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76" w:rsidRPr="00B55776" w:rsidRDefault="00B55776" w:rsidP="00B5577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76">
        <w:rPr>
          <w:rFonts w:ascii="Times New Roman" w:hAnsi="Times New Roman" w:cs="Times New Roman"/>
          <w:b/>
          <w:sz w:val="28"/>
          <w:szCs w:val="28"/>
        </w:rPr>
        <w:t>Статья 60 Семейного кодекса Российской Федерации</w:t>
      </w:r>
    </w:p>
    <w:p w:rsidR="00B55776" w:rsidRDefault="00B55776" w:rsidP="00B5577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55776">
        <w:rPr>
          <w:rFonts w:ascii="Times New Roman" w:hAnsi="Times New Roman" w:cs="Times New Roman"/>
          <w:b/>
          <w:sz w:val="28"/>
          <w:szCs w:val="28"/>
        </w:rPr>
        <w:t>Имущественные права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5776" w:rsidRPr="00B55776" w:rsidRDefault="00B55776" w:rsidP="00B55776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5776">
        <w:rPr>
          <w:rFonts w:ascii="Times New Roman" w:hAnsi="Times New Roman" w:cs="Times New Roman"/>
          <w:sz w:val="28"/>
          <w:szCs w:val="28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B55776" w:rsidRPr="00B55776" w:rsidRDefault="00B55776" w:rsidP="00B5577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784C" w:rsidRPr="00B55776" w:rsidRDefault="00B55776" w:rsidP="00B5577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776">
        <w:rPr>
          <w:rFonts w:ascii="Times New Roman" w:hAnsi="Times New Roman" w:cs="Times New Roman"/>
          <w:sz w:val="28"/>
          <w:szCs w:val="28"/>
        </w:rPr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</w:p>
    <w:sectPr w:rsidR="00F5784C" w:rsidRPr="00B55776" w:rsidSect="00B5577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BD"/>
    <w:rsid w:val="002326BD"/>
    <w:rsid w:val="00B55776"/>
    <w:rsid w:val="00F5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A15"/>
  <w15:chartTrackingRefBased/>
  <w15:docId w15:val="{E3507B5A-E85D-4614-8770-47587EEE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2016-08-17T12:23:00Z</dcterms:created>
  <dcterms:modified xsi:type="dcterms:W3CDTF">2016-08-17T12:29:00Z</dcterms:modified>
</cp:coreProperties>
</file>