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78" w:rsidRPr="00692934" w:rsidRDefault="00942E78" w:rsidP="00942E7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утверждённым Губернатором Московской области Графиком проведения личных приёмов по актуальным вопросам, с которыми граждане обращаются к Губернатору Московской области и в Правительство Московской области </w:t>
      </w:r>
      <w:r w:rsidRPr="006929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17 мая 2023 года с 10:00 до 15:00</w:t>
      </w:r>
      <w:r w:rsidRPr="00692934">
        <w:rPr>
          <w:rFonts w:ascii="Times New Roman" w:hAnsi="Times New Roman" w:cs="Times New Roman"/>
          <w:color w:val="000000" w:themeColor="text1"/>
          <w:sz w:val="28"/>
          <w:szCs w:val="28"/>
        </w:rPr>
        <w:t> состоится личный приём граждан по актуальным вопросам организации летнего отдыха детей.</w:t>
      </w:r>
    </w:p>
    <w:p w:rsidR="00942E78" w:rsidRPr="00692934" w:rsidRDefault="00942E78" w:rsidP="00942E7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934">
        <w:rPr>
          <w:rFonts w:ascii="Times New Roman" w:hAnsi="Times New Roman" w:cs="Times New Roman"/>
          <w:color w:val="000000" w:themeColor="text1"/>
          <w:sz w:val="28"/>
          <w:szCs w:val="28"/>
        </w:rPr>
        <w:t>Личный приём будет проводиться в Приёмной Правительства Московской области, Министерстве благоустройства Московской области, Главном управлении содержания территорий Московской области и его территориальных подразделениях, администрациях муниципальных образований, общественных приемных исполнительных органов Московской области.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C3293B" w:rsidRPr="00692934" w:rsidTr="00751C5A">
        <w:tc>
          <w:tcPr>
            <w:tcW w:w="9345" w:type="dxa"/>
            <w:gridSpan w:val="3"/>
          </w:tcPr>
          <w:p w:rsidR="00942E78" w:rsidRPr="00692934" w:rsidRDefault="00942E78" w:rsidP="00942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 мая 2023 год </w:t>
            </w:r>
            <w:r w:rsidRPr="0069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Личный приём граждан по актуальным вопросам организации летнего отдыха детей</w:t>
            </w:r>
          </w:p>
        </w:tc>
      </w:tr>
      <w:tr w:rsidR="00C3293B" w:rsidRPr="00692934" w:rsidTr="00C3293B">
        <w:tc>
          <w:tcPr>
            <w:tcW w:w="562" w:type="dxa"/>
          </w:tcPr>
          <w:p w:rsidR="00942E78" w:rsidRPr="00692934" w:rsidRDefault="00942E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8" w:type="dxa"/>
          </w:tcPr>
          <w:p w:rsidR="00942E78" w:rsidRPr="00692934" w:rsidRDefault="00C32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социального развития Московской области</w:t>
            </w:r>
          </w:p>
        </w:tc>
        <w:tc>
          <w:tcPr>
            <w:tcW w:w="3115" w:type="dxa"/>
          </w:tcPr>
          <w:p w:rsidR="00942E78" w:rsidRPr="00692934" w:rsidRDefault="00C32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Красногорск, бр. Строителей 7</w:t>
            </w:r>
          </w:p>
        </w:tc>
      </w:tr>
      <w:tr w:rsidR="00C3293B" w:rsidRPr="00692934" w:rsidTr="00C3293B">
        <w:tc>
          <w:tcPr>
            <w:tcW w:w="562" w:type="dxa"/>
          </w:tcPr>
          <w:p w:rsidR="00942E78" w:rsidRPr="00692934" w:rsidRDefault="00942E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8" w:type="dxa"/>
          </w:tcPr>
          <w:p w:rsidR="00942E78" w:rsidRPr="00692934" w:rsidRDefault="00C32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образования Московской области</w:t>
            </w:r>
          </w:p>
        </w:tc>
        <w:tc>
          <w:tcPr>
            <w:tcW w:w="3115" w:type="dxa"/>
          </w:tcPr>
          <w:p w:rsidR="00942E78" w:rsidRPr="00692934" w:rsidRDefault="00C32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Красногорск, бр. Строителей 7</w:t>
            </w:r>
          </w:p>
        </w:tc>
      </w:tr>
      <w:tr w:rsidR="00C3293B" w:rsidRPr="00692934" w:rsidTr="00C3293B">
        <w:tc>
          <w:tcPr>
            <w:tcW w:w="562" w:type="dxa"/>
          </w:tcPr>
          <w:p w:rsidR="00942E78" w:rsidRPr="00692934" w:rsidRDefault="00942E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8" w:type="dxa"/>
          </w:tcPr>
          <w:p w:rsidR="00942E78" w:rsidRPr="00692934" w:rsidRDefault="00C32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здравоохранения Московской области</w:t>
            </w:r>
          </w:p>
        </w:tc>
        <w:tc>
          <w:tcPr>
            <w:tcW w:w="3115" w:type="dxa"/>
          </w:tcPr>
          <w:p w:rsidR="00942E78" w:rsidRPr="00692934" w:rsidRDefault="00C3293B" w:rsidP="00C32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Красногорск, бр. Строителей1</w:t>
            </w:r>
          </w:p>
        </w:tc>
      </w:tr>
      <w:tr w:rsidR="00C3293B" w:rsidRPr="00692934" w:rsidTr="00C3293B">
        <w:tc>
          <w:tcPr>
            <w:tcW w:w="562" w:type="dxa"/>
          </w:tcPr>
          <w:p w:rsidR="00C3293B" w:rsidRPr="00692934" w:rsidRDefault="00C32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8" w:type="dxa"/>
          </w:tcPr>
          <w:p w:rsidR="00C3293B" w:rsidRPr="00692934" w:rsidRDefault="00C32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по работе с обращениями граждан и организаций Администрации Губернатора Московской области</w:t>
            </w:r>
          </w:p>
        </w:tc>
        <w:tc>
          <w:tcPr>
            <w:tcW w:w="3115" w:type="dxa"/>
          </w:tcPr>
          <w:p w:rsidR="00C3293B" w:rsidRPr="00692934" w:rsidRDefault="00C3293B" w:rsidP="00C32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Красногорск, бр. Строителей 4 к. 1 (Приёмная Правительства МО)</w:t>
            </w:r>
          </w:p>
        </w:tc>
      </w:tr>
      <w:tr w:rsidR="00C3293B" w:rsidRPr="00692934" w:rsidTr="00C3293B">
        <w:tc>
          <w:tcPr>
            <w:tcW w:w="562" w:type="dxa"/>
          </w:tcPr>
          <w:p w:rsidR="00C3293B" w:rsidRPr="00692934" w:rsidRDefault="00C32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8" w:type="dxa"/>
          </w:tcPr>
          <w:p w:rsidR="00C3293B" w:rsidRPr="00692934" w:rsidRDefault="00FC244F" w:rsidP="00D848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Уполномоченное лицо</w:t>
            </w:r>
            <w:r w:rsidRPr="00FC2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городского округа Щёлково </w:t>
            </w:r>
            <w:bookmarkStart w:id="0" w:name="_GoBack"/>
            <w:bookmarkEnd w:id="0"/>
            <w:r w:rsidR="00D84899" w:rsidRPr="0069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(Комитет по вопросам образования Администрации городского округа Щёлково)</w:t>
            </w:r>
          </w:p>
        </w:tc>
        <w:tc>
          <w:tcPr>
            <w:tcW w:w="3115" w:type="dxa"/>
          </w:tcPr>
          <w:p w:rsidR="00C3293B" w:rsidRPr="00692934" w:rsidRDefault="00D84899" w:rsidP="00D848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Щёлково, ул. Советская, д. 3.</w:t>
            </w:r>
          </w:p>
        </w:tc>
      </w:tr>
    </w:tbl>
    <w:p w:rsidR="00C3293B" w:rsidRPr="00692934" w:rsidRDefault="00C3293B" w:rsidP="00C3293B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2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92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84899" w:rsidRPr="00692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городском округе Щёлково п</w:t>
      </w:r>
      <w:r w:rsidRPr="00692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риём будет проводиться уполномоченным лицом</w:t>
      </w:r>
      <w:r w:rsidR="00D84899" w:rsidRPr="00692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Комитете по вопросам образования Администрации г.о. Щелково, по адресу: г. Щелково, ул. Советская, д. 3</w:t>
      </w:r>
      <w:r w:rsidR="00D84899" w:rsidRPr="00692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92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приёма: с 10:00 до 15:00;</w:t>
      </w:r>
    </w:p>
    <w:p w:rsidR="00C3293B" w:rsidRPr="00692934" w:rsidRDefault="00C3293B" w:rsidP="00C3293B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2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Телефон для предварительной записи и справок: </w:t>
      </w:r>
      <w:r w:rsidR="00FC244F" w:rsidRPr="00FC2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8-496-56-6-42-62</w:t>
      </w:r>
    </w:p>
    <w:p w:rsidR="00DF26A5" w:rsidRPr="00692934" w:rsidRDefault="00DF26A5" w:rsidP="00C3293B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DF26A5" w:rsidRPr="0069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78"/>
    <w:rsid w:val="00692934"/>
    <w:rsid w:val="00942E78"/>
    <w:rsid w:val="00C3293B"/>
    <w:rsid w:val="00D84899"/>
    <w:rsid w:val="00DF26A5"/>
    <w:rsid w:val="00FC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BE2B"/>
  <w15:chartTrackingRefBased/>
  <w15:docId w15:val="{B1E2CC09-1A78-402F-A390-504F8B67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E78"/>
    <w:rPr>
      <w:b/>
      <w:bCs/>
    </w:rPr>
  </w:style>
  <w:style w:type="table" w:styleId="a5">
    <w:name w:val="Table Grid"/>
    <w:basedOn w:val="a1"/>
    <w:uiPriority w:val="39"/>
    <w:rsid w:val="00942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Информационный Центр 5</dc:creator>
  <cp:keywords/>
  <dc:description/>
  <cp:lastModifiedBy>Информационный Центр 5</cp:lastModifiedBy>
  <cp:revision>2</cp:revision>
  <dcterms:created xsi:type="dcterms:W3CDTF">2023-05-11T09:31:00Z</dcterms:created>
  <dcterms:modified xsi:type="dcterms:W3CDTF">2023-05-11T09:31:00Z</dcterms:modified>
</cp:coreProperties>
</file>