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BF" w:rsidRPr="000301BF" w:rsidRDefault="000301BF" w:rsidP="000301BF">
      <w:pPr>
        <w:spacing w:line="360" w:lineRule="auto"/>
        <w:ind w:firstLine="547"/>
        <w:jc w:val="both"/>
        <w:rPr>
          <w:bCs/>
          <w:color w:val="000000"/>
          <w:sz w:val="28"/>
          <w:szCs w:val="28"/>
        </w:rPr>
      </w:pPr>
      <w:r w:rsidRPr="000301BF">
        <w:rPr>
          <w:i/>
          <w:sz w:val="28"/>
          <w:szCs w:val="28"/>
        </w:rPr>
        <w:t xml:space="preserve">При проведении экспертизы проекта постановления </w:t>
      </w:r>
      <w:r w:rsidRPr="000301BF">
        <w:rPr>
          <w:bCs/>
          <w:i/>
          <w:sz w:val="28"/>
          <w:szCs w:val="28"/>
        </w:rPr>
        <w:t xml:space="preserve">Администрации </w:t>
      </w:r>
      <w:r w:rsidRPr="000301BF">
        <w:rPr>
          <w:i/>
          <w:sz w:val="28"/>
          <w:szCs w:val="28"/>
        </w:rPr>
        <w:t>городского округа Щёлково</w:t>
      </w:r>
      <w:r w:rsidRPr="000301BF">
        <w:rPr>
          <w:bCs/>
          <w:i/>
          <w:sz w:val="28"/>
          <w:szCs w:val="28"/>
        </w:rPr>
        <w:t xml:space="preserve"> «О внесении изменений в </w:t>
      </w:r>
      <w:r w:rsidRPr="000301BF">
        <w:rPr>
          <w:i/>
          <w:sz w:val="28"/>
          <w:szCs w:val="28"/>
        </w:rPr>
        <w:t xml:space="preserve">муниципальную программу городского округа Щёлково «Развитие инженерной инфраструктуры, </w:t>
      </w:r>
      <w:proofErr w:type="spellStart"/>
      <w:r w:rsidRPr="000301BF">
        <w:rPr>
          <w:i/>
          <w:sz w:val="28"/>
          <w:szCs w:val="28"/>
        </w:rPr>
        <w:t>энергоэффективности</w:t>
      </w:r>
      <w:proofErr w:type="spellEnd"/>
      <w:r w:rsidRPr="000301BF">
        <w:rPr>
          <w:i/>
          <w:sz w:val="28"/>
          <w:szCs w:val="28"/>
        </w:rPr>
        <w:t xml:space="preserve"> и отрасли обращения с отходами»</w:t>
      </w:r>
      <w:r w:rsidRPr="00ED4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>
        <w:rPr>
          <w:bCs/>
          <w:color w:val="000000"/>
          <w:sz w:val="28"/>
          <w:szCs w:val="28"/>
        </w:rPr>
        <w:t xml:space="preserve">в </w:t>
      </w:r>
      <w:r w:rsidRPr="00DB16EE">
        <w:rPr>
          <w:bCs/>
          <w:color w:val="000000"/>
          <w:sz w:val="28"/>
          <w:szCs w:val="28"/>
        </w:rPr>
        <w:t>соответствии с финансовым обеспечением программы в новой редакции, объём бюджетных средств, направленных на реализацию мероприятий программы, составит 1 476 989,1</w:t>
      </w:r>
      <w:r w:rsidRPr="00DB16EE">
        <w:rPr>
          <w:color w:val="000000"/>
          <w:sz w:val="22"/>
          <w:szCs w:val="22"/>
        </w:rPr>
        <w:t xml:space="preserve"> </w:t>
      </w:r>
      <w:r w:rsidRPr="00DB16EE">
        <w:rPr>
          <w:bCs/>
          <w:color w:val="000000"/>
          <w:sz w:val="28"/>
          <w:szCs w:val="28"/>
        </w:rPr>
        <w:t xml:space="preserve">тыс. рублей, что на 110 126,5 тыс. рублей больше утверждённых показателей. </w:t>
      </w:r>
    </w:p>
    <w:p w:rsidR="000301BF" w:rsidRPr="00DB16EE" w:rsidRDefault="000301BF" w:rsidP="000301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DB16EE">
        <w:rPr>
          <w:sz w:val="28"/>
          <w:szCs w:val="28"/>
        </w:rPr>
        <w:t xml:space="preserve"> финансового обеспечения мероприятий программы планируется осуществить в 2023,2026 и 2027 годах реализации муниципальной программы за счёт увеличения средств бюджета городского округа Щёлково на 14 932,9 тыс. рублей и средств бюджета Московской области на 95 193,6 тыс. рублей. </w:t>
      </w:r>
    </w:p>
    <w:p w:rsidR="000301BF" w:rsidRPr="00DB16EE" w:rsidRDefault="000301BF" w:rsidP="000301BF">
      <w:pPr>
        <w:spacing w:line="360" w:lineRule="auto"/>
        <w:ind w:firstLine="708"/>
        <w:jc w:val="both"/>
        <w:rPr>
          <w:sz w:val="28"/>
          <w:szCs w:val="28"/>
        </w:rPr>
      </w:pPr>
      <w:r w:rsidRPr="00DB16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подготовки заключения </w:t>
      </w:r>
      <w:r w:rsidRPr="00DB16EE">
        <w:rPr>
          <w:sz w:val="28"/>
          <w:szCs w:val="28"/>
        </w:rPr>
        <w:t>проведен анализ предлагаемых изменений в программу без учёта внебюджетных средств, которые не предусмотрены в бюджете городского округа Щёлково.</w:t>
      </w:r>
    </w:p>
    <w:p w:rsidR="000301BF" w:rsidRPr="0042759A" w:rsidRDefault="000301BF" w:rsidP="000301BF">
      <w:pPr>
        <w:spacing w:line="360" w:lineRule="auto"/>
        <w:jc w:val="both"/>
        <w:rPr>
          <w:sz w:val="10"/>
          <w:szCs w:val="10"/>
        </w:rPr>
      </w:pPr>
    </w:p>
    <w:p w:rsidR="000301BF" w:rsidRPr="0042759A" w:rsidRDefault="000301BF" w:rsidP="000301BF">
      <w:pPr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 w:rsidRPr="0042759A">
        <w:rPr>
          <w:sz w:val="28"/>
          <w:szCs w:val="28"/>
        </w:rPr>
        <w:t xml:space="preserve">Изменения финансового обеспечения муниципальной программы были описаны в </w:t>
      </w:r>
      <w:r>
        <w:rPr>
          <w:sz w:val="28"/>
          <w:szCs w:val="28"/>
        </w:rPr>
        <w:t>предыдущем З</w:t>
      </w:r>
      <w:r w:rsidRPr="0042759A">
        <w:rPr>
          <w:sz w:val="28"/>
          <w:szCs w:val="28"/>
        </w:rPr>
        <w:t>аключении Контрольно-счётной палаты городского округа Щёлково</w:t>
      </w:r>
      <w:r w:rsidR="002A321C">
        <w:rPr>
          <w:sz w:val="28"/>
          <w:szCs w:val="28"/>
        </w:rPr>
        <w:t xml:space="preserve"> на изменение данной муниципальной программы</w:t>
      </w:r>
      <w:r>
        <w:rPr>
          <w:sz w:val="28"/>
          <w:szCs w:val="28"/>
        </w:rPr>
        <w:t>. Также устранено замечание, отраженное в вышеуказанном Заключении, а именно:</w:t>
      </w:r>
      <w:r w:rsidRPr="0042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Основное мероприятие 02 </w:t>
      </w:r>
      <w:r w:rsidRPr="0042759A">
        <w:rPr>
          <w:sz w:val="28"/>
          <w:szCs w:val="28"/>
        </w:rPr>
        <w:t xml:space="preserve">включено новое </w:t>
      </w:r>
      <w:r w:rsidRPr="0042759A">
        <w:rPr>
          <w:rStyle w:val="FontStyle11"/>
          <w:b w:val="0"/>
          <w:bCs w:val="0"/>
          <w:sz w:val="28"/>
          <w:szCs w:val="28"/>
        </w:rPr>
        <w:t xml:space="preserve">мероприятие 02.02.01 «Капитальный </w:t>
      </w:r>
      <w:r w:rsidRPr="00FA12FD">
        <w:rPr>
          <w:rStyle w:val="FontStyle11"/>
          <w:b w:val="0"/>
          <w:bCs w:val="0"/>
          <w:sz w:val="28"/>
          <w:szCs w:val="28"/>
        </w:rPr>
        <w:t xml:space="preserve">ремонт ВЗУ со станцией обезжелезивания по адресу: МО, </w:t>
      </w:r>
      <w:proofErr w:type="spellStart"/>
      <w:r w:rsidRPr="00FA12FD">
        <w:rPr>
          <w:rStyle w:val="FontStyle11"/>
          <w:b w:val="0"/>
          <w:bCs w:val="0"/>
          <w:sz w:val="28"/>
          <w:szCs w:val="28"/>
        </w:rPr>
        <w:t>г.п</w:t>
      </w:r>
      <w:proofErr w:type="spellEnd"/>
      <w:r w:rsidRPr="00FA12FD">
        <w:rPr>
          <w:rStyle w:val="FontStyle11"/>
          <w:b w:val="0"/>
          <w:bCs w:val="0"/>
          <w:sz w:val="28"/>
          <w:szCs w:val="28"/>
        </w:rPr>
        <w:t xml:space="preserve">. </w:t>
      </w:r>
      <w:proofErr w:type="spellStart"/>
      <w:r w:rsidRPr="00FA12FD">
        <w:rPr>
          <w:rStyle w:val="FontStyle11"/>
          <w:b w:val="0"/>
          <w:bCs w:val="0"/>
          <w:sz w:val="28"/>
          <w:szCs w:val="28"/>
        </w:rPr>
        <w:t>Загорянское</w:t>
      </w:r>
      <w:proofErr w:type="spellEnd"/>
      <w:r w:rsidRPr="00FA12FD">
        <w:rPr>
          <w:rStyle w:val="FontStyle11"/>
          <w:b w:val="0"/>
          <w:bCs w:val="0"/>
          <w:sz w:val="28"/>
          <w:szCs w:val="28"/>
        </w:rPr>
        <w:t>, ул. Розы Люксембург (2 этап)» с расходами в об</w:t>
      </w:r>
      <w:r>
        <w:rPr>
          <w:rStyle w:val="FontStyle11"/>
          <w:b w:val="0"/>
          <w:bCs w:val="0"/>
          <w:sz w:val="28"/>
          <w:szCs w:val="28"/>
        </w:rPr>
        <w:t xml:space="preserve">щей сумме 24 528,0 тыс. рублей. </w:t>
      </w:r>
    </w:p>
    <w:p w:rsidR="000301BF" w:rsidRPr="00D46B8C" w:rsidRDefault="000301BF" w:rsidP="000301BF">
      <w:pPr>
        <w:spacing w:line="360" w:lineRule="auto"/>
        <w:ind w:firstLine="708"/>
        <w:jc w:val="both"/>
        <w:rPr>
          <w:sz w:val="28"/>
          <w:szCs w:val="28"/>
        </w:rPr>
      </w:pPr>
      <w:r w:rsidRPr="00D46B8C">
        <w:rPr>
          <w:sz w:val="28"/>
          <w:szCs w:val="28"/>
        </w:rPr>
        <w:t xml:space="preserve">При проведении экспертизы установлено, что общий объём расходов, предусмотренных на реализацию мероприятий (без учёта внебюджетных средств) на 2023 год, указанный в проекте изменений в программу, не соответствует объёму финансового обеспечения данной программы, указанному в Решении Совета депутатов городского округа Щёлково Московской области от 26.04.2023 № 515/61-140-НПА «О внесении изменений </w:t>
      </w:r>
      <w:r w:rsidRPr="00D46B8C">
        <w:rPr>
          <w:sz w:val="28"/>
          <w:szCs w:val="28"/>
        </w:rPr>
        <w:lastRenderedPageBreak/>
        <w:t xml:space="preserve">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годов», однако соответствует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07.09.2023 года.  </w:t>
      </w:r>
    </w:p>
    <w:p w:rsidR="000301BF" w:rsidRPr="00961B0F" w:rsidRDefault="000301BF" w:rsidP="000301BF">
      <w:pPr>
        <w:spacing w:line="360" w:lineRule="auto"/>
        <w:ind w:firstLine="708"/>
        <w:jc w:val="both"/>
        <w:rPr>
          <w:sz w:val="10"/>
          <w:szCs w:val="10"/>
          <w:highlight w:val="yellow"/>
        </w:rPr>
      </w:pPr>
    </w:p>
    <w:p w:rsidR="002A321C" w:rsidRPr="002A321C" w:rsidRDefault="002A321C" w:rsidP="002A321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A321C">
        <w:rPr>
          <w:rStyle w:val="FontStyle11"/>
          <w:b w:val="0"/>
          <w:bCs w:val="0"/>
          <w:i/>
          <w:sz w:val="28"/>
          <w:szCs w:val="28"/>
        </w:rPr>
        <w:t xml:space="preserve">При проведении экспертизы </w:t>
      </w:r>
      <w:r w:rsidRPr="002A321C">
        <w:rPr>
          <w:i/>
          <w:sz w:val="28"/>
          <w:szCs w:val="28"/>
        </w:rPr>
        <w:t>проект</w:t>
      </w:r>
      <w:r w:rsidRPr="002A321C">
        <w:rPr>
          <w:i/>
          <w:sz w:val="28"/>
          <w:szCs w:val="28"/>
        </w:rPr>
        <w:t>а</w:t>
      </w:r>
      <w:r w:rsidRPr="002A321C">
        <w:rPr>
          <w:i/>
          <w:sz w:val="28"/>
          <w:szCs w:val="28"/>
        </w:rPr>
        <w:t xml:space="preserve"> </w:t>
      </w:r>
      <w:r w:rsidRPr="002A321C">
        <w:rPr>
          <w:i/>
          <w:color w:val="000000"/>
          <w:sz w:val="28"/>
          <w:szCs w:val="28"/>
        </w:rPr>
        <w:t>постановления Администрации городского округа Щёлково</w:t>
      </w:r>
      <w:r w:rsidRPr="002A321C">
        <w:rPr>
          <w:bCs/>
          <w:i/>
          <w:color w:val="000000"/>
          <w:sz w:val="28"/>
          <w:szCs w:val="28"/>
        </w:rPr>
        <w:t xml:space="preserve"> </w:t>
      </w:r>
      <w:r w:rsidRPr="002A321C">
        <w:rPr>
          <w:i/>
          <w:sz w:val="28"/>
          <w:szCs w:val="28"/>
        </w:rPr>
        <w:t xml:space="preserve">«О внесении изменений в муниципальную программу </w:t>
      </w:r>
      <w:r w:rsidRPr="002A321C">
        <w:rPr>
          <w:i/>
          <w:color w:val="000000"/>
          <w:sz w:val="28"/>
          <w:szCs w:val="28"/>
        </w:rPr>
        <w:t>городского округа Щёлково</w:t>
      </w:r>
      <w:r w:rsidRPr="002A321C">
        <w:rPr>
          <w:i/>
          <w:sz w:val="28"/>
          <w:szCs w:val="28"/>
        </w:rPr>
        <w:t xml:space="preserve"> «Образование»</w:t>
      </w:r>
      <w:r w:rsidRPr="00C305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установлено, что </w:t>
      </w:r>
      <w:r>
        <w:rPr>
          <w:bCs/>
          <w:color w:val="000000"/>
          <w:sz w:val="28"/>
          <w:szCs w:val="28"/>
        </w:rPr>
        <w:t>в</w:t>
      </w:r>
      <w:r w:rsidRPr="004604CA">
        <w:rPr>
          <w:rStyle w:val="FontStyle11"/>
          <w:b w:val="0"/>
          <w:bCs w:val="0"/>
          <w:sz w:val="28"/>
          <w:szCs w:val="28"/>
        </w:rPr>
        <w:t xml:space="preserve"> представленном проекте, финансовое обеспечение мероприятий программы уменьшено на 1 742 537,5 тыс. рублей и составит 28 691</w:t>
      </w:r>
      <w:r w:rsidRPr="004604CA">
        <w:rPr>
          <w:sz w:val="28"/>
          <w:szCs w:val="28"/>
        </w:rPr>
        <w:t> 145,8 тыс. рублей.</w:t>
      </w:r>
      <w:r w:rsidRPr="004604CA">
        <w:rPr>
          <w:rStyle w:val="FontStyle11"/>
          <w:b w:val="0"/>
          <w:bCs w:val="0"/>
          <w:sz w:val="28"/>
          <w:szCs w:val="28"/>
        </w:rPr>
        <w:t xml:space="preserve"> </w:t>
      </w:r>
    </w:p>
    <w:p w:rsidR="002A321C" w:rsidRPr="00C20D73" w:rsidRDefault="002A321C" w:rsidP="002A32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20D73">
        <w:rPr>
          <w:sz w:val="28"/>
          <w:szCs w:val="28"/>
        </w:rPr>
        <w:t>меньшение финансового обеспечения мероприятий программы на общую сумму 1 742 537,5 тыс. рублей, по сравнению с ранее утверждёнными показателями, планируется осуществить за счёт уменьшения средств федерального бюджета в сумме 294,1 тыс. рублей, увеличения финансового обеспечения за счёт средств бюджета Московской области в сумме 17 630,0 тыс. рублей, уменьшения финансового обеспечения за счёт средств бюджета городского округа Щёлково в сумме 1 501 858,3 тыс. рублей и уменьшения внебюджетных источников в сумме 258 015,0 тыс. рублей.</w:t>
      </w:r>
    </w:p>
    <w:p w:rsidR="002A321C" w:rsidRPr="00C20D73" w:rsidRDefault="002A321C" w:rsidP="002A321C">
      <w:pPr>
        <w:spacing w:line="360" w:lineRule="auto"/>
        <w:ind w:firstLine="708"/>
        <w:jc w:val="both"/>
        <w:rPr>
          <w:sz w:val="28"/>
          <w:szCs w:val="28"/>
        </w:rPr>
      </w:pPr>
      <w:r w:rsidRPr="00C20D73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подготовки заключения</w:t>
      </w:r>
      <w:r w:rsidRPr="00C20D73">
        <w:rPr>
          <w:sz w:val="28"/>
          <w:szCs w:val="28"/>
        </w:rPr>
        <w:t xml:space="preserve"> проведен анализ предлагаемых изменений в программу без учёта внебюджетных средств, которые не предусмотрены в бюджете городского округа Щёлково.</w:t>
      </w:r>
    </w:p>
    <w:p w:rsidR="002A321C" w:rsidRPr="00376733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Изменение</w:t>
      </w:r>
      <w:r w:rsidRPr="00376733">
        <w:rPr>
          <w:rStyle w:val="FontStyle11"/>
          <w:b w:val="0"/>
          <w:bCs w:val="0"/>
          <w:sz w:val="28"/>
          <w:szCs w:val="28"/>
        </w:rPr>
        <w:t xml:space="preserve"> финансового обеспечения на 1 484 522,4 тыс. рублей планируется по</w:t>
      </w:r>
      <w:r>
        <w:rPr>
          <w:rStyle w:val="FontStyle11"/>
          <w:b w:val="0"/>
          <w:bCs w:val="0"/>
          <w:sz w:val="28"/>
          <w:szCs w:val="28"/>
        </w:rPr>
        <w:t xml:space="preserve"> таким подпрограммам</w:t>
      </w:r>
      <w:r w:rsidRPr="00376733">
        <w:rPr>
          <w:rStyle w:val="FontStyle11"/>
          <w:b w:val="0"/>
          <w:bCs w:val="0"/>
          <w:sz w:val="28"/>
          <w:szCs w:val="28"/>
        </w:rPr>
        <w:t>:</w:t>
      </w:r>
    </w:p>
    <w:p w:rsidR="002A321C" w:rsidRPr="00D10CC0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D10CC0">
        <w:rPr>
          <w:rStyle w:val="FontStyle11"/>
          <w:b w:val="0"/>
          <w:bCs w:val="0"/>
          <w:sz w:val="28"/>
          <w:szCs w:val="28"/>
        </w:rPr>
        <w:t>Подпрограмме I «Общее образование» планируется увеличение на 2023 год в сумме 69 646,3 тыс. рублей (увеличение за счёт средств бюджета городского округа Щёлково в сумме 51 918,3 тыс. рублей и увеличение за счёт средств бюджета Московской области в сумме 17 728,0 тыс. рублей), по таким мероприятиям:</w:t>
      </w:r>
    </w:p>
    <w:p w:rsidR="002A321C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1B1744">
        <w:rPr>
          <w:rStyle w:val="FontStyle11"/>
          <w:b w:val="0"/>
          <w:bCs w:val="0"/>
          <w:sz w:val="28"/>
          <w:szCs w:val="28"/>
        </w:rPr>
        <w:lastRenderedPageBreak/>
        <w:t>- по Основному мероприятию 01. «Финансовое обеспечение деятельности образовательных организаций» увеличение финансового обеспечения в сумме 34 165,7 тыс. рублей за счёт средств бюджета городского округа Щёлково, из них:</w:t>
      </w:r>
    </w:p>
    <w:p w:rsidR="002A321C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* по мероприятию 01.02. «</w:t>
      </w:r>
      <w:r w:rsidRPr="001B1744">
        <w:rPr>
          <w:rStyle w:val="FontStyle11"/>
          <w:b w:val="0"/>
          <w:bCs w:val="0"/>
          <w:sz w:val="28"/>
          <w:szCs w:val="28"/>
        </w:rPr>
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</w:r>
      <w:r>
        <w:rPr>
          <w:rStyle w:val="FontStyle11"/>
          <w:b w:val="0"/>
          <w:bCs w:val="0"/>
          <w:sz w:val="28"/>
          <w:szCs w:val="28"/>
        </w:rPr>
        <w:t xml:space="preserve">» уменьшение </w:t>
      </w:r>
      <w:r w:rsidRPr="004C7A09">
        <w:rPr>
          <w:rStyle w:val="FontStyle11"/>
          <w:b w:val="0"/>
          <w:bCs w:val="0"/>
          <w:sz w:val="28"/>
          <w:szCs w:val="28"/>
        </w:rPr>
        <w:t xml:space="preserve">финансового обеспечения </w:t>
      </w:r>
      <w:r>
        <w:rPr>
          <w:rStyle w:val="FontStyle11"/>
          <w:b w:val="0"/>
          <w:bCs w:val="0"/>
          <w:sz w:val="28"/>
          <w:szCs w:val="28"/>
        </w:rPr>
        <w:t>в сумме 1 479,0 тыс. рублей;</w:t>
      </w:r>
    </w:p>
    <w:p w:rsidR="002A321C" w:rsidRPr="004C7A09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* по мероприятию 01.11. «</w:t>
      </w:r>
      <w:r w:rsidRPr="001B1744">
        <w:rPr>
          <w:rStyle w:val="FontStyle11"/>
          <w:b w:val="0"/>
          <w:bCs w:val="0"/>
          <w:sz w:val="28"/>
          <w:szCs w:val="28"/>
        </w:rPr>
        <w:t xml:space="preserve"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образования» увеличение финансового обеспечения на 125 160,2 тыс. рублей (увеличение за счёт средств бюджета городского округа Щёлково в сумме 124 973,3 тыс. рублей и увеличение за счёт </w:t>
      </w:r>
      <w:r w:rsidRPr="004C7A09">
        <w:rPr>
          <w:rStyle w:val="FontStyle11"/>
          <w:b w:val="0"/>
          <w:bCs w:val="0"/>
          <w:sz w:val="28"/>
          <w:szCs w:val="28"/>
        </w:rPr>
        <w:t>средств бюджета Московской области в сумме 186,8 тыс. рублей);</w:t>
      </w:r>
    </w:p>
    <w:p w:rsidR="002A321C" w:rsidRPr="004C7A09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4C7A09">
        <w:rPr>
          <w:rStyle w:val="FontStyle11"/>
          <w:b w:val="0"/>
          <w:bCs w:val="0"/>
          <w:sz w:val="28"/>
          <w:szCs w:val="28"/>
        </w:rPr>
        <w:t>* по мероприятию 01.12. «Укрепление материально-технической базы и проведение текущего ремонта общеобразовательных организаций» увеличение финансового обеспечения на 61 625,8 тыс. рублей;</w:t>
      </w:r>
    </w:p>
    <w:p w:rsidR="002A321C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4C7A09">
        <w:rPr>
          <w:rStyle w:val="FontStyle11"/>
          <w:b w:val="0"/>
          <w:bCs w:val="0"/>
          <w:sz w:val="28"/>
          <w:szCs w:val="28"/>
        </w:rPr>
        <w:t xml:space="preserve">* по мероприятию 01.13. «Профессиональная физическая охрана муниципальных учреждений в сфере общеобразовательных организаций» </w:t>
      </w:r>
      <w:r w:rsidRPr="00295D7E">
        <w:rPr>
          <w:rStyle w:val="FontStyle11"/>
          <w:b w:val="0"/>
          <w:bCs w:val="0"/>
          <w:sz w:val="28"/>
          <w:szCs w:val="28"/>
        </w:rPr>
        <w:t>увеличение финансового обеспечения на 23 371,2 тыс. рублей;</w:t>
      </w:r>
    </w:p>
    <w:p w:rsidR="002A321C" w:rsidRPr="00295D7E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* по мероприятию 01.15. «</w:t>
      </w:r>
      <w:r w:rsidRPr="00295D7E">
        <w:rPr>
          <w:rStyle w:val="FontStyle11"/>
          <w:b w:val="0"/>
          <w:bCs w:val="0"/>
          <w:sz w:val="28"/>
          <w:szCs w:val="28"/>
        </w:rPr>
        <w:t>Мероприятия в сфере образования</w:t>
      </w:r>
      <w:r>
        <w:rPr>
          <w:rStyle w:val="FontStyle11"/>
          <w:b w:val="0"/>
          <w:bCs w:val="0"/>
          <w:sz w:val="28"/>
          <w:szCs w:val="28"/>
        </w:rPr>
        <w:t>» увеличение финансового обеспечения на 400,0 тыс. рублей;</w:t>
      </w:r>
    </w:p>
    <w:p w:rsidR="002A321C" w:rsidRPr="00295D7E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295D7E">
        <w:rPr>
          <w:rStyle w:val="FontStyle11"/>
          <w:b w:val="0"/>
          <w:bCs w:val="0"/>
          <w:sz w:val="28"/>
          <w:szCs w:val="28"/>
        </w:rPr>
        <w:t>* по мероприятию 01.17 «Расходы на обеспечение деятельности (оказание услуг) муниципальных учреждений – дошкольные образовательные организации» уменьшение финансового обеспечения на 141 456,5 тыс. рублей (за счёт средств бюджета городского округа уменьшение на 141 269,7 тыс. рублей и уменьшение за счёт средств бюджета Московской области на 186,8 тыс. рублей);</w:t>
      </w:r>
    </w:p>
    <w:p w:rsidR="002A321C" w:rsidRPr="00295D7E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295D7E">
        <w:rPr>
          <w:rStyle w:val="FontStyle11"/>
          <w:b w:val="0"/>
          <w:bCs w:val="0"/>
          <w:sz w:val="28"/>
          <w:szCs w:val="28"/>
        </w:rPr>
        <w:lastRenderedPageBreak/>
        <w:t>* по мероприятию 01.18. «Укрепление материально-технической базы и проведение текущего ремонта учреждений дошкольного образования» уменьшение финансового обеспечения на 8 508,0 тыс. рублей;</w:t>
      </w:r>
    </w:p>
    <w:p w:rsidR="002A321C" w:rsidRPr="00ED704F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295D7E">
        <w:rPr>
          <w:rStyle w:val="FontStyle11"/>
          <w:b w:val="0"/>
          <w:bCs w:val="0"/>
          <w:sz w:val="28"/>
          <w:szCs w:val="28"/>
        </w:rPr>
        <w:t xml:space="preserve">* по мероприятию 01.19. «Профессиональная физическая охрана муниципальных учреждений дошкольного образования» уменьшение </w:t>
      </w:r>
      <w:r w:rsidRPr="00ED704F">
        <w:rPr>
          <w:rStyle w:val="FontStyle11"/>
          <w:b w:val="0"/>
          <w:bCs w:val="0"/>
          <w:sz w:val="28"/>
          <w:szCs w:val="28"/>
        </w:rPr>
        <w:t>финансового обеспечения на 24 948, тыс. рублей.</w:t>
      </w:r>
    </w:p>
    <w:p w:rsidR="002A321C" w:rsidRPr="00ED704F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ED704F">
        <w:rPr>
          <w:rStyle w:val="FontStyle11"/>
          <w:b w:val="0"/>
          <w:bCs w:val="0"/>
          <w:sz w:val="28"/>
          <w:szCs w:val="28"/>
        </w:rPr>
        <w:t>- По Основному мероприятию 02. «Реализация федеральных государственных образовательных стандартов  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мероприятию 02.10 «Организация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организациях» увеличение финансового обеспечения на 35 480,6 тыс. рублей (увеличение за счёт средств бюджета городского округа Щёлково на 17 752,6 тыс. рублей и увеличение за счёт средств бюджета Московской области на 17 728,0 тыс. рублей).</w:t>
      </w:r>
    </w:p>
    <w:p w:rsidR="002A321C" w:rsidRPr="00914494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914494">
        <w:rPr>
          <w:rStyle w:val="FontStyle11"/>
          <w:b w:val="0"/>
          <w:bCs w:val="0"/>
          <w:sz w:val="28"/>
          <w:szCs w:val="28"/>
        </w:rPr>
        <w:t>По Подпрограмме II «Дополнительное образование, воспитание и психолого-социальное сопровождение детей» уменьшение финансового обеспечения на 1 553 353,1 тыс. рублей (уменьшения средств федерального бюджета в сумме 294,1 тыс. рублей, уменьшение финансового обеспечения за счёт средств бюджета Московской области в сумме 98,0 тыс. рублей, уменьшения финансового обеспечения за счёт средств бюджета городского округа Щёлково в сумме 1 552 961,0 тыс. рублей), по таким мероприятиям:</w:t>
      </w:r>
    </w:p>
    <w:p w:rsidR="002A321C" w:rsidRPr="0038484D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38484D">
        <w:rPr>
          <w:rStyle w:val="FontStyle11"/>
          <w:b w:val="0"/>
          <w:bCs w:val="0"/>
          <w:sz w:val="28"/>
          <w:szCs w:val="28"/>
        </w:rPr>
        <w:t>- по Основному мероприятию 02. «Финансовое обеспечение деятельности организаций дополнительного образования» уменьшение финансового обеспечения в сумме 1 552 956,1 тыс. рублей за счёт средств бюджета городского округа Щёлково (на 2023 год уменьшение в сумме 306 926,2 тыс. рублей, на 2024 год уменьшение в сумме 305 646,8 тыс. рублей, на 2025 год уменьшение в сумме 305</w:t>
      </w:r>
      <w:r w:rsidRPr="0038484D">
        <w:rPr>
          <w:sz w:val="28"/>
          <w:szCs w:val="28"/>
        </w:rPr>
        <w:t> 646,8 тыс. рублей,</w:t>
      </w:r>
      <w:r w:rsidRPr="0038484D">
        <w:t xml:space="preserve"> </w:t>
      </w:r>
      <w:r w:rsidRPr="0038484D">
        <w:rPr>
          <w:rStyle w:val="FontStyle11"/>
          <w:b w:val="0"/>
          <w:bCs w:val="0"/>
          <w:sz w:val="28"/>
          <w:szCs w:val="28"/>
        </w:rPr>
        <w:t xml:space="preserve">на 2026 год </w:t>
      </w:r>
      <w:r w:rsidRPr="0038484D">
        <w:rPr>
          <w:rStyle w:val="FontStyle11"/>
          <w:b w:val="0"/>
          <w:bCs w:val="0"/>
          <w:sz w:val="28"/>
          <w:szCs w:val="28"/>
        </w:rPr>
        <w:lastRenderedPageBreak/>
        <w:t>уменьшение в сумме 317 368,1 тыс. рублей и на 2027 год уменьшение в сумме 304 753,7 тыс. рублей), из них:</w:t>
      </w:r>
    </w:p>
    <w:p w:rsidR="002A321C" w:rsidRPr="005A3434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5A3434">
        <w:rPr>
          <w:rStyle w:val="FontStyle11"/>
          <w:b w:val="0"/>
          <w:bCs w:val="0"/>
          <w:sz w:val="28"/>
          <w:szCs w:val="28"/>
        </w:rPr>
        <w:t>* по мероприятию 02.01. «Расходы на обеспечение деятельности (оказание услуг) муниципальных учреждений - организации дополнительного образования» уменьшение финансового обеспечения на 1 488 599,8 тыс. рублей (на 2023 год уменьшение в сумме 293 037,5 тыс. рублей, на 2024 год уменьшение в сумме 293 032,4 тыс. рублей, на 2025 год уменьшение в сумме 293 032,4 тыс. рублей, на 2026 год уменьшение в сумме 304 753,7 тыс. рублей и на 2027 год уменьшение в сумме 304 753,7 тыс. рублей);</w:t>
      </w:r>
    </w:p>
    <w:p w:rsidR="002A321C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5A3434">
        <w:rPr>
          <w:rStyle w:val="FontStyle11"/>
          <w:b w:val="0"/>
          <w:bCs w:val="0"/>
          <w:sz w:val="28"/>
          <w:szCs w:val="28"/>
        </w:rPr>
        <w:t>* по мероприятию 02.02. «Укрепление материально-технической базы и проведение текущего ремонта учреждений дополнительного образования» уменьшение финансового обеспечения на 2023 год в сумме 334,3 тыс. рублей;</w:t>
      </w:r>
    </w:p>
    <w:p w:rsidR="002A321C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* по мероприятию</w:t>
      </w:r>
      <w:r w:rsidRPr="008D3D66">
        <w:rPr>
          <w:rStyle w:val="FontStyle11"/>
          <w:b w:val="0"/>
          <w:bCs w:val="0"/>
          <w:sz w:val="28"/>
          <w:szCs w:val="28"/>
        </w:rPr>
        <w:t xml:space="preserve"> 02.03. </w:t>
      </w:r>
      <w:r>
        <w:rPr>
          <w:rStyle w:val="FontStyle11"/>
          <w:b w:val="0"/>
          <w:bCs w:val="0"/>
          <w:sz w:val="28"/>
          <w:szCs w:val="28"/>
        </w:rPr>
        <w:t>«</w:t>
      </w:r>
      <w:r w:rsidRPr="008D3D66">
        <w:rPr>
          <w:rStyle w:val="FontStyle11"/>
          <w:b w:val="0"/>
          <w:bCs w:val="0"/>
          <w:sz w:val="28"/>
          <w:szCs w:val="28"/>
        </w:rPr>
        <w:t>Профессиональная физическая охрана муниципальных учреждений дополнительного образования</w:t>
      </w:r>
      <w:r>
        <w:rPr>
          <w:rStyle w:val="FontStyle11"/>
          <w:b w:val="0"/>
          <w:bCs w:val="0"/>
          <w:sz w:val="28"/>
          <w:szCs w:val="28"/>
        </w:rPr>
        <w:t>» уменьшение в сумме 63 072,0 тыс. рублей (на 2023, 2024, 2025, 2026 и 2027 годы уменьшение в сумме 12 613,8 тыс. рублей ежегодно);</w:t>
      </w:r>
    </w:p>
    <w:p w:rsidR="002A321C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* по мероприятию </w:t>
      </w:r>
      <w:r w:rsidRPr="00DA1D98">
        <w:rPr>
          <w:rStyle w:val="FontStyle11"/>
          <w:b w:val="0"/>
          <w:bCs w:val="0"/>
          <w:sz w:val="28"/>
          <w:szCs w:val="28"/>
        </w:rPr>
        <w:t xml:space="preserve">02.04. </w:t>
      </w:r>
      <w:r>
        <w:rPr>
          <w:rStyle w:val="FontStyle11"/>
          <w:b w:val="0"/>
          <w:bCs w:val="0"/>
          <w:sz w:val="28"/>
          <w:szCs w:val="28"/>
        </w:rPr>
        <w:t>«</w:t>
      </w:r>
      <w:r w:rsidRPr="00DA1D98">
        <w:rPr>
          <w:rStyle w:val="FontStyle11"/>
          <w:b w:val="0"/>
          <w:bCs w:val="0"/>
          <w:sz w:val="28"/>
          <w:szCs w:val="28"/>
        </w:rPr>
        <w:t>Мероп</w:t>
      </w:r>
      <w:r>
        <w:rPr>
          <w:rStyle w:val="FontStyle11"/>
          <w:b w:val="0"/>
          <w:bCs w:val="0"/>
          <w:sz w:val="28"/>
          <w:szCs w:val="28"/>
        </w:rPr>
        <w:t xml:space="preserve">риятия в сфере дополнительного </w:t>
      </w:r>
      <w:r w:rsidRPr="00DA1D98">
        <w:rPr>
          <w:rStyle w:val="FontStyle11"/>
          <w:b w:val="0"/>
          <w:bCs w:val="0"/>
          <w:sz w:val="28"/>
          <w:szCs w:val="28"/>
        </w:rPr>
        <w:t>образования</w:t>
      </w:r>
      <w:r>
        <w:rPr>
          <w:rStyle w:val="FontStyle11"/>
          <w:b w:val="0"/>
          <w:bCs w:val="0"/>
          <w:sz w:val="28"/>
          <w:szCs w:val="28"/>
        </w:rPr>
        <w:t>» уменьшение на 2023 год в сумме 950,0 тыс. рублей.</w:t>
      </w:r>
    </w:p>
    <w:p w:rsidR="002A321C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 По Основному мероприятию EB: </w:t>
      </w:r>
      <w:r w:rsidRPr="00DA1D98">
        <w:rPr>
          <w:rStyle w:val="FontStyle11"/>
          <w:b w:val="0"/>
          <w:bCs w:val="0"/>
          <w:sz w:val="28"/>
          <w:szCs w:val="28"/>
        </w:rPr>
        <w:t>федеральный проект «Патриотическое воспитание граждан Российской Федерации»</w:t>
      </w:r>
      <w:r>
        <w:rPr>
          <w:rStyle w:val="FontStyle11"/>
          <w:b w:val="0"/>
          <w:bCs w:val="0"/>
          <w:sz w:val="28"/>
          <w:szCs w:val="28"/>
        </w:rPr>
        <w:t xml:space="preserve"> мероприятию ЕВ.01. «</w:t>
      </w:r>
      <w:r w:rsidRPr="00D3455F">
        <w:rPr>
          <w:rStyle w:val="FontStyle11"/>
          <w:b w:val="0"/>
          <w:bCs w:val="0"/>
          <w:sz w:val="28"/>
          <w:szCs w:val="28"/>
        </w:rPr>
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</w:r>
      <w:r>
        <w:rPr>
          <w:rStyle w:val="FontStyle11"/>
          <w:b w:val="0"/>
          <w:bCs w:val="0"/>
          <w:sz w:val="28"/>
          <w:szCs w:val="28"/>
        </w:rPr>
        <w:t xml:space="preserve">» уменьшение на 2023 год в сумме 397,0 тыс. рублей </w:t>
      </w:r>
      <w:r w:rsidRPr="00DA49A5">
        <w:rPr>
          <w:rStyle w:val="FontStyle11"/>
          <w:b w:val="0"/>
          <w:bCs w:val="0"/>
          <w:sz w:val="28"/>
          <w:szCs w:val="28"/>
        </w:rPr>
        <w:t xml:space="preserve">(уменьшения средств федерального бюджета в сумме 294,1 тыс. рублей, уменьшение финансового обеспечения за счёт средств бюджета Московской области в сумме 98,0 тыс. рублей, уменьшения финансового обеспечения за счёт средств бюджета городского округа Щёлково в сумме </w:t>
      </w:r>
      <w:r>
        <w:rPr>
          <w:rStyle w:val="FontStyle11"/>
          <w:b w:val="0"/>
          <w:bCs w:val="0"/>
          <w:sz w:val="28"/>
          <w:szCs w:val="28"/>
        </w:rPr>
        <w:t>4,9 </w:t>
      </w:r>
      <w:r w:rsidRPr="00DA49A5">
        <w:rPr>
          <w:rStyle w:val="FontStyle11"/>
          <w:b w:val="0"/>
          <w:bCs w:val="0"/>
          <w:sz w:val="28"/>
          <w:szCs w:val="28"/>
        </w:rPr>
        <w:t>тыс. рублей)</w:t>
      </w:r>
      <w:r>
        <w:rPr>
          <w:rStyle w:val="FontStyle11"/>
          <w:b w:val="0"/>
          <w:bCs w:val="0"/>
          <w:sz w:val="28"/>
          <w:szCs w:val="28"/>
        </w:rPr>
        <w:t>.</w:t>
      </w:r>
    </w:p>
    <w:p w:rsidR="002A321C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По Подпрограмме</w:t>
      </w:r>
      <w:r w:rsidRPr="00E9703C">
        <w:rPr>
          <w:rStyle w:val="FontStyle11"/>
          <w:b w:val="0"/>
          <w:bCs w:val="0"/>
          <w:sz w:val="28"/>
          <w:szCs w:val="28"/>
        </w:rPr>
        <w:t xml:space="preserve"> IV «Обеспечивающая подпрограмма»</w:t>
      </w:r>
      <w:r>
        <w:rPr>
          <w:rStyle w:val="FontStyle11"/>
          <w:b w:val="0"/>
          <w:bCs w:val="0"/>
          <w:sz w:val="28"/>
          <w:szCs w:val="28"/>
        </w:rPr>
        <w:t xml:space="preserve"> планируется уменьшение финансового обеспечения на 2023 год в сумме 815,6 тыс. рублей </w:t>
      </w:r>
      <w:r>
        <w:rPr>
          <w:rStyle w:val="FontStyle11"/>
          <w:b w:val="0"/>
          <w:bCs w:val="0"/>
          <w:sz w:val="28"/>
          <w:szCs w:val="28"/>
        </w:rPr>
        <w:lastRenderedPageBreak/>
        <w:t>за счёт средств бюджета городского округа Щёлково по Основному мероприятию</w:t>
      </w:r>
      <w:r w:rsidRPr="00D4009A">
        <w:rPr>
          <w:rStyle w:val="FontStyle11"/>
          <w:b w:val="0"/>
          <w:bCs w:val="0"/>
          <w:sz w:val="28"/>
          <w:szCs w:val="28"/>
        </w:rPr>
        <w:t xml:space="preserve"> 01. </w:t>
      </w:r>
      <w:r>
        <w:rPr>
          <w:rStyle w:val="FontStyle11"/>
          <w:b w:val="0"/>
          <w:bCs w:val="0"/>
          <w:sz w:val="28"/>
          <w:szCs w:val="28"/>
        </w:rPr>
        <w:t>«</w:t>
      </w:r>
      <w:r w:rsidRPr="00D4009A">
        <w:rPr>
          <w:rStyle w:val="FontStyle11"/>
          <w:b w:val="0"/>
          <w:bCs w:val="0"/>
          <w:sz w:val="28"/>
          <w:szCs w:val="28"/>
        </w:rPr>
        <w:t>Создание условий для реализации полномочий органов местного самоуправления</w:t>
      </w:r>
      <w:r>
        <w:rPr>
          <w:rStyle w:val="FontStyle11"/>
          <w:b w:val="0"/>
          <w:bCs w:val="0"/>
          <w:sz w:val="28"/>
          <w:szCs w:val="28"/>
        </w:rPr>
        <w:t>» мероприятию</w:t>
      </w:r>
      <w:r w:rsidRPr="00D4009A">
        <w:rPr>
          <w:rStyle w:val="FontStyle11"/>
          <w:b w:val="0"/>
          <w:bCs w:val="0"/>
          <w:sz w:val="28"/>
          <w:szCs w:val="28"/>
        </w:rPr>
        <w:t xml:space="preserve"> 01.01. </w:t>
      </w:r>
      <w:r>
        <w:rPr>
          <w:rStyle w:val="FontStyle11"/>
          <w:b w:val="0"/>
          <w:bCs w:val="0"/>
          <w:sz w:val="28"/>
          <w:szCs w:val="28"/>
        </w:rPr>
        <w:t>«</w:t>
      </w:r>
      <w:r w:rsidRPr="00D4009A">
        <w:rPr>
          <w:rStyle w:val="FontStyle11"/>
          <w:b w:val="0"/>
          <w:bCs w:val="0"/>
          <w:sz w:val="28"/>
          <w:szCs w:val="28"/>
        </w:rPr>
        <w:t xml:space="preserve">Обеспечение деятельности </w:t>
      </w:r>
      <w:r w:rsidRPr="00A462D3">
        <w:rPr>
          <w:rStyle w:val="FontStyle11"/>
          <w:b w:val="0"/>
          <w:bCs w:val="0"/>
          <w:sz w:val="28"/>
          <w:szCs w:val="28"/>
        </w:rPr>
        <w:t>муниципальных органов – учреждения в сфере образования».</w:t>
      </w:r>
    </w:p>
    <w:p w:rsidR="002A321C" w:rsidRPr="00A462D3" w:rsidRDefault="002A321C" w:rsidP="002A321C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A462D3">
        <w:rPr>
          <w:rStyle w:val="FontStyle11"/>
          <w:b w:val="0"/>
          <w:bCs w:val="0"/>
          <w:sz w:val="28"/>
          <w:szCs w:val="28"/>
        </w:rPr>
        <w:t xml:space="preserve">При проведении экспертизы установлено, что общие объёмы расходов мероприятий на 2023-2025 год, указанные в Проекте изменений в данную муниципальную программу, </w:t>
      </w:r>
      <w:r w:rsidRPr="003A6E50">
        <w:rPr>
          <w:rStyle w:val="FontStyle11"/>
          <w:b w:val="0"/>
          <w:bCs w:val="0"/>
          <w:sz w:val="28"/>
          <w:szCs w:val="28"/>
        </w:rPr>
        <w:t>не соответствуют объёмам</w:t>
      </w:r>
      <w:r w:rsidRPr="00A462D3">
        <w:rPr>
          <w:rStyle w:val="FontStyle11"/>
          <w:b w:val="0"/>
          <w:bCs w:val="0"/>
          <w:sz w:val="28"/>
          <w:szCs w:val="28"/>
        </w:rPr>
        <w:t xml:space="preserve"> расходов данной программы на 2023-2025 год, указанным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</w:t>
      </w:r>
      <w:r>
        <w:rPr>
          <w:rStyle w:val="FontStyle11"/>
          <w:b w:val="0"/>
          <w:bCs w:val="0"/>
          <w:sz w:val="28"/>
          <w:szCs w:val="28"/>
        </w:rPr>
        <w:t xml:space="preserve">новый период 2024 и 2025 </w:t>
      </w:r>
      <w:r w:rsidRPr="003A6E50">
        <w:rPr>
          <w:rStyle w:val="FontStyle11"/>
          <w:b w:val="0"/>
          <w:bCs w:val="0"/>
          <w:sz w:val="28"/>
          <w:szCs w:val="28"/>
        </w:rPr>
        <w:t>годов», однако соответствует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26.08.2023 года.</w:t>
      </w:r>
      <w:r w:rsidRPr="00A462D3">
        <w:rPr>
          <w:rStyle w:val="FontStyle11"/>
          <w:b w:val="0"/>
          <w:bCs w:val="0"/>
          <w:sz w:val="28"/>
          <w:szCs w:val="28"/>
        </w:rPr>
        <w:t xml:space="preserve">  </w:t>
      </w:r>
    </w:p>
    <w:p w:rsidR="002A321C" w:rsidRDefault="002A321C" w:rsidP="002A321C">
      <w:pPr>
        <w:spacing w:line="360" w:lineRule="auto"/>
        <w:ind w:firstLine="547"/>
        <w:jc w:val="both"/>
        <w:rPr>
          <w:sz w:val="28"/>
          <w:szCs w:val="28"/>
        </w:rPr>
      </w:pPr>
    </w:p>
    <w:p w:rsidR="002A321C" w:rsidRPr="006F2553" w:rsidRDefault="002A321C" w:rsidP="006F2553">
      <w:pPr>
        <w:spacing w:line="360" w:lineRule="auto"/>
        <w:ind w:firstLine="547"/>
        <w:jc w:val="both"/>
        <w:rPr>
          <w:bCs/>
          <w:color w:val="000000"/>
          <w:sz w:val="28"/>
          <w:szCs w:val="28"/>
        </w:rPr>
      </w:pPr>
      <w:r w:rsidRPr="002A321C">
        <w:rPr>
          <w:i/>
          <w:sz w:val="28"/>
          <w:szCs w:val="28"/>
        </w:rPr>
        <w:t xml:space="preserve">При проведении экспертизы </w:t>
      </w:r>
      <w:r w:rsidRPr="002A321C">
        <w:rPr>
          <w:i/>
          <w:sz w:val="28"/>
          <w:szCs w:val="28"/>
        </w:rPr>
        <w:t>проект</w:t>
      </w:r>
      <w:r w:rsidRPr="002A321C">
        <w:rPr>
          <w:i/>
          <w:sz w:val="28"/>
          <w:szCs w:val="28"/>
        </w:rPr>
        <w:t>а</w:t>
      </w:r>
      <w:r w:rsidRPr="002A321C">
        <w:rPr>
          <w:i/>
          <w:sz w:val="28"/>
          <w:szCs w:val="28"/>
        </w:rPr>
        <w:t xml:space="preserve"> постановления </w:t>
      </w:r>
      <w:r w:rsidRPr="002A321C">
        <w:rPr>
          <w:bCs/>
          <w:i/>
          <w:sz w:val="28"/>
          <w:szCs w:val="28"/>
        </w:rPr>
        <w:t xml:space="preserve">Администрации </w:t>
      </w:r>
      <w:r w:rsidRPr="002A321C">
        <w:rPr>
          <w:i/>
          <w:sz w:val="28"/>
          <w:szCs w:val="28"/>
        </w:rPr>
        <w:t>городского округа Щёлково</w:t>
      </w:r>
      <w:r w:rsidRPr="002A321C">
        <w:rPr>
          <w:bCs/>
          <w:i/>
          <w:sz w:val="28"/>
          <w:szCs w:val="28"/>
        </w:rPr>
        <w:t xml:space="preserve"> «О внесении изменений в </w:t>
      </w:r>
      <w:r w:rsidRPr="002A321C">
        <w:rPr>
          <w:i/>
          <w:sz w:val="28"/>
          <w:szCs w:val="28"/>
        </w:rPr>
        <w:t>муниципальную программу городского округа Щёлково «Строительство объектов социальной инфраструктуры»</w:t>
      </w:r>
      <w:r w:rsidRPr="00AC69C5">
        <w:rPr>
          <w:sz w:val="28"/>
          <w:szCs w:val="28"/>
        </w:rPr>
        <w:t xml:space="preserve"> </w:t>
      </w:r>
      <w:r w:rsidR="006F2553">
        <w:rPr>
          <w:sz w:val="28"/>
          <w:szCs w:val="28"/>
        </w:rPr>
        <w:t xml:space="preserve">установлено, что </w:t>
      </w:r>
      <w:r w:rsidR="006F2553">
        <w:rPr>
          <w:bCs/>
          <w:color w:val="000000"/>
          <w:sz w:val="28"/>
          <w:szCs w:val="28"/>
        </w:rPr>
        <w:t xml:space="preserve">в </w:t>
      </w:r>
      <w:r w:rsidRPr="00F42C27">
        <w:rPr>
          <w:bCs/>
          <w:color w:val="000000"/>
          <w:sz w:val="28"/>
          <w:szCs w:val="28"/>
        </w:rPr>
        <w:t xml:space="preserve">соответствии с финансовым обеспечением программы в новой редакции, объём средств, </w:t>
      </w:r>
      <w:r w:rsidRPr="000A02C5">
        <w:rPr>
          <w:bCs/>
          <w:color w:val="000000"/>
          <w:sz w:val="28"/>
          <w:szCs w:val="28"/>
        </w:rPr>
        <w:t>направленных на реализацию мероприятий программы, составит 3 195 530,8</w:t>
      </w:r>
      <w:r w:rsidRPr="000A02C5">
        <w:rPr>
          <w:color w:val="000000"/>
          <w:sz w:val="22"/>
          <w:szCs w:val="22"/>
        </w:rPr>
        <w:t xml:space="preserve"> </w:t>
      </w:r>
      <w:r w:rsidRPr="000A02C5">
        <w:rPr>
          <w:bCs/>
          <w:color w:val="000000"/>
          <w:sz w:val="28"/>
          <w:szCs w:val="28"/>
        </w:rPr>
        <w:t xml:space="preserve">тыс. рублей, что на 78 390,8 тыс. рублей больше утверждённых показателей. </w:t>
      </w:r>
    </w:p>
    <w:p w:rsidR="002A321C" w:rsidRPr="006A4AB6" w:rsidRDefault="002A321C" w:rsidP="002A321C">
      <w:pPr>
        <w:spacing w:line="360" w:lineRule="auto"/>
        <w:ind w:firstLine="708"/>
        <w:jc w:val="both"/>
        <w:rPr>
          <w:sz w:val="28"/>
          <w:szCs w:val="28"/>
        </w:rPr>
      </w:pPr>
      <w:r w:rsidRPr="00E047A3">
        <w:rPr>
          <w:sz w:val="28"/>
          <w:szCs w:val="28"/>
        </w:rPr>
        <w:t xml:space="preserve">Установлено, что увеличение финансового обеспечения мероприятий программы на общую сумму </w:t>
      </w:r>
      <w:r w:rsidRPr="00E047A3">
        <w:rPr>
          <w:bCs/>
          <w:color w:val="000000"/>
          <w:sz w:val="28"/>
          <w:szCs w:val="28"/>
        </w:rPr>
        <w:t xml:space="preserve">78 390,8 тыс. </w:t>
      </w:r>
      <w:r w:rsidRPr="00E047A3">
        <w:rPr>
          <w:sz w:val="28"/>
          <w:szCs w:val="28"/>
        </w:rPr>
        <w:t xml:space="preserve">рублей, по сравнению с ранее </w:t>
      </w:r>
      <w:r w:rsidRPr="006A4AB6">
        <w:rPr>
          <w:sz w:val="28"/>
          <w:szCs w:val="28"/>
        </w:rPr>
        <w:t xml:space="preserve">утверждёнными показателями, планируется осуществить в 2023 году за счёт средств бюджета Московской области. </w:t>
      </w:r>
    </w:p>
    <w:p w:rsidR="002A321C" w:rsidRPr="006A4AB6" w:rsidRDefault="002A321C" w:rsidP="002A32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4AB6">
        <w:rPr>
          <w:sz w:val="28"/>
          <w:szCs w:val="28"/>
        </w:rPr>
        <w:t>Увеличение расходов планируется по Подпрограмме 3 по следующим мероприятиям:</w:t>
      </w:r>
    </w:p>
    <w:p w:rsidR="002A321C" w:rsidRPr="00A24599" w:rsidRDefault="002A321C" w:rsidP="002A32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4AB6">
        <w:rPr>
          <w:sz w:val="28"/>
          <w:szCs w:val="28"/>
        </w:rPr>
        <w:lastRenderedPageBreak/>
        <w:t xml:space="preserve">-по Основному </w:t>
      </w:r>
      <w:r w:rsidRPr="00A24599">
        <w:rPr>
          <w:sz w:val="28"/>
          <w:szCs w:val="28"/>
        </w:rPr>
        <w:t>мероприятию 02 по мероприятию 02.09.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за счет средств местного бюджета» планируется уменьшение расходов на 2 537,9 тыс. рублей за счёт средств бюджета городского округа Щёлково («Школа на 825 мест по адресу: Московская область, г. Щелково, микрорайон «Потапово-3А» (ПИР и строительство)»;</w:t>
      </w:r>
    </w:p>
    <w:p w:rsidR="002A321C" w:rsidRPr="006F24E3" w:rsidRDefault="002A321C" w:rsidP="002A32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A24599">
        <w:rPr>
          <w:sz w:val="28"/>
          <w:szCs w:val="28"/>
        </w:rPr>
        <w:t xml:space="preserve">- по Основному мероприятию Е1 по мероприятию Е1.04. «Создание в субъектах Российской Федерации дополнительных (новых) мест в общеобразовательных организациях в связи с ростом числа учащихся, вызванным </w:t>
      </w:r>
      <w:r w:rsidRPr="00EA778C">
        <w:rPr>
          <w:sz w:val="28"/>
          <w:szCs w:val="28"/>
        </w:rPr>
        <w:t>демографическим фактором» планируется увеличение расходов на 80 928,8 тыс. рублей (увеличение за счёт средств бюджета городского округа Щёлково на 2 537,9</w:t>
      </w:r>
      <w:r w:rsidRPr="00EA778C">
        <w:t> </w:t>
      </w:r>
      <w:r w:rsidRPr="00EA778C">
        <w:rPr>
          <w:sz w:val="28"/>
          <w:szCs w:val="28"/>
        </w:rPr>
        <w:t>тыс. рублей и</w:t>
      </w:r>
      <w:r w:rsidRPr="00EA778C">
        <w:t xml:space="preserve"> </w:t>
      </w:r>
      <w:r w:rsidRPr="00EA778C">
        <w:rPr>
          <w:sz w:val="28"/>
          <w:szCs w:val="28"/>
        </w:rPr>
        <w:t xml:space="preserve">за счёт </w:t>
      </w:r>
      <w:r w:rsidRPr="00DB7041">
        <w:rPr>
          <w:sz w:val="28"/>
          <w:szCs w:val="28"/>
        </w:rPr>
        <w:t xml:space="preserve">средств бюджета Московской области - на 78 390,8 тыс. рублей)  («Общеобразовательная школа на 550 мест в пос. Новый городок Щелковского района (в том числе ПИР)»).                       </w:t>
      </w:r>
    </w:p>
    <w:p w:rsidR="002A321C" w:rsidRPr="005B72AB" w:rsidRDefault="002A321C" w:rsidP="002A32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6777">
        <w:rPr>
          <w:sz w:val="28"/>
          <w:szCs w:val="28"/>
        </w:rPr>
        <w:t>При проведении экспертизы установлено, что общий объём финансового обеспечения мероприятий на 2023 и 2025 год, указанный в Проекте изменений в данную муниципальную программу, не соответствует объёму финансового обеспечения данной программы, указанному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годов», однако соответствует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01.10.2023 года.</w:t>
      </w:r>
      <w:r w:rsidRPr="005B72AB">
        <w:rPr>
          <w:sz w:val="28"/>
          <w:szCs w:val="28"/>
        </w:rPr>
        <w:t xml:space="preserve">  </w:t>
      </w:r>
    </w:p>
    <w:p w:rsidR="002A321C" w:rsidRDefault="002A321C" w:rsidP="002A32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6777">
        <w:rPr>
          <w:sz w:val="28"/>
          <w:szCs w:val="28"/>
        </w:rPr>
        <w:t xml:space="preserve">Объём расходов мероприятий на 2024 год, указанный в Проекте изменений в данную муниципальную программу, соответствует объёму </w:t>
      </w:r>
      <w:r w:rsidRPr="00AE6777">
        <w:rPr>
          <w:sz w:val="28"/>
          <w:szCs w:val="28"/>
        </w:rPr>
        <w:lastRenderedPageBreak/>
        <w:t>расходов данной программы на 2024 год указанным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 и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 01.10.2023 </w:t>
      </w:r>
      <w:r>
        <w:rPr>
          <w:sz w:val="28"/>
          <w:szCs w:val="28"/>
        </w:rPr>
        <w:t xml:space="preserve">года.  </w:t>
      </w:r>
    </w:p>
    <w:p w:rsidR="008211EB" w:rsidRDefault="006F2553">
      <w:r>
        <w:tab/>
      </w:r>
    </w:p>
    <w:p w:rsidR="006F2553" w:rsidRDefault="006F2553"/>
    <w:p w:rsidR="006F2553" w:rsidRPr="00C8797B" w:rsidRDefault="006F2553" w:rsidP="006F2553">
      <w:pPr>
        <w:spacing w:line="360" w:lineRule="auto"/>
        <w:ind w:firstLine="547"/>
        <w:jc w:val="both"/>
        <w:rPr>
          <w:bCs/>
          <w:color w:val="000000"/>
          <w:sz w:val="28"/>
          <w:szCs w:val="28"/>
        </w:rPr>
      </w:pPr>
      <w:r w:rsidRPr="006F2553">
        <w:rPr>
          <w:i/>
          <w:sz w:val="28"/>
          <w:szCs w:val="28"/>
        </w:rPr>
        <w:t xml:space="preserve">При проведении экспертизы </w:t>
      </w:r>
      <w:r w:rsidRPr="006F2553">
        <w:rPr>
          <w:i/>
          <w:sz w:val="28"/>
          <w:szCs w:val="28"/>
        </w:rPr>
        <w:t>проект</w:t>
      </w:r>
      <w:r w:rsidRPr="006F2553">
        <w:rPr>
          <w:i/>
          <w:sz w:val="28"/>
          <w:szCs w:val="28"/>
        </w:rPr>
        <w:t>а</w:t>
      </w:r>
      <w:r w:rsidRPr="006F2553">
        <w:rPr>
          <w:i/>
          <w:sz w:val="28"/>
          <w:szCs w:val="28"/>
        </w:rPr>
        <w:t xml:space="preserve"> постановления </w:t>
      </w:r>
      <w:r w:rsidRPr="006F2553">
        <w:rPr>
          <w:bCs/>
          <w:i/>
          <w:sz w:val="28"/>
          <w:szCs w:val="28"/>
        </w:rPr>
        <w:t xml:space="preserve">Администрации </w:t>
      </w:r>
      <w:r w:rsidRPr="006F2553">
        <w:rPr>
          <w:i/>
          <w:sz w:val="28"/>
          <w:szCs w:val="28"/>
        </w:rPr>
        <w:t>городского округа Щёлково</w:t>
      </w:r>
      <w:r w:rsidRPr="006F2553">
        <w:rPr>
          <w:bCs/>
          <w:i/>
          <w:sz w:val="28"/>
          <w:szCs w:val="28"/>
        </w:rPr>
        <w:t xml:space="preserve"> «О внесении изменений в </w:t>
      </w:r>
      <w:r w:rsidRPr="006F2553">
        <w:rPr>
          <w:i/>
          <w:sz w:val="28"/>
          <w:szCs w:val="28"/>
        </w:rPr>
        <w:t>муниципальную программу городского округа Щёлково «Спорт»</w:t>
      </w:r>
      <w:r w:rsidRPr="00E75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в </w:t>
      </w:r>
      <w:r w:rsidRPr="00C8797B">
        <w:rPr>
          <w:bCs/>
          <w:color w:val="000000"/>
          <w:sz w:val="28"/>
          <w:szCs w:val="28"/>
        </w:rPr>
        <w:t xml:space="preserve">соответствии с финансовым обеспечением программы в новой редакции объём средств, направленных на реализацию мероприятий программы, составит 2 688 251,4 тыс. рублей, что на 3 277,7 тыс. рублей меньше утверждённых показателей. </w:t>
      </w:r>
    </w:p>
    <w:p w:rsidR="006F2553" w:rsidRPr="00E750C5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 w:rsidRPr="00E750C5">
        <w:rPr>
          <w:sz w:val="28"/>
          <w:szCs w:val="28"/>
        </w:rPr>
        <w:t xml:space="preserve">Установлено, что уменьшение финансового обеспечения мероприятий программы на общую сумму 3 277,7 тыс. рублей, по сравнению с ранее утверждёнными показателями, планируется осуществить на 2023 год за счёт: уменьшения средств бюджета городского округа Щёлково в сумме 3 422,7 тыс. рублей и увеличения средств бюджета Московской области в сумме 145,0 тыс. рублей. </w:t>
      </w:r>
    </w:p>
    <w:p w:rsidR="006F2553" w:rsidRPr="00E750C5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 w:rsidRPr="00E750C5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подготовки заключения</w:t>
      </w:r>
      <w:r w:rsidRPr="00E750C5">
        <w:rPr>
          <w:sz w:val="28"/>
          <w:szCs w:val="28"/>
        </w:rPr>
        <w:t xml:space="preserve"> проведен анализ предлагаемых изменений в программу без учёта внебюджетных средств, которые не предусмотрены в бюджете городского округа Щёлково.</w:t>
      </w:r>
    </w:p>
    <w:p w:rsidR="006F2553" w:rsidRPr="007F030C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 w:rsidRPr="007F030C">
        <w:rPr>
          <w:sz w:val="28"/>
          <w:szCs w:val="28"/>
        </w:rPr>
        <w:t xml:space="preserve">В новой редакции муниципальной программы планируется </w:t>
      </w:r>
      <w:r>
        <w:rPr>
          <w:sz w:val="28"/>
          <w:szCs w:val="28"/>
        </w:rPr>
        <w:t xml:space="preserve">изменение </w:t>
      </w:r>
      <w:r w:rsidRPr="007F030C">
        <w:rPr>
          <w:sz w:val="28"/>
          <w:szCs w:val="28"/>
        </w:rPr>
        <w:t>финансового обеспечения</w:t>
      </w:r>
      <w:r>
        <w:rPr>
          <w:sz w:val="28"/>
          <w:szCs w:val="28"/>
        </w:rPr>
        <w:t xml:space="preserve"> по таким подпрограммам</w:t>
      </w:r>
      <w:bookmarkStart w:id="0" w:name="_GoBack"/>
      <w:bookmarkEnd w:id="0"/>
      <w:r w:rsidRPr="007F030C">
        <w:rPr>
          <w:sz w:val="28"/>
          <w:szCs w:val="28"/>
        </w:rPr>
        <w:t>: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 w:rsidRPr="007E0A06">
        <w:rPr>
          <w:sz w:val="28"/>
          <w:szCs w:val="28"/>
        </w:rPr>
        <w:t xml:space="preserve"> По Подпрограмме I «Развитие физической культуры и </w:t>
      </w:r>
      <w:r w:rsidRPr="00F92B2C">
        <w:rPr>
          <w:sz w:val="28"/>
          <w:szCs w:val="28"/>
        </w:rPr>
        <w:t xml:space="preserve">спорта» по Основному мероприятию 01 «Обеспечение условий для развития на </w:t>
      </w:r>
      <w:r w:rsidRPr="00F92B2C">
        <w:rPr>
          <w:sz w:val="28"/>
          <w:szCs w:val="28"/>
        </w:rPr>
        <w:lastRenderedPageBreak/>
        <w:t>территории городского округа физической культуры, школь</w:t>
      </w:r>
      <w:r>
        <w:rPr>
          <w:sz w:val="28"/>
          <w:szCs w:val="28"/>
        </w:rPr>
        <w:t>ного спорта и массового спорта» планируется уменьшение финансового обеспечения в сумме 3 192,8 тыс. рублей (уменьшение за счёт средств бюджета городского округа Щёлково в сумме 3 337,8 тыс. рублей и увеличение за счёт средств бюджета Московской области в сумме 145,0 тыс. рублей), из них: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 мероприятию 01.01 «</w:t>
      </w:r>
      <w:r w:rsidRPr="00896C08">
        <w:rPr>
          <w:sz w:val="28"/>
          <w:szCs w:val="28"/>
        </w:rPr>
        <w:t>Расходы на обеспечение деятельности (оказание услуг) муниципальных учреждений в области физической культуры и спорта</w:t>
      </w:r>
      <w:r>
        <w:rPr>
          <w:sz w:val="28"/>
          <w:szCs w:val="28"/>
        </w:rPr>
        <w:t>» увеличение финансового обеспечения за счёт средств бюджета городского округа Щёлково в сумме 1 547,5 тыс. рублей: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 по мероприятию 01.01.01 «</w:t>
      </w:r>
      <w:r w:rsidRPr="00896C08">
        <w:rPr>
          <w:sz w:val="28"/>
          <w:szCs w:val="28"/>
        </w:rPr>
        <w:t>Расходы на обеспечение деятельности (оказание услуг) МАУ ГОЩ ФОК «Ледовая арена» им. В.А. Третьяка» в области физической культуры и спорта</w:t>
      </w:r>
      <w:r>
        <w:rPr>
          <w:sz w:val="28"/>
          <w:szCs w:val="28"/>
        </w:rPr>
        <w:t>» увеличение в сумме 45,9 тыс. рублей;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 по мероприятию 01.01.02 «</w:t>
      </w:r>
      <w:r w:rsidRPr="00896C08">
        <w:rPr>
          <w:sz w:val="28"/>
          <w:szCs w:val="28"/>
        </w:rPr>
        <w:t>Расходы на обеспечение деятельности (оказание услуг) МАУ ГОЩ УСК «Подмосковье» в области физической культуры и спорта</w:t>
      </w:r>
      <w:r>
        <w:rPr>
          <w:sz w:val="28"/>
          <w:szCs w:val="28"/>
        </w:rPr>
        <w:t>» увеличение в сумме 34 963,6 тыс. рублей;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 по мероприятию 01.01.03 «</w:t>
      </w:r>
      <w:r w:rsidRPr="00896C08">
        <w:rPr>
          <w:sz w:val="28"/>
          <w:szCs w:val="28"/>
        </w:rPr>
        <w:t>Расходы на обеспечение деятельности (оказание услуг) МАУ ГОЩ «ФОК» в области физической культуры и спорта</w:t>
      </w:r>
      <w:r>
        <w:rPr>
          <w:sz w:val="28"/>
          <w:szCs w:val="28"/>
        </w:rPr>
        <w:t>» уменьшение в сумме 33 462,0 тыс. рублей.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 мероприятию 01.02 «</w:t>
      </w:r>
      <w:r w:rsidRPr="00525F4A">
        <w:rPr>
          <w:sz w:val="28"/>
          <w:szCs w:val="28"/>
        </w:rPr>
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</w:r>
      <w:r>
        <w:rPr>
          <w:sz w:val="28"/>
          <w:szCs w:val="28"/>
        </w:rPr>
        <w:t xml:space="preserve">» увеличение финансового обеспечения </w:t>
      </w:r>
      <w:r w:rsidRPr="002A028D">
        <w:rPr>
          <w:sz w:val="28"/>
          <w:szCs w:val="28"/>
        </w:rPr>
        <w:t xml:space="preserve">за счёт средств бюджета городского округа Щёлково </w:t>
      </w:r>
      <w:r>
        <w:rPr>
          <w:sz w:val="28"/>
          <w:szCs w:val="28"/>
        </w:rPr>
        <w:t>в сумме 812,7 тыс. рублей: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 по мероприятию 01.02.01 «</w:t>
      </w:r>
      <w:r w:rsidRPr="002A028D">
        <w:rPr>
          <w:sz w:val="28"/>
          <w:szCs w:val="28"/>
        </w:rPr>
        <w:t>Предоставление субсидии на иные цели из бюджета городского округа Щёлково МАУ ГОЩ ФОК «Ледовая арена» им. В.А. Третьяка»</w:t>
      </w:r>
      <w:r>
        <w:rPr>
          <w:sz w:val="28"/>
          <w:szCs w:val="28"/>
        </w:rPr>
        <w:t xml:space="preserve"> увеличение в сумме 373,2 тыс. рублей;</w:t>
      </w:r>
    </w:p>
    <w:p w:rsidR="006F2553" w:rsidRPr="002A028D" w:rsidRDefault="006F2553" w:rsidP="006F2553">
      <w:pPr>
        <w:spacing w:line="360" w:lineRule="auto"/>
        <w:ind w:firstLine="708"/>
        <w:jc w:val="both"/>
      </w:pPr>
      <w:r>
        <w:rPr>
          <w:sz w:val="28"/>
          <w:szCs w:val="28"/>
        </w:rPr>
        <w:t>* по мероприятию 01.02.04 «</w:t>
      </w:r>
      <w:r w:rsidRPr="002A028D">
        <w:rPr>
          <w:sz w:val="28"/>
          <w:szCs w:val="28"/>
        </w:rPr>
        <w:t>Предоставление субсидии на иные цели из бюджета городского округа Щёлково МАУ ГОЩ «ФОК № 2»</w:t>
      </w:r>
      <w:r>
        <w:rPr>
          <w:sz w:val="28"/>
          <w:szCs w:val="28"/>
        </w:rPr>
        <w:t xml:space="preserve"> увеличение в сумме 439,5 </w:t>
      </w:r>
      <w:r w:rsidRPr="002A028D">
        <w:rPr>
          <w:sz w:val="28"/>
          <w:szCs w:val="28"/>
        </w:rPr>
        <w:t>тыс. рублей.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по мероприятию 01.03 «</w:t>
      </w:r>
      <w:r w:rsidRPr="002A028D">
        <w:rPr>
          <w:sz w:val="28"/>
          <w:szCs w:val="28"/>
        </w:rPr>
        <w:t>Капитальный ремонт, текущий ремонт, обустройство и техническое переоснащение, благоустройство территорий объектов спорта</w:t>
      </w:r>
      <w:r>
        <w:rPr>
          <w:sz w:val="28"/>
          <w:szCs w:val="28"/>
        </w:rPr>
        <w:t>» мероприятию 01.03.02 «</w:t>
      </w:r>
      <w:r w:rsidRPr="002A028D">
        <w:rPr>
          <w:sz w:val="28"/>
          <w:szCs w:val="28"/>
        </w:rPr>
        <w:t>Капитальный ремонт, текущий ремонт, обустройство и техническое переоснащение, благоустройство территорий объектов спорта (автономные учреждения)</w:t>
      </w:r>
      <w:r>
        <w:rPr>
          <w:sz w:val="28"/>
          <w:szCs w:val="28"/>
        </w:rPr>
        <w:t xml:space="preserve">» планируется уменьшение </w:t>
      </w:r>
      <w:r w:rsidRPr="002A028D">
        <w:rPr>
          <w:sz w:val="28"/>
          <w:szCs w:val="28"/>
        </w:rPr>
        <w:t xml:space="preserve">финансового обеспечения за счёт средств бюджета городского округа Щёлково </w:t>
      </w:r>
      <w:r>
        <w:rPr>
          <w:sz w:val="28"/>
          <w:szCs w:val="28"/>
        </w:rPr>
        <w:t>в сумме 3 356,3 тыс. рублей.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 мероприятию 01.04 «</w:t>
      </w:r>
      <w:r w:rsidRPr="002A028D">
        <w:rPr>
          <w:sz w:val="28"/>
          <w:szCs w:val="28"/>
        </w:rPr>
        <w:t>Организация и проведение официальных физкультурно-оздоровительных и спортивных мероприятий</w:t>
      </w:r>
      <w:r>
        <w:rPr>
          <w:sz w:val="28"/>
          <w:szCs w:val="28"/>
        </w:rPr>
        <w:t xml:space="preserve">» планируется уменьшение финансового обеспечения </w:t>
      </w:r>
      <w:r w:rsidRPr="002A028D">
        <w:rPr>
          <w:sz w:val="28"/>
          <w:szCs w:val="28"/>
        </w:rPr>
        <w:t>за счёт средств бюджета городского округа Щёлково в сумме</w:t>
      </w:r>
      <w:r>
        <w:rPr>
          <w:sz w:val="28"/>
          <w:szCs w:val="28"/>
        </w:rPr>
        <w:t xml:space="preserve"> 2 341,7 тыс. рублей: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 по мероприятию 01.04.01 «</w:t>
      </w:r>
      <w:r w:rsidRPr="002A028D">
        <w:rPr>
          <w:sz w:val="28"/>
          <w:szCs w:val="28"/>
        </w:rPr>
        <w:t>Организация и проведение официальных физкультурно-оздоровительных и спортивных мероприятий МАУ ГОЩ ФОК «Ледовая арена» им. В.А. Третьяка»</w:t>
      </w:r>
      <w:r>
        <w:rPr>
          <w:sz w:val="28"/>
          <w:szCs w:val="28"/>
        </w:rPr>
        <w:t xml:space="preserve"> уменьшение в сумме 1 589,3 тыс. рублей;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 по мероприятию 01.04.02 «</w:t>
      </w:r>
      <w:r w:rsidRPr="002A028D">
        <w:rPr>
          <w:sz w:val="28"/>
          <w:szCs w:val="28"/>
        </w:rPr>
        <w:t>Организация и проведение официальных физкультурно-оздоровительных и спортивных мероприятий МБУ ДО ГОЩ СШОР</w:t>
      </w:r>
      <w:r>
        <w:rPr>
          <w:sz w:val="28"/>
          <w:szCs w:val="28"/>
        </w:rPr>
        <w:t>» уменьшение в сумме 842,4 тыс. рублей;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 по мероприятию 01.04.04 «</w:t>
      </w:r>
      <w:r w:rsidRPr="00B1766B">
        <w:rPr>
          <w:sz w:val="28"/>
          <w:szCs w:val="28"/>
        </w:rPr>
        <w:t>Организация и проведение официальных физкультурно-оздоровительных и спортивных мероприятий МАУ ГОЩ «ФОК»</w:t>
      </w:r>
      <w:r>
        <w:rPr>
          <w:sz w:val="28"/>
          <w:szCs w:val="28"/>
        </w:rPr>
        <w:t xml:space="preserve"> увеличение в сумме 90,0 тыс. рублей.</w:t>
      </w:r>
    </w:p>
    <w:p w:rsidR="006F2553" w:rsidRPr="002A028D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включено мероприятие 01.07. «</w:t>
      </w:r>
      <w:r w:rsidRPr="00B1766B">
        <w:rPr>
          <w:sz w:val="28"/>
          <w:szCs w:val="28"/>
        </w:rPr>
        <w:t>Сохранение достигнутого уровня заработной платы отдельных категорий работников муниципальных учреждений физической культуры и спорта</w:t>
      </w:r>
      <w:r>
        <w:rPr>
          <w:sz w:val="28"/>
          <w:szCs w:val="28"/>
        </w:rPr>
        <w:t>» с финансовым обеспечением за счёт средств бюджета Московской области в сумме 145,0 тыс. рублей.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 w:rsidRPr="00796058">
        <w:rPr>
          <w:sz w:val="28"/>
          <w:szCs w:val="28"/>
        </w:rPr>
        <w:t xml:space="preserve">По Подпрограмме II «Подготовка спортивного резерва» </w:t>
      </w:r>
      <w:r>
        <w:rPr>
          <w:sz w:val="28"/>
          <w:szCs w:val="28"/>
        </w:rPr>
        <w:t>Основному мероприятию 01 «</w:t>
      </w:r>
      <w:r w:rsidRPr="00796058">
        <w:rPr>
          <w:sz w:val="28"/>
          <w:szCs w:val="28"/>
        </w:rPr>
        <w:t>Подготовка спортивных сборных команд</w:t>
      </w:r>
      <w:r>
        <w:rPr>
          <w:sz w:val="28"/>
          <w:szCs w:val="28"/>
        </w:rPr>
        <w:t>»</w:t>
      </w:r>
      <w:r w:rsidRPr="00796058">
        <w:rPr>
          <w:sz w:val="28"/>
          <w:szCs w:val="28"/>
        </w:rPr>
        <w:t xml:space="preserve"> планируется уменьшение финансового обеспечения за счёт средств бюджета городского округа Щёлково в сумме 33,7 тыс. рублей</w:t>
      </w:r>
      <w:r>
        <w:rPr>
          <w:sz w:val="28"/>
          <w:szCs w:val="28"/>
        </w:rPr>
        <w:t>: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 мероприятию 01.01 «</w:t>
      </w:r>
      <w:r w:rsidRPr="00796058">
        <w:rPr>
          <w:sz w:val="28"/>
          <w:szCs w:val="28"/>
        </w:rPr>
        <w:t xml:space="preserve">Расходы на обеспечение деятельности муниципальных учреждений, реализующих дополнительные образовательные </w:t>
      </w:r>
      <w:r w:rsidRPr="00796058">
        <w:rPr>
          <w:sz w:val="28"/>
          <w:szCs w:val="28"/>
        </w:rPr>
        <w:lastRenderedPageBreak/>
        <w:t>программы спортивной подготовки</w:t>
      </w:r>
      <w:r>
        <w:rPr>
          <w:sz w:val="28"/>
          <w:szCs w:val="28"/>
        </w:rPr>
        <w:t>» планируется увеличение в сумме 3,0 тыс. рублей: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 w:rsidRPr="00796058">
        <w:rPr>
          <w:sz w:val="28"/>
          <w:szCs w:val="28"/>
        </w:rPr>
        <w:t>* </w:t>
      </w:r>
      <w:r>
        <w:rPr>
          <w:sz w:val="28"/>
          <w:szCs w:val="28"/>
        </w:rPr>
        <w:t>по мероприятию 01.01.01 «</w:t>
      </w:r>
      <w:r w:rsidRPr="00796058">
        <w:rPr>
          <w:sz w:val="28"/>
          <w:szCs w:val="28"/>
        </w:rPr>
        <w:t>Расходы на обеспечение деятельности (оказание услуг) МБУ ДО ГОЩ СШОР</w:t>
      </w:r>
      <w:r>
        <w:rPr>
          <w:sz w:val="28"/>
          <w:szCs w:val="28"/>
        </w:rPr>
        <w:t>» увеличение в сумме 2,3 тыс. рублей;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 по мероприятию</w:t>
      </w:r>
      <w:r w:rsidRPr="00796058">
        <w:rPr>
          <w:sz w:val="28"/>
          <w:szCs w:val="28"/>
        </w:rPr>
        <w:t xml:space="preserve"> 01.01.02 </w:t>
      </w:r>
      <w:r>
        <w:rPr>
          <w:sz w:val="28"/>
          <w:szCs w:val="28"/>
        </w:rPr>
        <w:t>«</w:t>
      </w:r>
      <w:r w:rsidRPr="00796058">
        <w:rPr>
          <w:sz w:val="28"/>
          <w:szCs w:val="28"/>
        </w:rPr>
        <w:t>Расходы на обеспечение деятельности (оказание услуг) МБУ ДО ГОЩ СШАВС "СПАРТАНЕЦ"</w:t>
      </w:r>
      <w:r>
        <w:rPr>
          <w:sz w:val="28"/>
          <w:szCs w:val="28"/>
        </w:rPr>
        <w:t xml:space="preserve"> увеличение в сумме 0,7 тыс. рублей.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 мероприятию 01.02 «</w:t>
      </w:r>
      <w:r w:rsidRPr="007C5B58">
        <w:rPr>
          <w:sz w:val="28"/>
          <w:szCs w:val="28"/>
        </w:rPr>
        <w:t>Предоставление субсидий на иные цели из бюджета муниципального образования муниципальным учреждениям, оказывающим услуги по спортивной подготовке</w:t>
      </w:r>
      <w:r>
        <w:rPr>
          <w:sz w:val="28"/>
          <w:szCs w:val="28"/>
        </w:rPr>
        <w:t>» мероприятию 01.02.01 «</w:t>
      </w:r>
      <w:r w:rsidRPr="007C5B58">
        <w:rPr>
          <w:sz w:val="28"/>
          <w:szCs w:val="28"/>
        </w:rPr>
        <w:t>Предоставление субсидии на иные цели из бюджета городского округа Щёлково МБУ ДО ГОЩ СШОР</w:t>
      </w:r>
      <w:r>
        <w:rPr>
          <w:sz w:val="28"/>
          <w:szCs w:val="28"/>
        </w:rPr>
        <w:t>» уменьшение в сумме 36,7 тыс. рублей.</w:t>
      </w:r>
    </w:p>
    <w:p w:rsidR="006F2553" w:rsidRPr="00796058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3 </w:t>
      </w:r>
      <w:r w:rsidRPr="005C0689">
        <w:rPr>
          <w:sz w:val="28"/>
          <w:szCs w:val="28"/>
        </w:rPr>
        <w:t>«Обеспечивающая подпрограмма»</w:t>
      </w:r>
      <w:r>
        <w:rPr>
          <w:sz w:val="28"/>
          <w:szCs w:val="28"/>
        </w:rPr>
        <w:t xml:space="preserve"> Основному мероприятию 01. «</w:t>
      </w:r>
      <w:r w:rsidRPr="005C0689">
        <w:rPr>
          <w:sz w:val="28"/>
          <w:szCs w:val="28"/>
        </w:rPr>
        <w:t>Создание условий для реализации полномочий органов местного самоуправления</w:t>
      </w:r>
      <w:r>
        <w:rPr>
          <w:sz w:val="28"/>
          <w:szCs w:val="28"/>
        </w:rPr>
        <w:t>» мероприятию 01.01 «</w:t>
      </w:r>
      <w:r w:rsidRPr="005C0689">
        <w:rPr>
          <w:sz w:val="28"/>
          <w:szCs w:val="28"/>
        </w:rPr>
        <w:t>Обеспечение деятельности органов местного самоуправления</w:t>
      </w:r>
      <w:r>
        <w:rPr>
          <w:sz w:val="28"/>
          <w:szCs w:val="28"/>
        </w:rPr>
        <w:t>» планируется уменьшение финансового обеспечения за счёт средств бюджета городского округа Щёлково в сумме 51,2 тыс. рублей.</w:t>
      </w:r>
    </w:p>
    <w:p w:rsidR="006F2553" w:rsidRPr="00270E8C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 w:rsidRPr="00270E8C">
        <w:rPr>
          <w:sz w:val="28"/>
          <w:szCs w:val="28"/>
        </w:rPr>
        <w:t xml:space="preserve">При проведении экспертизы установлено, что общий объём финансового обеспечения мероприятий на 2023 год, указанный в Проекте изменений в данную муниципальную программу, не соответствует объёму финансового обеспечения данной программы, указанному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годов», однако соответствует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09.10.2023 года.  </w:t>
      </w:r>
    </w:p>
    <w:p w:rsidR="006F2553" w:rsidRDefault="006F2553" w:rsidP="006F2553">
      <w:pPr>
        <w:spacing w:line="360" w:lineRule="auto"/>
        <w:ind w:firstLine="708"/>
        <w:jc w:val="both"/>
        <w:rPr>
          <w:sz w:val="28"/>
          <w:szCs w:val="28"/>
        </w:rPr>
      </w:pPr>
      <w:r w:rsidRPr="00270E8C">
        <w:rPr>
          <w:sz w:val="28"/>
          <w:szCs w:val="28"/>
        </w:rPr>
        <w:lastRenderedPageBreak/>
        <w:t xml:space="preserve">Объём расходов мероприятий на 2024 и 2025 годы, указанный в Проекте изменений в данную муниципальную программу, соответствует объёму расходов данной программы на 2024 и 2025 годы указанным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 и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09.10.2023 года.  </w:t>
      </w:r>
      <w:r>
        <w:rPr>
          <w:sz w:val="28"/>
          <w:szCs w:val="28"/>
        </w:rPr>
        <w:t xml:space="preserve"> </w:t>
      </w:r>
    </w:p>
    <w:p w:rsidR="006F2553" w:rsidRDefault="006F2553"/>
    <w:sectPr w:rsidR="006F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ED"/>
    <w:rsid w:val="000301BF"/>
    <w:rsid w:val="002A30ED"/>
    <w:rsid w:val="002A321C"/>
    <w:rsid w:val="006F2553"/>
    <w:rsid w:val="0082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BEEBF-F00A-419F-B708-B450CC5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301B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301B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2023-11-01T13:09:00Z</dcterms:created>
  <dcterms:modified xsi:type="dcterms:W3CDTF">2023-11-01T13:37:00Z</dcterms:modified>
</cp:coreProperties>
</file>