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</w:p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к административному регламенту</w:t>
      </w:r>
    </w:p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предоставления муниципальной услуги</w:t>
      </w:r>
    </w:p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«Выдача ордера на право производства</w:t>
      </w:r>
    </w:p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земляных работ на территории</w:t>
      </w:r>
    </w:p>
    <w:p w:rsidR="00AB089D" w:rsidRP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городского округа Щёлково</w:t>
      </w:r>
    </w:p>
    <w:p w:rsidR="00AB089D" w:rsidRDefault="00AB089D" w:rsidP="00AB089D">
      <w:pPr>
        <w:widowControl w:val="0"/>
        <w:autoSpaceDE w:val="0"/>
        <w:autoSpaceDN w:val="0"/>
        <w:ind w:firstLine="510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Московской облас</w:t>
      </w:r>
      <w:bookmarkStart w:id="0" w:name="_GoBack"/>
      <w:bookmarkEnd w:id="0"/>
      <w:r w:rsidRPr="00AB089D">
        <w:rPr>
          <w:rFonts w:ascii="Times New Roman" w:eastAsia="Times New Roman" w:hAnsi="Times New Roman" w:cs="Times New Roman" w:hint="eastAsia"/>
          <w:iCs/>
          <w:sz w:val="28"/>
          <w:szCs w:val="28"/>
          <w:lang w:eastAsia="ru-RU"/>
        </w:rPr>
        <w:t>ти»</w:t>
      </w:r>
    </w:p>
    <w:p w:rsidR="008F093B" w:rsidRDefault="008F093B">
      <w:pPr>
        <w:pStyle w:val="21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8F093B" w:rsidRDefault="008F093B">
      <w:pPr>
        <w:pStyle w:val="21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8F093B" w:rsidRDefault="008F093B">
      <w:pPr>
        <w:pStyle w:val="21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345F16" w:rsidRDefault="008F093B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 xml:space="preserve">муниципальной услуги «Выдача ордера на право производства земляных работ на территории </w:t>
      </w:r>
      <w:r w:rsidR="006D6030">
        <w:rPr>
          <w:b w:val="0"/>
          <w:sz w:val="28"/>
          <w:szCs w:val="28"/>
          <w:lang w:eastAsia="ar-SA"/>
        </w:rPr>
        <w:t xml:space="preserve">городского округа Щёлково </w:t>
      </w:r>
      <w:r>
        <w:rPr>
          <w:b w:val="0"/>
          <w:sz w:val="28"/>
          <w:szCs w:val="28"/>
          <w:lang w:eastAsia="ar-SA"/>
        </w:rPr>
        <w:t>Московской области»</w:t>
      </w:r>
    </w:p>
    <w:p w:rsidR="00345F16" w:rsidRDefault="00345F16">
      <w:pPr>
        <w:rPr>
          <w:rFonts w:ascii="Times New Roman" w:hAnsi="Times New Roman"/>
          <w:sz w:val="28"/>
          <w:szCs w:val="28"/>
        </w:rPr>
      </w:pP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Конституция Российской Федерации.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Кодекс Российской Федерации 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административных правонарушениях.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Российской Федерации».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31.03.1999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69⁠-⁠ФЗ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газоснабжении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Российской Федерации».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16.08.2012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840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порядке подачи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действия (бездействие) федеральных органов исполнительной власти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соответствии с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федеральными законами полномочиями по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предоставлению государственных услуг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установленной сфере деятельности,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их должностных лиц, организаций, предусмотренных частью 1.1 статьи 16 Федерального закона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услуг»,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их работников, 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их работников».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lastRenderedPageBreak/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03.12.2014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1300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перечня видов объектов, размещение которых может осуществляться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государственной или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муниципальной собственности, без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установления сервитутов».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27.09.2011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25.01.2013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33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использовании простой электронной подписи при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оказании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№191/2014⁠-⁠ОЗ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регулировании дополнительных вопросов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сфере благоустройства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10.10.2014 №124/2014⁠-⁠ОЗ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установлении случаев, при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которых не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требуется получение разрешения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строительство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27.09.2013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777/42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организации предоставления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услуг, 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также 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Перечня государственных услуг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области, предоставление которых организуется по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услуг,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Рекомендуемого перечня муниципальных услуг, предоставляемых органами местного самоуправления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также услуг, оказываемых муниципальными учреждениями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другими организациями, предоставление которых организуется по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принципу «одного окна»,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том числе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базе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муниципальных услуг».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 xml:space="preserve">утверждения административных </w:t>
      </w:r>
      <w:r w:rsidRPr="008F093B">
        <w:rPr>
          <w:bCs/>
          <w:sz w:val="28"/>
          <w:szCs w:val="28"/>
        </w:rPr>
        <w:lastRenderedPageBreak/>
        <w:t>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04.08.2005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533/25 «О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порядке уведомления 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выданных разрешениях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 xml:space="preserve">проведение строительных, </w:t>
      </w:r>
      <w:proofErr w:type="spellStart"/>
      <w:r w:rsidRPr="008F093B">
        <w:rPr>
          <w:bCs/>
          <w:sz w:val="28"/>
          <w:szCs w:val="28"/>
        </w:rPr>
        <w:t>строительно</w:t>
      </w:r>
      <w:proofErr w:type="spellEnd"/>
      <w:r w:rsidRPr="008F093B">
        <w:rPr>
          <w:bCs/>
          <w:sz w:val="28"/>
          <w:szCs w:val="28"/>
        </w:rPr>
        <w:t>⁠-⁠монтажных, земляных, ремонтных работ, аварийного вскрытия, установку временных объектов, установку конструкций, предназначенных для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размещения информации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25.03.2016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233/9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 xml:space="preserve">утверждении Порядка проведения </w:t>
      </w:r>
      <w:proofErr w:type="spellStart"/>
      <w:r w:rsidRPr="008F093B">
        <w:rPr>
          <w:bCs/>
          <w:sz w:val="28"/>
          <w:szCs w:val="28"/>
        </w:rPr>
        <w:t>контрольно</w:t>
      </w:r>
      <w:proofErr w:type="spellEnd"/>
      <w:r w:rsidRPr="008F093B">
        <w:rPr>
          <w:bCs/>
          <w:sz w:val="28"/>
          <w:szCs w:val="28"/>
        </w:rPr>
        <w:t>⁠-⁠геодезической съемки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передачи исполнительной документации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19.06.2006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536/23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состава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содержания проектов планировки территории, подготовка которых осуществляется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основании документов территориального планирования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основании документов территориального планирования муниципальных образований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области».</w:t>
      </w:r>
    </w:p>
    <w:p w:rsidR="00345F16" w:rsidRDefault="008F093B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F093B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08.04.2015 №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229/13 «Об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утверждении Порядка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условий размещения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области объектов, которые могут быть размещены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землях или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земельных участках, находящихся в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государственной, муниципальной собственности или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государственная собственность на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которые не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разграничена, без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предоставления земельных участков и</w:t>
      </w:r>
      <w:r>
        <w:rPr>
          <w:bCs/>
          <w:sz w:val="28"/>
          <w:szCs w:val="28"/>
          <w:lang w:val="en-US"/>
        </w:rPr>
        <w:t> </w:t>
      </w:r>
      <w:r w:rsidRPr="008F093B">
        <w:rPr>
          <w:bCs/>
          <w:sz w:val="28"/>
          <w:szCs w:val="28"/>
        </w:rPr>
        <w:t>установления сервитутов, публичного сервитута».</w:t>
      </w:r>
    </w:p>
    <w:sectPr w:rsidR="00345F16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F1F71"/>
    <w:multiLevelType w:val="multilevel"/>
    <w:tmpl w:val="E646B21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281617"/>
    <w:multiLevelType w:val="multilevel"/>
    <w:tmpl w:val="64E28F6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504C23"/>
    <w:multiLevelType w:val="multilevel"/>
    <w:tmpl w:val="3E10701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2B922A2C"/>
    <w:multiLevelType w:val="multilevel"/>
    <w:tmpl w:val="2E14393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061048E"/>
    <w:multiLevelType w:val="multilevel"/>
    <w:tmpl w:val="FC2CBEF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16"/>
    <w:rsid w:val="00345F16"/>
    <w:rsid w:val="006D6030"/>
    <w:rsid w:val="008F093B"/>
    <w:rsid w:val="00AB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8A"/>
  <w15:docId w15:val="{9B58FCFC-14F9-44CB-8877-C146C60F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887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60</cp:revision>
  <dcterms:created xsi:type="dcterms:W3CDTF">2023-05-12T14:59:00Z</dcterms:created>
  <dcterms:modified xsi:type="dcterms:W3CDTF">2025-08-25T11:56:00Z</dcterms:modified>
  <dc:language>en-US</dc:language>
</cp:coreProperties>
</file>