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1" w:rsidRDefault="004A3151" w:rsidP="004A3151">
      <w:pPr>
        <w:jc w:val="right"/>
        <w:rPr>
          <w:sz w:val="28"/>
          <w:szCs w:val="28"/>
        </w:rPr>
      </w:pPr>
    </w:p>
    <w:p w:rsidR="004A3151" w:rsidRDefault="004A3151" w:rsidP="004A3151">
      <w:pPr>
        <w:jc w:val="right"/>
      </w:pPr>
    </w:p>
    <w:p w:rsidR="004A3151" w:rsidRDefault="004A3151" w:rsidP="004A3151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o:ole="" fillcolor="window">
            <v:imagedata r:id="rId7" o:title=""/>
          </v:shape>
          <o:OLEObject Type="Embed" ProgID="MSPhotoEd.3" ShapeID="_x0000_i1025" DrawAspect="Content" ObjectID="_1583832679" r:id="rId8"/>
        </w:object>
      </w:r>
    </w:p>
    <w:p w:rsidR="004A3151" w:rsidRDefault="004A3151" w:rsidP="004A3151">
      <w:pPr>
        <w:jc w:val="center"/>
        <w:rPr>
          <w:b/>
          <w:sz w:val="32"/>
        </w:rPr>
      </w:pPr>
    </w:p>
    <w:p w:rsidR="004A3151" w:rsidRDefault="004A3151" w:rsidP="004A3151">
      <w:pPr>
        <w:jc w:val="center"/>
        <w:rPr>
          <w:sz w:val="24"/>
        </w:rPr>
      </w:pPr>
    </w:p>
    <w:p w:rsidR="004A3151" w:rsidRDefault="004A3151" w:rsidP="004A315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A3151" w:rsidRDefault="004A3151" w:rsidP="004A3151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4A3151" w:rsidRDefault="004A3151" w:rsidP="004A3151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4A3151" w:rsidRDefault="004A3151" w:rsidP="004A3151">
      <w:pPr>
        <w:rPr>
          <w:b/>
          <w:sz w:val="32"/>
        </w:rPr>
      </w:pPr>
    </w:p>
    <w:p w:rsidR="004A3151" w:rsidRDefault="004A3151" w:rsidP="004A3151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4A3151" w:rsidRDefault="004A3151" w:rsidP="004A315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E14A40">
        <w:rPr>
          <w:sz w:val="24"/>
        </w:rPr>
        <w:t>27.03.2018</w:t>
      </w:r>
      <w:r>
        <w:rPr>
          <w:sz w:val="24"/>
        </w:rPr>
        <w:t xml:space="preserve"> № </w:t>
      </w:r>
      <w:r w:rsidR="00E14A40">
        <w:rPr>
          <w:sz w:val="24"/>
        </w:rPr>
        <w:t>713/71</w:t>
      </w:r>
    </w:p>
    <w:p w:rsidR="004A3151" w:rsidRDefault="004A3151" w:rsidP="004A3151">
      <w:pPr>
        <w:pStyle w:val="1"/>
        <w:shd w:val="clear" w:color="auto" w:fill="FFFFFF"/>
        <w:jc w:val="both"/>
        <w:rPr>
          <w:sz w:val="24"/>
        </w:rPr>
      </w:pPr>
    </w:p>
    <w:p w:rsidR="004A3151" w:rsidRDefault="004A3151" w:rsidP="004A3151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4A3151" w:rsidRDefault="004A3151" w:rsidP="00127762">
      <w:pPr>
        <w:outlineLvl w:val="0"/>
        <w:rPr>
          <w:sz w:val="28"/>
          <w:szCs w:val="28"/>
        </w:rPr>
      </w:pPr>
      <w:r w:rsidRPr="00D1050A">
        <w:rPr>
          <w:sz w:val="28"/>
          <w:szCs w:val="28"/>
        </w:rPr>
        <w:t xml:space="preserve">О прогнозном плане (программе) приватизации </w:t>
      </w:r>
    </w:p>
    <w:p w:rsidR="004A3151" w:rsidRDefault="004A3151" w:rsidP="00127762">
      <w:pPr>
        <w:outlineLvl w:val="0"/>
        <w:rPr>
          <w:sz w:val="28"/>
          <w:szCs w:val="28"/>
        </w:rPr>
      </w:pPr>
      <w:r w:rsidRPr="00D1050A">
        <w:rPr>
          <w:sz w:val="28"/>
          <w:szCs w:val="28"/>
        </w:rPr>
        <w:t xml:space="preserve">муниципального имущества  Щёлковского  </w:t>
      </w:r>
    </w:p>
    <w:p w:rsidR="004A3151" w:rsidRDefault="004A3151" w:rsidP="00127762">
      <w:pPr>
        <w:outlineLvl w:val="0"/>
        <w:rPr>
          <w:sz w:val="28"/>
          <w:szCs w:val="28"/>
        </w:rPr>
      </w:pPr>
      <w:r w:rsidRPr="00D1050A">
        <w:rPr>
          <w:sz w:val="28"/>
          <w:szCs w:val="28"/>
        </w:rPr>
        <w:t>муниципального  района  на  201</w:t>
      </w:r>
      <w:r>
        <w:rPr>
          <w:sz w:val="28"/>
          <w:szCs w:val="28"/>
        </w:rPr>
        <w:t>8</w:t>
      </w:r>
      <w:r w:rsidRPr="00D1050A">
        <w:rPr>
          <w:sz w:val="28"/>
          <w:szCs w:val="28"/>
        </w:rPr>
        <w:t xml:space="preserve"> год</w:t>
      </w:r>
    </w:p>
    <w:p w:rsidR="004A3151" w:rsidRDefault="004A3151" w:rsidP="004A3151">
      <w:pPr>
        <w:spacing w:line="360" w:lineRule="auto"/>
        <w:jc w:val="both"/>
        <w:rPr>
          <w:sz w:val="28"/>
          <w:szCs w:val="28"/>
        </w:rPr>
      </w:pPr>
    </w:p>
    <w:p w:rsidR="004A3151" w:rsidRPr="00A91C08" w:rsidRDefault="004A3151" w:rsidP="004A3151">
      <w:pPr>
        <w:spacing w:line="360" w:lineRule="auto"/>
        <w:ind w:firstLine="709"/>
        <w:jc w:val="both"/>
        <w:outlineLvl w:val="0"/>
        <w:rPr>
          <w:color w:val="000000"/>
          <w:spacing w:val="-10"/>
          <w:w w:val="103"/>
          <w:sz w:val="28"/>
          <w:szCs w:val="28"/>
        </w:rPr>
      </w:pPr>
      <w:r w:rsidRPr="00A91C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 от 21.12.2001 № 178-ФЗ  «О приватизации  государственного  и  муниципального  имущества», от 06.10.2003 № 131-ФЗ «Об общих принципах организации местного самоуправления в Российской Федерации», </w:t>
      </w:r>
      <w:r w:rsidRPr="00A91C08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муниципального района Московской области, утверждённым решением Совета </w:t>
      </w:r>
      <w:r>
        <w:rPr>
          <w:sz w:val="28"/>
          <w:szCs w:val="28"/>
        </w:rPr>
        <w:t xml:space="preserve">  </w:t>
      </w:r>
      <w:r w:rsidRPr="00A91C0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A91C08">
        <w:rPr>
          <w:sz w:val="28"/>
          <w:szCs w:val="28"/>
        </w:rPr>
        <w:t xml:space="preserve"> Щелковского </w:t>
      </w:r>
      <w:r>
        <w:rPr>
          <w:sz w:val="28"/>
          <w:szCs w:val="28"/>
        </w:rPr>
        <w:t xml:space="preserve">  </w:t>
      </w:r>
      <w:r w:rsidRPr="00A91C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A91C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A91C0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91C08">
        <w:rPr>
          <w:sz w:val="28"/>
          <w:szCs w:val="28"/>
        </w:rPr>
        <w:t xml:space="preserve">18.12.2007 № 275/44, </w:t>
      </w:r>
      <w:r>
        <w:rPr>
          <w:sz w:val="28"/>
          <w:szCs w:val="28"/>
        </w:rPr>
        <w:t xml:space="preserve">  Положением  о приватизации  муниципального имущества Щёлковского муниципального района, принятым решением Совета депутатов Щёлковского муниципального района Московской области от 02.12.2008  № 379/59,  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Совет </w:t>
      </w:r>
      <w:r>
        <w:rPr>
          <w:color w:val="000000"/>
          <w:spacing w:val="-10"/>
          <w:w w:val="103"/>
          <w:sz w:val="28"/>
          <w:szCs w:val="28"/>
        </w:rPr>
        <w:t xml:space="preserve"> 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депутатов </w:t>
      </w:r>
      <w:r>
        <w:rPr>
          <w:color w:val="000000"/>
          <w:spacing w:val="-10"/>
          <w:w w:val="103"/>
          <w:sz w:val="28"/>
          <w:szCs w:val="28"/>
        </w:rPr>
        <w:t xml:space="preserve"> </w:t>
      </w:r>
      <w:r w:rsidRPr="00A91C08">
        <w:rPr>
          <w:color w:val="000000"/>
          <w:spacing w:val="-10"/>
          <w:w w:val="103"/>
          <w:sz w:val="28"/>
          <w:szCs w:val="28"/>
        </w:rPr>
        <w:t>Щёлковского</w:t>
      </w:r>
      <w:r>
        <w:rPr>
          <w:color w:val="000000"/>
          <w:spacing w:val="-10"/>
          <w:w w:val="103"/>
          <w:sz w:val="28"/>
          <w:szCs w:val="28"/>
        </w:rPr>
        <w:t xml:space="preserve"> 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 муниципального </w:t>
      </w:r>
      <w:r>
        <w:rPr>
          <w:color w:val="000000"/>
          <w:spacing w:val="-10"/>
          <w:w w:val="103"/>
          <w:sz w:val="28"/>
          <w:szCs w:val="28"/>
        </w:rPr>
        <w:t xml:space="preserve"> 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района </w:t>
      </w:r>
    </w:p>
    <w:p w:rsidR="004A3151" w:rsidRPr="00883181" w:rsidRDefault="004A3151" w:rsidP="004A3151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 :</w:t>
      </w:r>
    </w:p>
    <w:p w:rsidR="004A3151" w:rsidRDefault="004A3151" w:rsidP="004A3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прогнозный план (программу) приватизации муниципального  имущества  Щёлковского  муниципального  района  на </w:t>
      </w:r>
      <w:r>
        <w:rPr>
          <w:sz w:val="28"/>
          <w:szCs w:val="28"/>
        </w:rPr>
        <w:br/>
        <w:t>2018  год  согласно приложению</w:t>
      </w:r>
      <w:r w:rsidR="0067606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A3151" w:rsidRDefault="004A3151" w:rsidP="004A3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 муниципального района осуществить мероприятия по выполнению прогнозного плана (программы) приватизации </w:t>
      </w:r>
      <w:r>
        <w:rPr>
          <w:sz w:val="28"/>
          <w:szCs w:val="28"/>
        </w:rPr>
        <w:lastRenderedPageBreak/>
        <w:t xml:space="preserve">муниципального  имущества  Щёлковского  муниципального  района  на </w:t>
      </w:r>
      <w:r>
        <w:rPr>
          <w:sz w:val="28"/>
          <w:szCs w:val="28"/>
        </w:rPr>
        <w:br/>
        <w:t xml:space="preserve">2018 год. </w:t>
      </w:r>
    </w:p>
    <w:p w:rsidR="004A3151" w:rsidRPr="00077F43" w:rsidRDefault="004A3151" w:rsidP="004A31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Совета депутатов Щёлковского муниципального района «О прогнозном плане (программе) приватизации муниципального имущества Щёлковского муниципального района на 2018 год» подлежит </w:t>
      </w:r>
      <w:r w:rsidR="00E82B17">
        <w:rPr>
          <w:sz w:val="28"/>
          <w:szCs w:val="28"/>
        </w:rPr>
        <w:t>размещению на официальном сайте Администрации Щёлковского муниципального района</w:t>
      </w:r>
      <w:r>
        <w:rPr>
          <w:sz w:val="28"/>
          <w:szCs w:val="28"/>
        </w:rPr>
        <w:t>.</w:t>
      </w:r>
    </w:p>
    <w:p w:rsidR="004A3151" w:rsidRDefault="004A3151" w:rsidP="004A3151">
      <w:pPr>
        <w:rPr>
          <w:sz w:val="28"/>
          <w:szCs w:val="28"/>
        </w:rPr>
      </w:pPr>
    </w:p>
    <w:p w:rsidR="004A3151" w:rsidRDefault="004A3151" w:rsidP="004A3151">
      <w:pPr>
        <w:rPr>
          <w:sz w:val="28"/>
          <w:szCs w:val="28"/>
        </w:rPr>
      </w:pPr>
    </w:p>
    <w:p w:rsidR="004A3151" w:rsidRDefault="004A3151" w:rsidP="004A3151">
      <w:pPr>
        <w:rPr>
          <w:sz w:val="28"/>
          <w:szCs w:val="28"/>
        </w:rPr>
      </w:pPr>
    </w:p>
    <w:p w:rsidR="00E82BDE" w:rsidRDefault="00E82BDE" w:rsidP="00E82B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82BDE" w:rsidRDefault="00E82BDE" w:rsidP="00E82BD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4A3151" w:rsidRDefault="00E82BDE" w:rsidP="00E82BDE">
      <w:pPr>
        <w:rPr>
          <w:sz w:val="28"/>
          <w:szCs w:val="28"/>
        </w:rPr>
      </w:pPr>
      <w:r>
        <w:rPr>
          <w:sz w:val="28"/>
          <w:szCs w:val="28"/>
        </w:rPr>
        <w:t>Щ</w:t>
      </w:r>
      <w:r w:rsidR="004A3151">
        <w:rPr>
          <w:sz w:val="28"/>
          <w:szCs w:val="28"/>
        </w:rPr>
        <w:t>ёлковского</w:t>
      </w:r>
      <w:r>
        <w:rPr>
          <w:sz w:val="28"/>
          <w:szCs w:val="28"/>
        </w:rPr>
        <w:t xml:space="preserve"> </w:t>
      </w:r>
      <w:r w:rsidR="004A3151" w:rsidRPr="00FE2015">
        <w:rPr>
          <w:sz w:val="28"/>
          <w:szCs w:val="28"/>
        </w:rPr>
        <w:t xml:space="preserve">муниципального </w:t>
      </w:r>
      <w:r w:rsidR="004A3151">
        <w:rPr>
          <w:sz w:val="28"/>
          <w:szCs w:val="28"/>
        </w:rPr>
        <w:t xml:space="preserve"> </w:t>
      </w:r>
      <w:r w:rsidR="004A3151" w:rsidRPr="00FE2015">
        <w:rPr>
          <w:sz w:val="28"/>
          <w:szCs w:val="28"/>
        </w:rPr>
        <w:t xml:space="preserve">района                  </w:t>
      </w:r>
      <w:r w:rsidR="004A3151">
        <w:rPr>
          <w:sz w:val="28"/>
          <w:szCs w:val="28"/>
        </w:rPr>
        <w:t xml:space="preserve">      </w:t>
      </w:r>
      <w:r w:rsidR="004A315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С.Г. Игнатенко </w:t>
      </w:r>
      <w:r w:rsidR="004A3151">
        <w:rPr>
          <w:sz w:val="28"/>
          <w:szCs w:val="28"/>
        </w:rPr>
        <w:t xml:space="preserve">            </w:t>
      </w:r>
      <w:r w:rsidR="004A3151" w:rsidRPr="00FE2015">
        <w:rPr>
          <w:sz w:val="28"/>
          <w:szCs w:val="28"/>
        </w:rPr>
        <w:t xml:space="preserve"> </w:t>
      </w:r>
      <w:r w:rsidR="004A3151">
        <w:rPr>
          <w:sz w:val="28"/>
          <w:szCs w:val="28"/>
        </w:rPr>
        <w:t xml:space="preserve">      </w:t>
      </w:r>
      <w:r w:rsidR="004A3151" w:rsidRPr="00FE2015">
        <w:rPr>
          <w:sz w:val="28"/>
          <w:szCs w:val="28"/>
        </w:rPr>
        <w:t xml:space="preserve"> </w:t>
      </w:r>
    </w:p>
    <w:p w:rsidR="004A3151" w:rsidRDefault="004A3151" w:rsidP="004A3151">
      <w:pPr>
        <w:rPr>
          <w:sz w:val="28"/>
          <w:szCs w:val="28"/>
        </w:rPr>
      </w:pPr>
    </w:p>
    <w:p w:rsidR="004A3151" w:rsidRDefault="004A3151" w:rsidP="004A3151">
      <w:pPr>
        <w:rPr>
          <w:sz w:val="28"/>
          <w:szCs w:val="28"/>
        </w:rPr>
      </w:pPr>
    </w:p>
    <w:p w:rsidR="004A3151" w:rsidRDefault="004A3151" w:rsidP="004A3151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4A3151" w:rsidRDefault="004A3151" w:rsidP="004A3151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>
      <w:pPr>
        <w:ind w:left="142" w:right="-1"/>
      </w:pPr>
    </w:p>
    <w:p w:rsidR="004A3151" w:rsidRDefault="004A3151" w:rsidP="004A3151"/>
    <w:p w:rsidR="00E14A40" w:rsidRDefault="00E14A40" w:rsidP="004A3151"/>
    <w:p w:rsidR="00E14A40" w:rsidRDefault="00E14A40" w:rsidP="004A3151"/>
    <w:p w:rsidR="00E14A40" w:rsidRDefault="00E14A40" w:rsidP="004A3151"/>
    <w:p w:rsidR="00E14A40" w:rsidRDefault="00E14A40" w:rsidP="004A3151">
      <w:bookmarkStart w:id="0" w:name="_GoBack"/>
      <w:bookmarkEnd w:id="0"/>
    </w:p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4A3151" w:rsidRDefault="004A3151" w:rsidP="004A3151"/>
    <w:p w:rsidR="00757073" w:rsidRDefault="004A3151" w:rsidP="00E82BDE">
      <w:pPr>
        <w:ind w:left="5103" w:right="-34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71781C">
        <w:rPr>
          <w:sz w:val="24"/>
          <w:szCs w:val="24"/>
        </w:rPr>
        <w:t xml:space="preserve"> </w:t>
      </w:r>
    </w:p>
    <w:p w:rsidR="00757073" w:rsidRDefault="00E82BDE" w:rsidP="00E82BDE">
      <w:pPr>
        <w:ind w:left="5103" w:right="-340"/>
        <w:contextualSpacing/>
        <w:rPr>
          <w:sz w:val="24"/>
          <w:szCs w:val="24"/>
        </w:rPr>
      </w:pPr>
      <w:r>
        <w:rPr>
          <w:sz w:val="24"/>
          <w:szCs w:val="24"/>
        </w:rPr>
        <w:t>к р</w:t>
      </w:r>
      <w:r w:rsidR="004A3151">
        <w:rPr>
          <w:sz w:val="24"/>
          <w:szCs w:val="24"/>
        </w:rPr>
        <w:t xml:space="preserve">ешению </w:t>
      </w:r>
      <w:r w:rsidR="004A3151" w:rsidRPr="00883181">
        <w:rPr>
          <w:sz w:val="24"/>
          <w:szCs w:val="24"/>
        </w:rPr>
        <w:t xml:space="preserve"> </w:t>
      </w:r>
      <w:r w:rsidR="004A3151" w:rsidRPr="001E75B4">
        <w:rPr>
          <w:sz w:val="24"/>
          <w:szCs w:val="24"/>
        </w:rPr>
        <w:t>Совета</w:t>
      </w:r>
      <w:r w:rsidR="004A3151">
        <w:rPr>
          <w:sz w:val="24"/>
          <w:szCs w:val="24"/>
        </w:rPr>
        <w:t xml:space="preserve"> </w:t>
      </w:r>
      <w:r w:rsidR="004A3151" w:rsidRPr="001E75B4">
        <w:rPr>
          <w:sz w:val="24"/>
          <w:szCs w:val="24"/>
        </w:rPr>
        <w:t xml:space="preserve"> депутатов</w:t>
      </w:r>
      <w:r w:rsidR="004A3151">
        <w:rPr>
          <w:sz w:val="24"/>
          <w:szCs w:val="24"/>
        </w:rPr>
        <w:t xml:space="preserve"> </w:t>
      </w:r>
      <w:r w:rsidR="004A3151" w:rsidRPr="001E75B4">
        <w:rPr>
          <w:sz w:val="24"/>
          <w:szCs w:val="24"/>
        </w:rPr>
        <w:t xml:space="preserve"> </w:t>
      </w:r>
    </w:p>
    <w:p w:rsidR="004A3151" w:rsidRDefault="00757073" w:rsidP="00E82BDE">
      <w:pPr>
        <w:ind w:left="5103" w:right="-340"/>
        <w:contextualSpacing/>
        <w:rPr>
          <w:sz w:val="24"/>
          <w:szCs w:val="24"/>
        </w:rPr>
      </w:pPr>
      <w:r w:rsidRPr="001E75B4">
        <w:rPr>
          <w:sz w:val="24"/>
          <w:szCs w:val="24"/>
        </w:rPr>
        <w:t xml:space="preserve">Щёлковского </w:t>
      </w:r>
      <w:r w:rsidR="004A3151" w:rsidRPr="001E75B4">
        <w:rPr>
          <w:sz w:val="24"/>
          <w:szCs w:val="24"/>
        </w:rPr>
        <w:t>муниципального</w:t>
      </w:r>
      <w:r w:rsidR="004A3151" w:rsidRPr="0071781C">
        <w:rPr>
          <w:sz w:val="24"/>
          <w:szCs w:val="24"/>
        </w:rPr>
        <w:t xml:space="preserve"> </w:t>
      </w:r>
      <w:r w:rsidR="004A3151" w:rsidRPr="001E75B4">
        <w:rPr>
          <w:sz w:val="24"/>
          <w:szCs w:val="24"/>
        </w:rPr>
        <w:t>района</w:t>
      </w:r>
    </w:p>
    <w:p w:rsidR="00E82BDE" w:rsidRDefault="004A3151" w:rsidP="00E82BDE">
      <w:pPr>
        <w:ind w:left="5103" w:right="-340"/>
        <w:contextualSpacing/>
        <w:rPr>
          <w:sz w:val="24"/>
          <w:szCs w:val="24"/>
        </w:rPr>
      </w:pPr>
      <w:r w:rsidRPr="001E75B4">
        <w:rPr>
          <w:sz w:val="24"/>
          <w:szCs w:val="24"/>
        </w:rPr>
        <w:t>Московской</w:t>
      </w:r>
      <w:r>
        <w:rPr>
          <w:sz w:val="24"/>
          <w:szCs w:val="24"/>
        </w:rPr>
        <w:t xml:space="preserve"> </w:t>
      </w:r>
      <w:r w:rsidRPr="001E75B4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</w:t>
      </w:r>
    </w:p>
    <w:p w:rsidR="004A3151" w:rsidRPr="001E75B4" w:rsidRDefault="004A3151" w:rsidP="00E82BDE">
      <w:pPr>
        <w:ind w:left="5103" w:right="-3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4A40">
        <w:rPr>
          <w:sz w:val="24"/>
          <w:szCs w:val="24"/>
        </w:rPr>
        <w:t>27.03.2018 № 713/71</w:t>
      </w:r>
    </w:p>
    <w:p w:rsidR="004A3151" w:rsidRDefault="004A3151" w:rsidP="004A3151">
      <w:pPr>
        <w:rPr>
          <w:sz w:val="24"/>
          <w:szCs w:val="24"/>
        </w:rPr>
      </w:pPr>
    </w:p>
    <w:p w:rsidR="00757073" w:rsidRPr="00CF64A8" w:rsidRDefault="00757073" w:rsidP="004A3151">
      <w:pPr>
        <w:spacing w:line="192" w:lineRule="auto"/>
        <w:rPr>
          <w:sz w:val="24"/>
          <w:szCs w:val="24"/>
        </w:rPr>
      </w:pPr>
    </w:p>
    <w:p w:rsidR="004A3151" w:rsidRPr="0067606E" w:rsidRDefault="004A3151" w:rsidP="004A3151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67606E">
        <w:rPr>
          <w:sz w:val="26"/>
          <w:szCs w:val="26"/>
        </w:rPr>
        <w:t>Прогнозный  план  (программа)  приватизации  муниципального имущества  Щёлковского  муниципального  района  на  2018 год</w:t>
      </w:r>
    </w:p>
    <w:p w:rsidR="00757073" w:rsidRDefault="00757073" w:rsidP="004A3151">
      <w:pPr>
        <w:pStyle w:val="21"/>
        <w:spacing w:after="0" w:line="240" w:lineRule="auto"/>
        <w:ind w:left="0"/>
        <w:rPr>
          <w:b/>
          <w:i/>
        </w:rPr>
      </w:pPr>
    </w:p>
    <w:p w:rsidR="00AB1BB4" w:rsidRPr="0067606E" w:rsidRDefault="0067606E" w:rsidP="00441335">
      <w:pPr>
        <w:pStyle w:val="23"/>
        <w:shd w:val="clear" w:color="auto" w:fill="FFFFFF"/>
        <w:suppressAutoHyphens/>
        <w:contextualSpacing/>
        <w:jc w:val="center"/>
        <w:rPr>
          <w:sz w:val="26"/>
          <w:szCs w:val="26"/>
        </w:rPr>
      </w:pPr>
      <w:r w:rsidRPr="0067606E">
        <w:rPr>
          <w:sz w:val="26"/>
          <w:szCs w:val="26"/>
        </w:rPr>
        <w:t>1</w:t>
      </w:r>
      <w:r w:rsidR="00AB1BB4" w:rsidRPr="0067606E">
        <w:rPr>
          <w:sz w:val="26"/>
          <w:szCs w:val="26"/>
        </w:rPr>
        <w:t>. Продажа акций (долей), принадлежащих муниципальному образованию Щёлковский муниципальный район в акционерных обществах</w:t>
      </w:r>
      <w:r w:rsidR="007E4670" w:rsidRPr="0067606E">
        <w:rPr>
          <w:sz w:val="26"/>
          <w:szCs w:val="26"/>
        </w:rPr>
        <w:t xml:space="preserve"> (обществах с ограниченной ответственностью)</w:t>
      </w:r>
    </w:p>
    <w:tbl>
      <w:tblPr>
        <w:tblStyle w:val="a3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524"/>
        <w:gridCol w:w="2020"/>
        <w:gridCol w:w="2126"/>
      </w:tblGrid>
      <w:tr w:rsidR="00AB1BB4" w:rsidRPr="00441335" w:rsidTr="001D08A7">
        <w:tc>
          <w:tcPr>
            <w:tcW w:w="568" w:type="dxa"/>
          </w:tcPr>
          <w:p w:rsidR="00AB1BB4" w:rsidRDefault="00AB1BB4" w:rsidP="00AB1BB4">
            <w:pPr>
              <w:pStyle w:val="23"/>
              <w:suppressAutoHyphens/>
              <w:ind w:hanging="533"/>
              <w:jc w:val="center"/>
              <w:rPr>
                <w:sz w:val="22"/>
                <w:szCs w:val="22"/>
              </w:rPr>
            </w:pPr>
          </w:p>
          <w:p w:rsidR="00757073" w:rsidRDefault="00757073" w:rsidP="00AB1BB4">
            <w:pPr>
              <w:pStyle w:val="23"/>
              <w:suppressAutoHyphens/>
              <w:ind w:hanging="533"/>
              <w:jc w:val="center"/>
              <w:rPr>
                <w:sz w:val="22"/>
                <w:szCs w:val="22"/>
              </w:rPr>
            </w:pPr>
          </w:p>
          <w:p w:rsidR="00757073" w:rsidRPr="00441335" w:rsidRDefault="00757073" w:rsidP="00757073">
            <w:pPr>
              <w:pStyle w:val="23"/>
              <w:suppressAutoHyphens/>
              <w:ind w:hanging="5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№ п/п</w:t>
            </w:r>
          </w:p>
        </w:tc>
        <w:tc>
          <w:tcPr>
            <w:tcW w:w="2126" w:type="dxa"/>
          </w:tcPr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Наименование и местонахождение открытого акционерного общества</w:t>
            </w:r>
          </w:p>
        </w:tc>
        <w:tc>
          <w:tcPr>
            <w:tcW w:w="1843" w:type="dxa"/>
          </w:tcPr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Доля </w:t>
            </w:r>
            <w:r w:rsidR="006B3134">
              <w:rPr>
                <w:sz w:val="22"/>
                <w:szCs w:val="22"/>
              </w:rPr>
              <w:t>(акции) в уставном капитале, находящие</w:t>
            </w:r>
            <w:r w:rsidRPr="00441335">
              <w:rPr>
                <w:sz w:val="22"/>
                <w:szCs w:val="22"/>
              </w:rPr>
              <w:t xml:space="preserve">ся в собственности муниципального района </w:t>
            </w:r>
          </w:p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(%)</w:t>
            </w:r>
          </w:p>
        </w:tc>
        <w:tc>
          <w:tcPr>
            <w:tcW w:w="1524" w:type="dxa"/>
          </w:tcPr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Доля </w:t>
            </w:r>
            <w:r w:rsidR="006B3134">
              <w:rPr>
                <w:sz w:val="22"/>
                <w:szCs w:val="22"/>
              </w:rPr>
              <w:t>(акции)</w:t>
            </w:r>
            <w:r w:rsidRPr="00441335">
              <w:rPr>
                <w:sz w:val="22"/>
                <w:szCs w:val="22"/>
              </w:rPr>
              <w:t xml:space="preserve"> в уставном кап</w:t>
            </w:r>
            <w:r w:rsidR="006B3134">
              <w:rPr>
                <w:sz w:val="22"/>
                <w:szCs w:val="22"/>
              </w:rPr>
              <w:t>итале, подлежащие</w:t>
            </w:r>
            <w:r w:rsidRPr="00441335">
              <w:rPr>
                <w:sz w:val="22"/>
                <w:szCs w:val="22"/>
              </w:rPr>
              <w:t xml:space="preserve"> </w:t>
            </w:r>
            <w:r w:rsidR="006B3134">
              <w:rPr>
                <w:sz w:val="22"/>
                <w:szCs w:val="22"/>
              </w:rPr>
              <w:t xml:space="preserve">продаже </w:t>
            </w:r>
            <w:r w:rsidRPr="00441335">
              <w:rPr>
                <w:sz w:val="22"/>
                <w:szCs w:val="22"/>
              </w:rPr>
              <w:t xml:space="preserve">в 2018 году </w:t>
            </w:r>
          </w:p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</w:p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(%)</w:t>
            </w:r>
          </w:p>
        </w:tc>
        <w:tc>
          <w:tcPr>
            <w:tcW w:w="2020" w:type="dxa"/>
          </w:tcPr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Номинальная стоимость </w:t>
            </w:r>
            <w:r w:rsidR="006B3134">
              <w:rPr>
                <w:sz w:val="22"/>
                <w:szCs w:val="22"/>
              </w:rPr>
              <w:t>доли (</w:t>
            </w:r>
            <w:r w:rsidRPr="00441335">
              <w:rPr>
                <w:sz w:val="22"/>
                <w:szCs w:val="22"/>
              </w:rPr>
              <w:t>акций</w:t>
            </w:r>
            <w:r w:rsidR="006B3134">
              <w:rPr>
                <w:sz w:val="22"/>
                <w:szCs w:val="22"/>
              </w:rPr>
              <w:t>)</w:t>
            </w:r>
            <w:r w:rsidRPr="00441335">
              <w:rPr>
                <w:sz w:val="22"/>
                <w:szCs w:val="22"/>
              </w:rPr>
              <w:t>, находящихся в собственности муниципального района</w:t>
            </w:r>
          </w:p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(</w:t>
            </w:r>
            <w:proofErr w:type="spellStart"/>
            <w:r w:rsidRPr="00441335">
              <w:rPr>
                <w:sz w:val="22"/>
                <w:szCs w:val="22"/>
              </w:rPr>
              <w:t>тыс.руб</w:t>
            </w:r>
            <w:proofErr w:type="spellEnd"/>
            <w:r w:rsidRPr="00441335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AB1BB4" w:rsidRPr="00441335" w:rsidRDefault="00AB1BB4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Срок</w:t>
            </w:r>
          </w:p>
          <w:p w:rsidR="00AB1BB4" w:rsidRPr="00441335" w:rsidRDefault="00441335" w:rsidP="0077705B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B1BB4" w:rsidRPr="00441335">
              <w:rPr>
                <w:sz w:val="22"/>
                <w:szCs w:val="22"/>
              </w:rPr>
              <w:t>риватизации</w:t>
            </w:r>
            <w:r w:rsidR="001D08A7" w:rsidRPr="004413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способ, </w:t>
            </w:r>
            <w:r w:rsidR="001D08A7" w:rsidRPr="00441335">
              <w:rPr>
                <w:sz w:val="22"/>
                <w:szCs w:val="22"/>
              </w:rPr>
              <w:t>целесообразность</w:t>
            </w:r>
          </w:p>
        </w:tc>
      </w:tr>
      <w:tr w:rsidR="00AB1BB4" w:rsidRPr="00441335" w:rsidTr="001D08A7">
        <w:tc>
          <w:tcPr>
            <w:tcW w:w="568" w:type="dxa"/>
          </w:tcPr>
          <w:p w:rsidR="00AB1BB4" w:rsidRPr="00441335" w:rsidRDefault="00AB1BB4" w:rsidP="0077705B">
            <w:pPr>
              <w:pStyle w:val="23"/>
              <w:suppressAutoHyphens/>
              <w:jc w:val="both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B1BB4" w:rsidRPr="00441335" w:rsidRDefault="00AB1BB4" w:rsidP="007E4670">
            <w:pPr>
              <w:pStyle w:val="23"/>
              <w:suppressAutoHyphens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Акционерное общество «Инвест-Строй Щёлково»</w:t>
            </w:r>
          </w:p>
          <w:p w:rsidR="00AB1BB4" w:rsidRPr="00441335" w:rsidRDefault="00AB1BB4" w:rsidP="007E4670">
            <w:pPr>
              <w:pStyle w:val="23"/>
              <w:suppressAutoHyphens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141100, Московская область, </w:t>
            </w:r>
            <w:r w:rsidR="007E4670">
              <w:rPr>
                <w:sz w:val="22"/>
                <w:szCs w:val="22"/>
              </w:rPr>
              <w:br/>
            </w:r>
            <w:r w:rsidRPr="00441335">
              <w:rPr>
                <w:sz w:val="22"/>
                <w:szCs w:val="22"/>
              </w:rPr>
              <w:t xml:space="preserve">г. Щёлково, </w:t>
            </w:r>
            <w:r w:rsidR="007E4670">
              <w:rPr>
                <w:sz w:val="22"/>
                <w:szCs w:val="22"/>
              </w:rPr>
              <w:br/>
            </w:r>
            <w:r w:rsidRPr="00441335">
              <w:rPr>
                <w:sz w:val="22"/>
                <w:szCs w:val="22"/>
              </w:rPr>
              <w:t>ул. Советская, д. 46</w:t>
            </w:r>
          </w:p>
        </w:tc>
        <w:tc>
          <w:tcPr>
            <w:tcW w:w="1843" w:type="dxa"/>
          </w:tcPr>
          <w:p w:rsidR="00AB1BB4" w:rsidRPr="00441335" w:rsidRDefault="00AB1BB4" w:rsidP="007E4670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</w:tcPr>
          <w:p w:rsidR="00AB1BB4" w:rsidRPr="00441335" w:rsidRDefault="00AB1BB4" w:rsidP="007E4670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100</w:t>
            </w:r>
          </w:p>
        </w:tc>
        <w:tc>
          <w:tcPr>
            <w:tcW w:w="2020" w:type="dxa"/>
          </w:tcPr>
          <w:p w:rsidR="00AB1BB4" w:rsidRPr="00441335" w:rsidRDefault="00AB1BB4" w:rsidP="007E4670">
            <w:pPr>
              <w:pStyle w:val="23"/>
              <w:suppressAutoHyphens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Согласно отчету об определении рыночной стоимости пакета акций </w:t>
            </w:r>
          </w:p>
        </w:tc>
        <w:tc>
          <w:tcPr>
            <w:tcW w:w="2126" w:type="dxa"/>
          </w:tcPr>
          <w:p w:rsidR="00AB1BB4" w:rsidRDefault="00AB1BB4" w:rsidP="007E4670">
            <w:pPr>
              <w:pStyle w:val="23"/>
              <w:suppressAutoHyphens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  <w:lang w:val="en-US"/>
              </w:rPr>
              <w:t>IV</w:t>
            </w:r>
            <w:r w:rsidRPr="00441335">
              <w:rPr>
                <w:sz w:val="22"/>
                <w:szCs w:val="22"/>
              </w:rPr>
              <w:t xml:space="preserve"> квартал, открытый  аукцион, пополнение доходной части бюджета Щёлковского муниципального района</w:t>
            </w:r>
          </w:p>
          <w:p w:rsidR="00757073" w:rsidRDefault="00757073" w:rsidP="007E4670">
            <w:pPr>
              <w:pStyle w:val="23"/>
              <w:suppressAutoHyphens/>
              <w:rPr>
                <w:sz w:val="22"/>
                <w:szCs w:val="22"/>
              </w:rPr>
            </w:pPr>
          </w:p>
          <w:p w:rsidR="00757073" w:rsidRDefault="00757073" w:rsidP="007E4670">
            <w:pPr>
              <w:pStyle w:val="23"/>
              <w:suppressAutoHyphens/>
              <w:rPr>
                <w:sz w:val="22"/>
                <w:szCs w:val="22"/>
              </w:rPr>
            </w:pPr>
          </w:p>
          <w:p w:rsidR="00757073" w:rsidRPr="00441335" w:rsidRDefault="00757073" w:rsidP="007E4670">
            <w:pPr>
              <w:pStyle w:val="23"/>
              <w:suppressAutoHyphens/>
              <w:rPr>
                <w:sz w:val="22"/>
                <w:szCs w:val="22"/>
              </w:rPr>
            </w:pPr>
          </w:p>
        </w:tc>
      </w:tr>
      <w:tr w:rsidR="00E30B6B" w:rsidRPr="00441335" w:rsidTr="001D08A7">
        <w:tc>
          <w:tcPr>
            <w:tcW w:w="568" w:type="dxa"/>
          </w:tcPr>
          <w:p w:rsidR="00E30B6B" w:rsidRPr="00441335" w:rsidRDefault="00E30B6B" w:rsidP="0077705B">
            <w:pPr>
              <w:pStyle w:val="23"/>
              <w:suppressAutoHyphens/>
              <w:jc w:val="both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30B6B" w:rsidRDefault="00E30B6B" w:rsidP="007E4670">
            <w:pPr>
              <w:pStyle w:val="23"/>
              <w:suppressAutoHyphens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7E4670">
              <w:rPr>
                <w:sz w:val="22"/>
                <w:szCs w:val="22"/>
              </w:rPr>
              <w:t>Экои</w:t>
            </w:r>
            <w:r w:rsidRPr="00441335">
              <w:rPr>
                <w:sz w:val="22"/>
                <w:szCs w:val="22"/>
              </w:rPr>
              <w:t>нвест</w:t>
            </w:r>
            <w:proofErr w:type="spellEnd"/>
            <w:r w:rsidRPr="00441335">
              <w:rPr>
                <w:sz w:val="22"/>
                <w:szCs w:val="22"/>
              </w:rPr>
              <w:t>-Вторсырье»</w:t>
            </w:r>
            <w:r w:rsidR="007E4670">
              <w:rPr>
                <w:sz w:val="22"/>
                <w:szCs w:val="22"/>
              </w:rPr>
              <w:t>,</w:t>
            </w:r>
          </w:p>
          <w:p w:rsidR="007E4670" w:rsidRPr="00441335" w:rsidRDefault="007E4670" w:rsidP="007E4670">
            <w:pPr>
              <w:pStyle w:val="2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141100, Московская область, </w:t>
            </w:r>
            <w:r>
              <w:rPr>
                <w:sz w:val="22"/>
                <w:szCs w:val="22"/>
              </w:rPr>
              <w:br/>
              <w:t xml:space="preserve">г. Щёлково, </w:t>
            </w:r>
            <w:r>
              <w:rPr>
                <w:sz w:val="22"/>
                <w:szCs w:val="22"/>
              </w:rPr>
              <w:br/>
              <w:t>ул. Заречная, д. 145</w:t>
            </w:r>
          </w:p>
        </w:tc>
        <w:tc>
          <w:tcPr>
            <w:tcW w:w="1843" w:type="dxa"/>
          </w:tcPr>
          <w:p w:rsidR="00E30B6B" w:rsidRPr="00441335" w:rsidRDefault="00E30B6B" w:rsidP="007E4670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20</w:t>
            </w:r>
          </w:p>
        </w:tc>
        <w:tc>
          <w:tcPr>
            <w:tcW w:w="1524" w:type="dxa"/>
          </w:tcPr>
          <w:p w:rsidR="00E30B6B" w:rsidRPr="00441335" w:rsidRDefault="00E30B6B" w:rsidP="007E4670">
            <w:pPr>
              <w:pStyle w:val="23"/>
              <w:suppressAutoHyphens/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E30B6B" w:rsidRPr="00441335" w:rsidRDefault="00E30B6B" w:rsidP="007E4670">
            <w:pPr>
              <w:pStyle w:val="23"/>
              <w:suppressAutoHyphens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Согласно отчету об определении рыночной стоимости доли</w:t>
            </w:r>
          </w:p>
        </w:tc>
        <w:tc>
          <w:tcPr>
            <w:tcW w:w="2126" w:type="dxa"/>
          </w:tcPr>
          <w:p w:rsidR="00E30B6B" w:rsidRPr="00441335" w:rsidRDefault="00E30B6B" w:rsidP="007E4670">
            <w:pPr>
              <w:pStyle w:val="23"/>
              <w:suppressAutoHyphens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  <w:lang w:val="en-US"/>
              </w:rPr>
              <w:t>IV</w:t>
            </w:r>
            <w:r w:rsidRPr="00441335">
              <w:rPr>
                <w:sz w:val="22"/>
                <w:szCs w:val="22"/>
              </w:rPr>
              <w:t xml:space="preserve"> квартал, </w:t>
            </w:r>
            <w:r w:rsidR="00441335">
              <w:rPr>
                <w:sz w:val="22"/>
                <w:szCs w:val="22"/>
              </w:rPr>
              <w:t xml:space="preserve">в соответствии с Федеральным законом от 08.02.1998 </w:t>
            </w:r>
            <w:r w:rsidR="00441335">
              <w:rPr>
                <w:sz w:val="22"/>
                <w:szCs w:val="22"/>
              </w:rPr>
              <w:br/>
              <w:t xml:space="preserve">№ 14-ФЗ, </w:t>
            </w:r>
            <w:r w:rsidRPr="00441335">
              <w:rPr>
                <w:sz w:val="22"/>
                <w:szCs w:val="22"/>
              </w:rPr>
              <w:t>пополнение доходной части бюджета Щёлковского муниципального района</w:t>
            </w:r>
          </w:p>
        </w:tc>
      </w:tr>
    </w:tbl>
    <w:p w:rsidR="00E30B6B" w:rsidRPr="0067606E" w:rsidRDefault="00E30B6B" w:rsidP="00E30B6B">
      <w:pPr>
        <w:pStyle w:val="1"/>
        <w:shd w:val="clear" w:color="auto" w:fill="FFFFFF"/>
        <w:spacing w:line="360" w:lineRule="auto"/>
        <w:ind w:firstLine="720"/>
        <w:jc w:val="both"/>
        <w:rPr>
          <w:sz w:val="16"/>
          <w:szCs w:val="16"/>
        </w:rPr>
      </w:pPr>
    </w:p>
    <w:p w:rsidR="00441335" w:rsidRPr="0067606E" w:rsidRDefault="0067606E" w:rsidP="0067606E">
      <w:pPr>
        <w:pStyle w:val="1"/>
        <w:shd w:val="clear" w:color="auto" w:fill="FFFFFF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2F14F2">
        <w:rPr>
          <w:sz w:val="26"/>
          <w:szCs w:val="26"/>
        </w:rPr>
        <w:t>. Преобразование муниципального унитарного предприятия</w:t>
      </w:r>
      <w:r w:rsidR="00E30B6B" w:rsidRPr="0067606E">
        <w:rPr>
          <w:sz w:val="26"/>
          <w:szCs w:val="26"/>
        </w:rPr>
        <w:t xml:space="preserve"> Щёлковского муниципального района в </w:t>
      </w:r>
      <w:r w:rsidR="008516B5">
        <w:rPr>
          <w:sz w:val="26"/>
          <w:szCs w:val="26"/>
        </w:rPr>
        <w:t>акционерное общество</w:t>
      </w:r>
    </w:p>
    <w:tbl>
      <w:tblPr>
        <w:tblStyle w:val="a3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552"/>
        <w:gridCol w:w="2410"/>
        <w:gridCol w:w="1984"/>
      </w:tblGrid>
      <w:tr w:rsidR="00E30B6B" w:rsidRPr="00441335" w:rsidTr="001D08A7">
        <w:tc>
          <w:tcPr>
            <w:tcW w:w="568" w:type="dxa"/>
          </w:tcPr>
          <w:p w:rsidR="00E30B6B" w:rsidRPr="00441335" w:rsidRDefault="00E30B6B" w:rsidP="0077705B">
            <w:pPr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:rsidR="00E30B6B" w:rsidRPr="00441335" w:rsidRDefault="00E30B6B" w:rsidP="0077705B">
            <w:pPr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Наименование муниципального предприятия</w:t>
            </w:r>
          </w:p>
        </w:tc>
        <w:tc>
          <w:tcPr>
            <w:tcW w:w="2552" w:type="dxa"/>
          </w:tcPr>
          <w:p w:rsidR="00E30B6B" w:rsidRPr="00441335" w:rsidRDefault="00E30B6B" w:rsidP="0077705B">
            <w:pPr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410" w:type="dxa"/>
          </w:tcPr>
          <w:p w:rsidR="00E30B6B" w:rsidRPr="00441335" w:rsidRDefault="00E30B6B" w:rsidP="0077705B">
            <w:pPr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984" w:type="dxa"/>
          </w:tcPr>
          <w:p w:rsidR="00E30B6B" w:rsidRPr="00441335" w:rsidRDefault="00E30B6B" w:rsidP="0077705B">
            <w:pPr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Срок приватизации</w:t>
            </w:r>
          </w:p>
        </w:tc>
      </w:tr>
      <w:tr w:rsidR="00E30B6B" w:rsidRPr="00441335" w:rsidTr="001D08A7">
        <w:tc>
          <w:tcPr>
            <w:tcW w:w="568" w:type="dxa"/>
          </w:tcPr>
          <w:p w:rsidR="00E30B6B" w:rsidRPr="00441335" w:rsidRDefault="00E30B6B" w:rsidP="0077705B">
            <w:pPr>
              <w:jc w:val="center"/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30B6B" w:rsidRPr="00441335" w:rsidRDefault="00E30B6B" w:rsidP="007E4670">
            <w:pPr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Муниципальное унитарное предприятие Щёлковского муниципального района  </w:t>
            </w:r>
            <w:r w:rsidR="0067606E">
              <w:rPr>
                <w:sz w:val="22"/>
                <w:szCs w:val="22"/>
              </w:rPr>
              <w:t>«Межрайонный Щёлковский в</w:t>
            </w:r>
            <w:r w:rsidRPr="00441335">
              <w:rPr>
                <w:sz w:val="22"/>
                <w:szCs w:val="22"/>
              </w:rPr>
              <w:t>одоканал»</w:t>
            </w:r>
          </w:p>
        </w:tc>
        <w:tc>
          <w:tcPr>
            <w:tcW w:w="2552" w:type="dxa"/>
          </w:tcPr>
          <w:p w:rsidR="00E30B6B" w:rsidRPr="00441335" w:rsidRDefault="00E30B6B" w:rsidP="007E4670">
            <w:pPr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Московская область, </w:t>
            </w:r>
            <w:r w:rsidR="00441335">
              <w:rPr>
                <w:sz w:val="22"/>
                <w:szCs w:val="22"/>
              </w:rPr>
              <w:br/>
            </w:r>
            <w:r w:rsidRPr="00441335">
              <w:rPr>
                <w:sz w:val="22"/>
                <w:szCs w:val="22"/>
              </w:rPr>
              <w:t>г. Щёлково,</w:t>
            </w:r>
          </w:p>
          <w:p w:rsidR="00E30B6B" w:rsidRPr="00441335" w:rsidRDefault="00E30B6B" w:rsidP="007E4670">
            <w:pPr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ул. </w:t>
            </w:r>
            <w:r w:rsidR="001D08A7" w:rsidRPr="00441335">
              <w:rPr>
                <w:sz w:val="22"/>
                <w:szCs w:val="22"/>
              </w:rPr>
              <w:t>Свирская</w:t>
            </w:r>
            <w:r w:rsidRPr="00441335">
              <w:rPr>
                <w:sz w:val="22"/>
                <w:szCs w:val="22"/>
              </w:rPr>
              <w:t xml:space="preserve">, д. </w:t>
            </w:r>
            <w:r w:rsidR="001D08A7" w:rsidRPr="0044133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30B6B" w:rsidRPr="00441335" w:rsidRDefault="00E30B6B" w:rsidP="0067606E">
            <w:pPr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</w:rPr>
              <w:t xml:space="preserve">Преобразование в </w:t>
            </w:r>
            <w:r w:rsidR="0067606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984" w:type="dxa"/>
          </w:tcPr>
          <w:p w:rsidR="00E30B6B" w:rsidRPr="00441335" w:rsidRDefault="00AA65A3" w:rsidP="00F53153">
            <w:pPr>
              <w:rPr>
                <w:sz w:val="22"/>
                <w:szCs w:val="22"/>
              </w:rPr>
            </w:pPr>
            <w:r w:rsidRPr="00441335">
              <w:rPr>
                <w:sz w:val="22"/>
                <w:szCs w:val="22"/>
                <w:lang w:val="en-US"/>
              </w:rPr>
              <w:t>III-</w:t>
            </w:r>
            <w:r w:rsidR="00E30B6B" w:rsidRPr="00441335">
              <w:rPr>
                <w:sz w:val="22"/>
                <w:szCs w:val="22"/>
                <w:lang w:val="en-US"/>
              </w:rPr>
              <w:t>IV</w:t>
            </w:r>
            <w:r w:rsidR="00E30B6B" w:rsidRPr="00441335">
              <w:rPr>
                <w:sz w:val="22"/>
                <w:szCs w:val="22"/>
              </w:rPr>
              <w:t xml:space="preserve"> квартал</w:t>
            </w:r>
            <w:r w:rsidR="001D08A7" w:rsidRPr="00441335">
              <w:rPr>
                <w:sz w:val="22"/>
                <w:szCs w:val="22"/>
              </w:rPr>
              <w:t xml:space="preserve"> </w:t>
            </w:r>
          </w:p>
        </w:tc>
      </w:tr>
    </w:tbl>
    <w:p w:rsidR="004A3151" w:rsidRDefault="004A3151" w:rsidP="004A3151">
      <w:pPr>
        <w:spacing w:line="24" w:lineRule="auto"/>
        <w:rPr>
          <w:sz w:val="24"/>
          <w:szCs w:val="24"/>
        </w:rPr>
      </w:pPr>
    </w:p>
    <w:p w:rsidR="00375612" w:rsidRPr="0067606E" w:rsidRDefault="004A3151" w:rsidP="0067606E">
      <w:pPr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375612" w:rsidRPr="0067606E" w:rsidSect="0067606E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0D" w:rsidRDefault="0077240D" w:rsidP="00441335">
      <w:r>
        <w:separator/>
      </w:r>
    </w:p>
  </w:endnote>
  <w:endnote w:type="continuationSeparator" w:id="0">
    <w:p w:rsidR="0077240D" w:rsidRDefault="0077240D" w:rsidP="0044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0D" w:rsidRDefault="0077240D" w:rsidP="00441335">
      <w:r>
        <w:separator/>
      </w:r>
    </w:p>
  </w:footnote>
  <w:footnote w:type="continuationSeparator" w:id="0">
    <w:p w:rsidR="0077240D" w:rsidRDefault="0077240D" w:rsidP="0044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5" w:rsidRDefault="00441335" w:rsidP="0044133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1"/>
    <w:rsid w:val="00127762"/>
    <w:rsid w:val="00182341"/>
    <w:rsid w:val="001D08A7"/>
    <w:rsid w:val="002B090C"/>
    <w:rsid w:val="002F14F2"/>
    <w:rsid w:val="00382A60"/>
    <w:rsid w:val="004121B2"/>
    <w:rsid w:val="00441335"/>
    <w:rsid w:val="004459BB"/>
    <w:rsid w:val="004A3151"/>
    <w:rsid w:val="005C4949"/>
    <w:rsid w:val="006426DB"/>
    <w:rsid w:val="0067606E"/>
    <w:rsid w:val="006A2D93"/>
    <w:rsid w:val="006A6193"/>
    <w:rsid w:val="006B3134"/>
    <w:rsid w:val="00757073"/>
    <w:rsid w:val="0077240D"/>
    <w:rsid w:val="007E415C"/>
    <w:rsid w:val="007E4670"/>
    <w:rsid w:val="00822C58"/>
    <w:rsid w:val="00827BF4"/>
    <w:rsid w:val="008516B5"/>
    <w:rsid w:val="00A36C20"/>
    <w:rsid w:val="00AA65A3"/>
    <w:rsid w:val="00AB1BB4"/>
    <w:rsid w:val="00B45659"/>
    <w:rsid w:val="00B64D4A"/>
    <w:rsid w:val="00CA7495"/>
    <w:rsid w:val="00CD146F"/>
    <w:rsid w:val="00DA3733"/>
    <w:rsid w:val="00E07420"/>
    <w:rsid w:val="00E14A40"/>
    <w:rsid w:val="00E30B6B"/>
    <w:rsid w:val="00E82B17"/>
    <w:rsid w:val="00E82BDE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151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1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4A31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A3151"/>
    <w:pPr>
      <w:widowControl w:val="0"/>
      <w:spacing w:after="120" w:line="480" w:lineRule="auto"/>
      <w:ind w:left="283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4A31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rsid w:val="004A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AB1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6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6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151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1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4A31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A3151"/>
    <w:pPr>
      <w:widowControl w:val="0"/>
      <w:spacing w:after="120" w:line="480" w:lineRule="auto"/>
      <w:ind w:left="283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4A31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rsid w:val="004A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AB1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6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17</cp:revision>
  <cp:lastPrinted>2018-03-26T08:49:00Z</cp:lastPrinted>
  <dcterms:created xsi:type="dcterms:W3CDTF">2017-11-20T07:00:00Z</dcterms:created>
  <dcterms:modified xsi:type="dcterms:W3CDTF">2018-03-29T09:44:00Z</dcterms:modified>
</cp:coreProperties>
</file>