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2"/>
        <w:gridCol w:w="5403"/>
        <w:gridCol w:w="4910"/>
      </w:tblGrid>
      <w:tr w:rsidR="00A41E3E">
        <w:trPr>
          <w:trHeight w:val="283"/>
        </w:trPr>
        <w:tc>
          <w:tcPr>
            <w:tcW w:w="4262" w:type="dxa"/>
          </w:tcPr>
          <w:p w:rsidR="00A41E3E" w:rsidRDefault="00A41E3E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3" w:type="dxa"/>
            <w:tcMar>
              <w:left w:w="10" w:type="dxa"/>
              <w:right w:w="10" w:type="dxa"/>
            </w:tcMar>
          </w:tcPr>
          <w:p w:rsidR="00A41E3E" w:rsidRDefault="00A41E3E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41E3E" w:rsidRDefault="008714D6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8714D6"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A41E3E" w:rsidRDefault="008714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дминистративному </w:t>
            </w:r>
            <w:r>
              <w:rPr>
                <w:rFonts w:ascii="Times New Roman" w:hAnsi="Times New Roman"/>
                <w:sz w:val="28"/>
                <w:szCs w:val="28"/>
              </w:rPr>
              <w:t>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предоставления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услуги «Выдача </w:t>
            </w:r>
            <w:r>
              <w:rPr>
                <w:rFonts w:ascii="Times New Roman" w:hAnsi="Times New Roman"/>
                <w:sz w:val="28"/>
                <w:szCs w:val="28"/>
              </w:rPr>
              <w:t>ордера на право производства</w:t>
            </w:r>
          </w:p>
          <w:p w:rsidR="00A41E3E" w:rsidRDefault="008714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земляных работ на территории городского округа Щёлково</w:t>
            </w:r>
          </w:p>
          <w:p w:rsidR="00A41E3E" w:rsidRDefault="008714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области»</w:t>
            </w:r>
          </w:p>
          <w:p w:rsidR="00A41E3E" w:rsidRDefault="008714D6" w:rsidP="008714D6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A41E3E" w:rsidRDefault="00A41E3E">
      <w:pPr>
        <w:jc w:val="right"/>
        <w:rPr>
          <w:rFonts w:hint="eastAsia"/>
        </w:rPr>
      </w:pPr>
    </w:p>
    <w:p w:rsidR="00A41E3E" w:rsidRDefault="008714D6">
      <w:pPr>
        <w:pStyle w:val="a7"/>
        <w:jc w:val="center"/>
        <w:rPr>
          <w:rFonts w:hint="eastAsia"/>
        </w:rPr>
      </w:pPr>
      <w:r>
        <w:rPr>
          <w:rStyle w:val="a3"/>
          <w:b w:val="0"/>
          <w:sz w:val="28"/>
          <w:szCs w:val="28"/>
          <w:lang w:eastAsia="ru-RU" w:bidi="ar-SA"/>
        </w:rPr>
        <w:t>Исчерпывающий перечень оснований для отказа в приеме заявления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A41E3E" w:rsidRDefault="00A41E3E">
      <w:pPr>
        <w:pStyle w:val="a7"/>
        <w:jc w:val="center"/>
        <w:rPr>
          <w:rFonts w:hint="eastAsia"/>
        </w:rPr>
      </w:pPr>
    </w:p>
    <w:p w:rsidR="00A41E3E" w:rsidRDefault="00A41E3E">
      <w:pPr>
        <w:rPr>
          <w:rFonts w:hint="eastAsia"/>
        </w:rPr>
        <w:sectPr w:rsidR="00A41E3E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A41E3E" w:rsidRDefault="008714D6">
      <w:pPr>
        <w:ind w:firstLine="720"/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отказа в приеме заявления и документов,</w:t>
      </w:r>
    </w:p>
    <w:p w:rsidR="00A41E3E" w:rsidRDefault="008714D6">
      <w:pPr>
        <w:ind w:firstLine="720"/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необходимых для предоставления Услуги</w:t>
      </w:r>
    </w:p>
    <w:p w:rsidR="00A41E3E" w:rsidRDefault="00A41E3E">
      <w:pPr>
        <w:ind w:firstLine="720"/>
        <w:jc w:val="center"/>
        <w:rPr>
          <w:rFonts w:hint="eastAsia"/>
          <w:sz w:val="28"/>
          <w:szCs w:val="28"/>
        </w:rPr>
      </w:pPr>
    </w:p>
    <w:tbl>
      <w:tblPr>
        <w:tblW w:w="145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796"/>
        <w:gridCol w:w="10353"/>
        <w:gridCol w:w="3436"/>
      </w:tblGrid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</w:tcBorders>
          </w:tcPr>
          <w:p w:rsidR="00A41E3E" w:rsidRDefault="008714D6">
            <w:pPr>
              <w:pStyle w:val="a8"/>
              <w:widowControl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</w:tcBorders>
          </w:tcPr>
          <w:p w:rsidR="00A41E3E" w:rsidRDefault="008714D6">
            <w:pPr>
              <w:pStyle w:val="a7"/>
              <w:widowControl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оснований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a7"/>
              <w:widowControl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Идентификатор категорий (признаков) заявителей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несоответствие категории заявителя кругу лиц,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указанных в подразделе 2 Регламента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А1 - </w:t>
            </w:r>
            <w:r>
              <w:rPr>
                <w:rFonts w:ascii="Times New Roman" w:hAnsi="Times New Roman"/>
                <w:sz w:val="28"/>
                <w:szCs w:val="28"/>
              </w:rPr>
              <w:t>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заявителем представлен неполный комплект документов, необходимых для предоставления Услуги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подача запроса и иных документов в электронной форме, подписанных с использо</w:t>
            </w:r>
            <w:r>
              <w:rPr>
                <w:rFonts w:ascii="Times New Roman" w:hAnsi="Times New Roman"/>
                <w:sz w:val="28"/>
                <w:szCs w:val="28"/>
              </w:rPr>
              <w:t>ванием электронной подписи, не принадлежащей заявителю или представителю заявителя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документы, необходимые для предоставления Услуги, утратили силу, отменены или являются недействительными на момент обращения с</w:t>
            </w:r>
            <w:r>
              <w:rPr>
                <w:rFonts w:ascii="Times New Roman" w:hAnsi="Times New Roman"/>
                <w:sz w:val="28"/>
                <w:szCs w:val="28"/>
              </w:rPr>
              <w:t> запросом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документы содержат подчистки и исправления текста, не заверенные в порядке, установленном законодательством Российской Федерации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подача запроса </w:t>
            </w:r>
            <w:r>
              <w:rPr>
                <w:rFonts w:ascii="Times New Roman" w:hAnsi="Times New Roman"/>
                <w:sz w:val="28"/>
                <w:szCs w:val="28"/>
              </w:rPr>
              <w:t>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обращение за предоставлением иной у</w:t>
            </w:r>
            <w:r>
              <w:rPr>
                <w:rFonts w:ascii="Times New Roman" w:hAnsi="Times New Roman"/>
                <w:sz w:val="28"/>
                <w:szCs w:val="28"/>
              </w:rPr>
              <w:t>слуги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</w:t>
            </w:r>
            <w:r>
              <w:rPr>
                <w:rFonts w:ascii="Times New Roman" w:hAnsi="Times New Roman"/>
                <w:sz w:val="28"/>
                <w:szCs w:val="28"/>
              </w:rPr>
              <w:t>тановленным Регламентом)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А1 - А9, Б1 - Б9, В1 - В9, </w:t>
            </w:r>
            <w:r>
              <w:rPr>
                <w:rFonts w:ascii="Times New Roman" w:hAnsi="Times New Roman"/>
                <w:sz w:val="28"/>
                <w:szCs w:val="28"/>
              </w:rPr>
              <w:t>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      </w:r>
          </w:p>
          <w:p w:rsidR="00A41E3E" w:rsidRPr="008714D6" w:rsidRDefault="008714D6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>отдельными графическими материалами, представленными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составе одного запроса; </w:t>
            </w:r>
          </w:p>
          <w:p w:rsidR="00A41E3E" w:rsidRPr="008714D6" w:rsidRDefault="008714D6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>отдельными текстовыми материалами, представ</w:t>
            </w: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>ленными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составе одного запроса; </w:t>
            </w:r>
          </w:p>
          <w:p w:rsidR="00A41E3E" w:rsidRPr="008714D6" w:rsidRDefault="008714D6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>отдельными графическими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>отдельными текстовыми материалами, представленными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составе одного запроса; </w:t>
            </w:r>
          </w:p>
          <w:p w:rsidR="00A41E3E" w:rsidRPr="008714D6" w:rsidRDefault="008714D6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>сведениями, указанными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>запросе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>текстовыми, графическими материалами, представленными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8714D6">
              <w:rPr>
                <w:rFonts w:ascii="Times New Roman" w:hAnsi="Times New Roman"/>
                <w:color w:val="000000"/>
                <w:sz w:val="28"/>
                <w:szCs w:val="28"/>
              </w:rPr>
              <w:t>составе одного запроса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А1 </w:t>
            </w:r>
            <w:r>
              <w:rPr>
                <w:rFonts w:ascii="Times New Roman" w:hAnsi="Times New Roman"/>
                <w:sz w:val="28"/>
                <w:szCs w:val="28"/>
              </w:rPr>
              <w:t>- А9, Б1 - Б9, В1 - В9, Г1 - Г9, Д1, Е1</w:t>
            </w:r>
          </w:p>
        </w:tc>
      </w:tr>
    </w:tbl>
    <w:p w:rsidR="00A41E3E" w:rsidRDefault="00A41E3E">
      <w:pPr>
        <w:widowControl w:val="0"/>
        <w:ind w:firstLine="720"/>
        <w:rPr>
          <w:rFonts w:hint="eastAsia"/>
          <w:vanish/>
          <w:sz w:val="28"/>
          <w:szCs w:val="28"/>
        </w:rPr>
      </w:pPr>
    </w:p>
    <w:p w:rsidR="00A41E3E" w:rsidRDefault="00A41E3E">
      <w:pPr>
        <w:rPr>
          <w:rFonts w:hint="eastAsia"/>
        </w:rPr>
        <w:sectPr w:rsidR="00A41E3E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A41E3E" w:rsidRDefault="00A41E3E">
      <w:pPr>
        <w:ind w:firstLine="720"/>
        <w:jc w:val="center"/>
        <w:rPr>
          <w:rFonts w:hint="eastAsia"/>
          <w:sz w:val="28"/>
          <w:szCs w:val="28"/>
        </w:rPr>
      </w:pPr>
    </w:p>
    <w:p w:rsidR="00A41E3E" w:rsidRDefault="00A41E3E">
      <w:pPr>
        <w:ind w:firstLine="720"/>
        <w:jc w:val="center"/>
        <w:rPr>
          <w:sz w:val="28"/>
          <w:szCs w:val="28"/>
        </w:rPr>
      </w:pPr>
    </w:p>
    <w:p w:rsidR="008714D6" w:rsidRDefault="008714D6">
      <w:pPr>
        <w:ind w:firstLine="720"/>
        <w:jc w:val="center"/>
        <w:rPr>
          <w:rFonts w:hint="eastAsia"/>
          <w:sz w:val="28"/>
          <w:szCs w:val="28"/>
        </w:rPr>
      </w:pPr>
      <w:bookmarkStart w:id="0" w:name="_GoBack"/>
      <w:bookmarkEnd w:id="0"/>
    </w:p>
    <w:p w:rsidR="00A41E3E" w:rsidRDefault="008714D6">
      <w:pPr>
        <w:ind w:firstLine="720"/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lastRenderedPageBreak/>
        <w:t>Исчерпывающий перечень оснований для отказа в предоставлении Услуги</w:t>
      </w:r>
    </w:p>
    <w:p w:rsidR="00A41E3E" w:rsidRDefault="00A41E3E">
      <w:pPr>
        <w:ind w:firstLine="720"/>
        <w:jc w:val="center"/>
        <w:rPr>
          <w:rFonts w:hint="eastAsia"/>
          <w:sz w:val="28"/>
          <w:szCs w:val="28"/>
        </w:rPr>
      </w:pPr>
    </w:p>
    <w:tbl>
      <w:tblPr>
        <w:tblW w:w="1457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796"/>
        <w:gridCol w:w="10353"/>
        <w:gridCol w:w="3426"/>
      </w:tblGrid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a7"/>
              <w:widowControl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a7"/>
              <w:widowControl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оснований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a7"/>
              <w:widowControl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Идентификатор категорий (признаков) заявителей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поступление в Администрацию ответа </w:t>
            </w:r>
            <w:r>
              <w:rPr>
                <w:rFonts w:ascii="Times New Roman" w:hAnsi="Times New Roman"/>
                <w:sz w:val="28"/>
                <w:szCs w:val="28"/>
              </w:rPr>
              <w:t>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Приложением 10 Регламента, если соответствующий документ не был представлен заявителем (представителем зая</w:t>
            </w:r>
            <w:r>
              <w:rPr>
                <w:rFonts w:ascii="Times New Roman" w:hAnsi="Times New Roman"/>
                <w:sz w:val="28"/>
                <w:szCs w:val="28"/>
              </w:rPr>
              <w:t>вителя) по собственной инициативе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несоответствие документов, указанных в Приложении 10 к Регламенту, по форме или содержанию требованиям законодательства Российской Федерации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отзыв запроса </w:t>
            </w:r>
            <w:r>
              <w:rPr>
                <w:rFonts w:ascii="Times New Roman" w:hAnsi="Times New Roman"/>
                <w:sz w:val="28"/>
                <w:szCs w:val="28"/>
              </w:rPr>
              <w:t>по инициативе заявителя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А1 - А9, Б1 - Б9, В1 - В9, Г1 - Г9, Д1, Е1</w:t>
            </w:r>
          </w:p>
        </w:tc>
      </w:tr>
      <w:tr w:rsidR="00A41E3E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E3E" w:rsidRDefault="008714D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не выполнено в полном объеме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3E" w:rsidRDefault="008714D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Б1 - Б9</w:t>
            </w:r>
          </w:p>
        </w:tc>
      </w:tr>
    </w:tbl>
    <w:p w:rsidR="00A41E3E" w:rsidRDefault="00A41E3E">
      <w:pPr>
        <w:widowControl w:val="0"/>
        <w:rPr>
          <w:rFonts w:hint="eastAsia"/>
          <w:vanish/>
        </w:rPr>
      </w:pPr>
    </w:p>
    <w:sectPr w:rsidR="00A41E3E">
      <w:type w:val="continuous"/>
      <w:pgSz w:w="16838" w:h="11906" w:orient="landscape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34831"/>
    <w:multiLevelType w:val="multilevel"/>
    <w:tmpl w:val="6ABA015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3F7A73"/>
    <w:multiLevelType w:val="multilevel"/>
    <w:tmpl w:val="C9EE553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32C27A3A"/>
    <w:multiLevelType w:val="multilevel"/>
    <w:tmpl w:val="AD0E69A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5DB52BF"/>
    <w:multiLevelType w:val="multilevel"/>
    <w:tmpl w:val="5CFA3A2C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E3E"/>
    <w:rsid w:val="008714D6"/>
    <w:rsid w:val="00A4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D4A27"/>
  <w15:docId w15:val="{D1D26D88-221C-4441-ADC1-DBB23445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Цветовое выделение"/>
    <w:qFormat/>
    <w:rPr>
      <w:b/>
      <w:color w:val="26282F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10">
    <w:name w:val="Обычная таблица1"/>
    <w:qFormat/>
    <w:pPr>
      <w:spacing w:after="160" w:line="25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a7">
    <w:name w:val="Нормальный (таблица)"/>
    <w:basedOn w:val="a"/>
    <w:next w:val="a"/>
    <w:qFormat/>
  </w:style>
  <w:style w:type="paragraph" w:customStyle="1" w:styleId="a8">
    <w:name w:val="Прижатый влево"/>
    <w:basedOn w:val="a"/>
    <w:next w:val="a"/>
    <w:qFormat/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8047</TotalTime>
  <Pages>3</Pages>
  <Words>597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ATO21</cp:lastModifiedBy>
  <cp:revision>26</cp:revision>
  <dcterms:created xsi:type="dcterms:W3CDTF">2025-08-12T15:30:00Z</dcterms:created>
  <dcterms:modified xsi:type="dcterms:W3CDTF">2025-11-27T11:51:00Z</dcterms:modified>
  <dc:language>en-US</dc:language>
</cp:coreProperties>
</file>