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E7" w:rsidRPr="00B13132" w:rsidRDefault="006736E7" w:rsidP="006736E7">
      <w:pPr>
        <w:pStyle w:val="ac"/>
        <w:spacing w:line="312" w:lineRule="auto"/>
        <w:jc w:val="center"/>
        <w:rPr>
          <w:sz w:val="32"/>
          <w:szCs w:val="32"/>
        </w:rPr>
      </w:pPr>
      <w:r w:rsidRPr="00A779E1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                  </w:t>
      </w:r>
      <w:r w:rsidRPr="00B13132">
        <w:rPr>
          <w:sz w:val="32"/>
          <w:szCs w:val="32"/>
        </w:rPr>
        <w:t xml:space="preserve">                                 </w:t>
      </w:r>
    </w:p>
    <w:p w:rsidR="006736E7" w:rsidRPr="008B1EBC" w:rsidRDefault="006736E7" w:rsidP="006736E7">
      <w:pPr>
        <w:jc w:val="center"/>
        <w:rPr>
          <w:b/>
          <w:sz w:val="32"/>
        </w:rPr>
      </w:pPr>
      <w:r w:rsidRPr="008B1EBC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5" o:title=""/>
          </v:shape>
          <o:OLEObject Type="Embed" ProgID="MSPhotoEd.3" ShapeID="_x0000_i1025" DrawAspect="Content" ObjectID="_1608993099" r:id="rId6"/>
        </w:object>
      </w:r>
    </w:p>
    <w:p w:rsidR="006736E7" w:rsidRPr="008B1EBC" w:rsidRDefault="006736E7" w:rsidP="006736E7">
      <w:pPr>
        <w:jc w:val="center"/>
        <w:rPr>
          <w:b/>
          <w:sz w:val="32"/>
        </w:rPr>
      </w:pPr>
    </w:p>
    <w:p w:rsidR="006736E7" w:rsidRPr="008B1EBC" w:rsidRDefault="006736E7" w:rsidP="006736E7">
      <w:pPr>
        <w:jc w:val="center"/>
        <w:rPr>
          <w:b/>
          <w:sz w:val="24"/>
        </w:rPr>
      </w:pPr>
      <w:r w:rsidRPr="008B1EBC">
        <w:rPr>
          <w:b/>
          <w:sz w:val="32"/>
        </w:rPr>
        <w:t xml:space="preserve">    СОВЕТ  ДЕПУТАТОВ</w:t>
      </w:r>
    </w:p>
    <w:p w:rsidR="006736E7" w:rsidRPr="008B1EBC" w:rsidRDefault="006736E7" w:rsidP="006736E7">
      <w:pPr>
        <w:jc w:val="center"/>
        <w:rPr>
          <w:b/>
          <w:sz w:val="32"/>
        </w:rPr>
      </w:pPr>
      <w:r w:rsidRPr="008B1EBC">
        <w:rPr>
          <w:b/>
          <w:sz w:val="32"/>
        </w:rPr>
        <w:t xml:space="preserve"> ЩЁЛКОВСКОГО  МУНИЦИПАЛЬНОГО  РАЙОНА</w:t>
      </w:r>
    </w:p>
    <w:p w:rsidR="006736E7" w:rsidRPr="008B1EBC" w:rsidRDefault="006736E7" w:rsidP="006736E7">
      <w:pPr>
        <w:jc w:val="center"/>
        <w:rPr>
          <w:b/>
          <w:sz w:val="32"/>
        </w:rPr>
      </w:pPr>
      <w:r w:rsidRPr="008B1EBC">
        <w:rPr>
          <w:b/>
          <w:sz w:val="32"/>
        </w:rPr>
        <w:t xml:space="preserve">   МОСКОВСКОЙ  ОБЛАСТИ</w:t>
      </w:r>
    </w:p>
    <w:p w:rsidR="006736E7" w:rsidRPr="008B1EBC" w:rsidRDefault="006736E7" w:rsidP="006736E7">
      <w:pPr>
        <w:jc w:val="center"/>
        <w:rPr>
          <w:b/>
          <w:sz w:val="32"/>
        </w:rPr>
      </w:pPr>
    </w:p>
    <w:p w:rsidR="006736E7" w:rsidRPr="008B1EBC" w:rsidRDefault="006736E7" w:rsidP="006736E7">
      <w:pPr>
        <w:pStyle w:val="2"/>
        <w:ind w:left="3397" w:firstLine="143"/>
        <w:jc w:val="left"/>
        <w:rPr>
          <w:b w:val="0"/>
          <w:sz w:val="24"/>
        </w:rPr>
      </w:pPr>
      <w:r w:rsidRPr="008B1EBC">
        <w:rPr>
          <w:sz w:val="28"/>
          <w:szCs w:val="28"/>
        </w:rPr>
        <w:t xml:space="preserve">      Р Е Ш Е Н И Е</w:t>
      </w:r>
      <w:r w:rsidRPr="008B1EBC">
        <w:rPr>
          <w:b w:val="0"/>
          <w:sz w:val="24"/>
        </w:rPr>
        <w:t xml:space="preserve"> </w:t>
      </w:r>
    </w:p>
    <w:p w:rsidR="006736E7" w:rsidRPr="008B1EBC" w:rsidRDefault="006736E7" w:rsidP="006736E7">
      <w:pPr>
        <w:pStyle w:val="Normal"/>
        <w:shd w:val="clear" w:color="auto" w:fill="FFFFFF"/>
        <w:jc w:val="center"/>
        <w:rPr>
          <w:sz w:val="24"/>
          <w:u w:val="single"/>
        </w:rPr>
      </w:pPr>
      <w:r w:rsidRPr="008B1EBC">
        <w:rPr>
          <w:sz w:val="24"/>
        </w:rPr>
        <w:t xml:space="preserve">от </w:t>
      </w:r>
      <w:r w:rsidRPr="00796572">
        <w:rPr>
          <w:sz w:val="24"/>
          <w:u w:val="single"/>
        </w:rPr>
        <w:t>11.01.2019</w:t>
      </w:r>
      <w:r w:rsidRPr="008B1EBC">
        <w:rPr>
          <w:sz w:val="24"/>
        </w:rPr>
        <w:t xml:space="preserve"> </w:t>
      </w:r>
      <w:r w:rsidRPr="00796572">
        <w:rPr>
          <w:sz w:val="24"/>
        </w:rPr>
        <w:t xml:space="preserve">№ </w:t>
      </w:r>
      <w:r w:rsidRPr="00796572">
        <w:rPr>
          <w:sz w:val="24"/>
          <w:u w:val="single"/>
        </w:rPr>
        <w:t>886/83-198</w:t>
      </w:r>
      <w:r w:rsidRPr="008B1EBC">
        <w:rPr>
          <w:sz w:val="24"/>
          <w:u w:val="single"/>
        </w:rPr>
        <w:t>-НПА</w:t>
      </w:r>
    </w:p>
    <w:p w:rsidR="006736E7" w:rsidRDefault="006736E7" w:rsidP="006736E7">
      <w:pPr>
        <w:spacing w:line="312" w:lineRule="auto"/>
        <w:jc w:val="both"/>
        <w:rPr>
          <w:b/>
          <w:szCs w:val="28"/>
        </w:rPr>
      </w:pPr>
    </w:p>
    <w:p w:rsidR="006736E7" w:rsidRDefault="006736E7" w:rsidP="006736E7">
      <w:pPr>
        <w:spacing w:line="312" w:lineRule="auto"/>
        <w:ind w:right="4252"/>
        <w:jc w:val="both"/>
        <w:rPr>
          <w:b/>
          <w:szCs w:val="28"/>
        </w:rPr>
      </w:pPr>
      <w:r w:rsidRPr="0010520D">
        <w:rPr>
          <w:b/>
          <w:szCs w:val="28"/>
        </w:rPr>
        <w:t>О внесении изменений в решение Совета депутатов городского поселения</w:t>
      </w:r>
      <w:r>
        <w:rPr>
          <w:b/>
          <w:szCs w:val="28"/>
        </w:rPr>
        <w:t xml:space="preserve"> </w:t>
      </w:r>
      <w:r w:rsidRPr="0010520D">
        <w:rPr>
          <w:b/>
          <w:szCs w:val="28"/>
        </w:rPr>
        <w:t>Щёлково Щёлковского муниципального района</w:t>
      </w:r>
      <w:r>
        <w:rPr>
          <w:b/>
          <w:szCs w:val="28"/>
        </w:rPr>
        <w:t xml:space="preserve"> Московской области</w:t>
      </w:r>
      <w:r w:rsidRPr="0010520D">
        <w:rPr>
          <w:b/>
          <w:szCs w:val="28"/>
        </w:rPr>
        <w:t xml:space="preserve"> «О бюджете городского поселения Щёлково Щёлковского муниципального района Московской области на 201</w:t>
      </w:r>
      <w:r>
        <w:rPr>
          <w:b/>
          <w:szCs w:val="28"/>
        </w:rPr>
        <w:t>9</w:t>
      </w:r>
      <w:r w:rsidRPr="0010520D">
        <w:rPr>
          <w:b/>
          <w:szCs w:val="28"/>
        </w:rPr>
        <w:t xml:space="preserve"> год и на плановый период 20</w:t>
      </w:r>
      <w:r>
        <w:rPr>
          <w:b/>
          <w:szCs w:val="28"/>
        </w:rPr>
        <w:t>20</w:t>
      </w:r>
      <w:r w:rsidRPr="0010520D">
        <w:rPr>
          <w:b/>
          <w:szCs w:val="28"/>
        </w:rPr>
        <w:t xml:space="preserve"> и 202</w:t>
      </w:r>
      <w:r>
        <w:rPr>
          <w:b/>
          <w:szCs w:val="28"/>
        </w:rPr>
        <w:t>1</w:t>
      </w:r>
      <w:r w:rsidRPr="0010520D">
        <w:rPr>
          <w:b/>
          <w:szCs w:val="28"/>
        </w:rPr>
        <w:t xml:space="preserve"> годов»</w:t>
      </w:r>
    </w:p>
    <w:p w:rsidR="006736E7" w:rsidRPr="0010520D" w:rsidRDefault="006736E7" w:rsidP="006736E7">
      <w:pPr>
        <w:spacing w:line="312" w:lineRule="auto"/>
        <w:ind w:right="4252"/>
        <w:jc w:val="both"/>
        <w:rPr>
          <w:b/>
          <w:szCs w:val="28"/>
        </w:rPr>
      </w:pPr>
    </w:p>
    <w:p w:rsidR="006736E7" w:rsidRDefault="006736E7" w:rsidP="006736E7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 w:rsidRPr="000361EF">
        <w:rPr>
          <w:bCs/>
          <w:szCs w:val="28"/>
        </w:rPr>
        <w:t xml:space="preserve">На основании Закона Московской области  </w:t>
      </w:r>
      <w:r w:rsidRPr="0034161C">
        <w:rPr>
          <w:bCs/>
          <w:szCs w:val="28"/>
          <w:shd w:val="clear" w:color="auto" w:fill="FFFFFF"/>
        </w:rPr>
        <w:t>от 28.12.2018 № 258/2018-ОЗ</w:t>
      </w:r>
      <w:r w:rsidRPr="000361EF">
        <w:rPr>
          <w:bCs/>
          <w:szCs w:val="28"/>
        </w:rPr>
        <w:t xml:space="preserve"> </w:t>
      </w:r>
      <w:r>
        <w:rPr>
          <w:bCs/>
          <w:szCs w:val="28"/>
        </w:rPr>
        <w:t>«Об организации местного самоуправления на территории Щёлковского муниципального района»</w:t>
      </w:r>
      <w:r w:rsidRPr="000361EF">
        <w:rPr>
          <w:bCs/>
          <w:szCs w:val="28"/>
        </w:rPr>
        <w:t xml:space="preserve"> Совет депутатов Щёлковского муниципального района </w:t>
      </w:r>
    </w:p>
    <w:p w:rsidR="006736E7" w:rsidRPr="000361EF" w:rsidRDefault="006736E7" w:rsidP="006736E7">
      <w:pPr>
        <w:tabs>
          <w:tab w:val="left" w:pos="5362"/>
        </w:tabs>
        <w:spacing w:line="312" w:lineRule="auto"/>
        <w:ind w:firstLine="708"/>
        <w:jc w:val="center"/>
        <w:rPr>
          <w:bCs/>
          <w:szCs w:val="28"/>
        </w:rPr>
      </w:pPr>
      <w:r w:rsidRPr="000361EF">
        <w:rPr>
          <w:bCs/>
          <w:szCs w:val="28"/>
        </w:rPr>
        <w:t>РЕШИЛ:</w:t>
      </w:r>
    </w:p>
    <w:p w:rsidR="006736E7" w:rsidRDefault="006736E7" w:rsidP="006736E7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 w:rsidRPr="00A32147">
        <w:rPr>
          <w:bCs/>
          <w:szCs w:val="28"/>
        </w:rPr>
        <w:t xml:space="preserve">1. </w:t>
      </w:r>
      <w:r w:rsidRPr="00383B7F">
        <w:rPr>
          <w:bCs/>
          <w:szCs w:val="28"/>
        </w:rPr>
        <w:t xml:space="preserve">Внести в решение Совета депутатов городского поселения Щелково Щёлковского муниципального района от </w:t>
      </w:r>
      <w:r>
        <w:rPr>
          <w:bCs/>
          <w:szCs w:val="28"/>
        </w:rPr>
        <w:t>10.12.2018</w:t>
      </w:r>
      <w:r w:rsidRPr="00383B7F">
        <w:rPr>
          <w:bCs/>
          <w:szCs w:val="28"/>
        </w:rPr>
        <w:t xml:space="preserve"> №</w:t>
      </w:r>
      <w:r>
        <w:rPr>
          <w:bCs/>
          <w:szCs w:val="28"/>
        </w:rPr>
        <w:t xml:space="preserve"> 48/4 </w:t>
      </w:r>
      <w:r w:rsidRPr="00383B7F">
        <w:rPr>
          <w:bCs/>
          <w:szCs w:val="28"/>
        </w:rPr>
        <w:t>«О бюджете городского поселения Щёлково Щёлковского муниципального района Московской области на 201</w:t>
      </w:r>
      <w:r>
        <w:rPr>
          <w:bCs/>
          <w:szCs w:val="28"/>
        </w:rPr>
        <w:t>9</w:t>
      </w:r>
      <w:r w:rsidRPr="00383B7F">
        <w:rPr>
          <w:bCs/>
          <w:szCs w:val="28"/>
        </w:rPr>
        <w:t xml:space="preserve"> год и на плановый период 20</w:t>
      </w:r>
      <w:r>
        <w:rPr>
          <w:bCs/>
          <w:szCs w:val="28"/>
        </w:rPr>
        <w:t>20</w:t>
      </w:r>
      <w:r w:rsidRPr="00383B7F">
        <w:rPr>
          <w:bCs/>
          <w:szCs w:val="28"/>
        </w:rPr>
        <w:t xml:space="preserve"> и 20</w:t>
      </w:r>
      <w:r>
        <w:rPr>
          <w:bCs/>
          <w:szCs w:val="28"/>
        </w:rPr>
        <w:t>21</w:t>
      </w:r>
      <w:r w:rsidRPr="00383B7F">
        <w:rPr>
          <w:bCs/>
          <w:szCs w:val="28"/>
        </w:rPr>
        <w:t xml:space="preserve"> годов» следующие изменения:</w:t>
      </w:r>
    </w:p>
    <w:p w:rsidR="006736E7" w:rsidRDefault="006736E7" w:rsidP="006736E7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 w:rsidRPr="00A32147">
        <w:rPr>
          <w:bCs/>
          <w:szCs w:val="28"/>
        </w:rPr>
        <w:t>1.</w:t>
      </w:r>
      <w:r>
        <w:rPr>
          <w:bCs/>
          <w:szCs w:val="28"/>
        </w:rPr>
        <w:t>1. приложение № 5 «</w:t>
      </w:r>
      <w:r w:rsidRPr="009E2DCB">
        <w:rPr>
          <w:bCs/>
          <w:szCs w:val="28"/>
        </w:rPr>
        <w:t>Ведомственная структура расходов бюджета городского поселения на 201</w:t>
      </w:r>
      <w:r>
        <w:rPr>
          <w:bCs/>
          <w:szCs w:val="28"/>
        </w:rPr>
        <w:t>9</w:t>
      </w:r>
      <w:r w:rsidRPr="009E2DCB">
        <w:rPr>
          <w:bCs/>
          <w:szCs w:val="28"/>
        </w:rPr>
        <w:t xml:space="preserve"> год</w:t>
      </w:r>
      <w:r>
        <w:rPr>
          <w:bCs/>
          <w:szCs w:val="28"/>
        </w:rPr>
        <w:t xml:space="preserve">» изложить </w:t>
      </w:r>
      <w:r w:rsidRPr="009E2DCB">
        <w:rPr>
          <w:bCs/>
          <w:szCs w:val="28"/>
        </w:rPr>
        <w:t xml:space="preserve">в редакции согласно приложению № </w:t>
      </w:r>
      <w:r>
        <w:rPr>
          <w:bCs/>
          <w:szCs w:val="28"/>
        </w:rPr>
        <w:t xml:space="preserve">1 </w:t>
      </w:r>
      <w:r w:rsidRPr="009E2DCB">
        <w:rPr>
          <w:bCs/>
          <w:szCs w:val="28"/>
        </w:rPr>
        <w:t>к настоящему Решению</w:t>
      </w:r>
      <w:r>
        <w:rPr>
          <w:bCs/>
          <w:szCs w:val="28"/>
        </w:rPr>
        <w:t>;</w:t>
      </w:r>
    </w:p>
    <w:p w:rsidR="006736E7" w:rsidRDefault="006736E7" w:rsidP="006736E7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 w:rsidRPr="00A32147">
        <w:rPr>
          <w:bCs/>
          <w:szCs w:val="28"/>
        </w:rPr>
        <w:t>1.</w:t>
      </w:r>
      <w:r>
        <w:rPr>
          <w:bCs/>
          <w:szCs w:val="28"/>
        </w:rPr>
        <w:t>2.</w:t>
      </w:r>
      <w:r w:rsidRPr="00E160F8">
        <w:rPr>
          <w:bCs/>
          <w:szCs w:val="28"/>
        </w:rPr>
        <w:t xml:space="preserve"> </w:t>
      </w:r>
      <w:r>
        <w:rPr>
          <w:bCs/>
          <w:szCs w:val="28"/>
        </w:rPr>
        <w:t>приложение № 6 «</w:t>
      </w:r>
      <w:r w:rsidRPr="009E2DCB">
        <w:rPr>
          <w:bCs/>
          <w:szCs w:val="28"/>
        </w:rPr>
        <w:t xml:space="preserve">Ведомственная структура расходов бюджета городского поселения на </w:t>
      </w:r>
      <w:r>
        <w:rPr>
          <w:bCs/>
          <w:szCs w:val="28"/>
        </w:rPr>
        <w:t>плановый период 2020 и 2021</w:t>
      </w:r>
      <w:r w:rsidRPr="009E2DCB">
        <w:rPr>
          <w:bCs/>
          <w:szCs w:val="28"/>
        </w:rPr>
        <w:t xml:space="preserve"> год</w:t>
      </w:r>
      <w:r>
        <w:rPr>
          <w:bCs/>
          <w:szCs w:val="28"/>
        </w:rPr>
        <w:t xml:space="preserve">ов» изложить </w:t>
      </w:r>
      <w:r w:rsidRPr="009E2DCB">
        <w:rPr>
          <w:bCs/>
          <w:szCs w:val="28"/>
        </w:rPr>
        <w:t xml:space="preserve">в редакции согласно приложению № </w:t>
      </w:r>
      <w:r>
        <w:rPr>
          <w:bCs/>
          <w:szCs w:val="28"/>
        </w:rPr>
        <w:t>2</w:t>
      </w:r>
      <w:r w:rsidRPr="009E2DCB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.</w:t>
      </w:r>
    </w:p>
    <w:p w:rsidR="006736E7" w:rsidRDefault="006736E7" w:rsidP="006736E7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 w:rsidRPr="00A32147">
        <w:rPr>
          <w:szCs w:val="28"/>
        </w:rPr>
        <w:lastRenderedPageBreak/>
        <w:t xml:space="preserve">2. </w:t>
      </w:r>
      <w:r w:rsidRPr="00844375">
        <w:rPr>
          <w:szCs w:val="28"/>
        </w:rPr>
        <w:t>Настоящее Решение вступает в силу со дня его опубликования.</w:t>
      </w: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szCs w:val="28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szCs w:val="28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szCs w:val="28"/>
        </w:rPr>
      </w:pPr>
    </w:p>
    <w:p w:rsidR="006736E7" w:rsidRDefault="006736E7" w:rsidP="006736E7">
      <w:pPr>
        <w:tabs>
          <w:tab w:val="left" w:pos="5362"/>
          <w:tab w:val="left" w:pos="7797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B1EBC">
        <w:rPr>
          <w:szCs w:val="28"/>
        </w:rPr>
        <w:t xml:space="preserve">Глава Щёлковского муниципального района                            </w:t>
      </w:r>
      <w:r>
        <w:rPr>
          <w:szCs w:val="28"/>
        </w:rPr>
        <w:t xml:space="preserve">     </w:t>
      </w:r>
      <w:r w:rsidRPr="008B1EBC">
        <w:rPr>
          <w:szCs w:val="28"/>
        </w:rPr>
        <w:t xml:space="preserve"> А</w:t>
      </w:r>
      <w:r w:rsidRPr="00B13132">
        <w:rPr>
          <w:szCs w:val="28"/>
        </w:rPr>
        <w:t>.В. Валов</w:t>
      </w:r>
      <w:r w:rsidRPr="00F934EC">
        <w:rPr>
          <w:rFonts w:eastAsia="Calibri"/>
          <w:sz w:val="24"/>
          <w:szCs w:val="24"/>
          <w:lang w:eastAsia="en-US"/>
        </w:rPr>
        <w:t xml:space="preserve"> </w:t>
      </w: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6736E7" w:rsidRPr="004869C8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4869C8">
        <w:rPr>
          <w:rFonts w:eastAsia="Calibri"/>
          <w:szCs w:val="28"/>
          <w:lang w:eastAsia="en-US"/>
        </w:rPr>
        <w:t>Председатель Совета депутатов</w:t>
      </w:r>
    </w:p>
    <w:p w:rsidR="006736E7" w:rsidRPr="004869C8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4869C8">
        <w:rPr>
          <w:rFonts w:eastAsia="Calibri"/>
          <w:szCs w:val="28"/>
          <w:lang w:eastAsia="en-US"/>
        </w:rPr>
        <w:t>Щёлковского муниципального района</w:t>
      </w:r>
      <w:r w:rsidRPr="004869C8">
        <w:rPr>
          <w:rFonts w:eastAsia="Calibri"/>
          <w:szCs w:val="28"/>
          <w:lang w:eastAsia="en-US"/>
        </w:rPr>
        <w:tab/>
      </w:r>
      <w:r w:rsidRPr="004869C8">
        <w:rPr>
          <w:rFonts w:eastAsia="Calibri"/>
          <w:szCs w:val="28"/>
          <w:lang w:eastAsia="en-US"/>
        </w:rPr>
        <w:tab/>
      </w:r>
      <w:r w:rsidRPr="004869C8">
        <w:rPr>
          <w:rFonts w:eastAsia="Calibri"/>
          <w:szCs w:val="28"/>
          <w:lang w:eastAsia="en-US"/>
        </w:rPr>
        <w:tab/>
      </w:r>
      <w:r w:rsidRPr="004869C8">
        <w:rPr>
          <w:rFonts w:eastAsia="Calibri"/>
          <w:szCs w:val="28"/>
          <w:lang w:eastAsia="en-US"/>
        </w:rPr>
        <w:tab/>
      </w:r>
      <w:r w:rsidRPr="004869C8">
        <w:rPr>
          <w:rFonts w:eastAsia="Calibri"/>
          <w:szCs w:val="28"/>
          <w:lang w:eastAsia="en-US"/>
        </w:rPr>
        <w:tab/>
        <w:t>Н.В.Суровцева</w:t>
      </w: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szCs w:val="28"/>
        </w:rPr>
      </w:pPr>
    </w:p>
    <w:p w:rsidR="006736E7" w:rsidRPr="00D2188F" w:rsidRDefault="006736E7" w:rsidP="006736E7">
      <w:pPr>
        <w:spacing w:after="200" w:line="312" w:lineRule="auto"/>
        <w:ind w:right="-1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Pr="00D2188F">
        <w:rPr>
          <w:rFonts w:eastAsia="Calibri"/>
          <w:sz w:val="22"/>
          <w:szCs w:val="22"/>
          <w:lang w:eastAsia="en-US"/>
        </w:rPr>
        <w:lastRenderedPageBreak/>
        <w:t xml:space="preserve"> </w:t>
      </w:r>
    </w:p>
    <w:tbl>
      <w:tblPr>
        <w:tblW w:w="5000" w:type="pct"/>
        <w:tblLayout w:type="fixed"/>
        <w:tblLook w:val="04A0"/>
      </w:tblPr>
      <w:tblGrid>
        <w:gridCol w:w="5353"/>
        <w:gridCol w:w="311"/>
        <w:gridCol w:w="398"/>
        <w:gridCol w:w="166"/>
        <w:gridCol w:w="542"/>
        <w:gridCol w:w="175"/>
        <w:gridCol w:w="1100"/>
        <w:gridCol w:w="643"/>
        <w:gridCol w:w="1167"/>
      </w:tblGrid>
      <w:tr w:rsidR="006736E7" w:rsidRPr="00EA1BB6" w:rsidTr="00634D05">
        <w:trPr>
          <w:trHeight w:val="1080"/>
        </w:trPr>
        <w:tc>
          <w:tcPr>
            <w:tcW w:w="2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18"/>
                <w:szCs w:val="18"/>
              </w:rPr>
            </w:pPr>
            <w:r w:rsidRPr="00EA1BB6">
              <w:rPr>
                <w:rFonts w:ascii="Arial" w:hAnsi="Arial" w:cs="Arial"/>
                <w:sz w:val="18"/>
                <w:szCs w:val="18"/>
              </w:rPr>
              <w:t xml:space="preserve">Приложение №1                                               к решению Совета депутатов Щёлковского муниципального района </w:t>
            </w:r>
            <w:r w:rsidRPr="00796572">
              <w:rPr>
                <w:rFonts w:ascii="Arial" w:hAnsi="Arial" w:cs="Arial"/>
                <w:sz w:val="18"/>
                <w:szCs w:val="18"/>
              </w:rPr>
              <w:t>от 11.01.2019 № 886/83-198-НПА</w:t>
            </w:r>
          </w:p>
        </w:tc>
      </w:tr>
      <w:tr w:rsidR="006736E7" w:rsidRPr="00EA1BB6" w:rsidTr="00634D05">
        <w:trPr>
          <w:trHeight w:val="1110"/>
        </w:trPr>
        <w:tc>
          <w:tcPr>
            <w:tcW w:w="2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18"/>
                <w:szCs w:val="18"/>
              </w:rPr>
            </w:pPr>
            <w:r w:rsidRPr="00EA1BB6">
              <w:rPr>
                <w:rFonts w:ascii="Arial" w:hAnsi="Arial" w:cs="Arial"/>
                <w:sz w:val="18"/>
                <w:szCs w:val="18"/>
              </w:rPr>
              <w:t>Приложение №5                                      к решению Совета депутатов городского поселения Щёлково                от 10.12.2018 № 48/4</w:t>
            </w:r>
          </w:p>
        </w:tc>
      </w:tr>
      <w:tr w:rsidR="006736E7" w:rsidRPr="00EA1BB6" w:rsidTr="00634D05">
        <w:trPr>
          <w:trHeight w:val="5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B6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бюджета городского поселения на 2019 год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B6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6736E7" w:rsidRPr="00EA1BB6" w:rsidTr="00634D05">
        <w:trPr>
          <w:trHeight w:val="398"/>
        </w:trPr>
        <w:tc>
          <w:tcPr>
            <w:tcW w:w="2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Администрация Щёлковского муниципального района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951 345,1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73 842,3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Глава муниципального образования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18 476,5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18 476,5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Центральный аппарат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9 647,3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7 640,0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7 640,0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7,3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830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2,3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Депутаты представительного органа муниципального образования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8 829,2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8 829,2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8 829,2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6 385,0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6 385,0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Центральный аппарат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3 175,0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2 428,0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2 428,0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728,0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728,0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19,0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19,0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Председатель Контрольно-счетной палаты муниципального образования и его заместители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3 210,0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3 210,0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3 210,0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Резервный фонд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870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45 902,8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конкуренции"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0630000000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"Улучшение конкурентной среды"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0630100000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Определение поставщиков (подрядчиков, исполнителей)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0630180060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0630180060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0630180060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33 368,1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"Мероприятия в сфере имущественных отношений"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Постановка на кадастровый учёт объектов муниципальной собственности 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Использование и реализация  муниципального имущества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"Обеспечивающая подпрограмма"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32 468,1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содержание и ремонт муниципального имущества городского поселения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"Ведение централизованного бухгалтерского, бюджетного учета в органах местного самоуправления и муниципальных учреждениях"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централизованного бухгалтерского, бюджетного учета в органах местного самоуправления и муниципальных учреждениях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0730387100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0730387100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0730387100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Муниципальная программа городского поселения Щёлково  "Развитие системы информирования населения о деятельности органов местного самоуправления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системы информирования населения о деятельности органов местного самоуправления городского поселения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"Информирование населения городского поселения Щёлково об основных событиях социально-экономического развития и общественно-политической жизни"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Информирование населения городского поселения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0810128100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0810128100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0810128100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51 810,0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37 416,0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37 416,0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"Обеспечение безопасности жизнедеятельности населения"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37 416,0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"Снижение рисков и смягчение последствий чрезвычайных ситуаций природного и техногенного характера"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0320183500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0320183500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0320183500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пожарной безопасности"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Создание (восстановление) защитных противопожарных полос, покос травы на пожароопасных территориях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Изготовление и распространение методических материалов, памяток, листовок, аншлагов на противопожарную тематику, создание преград, обеспечивающих ограничение доступа в лес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14 394,0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14 394,0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"Профилактика преступлений и иных правонарушений"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14 394,0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972,0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Изготовление информационных материалов, с целью повышение уровня правовой грамотности граждан по вопросам предупреждения 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Проведение информационно-профилактических мероприятий, направленных на привлечение внимания населения к проблеме транспортного травматизма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и создание условий общественных объединений и добровольных формирований  по охране общественного порядка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0310123500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822,0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0310123500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822,0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0310123500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822,0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профилактических мероприятий антинаркотической, антиалкогольной и антитабачной направленности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Изготовление информационных материалов, методических буклетов и иной продукции по тематике антинаркотической, антиалкогольной и антитабачной деятельности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Развитие системы видеонаблюдения "Безопасный регион" в местах массового пребывания людей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0310383100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0310383100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0310383100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"Противодействие терроризму и экстремистской деятельности"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0310400000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0310483100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0310483100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0310483100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424 938,8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Транспорт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979,0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979,0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979,0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"Транспортное обслуживание населения"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979,0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транспортному обслуживанию населения социальными маршрутами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401,0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401,0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401,0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Дополнительные мероприятия по транспортному обслуживанию населения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578,0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578,0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578,0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419 696,8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413 696,8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Основное мероприятие "Обеспечение безопасности дорожного движения на дорогах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нанесению горизонтальной разметки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установке дорожных знаков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устройству искусственных дорожных неровностей, остановок, светофорных объектов, пешеходных направляющих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"Устройство парковочных мест"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устройству парковочных мест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0910329100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0910329100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0910329100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дорожного хозяйства"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403 196,8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"Расширение сети автомобильных дорог общего пользования"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Проектирование автомобильной дороги от моста через р. Клязьма в выходом на РТС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0920129100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0920129100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0920129100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7 926,2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Проведение экспертизы асфальтового покрытия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Софинансирование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09202S0240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7 426,2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09202S0240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7 426,2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09202S0240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7 426,2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"Повышение уровня обустройства автомобильных дорог общего пользования"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Устройство понижений автодорог в рамках мероприятий «Доступная среда»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63 000,0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45 500,0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39 500,0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39 500,0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Содержание внутриквартальных дорог и проездов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Паспортизация автомобильных дорог общего пользования и внутриквартальных проездов городского поселения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0920529500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0920529500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0920529500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"Выполнение проектно-изыскательских работ и строительство моста через р.Клязьма с подходами от ул.Фабричная до Восточной промзоны 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0920600000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326 770,6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Выкуп земельного участка для строительства моста через р.Клязьма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0920629200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11 603,0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0920629200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11 603,0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0920629200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11 603,0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Софинансирование работ по строительству (реконструкции) объектов дорожного хозяйства местного значения 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09206S4360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315 167,6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09206S4360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315 167,6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09206S4360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315 167,6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"Комфортная городская среда"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Ремонт дворовых территорий, устройство, обустройство парковочных мест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4 263,0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2 363,0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малого и среднего предпринимательства"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"Реализация мер по поддержке субъектов малого и среднего предпринимательства"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Создание благоприятной среды и финансовая поддержка малого и среднего предпринимательства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0610126100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0610126100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0610126100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потребительского рынка и услуг"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1 463,0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инфраструктуры потребительского рынка и услуг"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463,0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Обслуживание, доработка и содержание утверждённой схемы размещения нестационарных торговых объектов, обслуживание плановых демонтажных работ по ликвидации незаконно размещённых нестационарных торговых объектов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Проведение конкурсов на лучшее содержание прилегающих территорий и объектов сферы потребительского рынка 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"Погребение и похоронное дело"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Транспортировка с мест обнаружения или происшествий умерших, не имеющих близких родственников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"Мероприятия в сфере земельных отношений"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Проведение топографической съемки земельных участков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Признание права собственности в сфере земельных отношений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торгов (конкурсов, аукционов) с целью предоставления земельных участков в аренду, в собственность за плату и другое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0720127400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0720127400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0720127400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"Архитектура и градостроительство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"Архитектура и градостроительство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"Подготовку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1110500000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Подготовка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1110521110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1110521110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1110521110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388 242,5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40 718,0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"Организация учёта энергетических ресурсов в жилищном фонде"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Установка, замена, проверка приборов учёта энергетических ресурсов в многоквартирных домах (Общедомовые)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Установка, замена, проверка приборов учёта энергетических ресурсов в муниципальном жилье (Индивидуальные)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38 850,0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38 850,0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Ремонт подъездов в многоквартирных домах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10301S0950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10301S0950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10301S0950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"Создание благоприятных условий для проживание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27 550,0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Обследование, капитальный ремонт жилых домов и муниципальных квартир жилищного фонда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63 865,5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63 865,5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"Чистая вода"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14 213,1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городского поселения Щёлково (ВЗУ №3 г. Щёлково, ул.Центральная)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8 235,4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05101S0330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8 235,4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05101S0330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8 235,4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05101S0330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8 235,4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городского поселения Щёлково (ВЗУ г. Щёлково, п.Краснознаменский)"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0510300000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5 977,7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Капитальный ремонт, приобретение, монтаж и ввод в эксплуатацию объектов водоснабжения 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05103S0330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5 977,7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05103S0330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5 977,7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05103S0330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5 977,7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"Очистка сточных вод"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17 580,1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(Модернизация КНС "Соколовская")"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10 997,0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05201S4030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10 997,0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05201S4030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10 997,0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05201S4030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10 997,0</w:t>
            </w:r>
          </w:p>
        </w:tc>
      </w:tr>
      <w:tr w:rsidR="006736E7" w:rsidRPr="00EA1BB6" w:rsidTr="00634D05">
        <w:trPr>
          <w:trHeight w:val="127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мм, проходящего в железобетонном дюкере по дну р.Клязьма и в прилегающей береговой зоне)"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6 583,1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05202S0310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6 583,1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05202S0310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6 583,1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05202S0310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6 583,1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32 072,3</w:t>
            </w:r>
          </w:p>
        </w:tc>
      </w:tr>
      <w:tr w:rsidR="006736E7" w:rsidRPr="00EA1BB6" w:rsidTr="00634D05">
        <w:trPr>
          <w:trHeight w:val="106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(строительство котельной мощностью 25Мвт по адресу г.п.Щёлково-4, ул.Беляева)"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8 688,9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05301S4460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8 688,9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05301S4460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8 688,9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05301S4460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8 688,9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реализации мероприятий по развитию систем тепло-, водоснабжения и водоотведения"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Актуализация схемы теплоснабжения городского поселения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Актуализация схемы водоснабжения и водоотведения городского поселения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центральной системы водоснабжения и водоотведения"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8 145,2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Строительство канализационных сетей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0530325100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8 145,2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0530325100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8 145,2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0530325100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8 145,2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реализации мероприятий по реконструкции систем тепло и газоснабжения жилых домов"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0531100000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10 238,2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Реконструкция системы тепло и газоснабжения жилых домов по ул. Рабочая, г.п.Щёлково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0531125300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10 238,2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0531125300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10 238,2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0531125300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10 238,2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283 659,0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потребительского рынка и услуг"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"Погребение и похоронное дело"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кладбищ, расположенных на территории городского поселения Щелково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274 365,0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"Комфортная городская среда"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223 595,0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"Благоустройство общественных территорий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147 800,0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выполнения работ по благоустройству, содержанию и ремонту объектов благоустройства городского поселения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143 800,0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143 800,0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143 800,0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Устройство, содержание и ремонт контейнерных площадок на территории г.Щёлково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46 775,0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31 725,0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31 725,0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31 725,0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Содержание и ремонт детских игровых и спортивных площадок городского поселения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1010321040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Комплексное благоустройство дворовых территорий городского поселения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"Борьба с борщевиком"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1010400000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Комплексная борьба с борщевиком Сосновского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10104S2660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10104S2660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10104S2660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"Благоустройство общественных территорий - улица Пушкина"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28 920,0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Благоустройство  улицы Пушкина в городском поселении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26 920,0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26 920,0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26 920,0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Осуществление строительного контроля за выполнением работ по объекту благоустройства - улица Пушкина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Проверка достоверности определения сметной стоимости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"Благоустройство территории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50 770,0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"Уличное освещение"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Содержание, техническое обслуживание и текущий ремонт линий уличного освещения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Уличное освещение (оплата за потребленную электроэнергию объектами уличного освещения)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10 770,0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Проверка достоверности определения сметной стоимости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1020221010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Проверка проекта установки и капитального ремонта электросетевого хозяйств системы наружного и архитектурно-художественного освещения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1020221020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10202S2630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10 470,0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10202S2630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10 470,0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10202S2630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10 470,0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148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106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12 511,5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"Обеспечивающая подпрограмма"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"Совершенствование мотивации муниципальных служащих"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Пенсия за выслугу лет лицам, замещавшим муниципальные должности и занимавшим должности муниципальной службы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0730127600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0730127600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0730127600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"Жилище"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"Обеспечение жильём молодых семей"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жильём молодых семей за счёт предоставления молодым семьям социальных выплат на приобретение жилого помещения или создания объекта индивидуального жилищного строительства"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0410184100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0410184100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0410184100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"Поддержка социально ориентированных некоммерческих организаций"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0740000000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"Предоставление финансовой поддержки (субсидий) СО НКО"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0740100000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Финансовая помощь общественным объединениям в городском поселении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0740127800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0740127800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0740127800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630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Комитет по физической культуре и спорту Администрации Щёлковского муниципального района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69 945,0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ОБРАЗОВАНИЕ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"Молодое поколение"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в области молодёжи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0230182600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0230182600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0230182600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"Содействие в организации занятости молодежи 14-17 лет"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в области молодёжи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0230282600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0230282600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0230282600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65 045,0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65 045,0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64 795,0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физической культуры и спорта"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62 555,0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"Привлечение различных категорий населения к регулярным занятиям физической культурой и спортом"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62 555,0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МАУ ГПЩ "ФОК"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0210122900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55 075,0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0210122900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55 075,0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0210122900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55 075,0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0210128100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3 890,0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0210128100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3 890,0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0210128100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3 890,0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0210182100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3 590,0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0210182100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3 590,0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0210182100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3 590,0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"Социальная поддержка граждан"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0240000000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"Оказание мер социальной поддержки отдельным категориям граждан"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0240100000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в области социальной сферы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0240182700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0240182700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0240182700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360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250,0</w:t>
            </w:r>
          </w:p>
        </w:tc>
      </w:tr>
      <w:tr w:rsidR="006736E7" w:rsidRPr="00EA1BB6" w:rsidTr="00634D05">
        <w:trPr>
          <w:trHeight w:val="148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106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Комитет по культуре и туризму Администрации Щёлковского муниципального района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166 630,0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166 630,0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Культура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166 630,0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163 500,0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библиотечного дела"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20 842,3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библиотек"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МУ ГПЩ "ЩГБ"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0110121100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0110121100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0110121100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2 299,0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Улучшение условий МУ ГПЩ "ЩГБ"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Развитие материально-технической базы МУ ГПЩ "ЩГБ"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1 399,0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1 399,0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1 399,0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"Пропаганда и развитие культуры"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мероприятий МУ ГПЩ "ЩГБ"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0110321100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0110321100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0110321100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"Организация культурно-досуговой деятельности"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119 411,5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учреждений культурно-досугового типа"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МАУК ГПЩ "ДК им. В.П.Чкалова"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0120121100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0120121100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0120121100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учреждений культурно-досугового типа"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39 021,0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Улучшение условий МАУК ГПЩ "ДК им. В.П. Чкалова"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их федеральной собственности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01202S0300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38 421,0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01202S0300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38 421,0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01202S0300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38 421,0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"Пропаганда и развитие культуры"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мероприятий МАУ ГПЩ "ДУ им. В.П. Чкалова"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0120321100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0120321100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0120321100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23 246,2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парков культуры и отдыха"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МУ ГПЩ "ЩГПК и 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0130121100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0130121100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0130121100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парков культуры и отдыха"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6 560,0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Благоустройство парковых территорий МУ ГПЩ "ЩГПК и 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6 210,0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6 210,0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6 210,0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Развитие материально-технической базы МУ ГПЩ "ЩГПК и 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"Пропаганда и развитие культуры"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мероприятий МУ ГПЩ "ЩГПК и 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0130321100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0130321100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0130321100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"Доступная среда"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0250000000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"Создание  безбарьерного доступа к социально-значимым объектам"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0250100000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обеспечению безбарьерного доступа к социально-значимым объектам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0250122800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0250122800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0250122800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2 467,0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2 467,0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1 435,0</w:t>
            </w:r>
          </w:p>
        </w:tc>
      </w:tr>
      <w:tr w:rsidR="006736E7" w:rsidRPr="00EA1BB6" w:rsidTr="00634D05">
        <w:trPr>
          <w:trHeight w:val="148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911,0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911,0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831,0</w:t>
            </w:r>
          </w:p>
        </w:tc>
      </w:tr>
      <w:tr w:rsidR="006736E7" w:rsidRPr="00EA1BB6" w:rsidTr="00634D05">
        <w:trPr>
          <w:trHeight w:val="106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264,0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264,0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144,0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260,0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поселения Щёлково"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1 002,0</w:t>
            </w:r>
          </w:p>
        </w:tc>
      </w:tr>
      <w:tr w:rsidR="006736E7" w:rsidRPr="00EA1BB6" w:rsidTr="00634D05">
        <w:trPr>
          <w:trHeight w:val="8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городского поселения Щёлково и обеспечения совместной работы в ней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1210221210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1 002,0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1210221210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1 002,0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1210221210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115,0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1210221210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887,0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городского поселения Щёлково 2018-2022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1210300000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</w:tr>
      <w:tr w:rsidR="006736E7" w:rsidRPr="00EA1BB6" w:rsidTr="00634D05">
        <w:trPr>
          <w:trHeight w:val="148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городского поселения Щёлково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1210321210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1210321210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1210321210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Финансовое управление Администрации Щёлковского муниципального района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"Обеспечивающая подпрограмма"  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0730000000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финансирование непредвиденных расходов по обеспечению финансовых обязательств городского поселения Щёлково, возникших в связи с решением вопросов местного значения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0730227700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0730227700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0730227700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870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7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 xml:space="preserve">1 217 920,1 </w:t>
            </w:r>
          </w:p>
        </w:tc>
      </w:tr>
    </w:tbl>
    <w:p w:rsidR="006736E7" w:rsidRPr="00D2188F" w:rsidRDefault="006736E7" w:rsidP="006736E7">
      <w:pPr>
        <w:spacing w:after="200" w:line="312" w:lineRule="auto"/>
        <w:ind w:right="-1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736E7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/>
      </w:tblPr>
      <w:tblGrid>
        <w:gridCol w:w="4347"/>
        <w:gridCol w:w="103"/>
        <w:gridCol w:w="580"/>
        <w:gridCol w:w="715"/>
        <w:gridCol w:w="1127"/>
        <w:gridCol w:w="615"/>
        <w:gridCol w:w="1107"/>
        <w:gridCol w:w="1261"/>
      </w:tblGrid>
      <w:tr w:rsidR="006736E7" w:rsidRPr="00EA1BB6" w:rsidTr="00634D05">
        <w:trPr>
          <w:trHeight w:val="127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  <w:r w:rsidRPr="00EA1BB6">
              <w:rPr>
                <w:rFonts w:ascii="Arial" w:hAnsi="Arial" w:cs="Arial"/>
                <w:sz w:val="20"/>
              </w:rPr>
              <w:t xml:space="preserve">Приложение № 2                                                             к решению Совета депутатов                      Щёлковского муниципального района                            </w:t>
            </w:r>
            <w:r w:rsidRPr="00796572">
              <w:rPr>
                <w:rFonts w:ascii="Arial" w:hAnsi="Arial" w:cs="Arial"/>
                <w:sz w:val="20"/>
              </w:rPr>
              <w:t>от 11.01.2019 № 886/83-198-</w:t>
            </w:r>
            <w:r w:rsidRPr="00796572">
              <w:rPr>
                <w:rFonts w:ascii="Arial" w:hAnsi="Arial" w:cs="Arial"/>
                <w:sz w:val="20"/>
              </w:rPr>
              <w:lastRenderedPageBreak/>
              <w:t>НПА</w:t>
            </w:r>
          </w:p>
        </w:tc>
      </w:tr>
      <w:tr w:rsidR="006736E7" w:rsidRPr="00EA1BB6" w:rsidTr="00634D05">
        <w:trPr>
          <w:trHeight w:val="139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  <w:r w:rsidRPr="00EA1BB6">
              <w:rPr>
                <w:rFonts w:ascii="Arial" w:hAnsi="Arial" w:cs="Arial"/>
                <w:sz w:val="20"/>
              </w:rPr>
              <w:t>Приложение № 6                                                             к решению Совета депутатов                                              городского поселения Щёлково                                    от 10.12.2018 № 48/4</w:t>
            </w:r>
          </w:p>
        </w:tc>
      </w:tr>
      <w:tr w:rsidR="006736E7" w:rsidRPr="00EA1BB6" w:rsidTr="00634D05">
        <w:trPr>
          <w:trHeight w:val="7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1BB6">
              <w:rPr>
                <w:rFonts w:ascii="Arial" w:hAnsi="Arial" w:cs="Arial"/>
                <w:b/>
                <w:bCs/>
                <w:sz w:val="20"/>
              </w:rPr>
              <w:t>Ведомственная структура расходов бюджета городского поселение на плановый период 2020 и 2021 годов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jc w:val="center"/>
              <w:rPr>
                <w:rFonts w:ascii="Arial" w:hAnsi="Arial" w:cs="Arial"/>
                <w:sz w:val="20"/>
              </w:rPr>
            </w:pPr>
            <w:r w:rsidRPr="00EA1BB6">
              <w:rPr>
                <w:rFonts w:ascii="Arial" w:hAnsi="Arial" w:cs="Arial"/>
                <w:sz w:val="20"/>
              </w:rPr>
              <w:t>(тыс. рублей)</w:t>
            </w:r>
          </w:p>
        </w:tc>
      </w:tr>
      <w:tr w:rsidR="006736E7" w:rsidRPr="00EA1BB6" w:rsidTr="00634D05">
        <w:trPr>
          <w:trHeight w:val="45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Администрация Щёлковского муниципального района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692 211,0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692 211,0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70 842,3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70 842,3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Глава муниципального образования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</w:tr>
      <w:tr w:rsidR="006736E7" w:rsidRPr="00EA1BB6" w:rsidTr="00634D05">
        <w:trPr>
          <w:trHeight w:val="930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2 578,0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18 476,5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18 476,5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18 476,5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18 476,5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Центральный аппарат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9 647,3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9 647,3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7 640,0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7 640,0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7 640,0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7 640,0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7,3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830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2,3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850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Депутаты представительного органа муниципального образования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8 829,2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8 829,2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8 829,2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8 829,2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8 829,2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8 829,2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6 385,0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6 385,0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6 385,0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6 385,0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Центральный аппарат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3 175,0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3 175,0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2 428,0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2 428,0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2 428,0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2 428,0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728,0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728,0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728,0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728,0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19,0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850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19,0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Председатель Контрольно-счетной палаты муниципального образования и его заместители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3 210,0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3 210,0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3 210,0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3 210,0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3 210,0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3 210,0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Резервный фонд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9900029950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870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42 902,8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42 902,8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конкуренции"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0630000000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"Улучшение конкурентной среды"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0630100000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Определение поставщиков (подрядчиков, исполнителей)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0630180060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0630180060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0630180060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3 115,7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30 368,1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30 368,1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"Мероприятия в сфере имущественных отношений"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Постановка на кадастровый учёт объектов муниципальной собственности 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Использование и реализация  муниципального имущества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0720227200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Подпрограмма "Обеспечивающая подпрограмма"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29 468,1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29 468,1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содержание и ремонт муниципального имущества городского поселения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0730227900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0730227900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0730227900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4 468,1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"Ведение централизованного бухгалтерского, бюджетного учета в органах местного самоуправления и муниципальных учреждениях"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25 000,0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централизованного бухгалтерского, бюджетного учета в органах местного самоуправления и муниципальных учреждениях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0730387100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0730387100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0730387100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25 000,0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 "Развитие системы информирования населения о деятельности органов местного самоуправления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системы информирования населения о деятельности органов местного самоуправления городского поселения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"Информирование населения городского поселения Щёлково об основных событиях социально-экономического развития и общественно-политической жизни"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Информирование населения городского поселения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0810128100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0810128100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0810128100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9 419,0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51 810,0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51 810,0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37 416,0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37 416,0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37 416,0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37 416,0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"Обеспечение безопасности жизнедеятельности населения"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37 416,0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37 416,0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"Снижение рисков и смягчение последствий чрезвычайных ситуаций природного и техногенного характера"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0320183500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0320183500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0320183500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37 000,0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пожарной безопасности"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416,0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Создание (восстановление) защитных противопожарных полос, покос травы на пожароопасных территориях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Изготовление и распространение методических материалов, памяток, листовок, аншлагов на противопожарную тематику, создание преград, обеспечивающих ограничение доступа в лес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116,0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116,0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0320223200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116,0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116,0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14 394,0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14 394,0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14 394,0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14 394,0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"Профилактика преступлений и иных правонарушений"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14 394,0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14 394,0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972,0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972,0</w:t>
            </w:r>
          </w:p>
        </w:tc>
      </w:tr>
      <w:tr w:rsidR="006736E7" w:rsidRPr="00EA1BB6" w:rsidTr="00634D05">
        <w:trPr>
          <w:trHeight w:val="106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Изготовление информационных материалов, с целью повышение уровня правовой грамотности граждан по вопросам предупреждения 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Проведение информационно-профилактических мероприятий, направленных на привлечение внимания населения к проблеме транспортного травматизма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и создание условий общественных объединений и добровольных формирований  по охране общественного порядка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0310123500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822,0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822,0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0310123500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822,0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822,0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0310123500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822,0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822,0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профилактических мероприятий антинаркотической, антиалкогольной и антитабачной направленности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Изготовление информационных материалов, методических буклетов и иной продукции по тематике антинаркотической, антиалкогольной и антитабачной деятельности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0310223300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Развитие системы видеонаблюдения "Безопасный регион" в местах массового пребывания людей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0310383100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0310383100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0310383100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9 572,0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"Противодействие терроризму и экстремистской деятельности"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0310400000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0310483100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0310483100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0310483100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3 650,0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176 304,7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176 304,7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Транспорт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8 615,0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8 615,0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8 615,0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8 615,0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8 615,0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8 615,0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"Транспортное обслуживание населения"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8 615,0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8 615,0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транспортному обслуживанию населения социальными маршрутами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7 401,0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7 401,0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7 401,0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7 401,0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7 401,0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7 401,0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Дополнительные мероприятия по транспортному обслуживанию населения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1 214,0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1 214,0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1 214,0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1 214,0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0910129200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1 214,0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1 214,0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163 426,7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163 426,7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157 426,7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157 426,7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безопасности дорожного движения на дорогах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нанесению горизонтальной разметки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установке дорожных знаков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устройству искусственных дорожных неровностей, остановок, светофорных объектов, пешеходных направляющих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0910229300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Основное мероприятие "Устройство парковочных мест"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устройству парковочных мест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0910329100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0910329100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0910329100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дорожного хозяйства"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135 426,7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135 426,7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"Расширение сети автомобильных дорог общего пользования"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106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Выполнение проектно-изыскательских работ, с целью изменения конструкции покрытия дорожной одежды грунтовых автомобильных дорог общего пользования местного значения, устройство дополнительных полос движения автомобильных дорог общего пользования местного значения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0920129200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0920129200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0920129200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34 926,7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34 926,7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Проведение экспертизы асфальтового покрытия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Софинансирование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09202S0240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34 426,7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34 426,7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09202S0240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34 426,7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34 426,7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09202S0240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34 426,7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34 426,7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"Ремонт внутриквартальных проездов"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Ремонт внутриквартальных проездов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0920329200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0920329200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0920329200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"Повышение уровня обустройства автомобильных дорог общего пользования"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Содержание и ремонт ливневой канализации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Проектирование и строительство ливневой канализации и ЛОС на дорогах общего пользования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Устройство понижений автодорог в рамках мероприятий «Доступная среда»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EA1BB6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0920429300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Основное мероприятие "Обеспечение надлежащего содержания дорожной сети"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85 500,0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85 500,0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48 000,0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Содержание внутриквартальных дорог и проездов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Приобретение коммунальной дорожной техники для нужд дорожного хозяйства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0920529400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0920529400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0920529400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Паспортизация автомобильных дорог общего пользования и внутриквартальных проездов городского поселения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0920529500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0920529500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0920529500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"Комфортная городская среда"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Ремонт дворовых территорий, устройство, обустройство парковочных мест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4 263,0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4 263,0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2 363,0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малого и среднего предпринимательства"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"Реализация мер по поддержке субъектов малого и среднего предпринимательства"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Создание благоприятной среды и финансовая поддержка малого и среднего предпринимательства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0610126100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0610126100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0610126100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потребительского рынка и услуг"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1 463,0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1 463,0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Основное мероприятие "Развитие инфраструктуры потребительского рынка и услуг"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463,0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463,0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Обслуживание, доработка и содержание утверждённой схемы размещения нестационарных торговых объектов, обслуживание плановых демонтажных работ по ликвидации незаконно размещённых нестационарных торговых объектов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383,0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383,0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383,0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Проведение конкурсов на лучшее содержание прилегающих территорий и объектов сферы потребительского рынка 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0620126200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"Погребение и похоронное дело"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Транспортировка с мест обнаружения или происшествий умерших, не имеющих близких родственников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"Мероприятия в сфере земельных отношений"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Проведение топографической съемки земельных участков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Признание права собственности в сфере земельных отношений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торгов (конкурсов, аукционов) с целью предоставления земельных участков в аренду, в собственность за плату и другое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0720127400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0720127400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0720127400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"Архитектура и градостроительство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Подпрограмма "Архитектура и градостроительство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"Подготовку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1110500000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Подготовка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1110521110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1110521110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1110521110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380 742,5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380 742,5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40 718,0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40 718,0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1 868,0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1 868,0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"Организация учёта энергетических ресурсов в жилищном фонде"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1 868,0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Установка, замена, проверка приборов учёта энергетических ресурсов в многоквартирных домах (Общедомовые)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Установка, замена, проверка приборов учёта энергетических ресурсов в муниципальном жилье (Индивидуальные)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868,0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868,0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0540125200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868,0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868,0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38 850,0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38 850,0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38 850,0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38 850,0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Ремонт подъездов в многоквартирных домах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10301S0950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10301S0950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10301S0950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11 300,0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"Создание благоприятных условий для проживание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27 550,0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27 550,0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Обследование, капитальный ремонт жилых домов и муниципальных квартир жилищного фонда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1030221040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63 865,5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63 865,5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63 865,5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63 865,5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"Очистка сточных вод"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17 619,6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12 921,0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(Модернизация КНС "Соколовская")"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11 036,5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12 921,0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05201S4030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11 036,5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12 921,0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05201S4030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11 036,5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12 921,0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05201S4030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11 036,5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12 921,0</w:t>
            </w:r>
          </w:p>
        </w:tc>
      </w:tr>
      <w:tr w:rsidR="006736E7" w:rsidRPr="00EA1BB6" w:rsidTr="00634D05">
        <w:trPr>
          <w:trHeight w:val="148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мм, проходящего в железобетонном дюкере по дну р.Клязьма и в прилегающей береговой зоне)"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6 583,1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05202S0310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6 583,1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05202S0310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6 583,1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05202S0310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6 583,1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46 245,9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50 944,5</w:t>
            </w:r>
          </w:p>
        </w:tc>
      </w:tr>
      <w:tr w:rsidR="006736E7" w:rsidRPr="00EA1BB6" w:rsidTr="00634D05">
        <w:trPr>
          <w:trHeight w:val="106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(строительство котельной мощностью 25Мвт по адресу г.п.Щёлково-4, ул.Беляева)"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11 111,1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05301S4460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11 111,1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05301S4460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11 111,1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05301S4460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11 111,1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реализации мероприятий по развитию систем тепло-, водоснабжения и водоотведения"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Актуализация схемы теплоснабжения городского поселения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EA1BB6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Актуализация схемы водоснабжения и водоотведения городского поселения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0530225200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центральной системы водоснабжения и водоотведения"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30 134,8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45 944,5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Строительство канализационных сетей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0530325100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14 165,0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14 165,0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0530325100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14 165,0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14 165,0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0530325100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14 165,0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14 165,0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Строительство сетей централизованного водоснабжения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0530325200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15 969,8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31 779,5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0530325200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15 969,8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31 779,5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0530325200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15 969,8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31 779,5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276 159,0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276 159,0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потребительского рынка и услуг"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"Погребение и похоронное дело"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кладбищ, расположенных на территории городского поселения Щелково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0620226200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8 944,0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266 865,0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266 865,0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"Комфортная городская среда"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216 095,0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216 095,0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"Благоустройство общественных территорий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140 300,0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140 300,0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выполнения работ по благоустройству, содержанию и ремонту объектов благоустройства городского поселения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136 300,0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136 300,0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136 300,0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136 300,0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136 300,0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136 300,0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Устройство, содержание и ремонт контейнерных площадок на территории г.Щёлково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1010121040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46 775,0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46 775,0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31 725,0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31 725,0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31 725,0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31 725,0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31 725,0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31 725,0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Содержание и ремонт детских игровых и спортивных площадок городского поселения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1010321040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Комплексное благоустройство дворовых территорий городского поселения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1010321050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"Борьба с борщевиком"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1010400000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Комплексная борьба с борщевиком Сосновского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10104S2660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10104S2660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10104S2660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"Благоустройство общественных территорий - улица Пушкина"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28 920,0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28 920,0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Благоустройство  улицы Пушкина в городском поселении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28 920,0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28 920,0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28 920,0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28 920,0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1010621010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28 920,0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28 920,0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"Благоустройство территории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50 770,0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50 770,0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"Уличное освещение"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Содержание, техническое обслуживание и текущий ремонт линий уличного освещения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Уличное освещение (оплата за потребленную электроэнергию объектами уличного освещения)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1020121030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28 000,0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10 770,0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10 770,0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10202S2630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10 770,0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10 770,0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10202S2630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10 770,0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10 770,0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10202S2630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10 770,0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10 770,0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169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200,0</w:t>
            </w:r>
          </w:p>
        </w:tc>
      </w:tr>
      <w:tr w:rsidR="006736E7" w:rsidRPr="00EA1BB6" w:rsidTr="00634D05">
        <w:trPr>
          <w:trHeight w:val="106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0503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12 511,5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12 511,5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"Обеспечивающая подпрограмма"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"Совершенствование мотивации муниципальных служащих"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Пенсия за выслугу лет лицам, замещавшим муниципальные должности и занимавшим должности муниципальной службы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0730127600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0730127600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0730127600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3 827,5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"Жилище"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"Обеспечение жильём молодых семей"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жильём молодых семей за счёт предоставления молодым семьям социальных выплат на приобретение жилого помещения или создания объекта индивидуального жилищного строительства"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0410184100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0410184100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0410184100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8 184,0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"Поддержка социально ориентированных некоммерческих организаций"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0740000000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"Предоставление финансовой поддержки (субсидий) СО НКО"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0740100000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Финансовая помощь общественным объединениям в городском поселении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0740127800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0740127800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0740127800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630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Комитет по физической культуре и спорту Администрации Щёлковского муниципального района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69 945,0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69 945,0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ОБРАЗОВАНИЕ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"Молодое поколение"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4 900,0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в области молодёжи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0230182600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0230182600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0230182600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2 300,0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"Содействие в организации занятости молодежи 14-17 лет"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в области молодёжи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0230282600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0230282600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0230282600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65 045,0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65 045,0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65 045,0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65 045,0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64 795,0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64 795,0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физической культуры и спорта"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62 555,0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62 555,0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"Привлечение различных категорий населения к регулярным занятиям физической культурой и спортом"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62 555,0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62 555,0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МАУ ГПЩ "ФОК"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0210122900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55 075,0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55 075,0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0210122900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55 075,0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55 075,0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0210122900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55 075,0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55 075,0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0210128100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3 890,0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3 890,0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0210128100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3 890,0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3 890,0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0210128100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3 890,0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3 890,0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0210182100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3 590,0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3 590,0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0210182100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3 590,0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3 590,0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0210182100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3 590,0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3 590,0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"Социальная поддержка граждан"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0240000000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"Оказание мер социальной поддержки отдельным категориям граждан"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0240100000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в области социальной сферы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0240182700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0240182700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0240182700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360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2 240,0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 xml:space="preserve">Основное мероприятие "Развитие и обеспечение функционирования базовой информационно-технологической инфраструктуры ОМСУ городского </w:t>
            </w:r>
            <w:r w:rsidRPr="00EA1BB6">
              <w:rPr>
                <w:sz w:val="18"/>
                <w:szCs w:val="18"/>
              </w:rPr>
              <w:lastRenderedPageBreak/>
              <w:t>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250,0</w:t>
            </w:r>
          </w:p>
        </w:tc>
      </w:tr>
      <w:tr w:rsidR="006736E7" w:rsidRPr="00EA1BB6" w:rsidTr="00634D05">
        <w:trPr>
          <w:trHeight w:val="169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106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50,0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Комитет по культуре и туризму Администрации Щёлковского муниципального района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221 429,1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130 130,0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221 429,1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130 130,0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Культура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221 429,1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130 130,0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218 299,1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127 000,0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библиотечного дела"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20 842,3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20 842,3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библиотек"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МУ ГПЩ "ЩГБ"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0110121100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0110121100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0110121100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17 043,3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2 299,0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2 299,0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Улучшение условий МУ ГПЩ "ЩГБ"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Развитие материально-технической базы МУ ГПЩ "ЩГБ"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1 399,0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1 399,0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1 399,0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1 399,0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0110221200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1 399,0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1 399,0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"Пропаганда и развитие культуры"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мероприятий МУ ГПЩ "ЩГБ"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0110321100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0110321100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0110321100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1 500,0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"Организация культурно-досуговой деятельности"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174 210,6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82 911,5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учреждений культурно-досугового типа"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Обеспечение деятельности МАУК ГПЩ "ДК им. В.П.Чкалова"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0120121100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0120121100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0120121100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75 390,5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учреждений культурно-досугового типа"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96 704,3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Улучшение условий МАУК ГПЩ "ДК им. В.П. Чкалова"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их федеральной собственности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01202S0300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96 104,3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01202S0300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96 104,3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01202S0300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96 104,3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"Пропаганда и развитие культуры"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2 115,8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6 921,0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мероприятий МАУ ГПЩ "ДУ им. В.П. Чкалова"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0120321100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2 115,8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6 921,0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0120321100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2 115,8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6 921,0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0120321100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2 115,8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6 921,0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23 246,2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23 246,2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"Обеспечение парков культуры и отдыха"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деятельности МУ ГПЩ "ЩГПК и 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0130121100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0130121100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0130121100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14 086,2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парков культуры и отдыха"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6 560,0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6 560,0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Благоустройство парковых территорий МУ ГПЩ "ЩГПК и 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6 210,0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6 210,0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6 210,0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6 210,0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6 210,0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6 210,0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Развитие материально-технической базы МУ ГПЩ "ЩГПК и 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0130221200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350,0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"Пропаганда и развитие культуры"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Организация и проведение мероприятий МУ ГПЩ "ЩГПК и 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0130321100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0130321100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0130321100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2 600,0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"Доступная среда"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0250000000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"Создание  безбарьерного доступа к социально-значимым объектам"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0250100000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Мероприятия по обеспечению безбарьерного доступа к социально-значимым объектам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0250122800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0250122800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0250122800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663,0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2 467,0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2 467,0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2 467,0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2 467,0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1 435,0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1 435,0</w:t>
            </w:r>
          </w:p>
        </w:tc>
      </w:tr>
      <w:tr w:rsidR="006736E7" w:rsidRPr="00EA1BB6" w:rsidTr="00634D05">
        <w:trPr>
          <w:trHeight w:val="169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911,0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911,0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911,0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911,0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831,0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831,0</w:t>
            </w:r>
          </w:p>
        </w:tc>
      </w:tr>
      <w:tr w:rsidR="006736E7" w:rsidRPr="00EA1BB6" w:rsidTr="00634D05">
        <w:trPr>
          <w:trHeight w:val="106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264,0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264,0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144,0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120,0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1210121230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260,0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поселения Щёлково"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1 002,0</w:t>
            </w:r>
          </w:p>
        </w:tc>
      </w:tr>
      <w:tr w:rsidR="006736E7" w:rsidRPr="00EA1BB6" w:rsidTr="00634D05">
        <w:trPr>
          <w:trHeight w:val="106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городского поселения Щёлково и обеспечения совместной работы в ней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1210221210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1 002,0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1210221210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1 002,0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1 002,0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1210221210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115,0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1210221210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887,0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887,0</w:t>
            </w:r>
          </w:p>
        </w:tc>
      </w:tr>
      <w:tr w:rsidR="006736E7" w:rsidRPr="00EA1BB6" w:rsidTr="00634D05">
        <w:trPr>
          <w:trHeight w:val="64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городского поселения Щёлково 2018-2022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1210300000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</w:tr>
      <w:tr w:rsidR="006736E7" w:rsidRPr="00EA1BB6" w:rsidTr="00634D05">
        <w:trPr>
          <w:trHeight w:val="190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lastRenderedPageBreak/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городского поселения Щёлково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1210321210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1210321210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0801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1210321210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620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Финансовое управление Администрации Щёлковского муниципального района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30 000,0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0700000000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Подпрограмма "Обеспечивающая подпрограмма"  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0730000000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43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0730200000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8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Расходы на финансирование непредвиденных расходов по обеспечению финансовых обязательств городского поселения Щёлково, возникших в связи с решением вопросов местного значения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0730227700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0730227700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007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0113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0730227700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center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870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6E7" w:rsidRPr="00EA1BB6" w:rsidRDefault="006736E7" w:rsidP="00634D05">
            <w:pPr>
              <w:jc w:val="right"/>
              <w:rPr>
                <w:sz w:val="18"/>
                <w:szCs w:val="18"/>
              </w:rPr>
            </w:pPr>
            <w:r w:rsidRPr="00EA1BB6">
              <w:rPr>
                <w:sz w:val="18"/>
                <w:szCs w:val="18"/>
              </w:rPr>
              <w:t>30 000,0</w:t>
            </w:r>
          </w:p>
        </w:tc>
      </w:tr>
      <w:tr w:rsidR="006736E7" w:rsidRPr="00EA1BB6" w:rsidTr="00634D05">
        <w:trPr>
          <w:trHeight w:val="255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1 013 585,1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6E7" w:rsidRPr="00EA1BB6" w:rsidRDefault="006736E7" w:rsidP="00634D05">
            <w:pPr>
              <w:jc w:val="right"/>
              <w:rPr>
                <w:b/>
                <w:bCs/>
                <w:sz w:val="18"/>
                <w:szCs w:val="18"/>
              </w:rPr>
            </w:pPr>
            <w:r w:rsidRPr="00EA1BB6">
              <w:rPr>
                <w:b/>
                <w:bCs/>
                <w:sz w:val="18"/>
                <w:szCs w:val="18"/>
              </w:rPr>
              <w:t>922 286,0</w:t>
            </w:r>
          </w:p>
        </w:tc>
      </w:tr>
    </w:tbl>
    <w:p w:rsidR="006736E7" w:rsidRPr="00D2188F" w:rsidRDefault="006736E7" w:rsidP="006736E7">
      <w:pPr>
        <w:tabs>
          <w:tab w:val="left" w:pos="536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A0993" w:rsidRDefault="007A0993"/>
    <w:sectPr w:rsidR="007A0993" w:rsidSect="006D5AEB">
      <w:headerReference w:type="even" r:id="rId7"/>
      <w:headerReference w:type="default" r:id="rId8"/>
      <w:footerReference w:type="default" r:id="rId9"/>
      <w:pgSz w:w="11907" w:h="16840" w:code="9"/>
      <w:pgMar w:top="851" w:right="567" w:bottom="851" w:left="1701" w:header="567" w:footer="567" w:gutter="0"/>
      <w:cols w:space="562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14" w:rsidRPr="000A65E0" w:rsidRDefault="006736E7">
    <w:pPr>
      <w:pStyle w:val="a7"/>
      <w:jc w:val="right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14" w:rsidRDefault="006736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instrText xml:space="preserve"> </w:instrText>
    </w:r>
    <w:r>
      <w:rPr>
        <w:rStyle w:val="a6"/>
      </w:rPr>
      <w:fldChar w:fldCharType="end"/>
    </w:r>
  </w:p>
  <w:p w:rsidR="00D01914" w:rsidRDefault="006736E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14" w:rsidRDefault="006736E7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65A09DC"/>
    <w:lvl w:ilvl="0">
      <w:start w:val="1"/>
      <w:numFmt w:val="decimal"/>
      <w:pStyle w:val="xl6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2189A"/>
    <w:multiLevelType w:val="hybridMultilevel"/>
    <w:tmpl w:val="768E8E6A"/>
    <w:lvl w:ilvl="0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C33BCB"/>
    <w:multiLevelType w:val="multilevel"/>
    <w:tmpl w:val="9132CC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>
    <w:nsid w:val="0ED770C2"/>
    <w:multiLevelType w:val="singleLevel"/>
    <w:tmpl w:val="065C41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97C5FD3"/>
    <w:multiLevelType w:val="hybridMultilevel"/>
    <w:tmpl w:val="5412CB56"/>
    <w:lvl w:ilvl="0" w:tplc="4F2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35399"/>
    <w:multiLevelType w:val="hybridMultilevel"/>
    <w:tmpl w:val="92381136"/>
    <w:lvl w:ilvl="0" w:tplc="A9D61F9E">
      <w:start w:val="1"/>
      <w:numFmt w:val="decimal"/>
      <w:pStyle w:val="3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3F5EBF"/>
    <w:multiLevelType w:val="hybridMultilevel"/>
    <w:tmpl w:val="3D48586E"/>
    <w:lvl w:ilvl="0" w:tplc="3E1E862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075E0E"/>
    <w:multiLevelType w:val="hybridMultilevel"/>
    <w:tmpl w:val="08D060E0"/>
    <w:lvl w:ilvl="0" w:tplc="AB4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4063A"/>
    <w:multiLevelType w:val="multilevel"/>
    <w:tmpl w:val="62B2B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9">
    <w:nsid w:val="3B2B21C3"/>
    <w:multiLevelType w:val="hybridMultilevel"/>
    <w:tmpl w:val="10E2221E"/>
    <w:lvl w:ilvl="0" w:tplc="B408477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446657"/>
    <w:multiLevelType w:val="hybridMultilevel"/>
    <w:tmpl w:val="FA564602"/>
    <w:lvl w:ilvl="0" w:tplc="4C92F5D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C33788"/>
    <w:multiLevelType w:val="hybridMultilevel"/>
    <w:tmpl w:val="019E8AA8"/>
    <w:lvl w:ilvl="0" w:tplc="85E29FDA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1E598C"/>
    <w:multiLevelType w:val="multilevel"/>
    <w:tmpl w:val="2CAADD9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424824"/>
    <w:multiLevelType w:val="multilevel"/>
    <w:tmpl w:val="C540E0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131228"/>
    <w:multiLevelType w:val="multilevel"/>
    <w:tmpl w:val="6AC697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935ABA"/>
    <w:multiLevelType w:val="hybridMultilevel"/>
    <w:tmpl w:val="45D4621A"/>
    <w:lvl w:ilvl="0" w:tplc="FB1A9A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483B6C"/>
    <w:multiLevelType w:val="multilevel"/>
    <w:tmpl w:val="59E0514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>
    <w:nsid w:val="547B443E"/>
    <w:multiLevelType w:val="hybridMultilevel"/>
    <w:tmpl w:val="E0ACD726"/>
    <w:lvl w:ilvl="0" w:tplc="B796A0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6A077B1"/>
    <w:multiLevelType w:val="hybridMultilevel"/>
    <w:tmpl w:val="1E38CB70"/>
    <w:lvl w:ilvl="0" w:tplc="2280032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5A067360"/>
    <w:multiLevelType w:val="hybridMultilevel"/>
    <w:tmpl w:val="9ED84AD6"/>
    <w:lvl w:ilvl="0" w:tplc="2FCE5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1B0B02"/>
    <w:multiLevelType w:val="hybridMultilevel"/>
    <w:tmpl w:val="E6063A0C"/>
    <w:lvl w:ilvl="0" w:tplc="27D2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B7224"/>
    <w:multiLevelType w:val="hybridMultilevel"/>
    <w:tmpl w:val="365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26971"/>
    <w:multiLevelType w:val="multilevel"/>
    <w:tmpl w:val="C016C1D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B0E356A"/>
    <w:multiLevelType w:val="hybridMultilevel"/>
    <w:tmpl w:val="3972160A"/>
    <w:lvl w:ilvl="0" w:tplc="60DE9EE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E438F5"/>
    <w:multiLevelType w:val="hybridMultilevel"/>
    <w:tmpl w:val="AB4E7B4E"/>
    <w:lvl w:ilvl="0" w:tplc="1708F61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4F35C47"/>
    <w:multiLevelType w:val="singleLevel"/>
    <w:tmpl w:val="AEAEF87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4"/>
  </w:num>
  <w:num w:numId="5">
    <w:abstractNumId w:val="12"/>
  </w:num>
  <w:num w:numId="6">
    <w:abstractNumId w:val="2"/>
  </w:num>
  <w:num w:numId="7">
    <w:abstractNumId w:val="16"/>
  </w:num>
  <w:num w:numId="8">
    <w:abstractNumId w:val="25"/>
  </w:num>
  <w:num w:numId="9">
    <w:abstractNumId w:val="8"/>
  </w:num>
  <w:num w:numId="10">
    <w:abstractNumId w:val="1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15"/>
  </w:num>
  <w:num w:numId="16">
    <w:abstractNumId w:val="19"/>
  </w:num>
  <w:num w:numId="17">
    <w:abstractNumId w:val="6"/>
  </w:num>
  <w:num w:numId="18">
    <w:abstractNumId w:val="10"/>
  </w:num>
  <w:num w:numId="19">
    <w:abstractNumId w:val="24"/>
  </w:num>
  <w:num w:numId="20">
    <w:abstractNumId w:val="7"/>
  </w:num>
  <w:num w:numId="21">
    <w:abstractNumId w:val="18"/>
  </w:num>
  <w:num w:numId="22">
    <w:abstractNumId w:val="21"/>
  </w:num>
  <w:num w:numId="23">
    <w:abstractNumId w:val="4"/>
  </w:num>
  <w:num w:numId="24">
    <w:abstractNumId w:val="20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6E7"/>
    <w:rsid w:val="00003526"/>
    <w:rsid w:val="000039B2"/>
    <w:rsid w:val="0000492B"/>
    <w:rsid w:val="00044989"/>
    <w:rsid w:val="00050849"/>
    <w:rsid w:val="00054891"/>
    <w:rsid w:val="000D4971"/>
    <w:rsid w:val="000F68E6"/>
    <w:rsid w:val="00115B7D"/>
    <w:rsid w:val="0012394F"/>
    <w:rsid w:val="00151E77"/>
    <w:rsid w:val="00171AD1"/>
    <w:rsid w:val="001735F7"/>
    <w:rsid w:val="001B5711"/>
    <w:rsid w:val="00235C45"/>
    <w:rsid w:val="0026569B"/>
    <w:rsid w:val="002D173D"/>
    <w:rsid w:val="00301309"/>
    <w:rsid w:val="00305517"/>
    <w:rsid w:val="00345DF1"/>
    <w:rsid w:val="003B760B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736E7"/>
    <w:rsid w:val="006A26CD"/>
    <w:rsid w:val="00721CE4"/>
    <w:rsid w:val="007418DB"/>
    <w:rsid w:val="007477B5"/>
    <w:rsid w:val="007533E5"/>
    <w:rsid w:val="007A0993"/>
    <w:rsid w:val="007C1FB4"/>
    <w:rsid w:val="007C420F"/>
    <w:rsid w:val="0080679B"/>
    <w:rsid w:val="00865722"/>
    <w:rsid w:val="008702DA"/>
    <w:rsid w:val="008D200E"/>
    <w:rsid w:val="00926FCF"/>
    <w:rsid w:val="009A34CB"/>
    <w:rsid w:val="009C44B5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96893"/>
    <w:rsid w:val="00CB3941"/>
    <w:rsid w:val="00CF5F29"/>
    <w:rsid w:val="00CF771D"/>
    <w:rsid w:val="00D75F57"/>
    <w:rsid w:val="00D804D9"/>
    <w:rsid w:val="00E62FD6"/>
    <w:rsid w:val="00F363D7"/>
    <w:rsid w:val="00F36B6B"/>
    <w:rsid w:val="00F50AC4"/>
    <w:rsid w:val="00F56129"/>
    <w:rsid w:val="00F67C48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6E7"/>
    <w:pPr>
      <w:keepNext/>
      <w:jc w:val="center"/>
      <w:outlineLvl w:val="0"/>
    </w:pPr>
    <w:rPr>
      <w:rFonts w:ascii="Arial" w:hAnsi="Arial"/>
      <w:b/>
      <w:sz w:val="24"/>
      <w:lang/>
    </w:rPr>
  </w:style>
  <w:style w:type="paragraph" w:styleId="2">
    <w:name w:val="heading 2"/>
    <w:basedOn w:val="a"/>
    <w:next w:val="a"/>
    <w:link w:val="20"/>
    <w:qFormat/>
    <w:rsid w:val="006736E7"/>
    <w:pPr>
      <w:keepNext/>
      <w:jc w:val="center"/>
      <w:outlineLvl w:val="1"/>
    </w:pPr>
    <w:rPr>
      <w:b/>
      <w:sz w:val="32"/>
      <w:lang/>
    </w:rPr>
  </w:style>
  <w:style w:type="paragraph" w:styleId="30">
    <w:name w:val="heading 3"/>
    <w:basedOn w:val="a"/>
    <w:next w:val="a"/>
    <w:link w:val="31"/>
    <w:qFormat/>
    <w:rsid w:val="006736E7"/>
    <w:pPr>
      <w:keepNext/>
      <w:widowControl w:val="0"/>
      <w:spacing w:line="288" w:lineRule="auto"/>
      <w:ind w:left="1134" w:right="1155"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qFormat/>
    <w:rsid w:val="006736E7"/>
    <w:pPr>
      <w:keepNext/>
      <w:spacing w:line="348" w:lineRule="auto"/>
      <w:ind w:firstLine="709"/>
      <w:jc w:val="both"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6736E7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6736E7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6736E7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E7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6736E7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31">
    <w:name w:val="Заголовок 3 Знак"/>
    <w:basedOn w:val="a0"/>
    <w:link w:val="30"/>
    <w:rsid w:val="006736E7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6736E7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6736E7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6736E7"/>
    <w:rPr>
      <w:rFonts w:ascii="Times New Roman" w:eastAsia="Times New Roman" w:hAnsi="Times New Roman" w:cs="Times New Roman"/>
      <w:b/>
      <w:bCs/>
      <w:lang/>
    </w:rPr>
  </w:style>
  <w:style w:type="character" w:customStyle="1" w:styleId="90">
    <w:name w:val="Заголовок 9 Знак"/>
    <w:basedOn w:val="a0"/>
    <w:link w:val="9"/>
    <w:rsid w:val="006736E7"/>
    <w:rPr>
      <w:rFonts w:ascii="Arial" w:eastAsia="Times New Roman" w:hAnsi="Arial" w:cs="Times New Roman"/>
      <w:lang/>
    </w:rPr>
  </w:style>
  <w:style w:type="paragraph" w:customStyle="1" w:styleId="11">
    <w:name w:val="заголовок 1"/>
    <w:basedOn w:val="a"/>
    <w:next w:val="a"/>
    <w:rsid w:val="006736E7"/>
    <w:pPr>
      <w:keepNext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a"/>
    <w:next w:val="a"/>
    <w:rsid w:val="006736E7"/>
    <w:pPr>
      <w:keepNext/>
      <w:jc w:val="center"/>
    </w:pPr>
    <w:rPr>
      <w:b/>
      <w:sz w:val="32"/>
    </w:rPr>
  </w:style>
  <w:style w:type="paragraph" w:customStyle="1" w:styleId="32">
    <w:name w:val="заголовок 3"/>
    <w:basedOn w:val="a"/>
    <w:next w:val="a"/>
    <w:rsid w:val="006736E7"/>
    <w:pPr>
      <w:keepNext/>
      <w:jc w:val="both"/>
    </w:pPr>
    <w:rPr>
      <w:sz w:val="26"/>
    </w:rPr>
  </w:style>
  <w:style w:type="character" w:styleId="a3">
    <w:name w:val="Hyperlink"/>
    <w:uiPriority w:val="99"/>
    <w:rsid w:val="006736E7"/>
    <w:rPr>
      <w:color w:val="0000FF"/>
      <w:u w:val="single"/>
    </w:rPr>
  </w:style>
  <w:style w:type="paragraph" w:styleId="22">
    <w:name w:val="Body Text 2"/>
    <w:basedOn w:val="a"/>
    <w:link w:val="23"/>
    <w:rsid w:val="006736E7"/>
    <w:pPr>
      <w:ind w:firstLine="851"/>
      <w:jc w:val="both"/>
    </w:pPr>
    <w:rPr>
      <w:lang/>
    </w:rPr>
  </w:style>
  <w:style w:type="character" w:customStyle="1" w:styleId="23">
    <w:name w:val="Основной текст 2 Знак"/>
    <w:basedOn w:val="a0"/>
    <w:link w:val="22"/>
    <w:rsid w:val="006736E7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header"/>
    <w:basedOn w:val="a"/>
    <w:link w:val="a5"/>
    <w:uiPriority w:val="99"/>
    <w:rsid w:val="006736E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736E7"/>
  </w:style>
  <w:style w:type="paragraph" w:styleId="a7">
    <w:name w:val="footer"/>
    <w:basedOn w:val="a"/>
    <w:link w:val="a8"/>
    <w:uiPriority w:val="99"/>
    <w:rsid w:val="006736E7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6736E7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"/>
    <w:link w:val="aa"/>
    <w:rsid w:val="006736E7"/>
    <w:pPr>
      <w:widowControl w:val="0"/>
      <w:spacing w:line="360" w:lineRule="auto"/>
      <w:ind w:right="-284" w:firstLine="709"/>
      <w:jc w:val="both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6736E7"/>
    <w:rPr>
      <w:rFonts w:ascii="Times New Roman" w:eastAsia="Times New Roman" w:hAnsi="Times New Roman" w:cs="Times New Roman"/>
      <w:sz w:val="28"/>
      <w:szCs w:val="20"/>
      <w:lang/>
    </w:rPr>
  </w:style>
  <w:style w:type="paragraph" w:styleId="24">
    <w:name w:val="Body Text Indent 2"/>
    <w:basedOn w:val="a"/>
    <w:link w:val="25"/>
    <w:rsid w:val="006736E7"/>
    <w:pPr>
      <w:widowControl w:val="0"/>
      <w:spacing w:line="360" w:lineRule="auto"/>
      <w:ind w:right="-57" w:firstLine="709"/>
      <w:jc w:val="both"/>
    </w:pPr>
    <w:rPr>
      <w:lang/>
    </w:rPr>
  </w:style>
  <w:style w:type="character" w:customStyle="1" w:styleId="25">
    <w:name w:val="Основной текст с отступом 2 Знак"/>
    <w:basedOn w:val="a0"/>
    <w:link w:val="24"/>
    <w:rsid w:val="006736E7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Indent 3"/>
    <w:basedOn w:val="a"/>
    <w:link w:val="33"/>
    <w:rsid w:val="006736E7"/>
    <w:pPr>
      <w:widowControl w:val="0"/>
      <w:numPr>
        <w:numId w:val="26"/>
      </w:numPr>
      <w:tabs>
        <w:tab w:val="clear" w:pos="900"/>
      </w:tabs>
      <w:spacing w:line="312" w:lineRule="auto"/>
      <w:ind w:left="0" w:right="-57" w:firstLine="851"/>
      <w:jc w:val="both"/>
    </w:pPr>
    <w:rPr>
      <w:lang/>
    </w:rPr>
  </w:style>
  <w:style w:type="character" w:customStyle="1" w:styleId="33">
    <w:name w:val="Основной текст с отступом 3 Знак"/>
    <w:basedOn w:val="a0"/>
    <w:link w:val="3"/>
    <w:rsid w:val="006736E7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Block Text"/>
    <w:basedOn w:val="a"/>
    <w:rsid w:val="006736E7"/>
    <w:pPr>
      <w:widowControl w:val="0"/>
      <w:spacing w:line="360" w:lineRule="auto"/>
      <w:ind w:left="4395" w:right="-57"/>
      <w:jc w:val="both"/>
    </w:pPr>
    <w:rPr>
      <w:sz w:val="24"/>
    </w:rPr>
  </w:style>
  <w:style w:type="paragraph" w:styleId="ac">
    <w:name w:val="Body Text"/>
    <w:basedOn w:val="a"/>
    <w:link w:val="ad"/>
    <w:rsid w:val="006736E7"/>
    <w:rPr>
      <w:sz w:val="26"/>
      <w:lang/>
    </w:rPr>
  </w:style>
  <w:style w:type="character" w:customStyle="1" w:styleId="ad">
    <w:name w:val="Основной текст Знак"/>
    <w:basedOn w:val="a0"/>
    <w:link w:val="ac"/>
    <w:rsid w:val="006736E7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rmal">
    <w:name w:val="ConsPlusNormal"/>
    <w:rsid w:val="00673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736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6736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line number"/>
    <w:basedOn w:val="a0"/>
    <w:rsid w:val="006736E7"/>
  </w:style>
  <w:style w:type="paragraph" w:customStyle="1" w:styleId="Normal">
    <w:name w:val="Normal"/>
    <w:rsid w:val="006736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6736E7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6736E7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FollowedHyperlink"/>
    <w:uiPriority w:val="99"/>
    <w:unhideWhenUsed/>
    <w:rsid w:val="006736E7"/>
    <w:rPr>
      <w:color w:val="954F72"/>
      <w:u w:val="single"/>
    </w:rPr>
  </w:style>
  <w:style w:type="paragraph" w:customStyle="1" w:styleId="msonormal0">
    <w:name w:val="msonormal"/>
    <w:basedOn w:val="a"/>
    <w:rsid w:val="006736E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6736E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6736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736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736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736E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6736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736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736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"/>
    <w:rsid w:val="006736E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6736E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6736E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6736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673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673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673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673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673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673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6736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6736E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6736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673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6736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6736E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6736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6736E7"/>
    <w:pPr>
      <w:numPr>
        <w:numId w:val="25"/>
      </w:numPr>
      <w:shd w:val="clear" w:color="000000" w:fill="FFFFFF"/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34">
    <w:name w:val="Body Text 3"/>
    <w:basedOn w:val="a"/>
    <w:link w:val="35"/>
    <w:rsid w:val="006736E7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0"/>
    <w:link w:val="34"/>
    <w:rsid w:val="006736E7"/>
    <w:rPr>
      <w:rFonts w:ascii="Times New Roman" w:eastAsia="Times New Roman" w:hAnsi="Times New Roman" w:cs="Times New Roman"/>
      <w:sz w:val="16"/>
      <w:szCs w:val="16"/>
      <w:lang/>
    </w:rPr>
  </w:style>
  <w:style w:type="paragraph" w:styleId="af3">
    <w:name w:val="List Number"/>
    <w:basedOn w:val="a"/>
    <w:unhideWhenUsed/>
    <w:rsid w:val="006736E7"/>
    <w:pPr>
      <w:numPr>
        <w:numId w:val="25"/>
      </w:numPr>
      <w:tabs>
        <w:tab w:val="clear" w:pos="360"/>
        <w:tab w:val="num" w:pos="900"/>
        <w:tab w:val="left" w:pos="1134"/>
      </w:tabs>
      <w:autoSpaceDE w:val="0"/>
      <w:autoSpaceDN w:val="0"/>
      <w:adjustRightInd w:val="0"/>
      <w:ind w:left="900"/>
      <w:jc w:val="both"/>
    </w:pPr>
    <w:rPr>
      <w:kern w:val="16"/>
      <w:szCs w:val="28"/>
    </w:rPr>
  </w:style>
  <w:style w:type="paragraph" w:customStyle="1" w:styleId="xl88">
    <w:name w:val="xl88"/>
    <w:basedOn w:val="a"/>
    <w:rsid w:val="006736E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Cell">
    <w:name w:val="ConsPlusCell"/>
    <w:rsid w:val="00673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673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673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673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673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673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73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673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736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6736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6736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6736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736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6736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6736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6736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6736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736E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736E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736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736E7"/>
    <w:pPr>
      <w:spacing w:before="100" w:beforeAutospacing="1" w:after="100" w:afterAutospacing="1"/>
      <w:jc w:val="right"/>
    </w:pPr>
    <w:rPr>
      <w:rFonts w:ascii="Arial" w:hAnsi="Arial" w:cs="Arial"/>
      <w:sz w:val="20"/>
    </w:rPr>
  </w:style>
  <w:style w:type="paragraph" w:customStyle="1" w:styleId="xl120">
    <w:name w:val="xl120"/>
    <w:basedOn w:val="a"/>
    <w:rsid w:val="006736E7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1">
    <w:name w:val="xl121"/>
    <w:basedOn w:val="a"/>
    <w:rsid w:val="006736E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6736E7"/>
    <w:pP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"/>
    <w:rsid w:val="006736E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6736E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"/>
    <w:rsid w:val="006736E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6">
    <w:name w:val="xl126"/>
    <w:basedOn w:val="a"/>
    <w:rsid w:val="006736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6736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6736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6736E7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30">
    <w:name w:val="xl130"/>
    <w:basedOn w:val="a"/>
    <w:rsid w:val="006736E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"/>
    <w:rsid w:val="006736E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"/>
    <w:rsid w:val="006736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6736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6736E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35">
    <w:name w:val="xl135"/>
    <w:basedOn w:val="a"/>
    <w:rsid w:val="006736E7"/>
    <w:pPr>
      <w:spacing w:before="100" w:beforeAutospacing="1" w:after="100" w:afterAutospacing="1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18447</Words>
  <Characters>105148</Characters>
  <Application>Microsoft Office Word</Application>
  <DocSecurity>0</DocSecurity>
  <Lines>876</Lines>
  <Paragraphs>246</Paragraphs>
  <ScaleCrop>false</ScaleCrop>
  <Company/>
  <LinksUpToDate>false</LinksUpToDate>
  <CharactersWithSpaces>123349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1</cp:revision>
  <dcterms:created xsi:type="dcterms:W3CDTF">2019-01-14T14:41:00Z</dcterms:created>
  <dcterms:modified xsi:type="dcterms:W3CDTF">2019-01-14T14:41:00Z</dcterms:modified>
</cp:coreProperties>
</file>