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DC1BB5">
        <w:trPr>
          <w:trHeight w:val="283"/>
        </w:trPr>
        <w:tc>
          <w:tcPr>
            <w:tcW w:w="2903" w:type="dxa"/>
          </w:tcPr>
          <w:p w:rsidR="00DC1BB5" w:rsidRDefault="00DC1BB5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DC1BB5" w:rsidRPr="00D944C4" w:rsidRDefault="00DC1BB5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944C4" w:rsidRPr="00D944C4" w:rsidRDefault="00D944C4" w:rsidP="00D944C4">
            <w:pPr>
              <w:rPr>
                <w:rFonts w:ascii="Times New Roman" w:hAnsi="Times New Roman" w:cs="Times New Roman"/>
              </w:rPr>
            </w:pPr>
            <w:r w:rsidRPr="00D944C4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DC1BB5" w:rsidRPr="00D944C4" w:rsidRDefault="00D944C4" w:rsidP="00D944C4">
            <w:pPr>
              <w:rPr>
                <w:rFonts w:ascii="Times New Roman" w:eastAsia="Calibri" w:hAnsi="Times New Roman" w:cs="Times New Roman"/>
                <w:color w:val="FFFFFF"/>
                <w:spacing w:val="10"/>
              </w:rPr>
            </w:pPr>
            <w:r w:rsidRPr="00D944C4">
              <w:rPr>
                <w:rFonts w:ascii="Times New Roman" w:hAnsi="Times New Roman" w:cs="Times New Roman"/>
              </w:rPr>
              <w:t>к Административному регламенту предоставления муниципальной услуги 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      </w:r>
            <w:r w:rsidRPr="00D944C4">
              <w:rPr>
                <w:rFonts w:ascii="Times New Roman" w:eastAsia="Calibri" w:hAnsi="Times New Roman" w:cs="Times New Roman"/>
                <w:color w:val="FFFFFF"/>
                <w:spacing w:val="10"/>
              </w:rPr>
              <w:t>$</w:t>
            </w:r>
            <w:proofErr w:type="spellStart"/>
            <w:r w:rsidRPr="00D944C4">
              <w:rPr>
                <w:rFonts w:ascii="Times New Roman" w:eastAsia="Calibri" w:hAnsi="Times New Roman" w:cs="Times New Roman"/>
                <w:color w:val="FFFFFF"/>
                <w:spacing w:val="10"/>
              </w:rPr>
              <w:t>orderNum</w:t>
            </w:r>
            <w:proofErr w:type="spellEnd"/>
            <w:r w:rsidRPr="00D944C4">
              <w:rPr>
                <w:rFonts w:ascii="Times New Roman" w:eastAsia="Calibri" w:hAnsi="Times New Roman" w:cs="Times New Roman"/>
                <w:color w:val="FFFFFF"/>
                <w:spacing w:val="10"/>
              </w:rPr>
              <w:t>$</w:t>
            </w:r>
          </w:p>
        </w:tc>
      </w:tr>
    </w:tbl>
    <w:p w:rsidR="00DC1BB5" w:rsidRDefault="00DC1BB5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D944C4" w:rsidRDefault="00D944C4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DC1BB5" w:rsidRDefault="00D944C4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>Форма</w:t>
      </w:r>
    </w:p>
    <w:p w:rsidR="00DC1BB5" w:rsidRDefault="00D944C4">
      <w:pPr>
        <w:pStyle w:val="a7"/>
        <w:spacing w:line="276" w:lineRule="auto"/>
        <w:outlineLvl w:val="1"/>
      </w:pPr>
      <w:bookmarkStart w:id="0" w:name="_Toc91253271"/>
      <w:r>
        <w:rPr>
          <w:rStyle w:val="20"/>
          <w:sz w:val="28"/>
          <w:szCs w:val="28"/>
          <w:lang w:eastAsia="en-US" w:bidi="ar-SA"/>
        </w:rPr>
        <w:t xml:space="preserve">решения об отказе в предоставлении </w:t>
      </w:r>
      <w:bookmarkEnd w:id="0"/>
      <w:r>
        <w:rPr>
          <w:rStyle w:val="20"/>
          <w:sz w:val="28"/>
          <w:szCs w:val="28"/>
          <w:lang w:eastAsia="en-US" w:bidi="ar-SA"/>
        </w:rPr>
        <w:t>муниципальной услуги</w:t>
      </w:r>
    </w:p>
    <w:p w:rsidR="00DC1BB5" w:rsidRDefault="00D944C4">
      <w:pPr>
        <w:pStyle w:val="a7"/>
        <w:spacing w:line="276" w:lineRule="auto"/>
        <w:outlineLvl w:val="1"/>
      </w:pPr>
      <w:r>
        <w:rPr>
          <w:rStyle w:val="20"/>
          <w:sz w:val="28"/>
          <w:szCs w:val="28"/>
          <w:lang w:eastAsia="en-US" w:bidi="ar-SA"/>
        </w:rPr>
        <w:t xml:space="preserve">«Переоформление </w:t>
      </w:r>
      <w:r>
        <w:rPr>
          <w:rStyle w:val="20"/>
          <w:sz w:val="28"/>
          <w:szCs w:val="28"/>
          <w:lang w:eastAsia="en-US" w:bidi="ar-SA"/>
        </w:rPr>
        <w:t>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</w:t>
      </w:r>
      <w:r>
        <w:rPr>
          <w:rStyle w:val="20"/>
          <w:sz w:val="28"/>
          <w:szCs w:val="28"/>
          <w:lang w:eastAsia="en-US" w:bidi="ar-SA"/>
        </w:rPr>
        <w:t>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:rsidR="00DC1BB5" w:rsidRDefault="00DC1BB5">
      <w:pPr>
        <w:rPr>
          <w:rFonts w:hint="eastAsia"/>
        </w:rPr>
        <w:sectPr w:rsidR="00DC1BB5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944C4">
      <w:pPr>
        <w:pStyle w:val="a7"/>
        <w:spacing w:line="276" w:lineRule="auto"/>
      </w:pPr>
      <w:r>
        <w:rPr>
          <w:rStyle w:val="20"/>
          <w:sz w:val="28"/>
          <w:szCs w:val="28"/>
          <w:lang w:eastAsia="en-US" w:bidi="ar-SA"/>
        </w:rPr>
        <w:t>(оформляется на официальном бланке Администрации)</w:t>
      </w:r>
    </w:p>
    <w:p w:rsidR="00D944C4" w:rsidRDefault="00D944C4">
      <w:bookmarkStart w:id="1" w:name="_GoBack"/>
      <w:bookmarkEnd w:id="1"/>
    </w:p>
    <w:p w:rsidR="00D944C4" w:rsidRDefault="00D944C4"/>
    <w:p w:rsidR="00D944C4" w:rsidRDefault="00D944C4"/>
    <w:p w:rsidR="00D944C4" w:rsidRPr="00EA170B" w:rsidRDefault="00D944C4" w:rsidP="00D944C4">
      <w:pPr>
        <w:widowControl w:val="0"/>
        <w:suppressAutoHyphens w:val="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23079754" r:id="rId6"/>
        </w:object>
      </w:r>
    </w:p>
    <w:p w:rsidR="00D944C4" w:rsidRPr="00EA170B" w:rsidRDefault="00D944C4" w:rsidP="00D944C4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</w:p>
    <w:p w:rsidR="00D944C4" w:rsidRPr="00EA170B" w:rsidRDefault="00D944C4" w:rsidP="00D944C4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</w:pPr>
      <w:r w:rsidRPr="00EA170B">
        <w:rPr>
          <w:rFonts w:ascii="Arial" w:eastAsia="Times New Roman" w:hAnsi="Arial" w:cs="Times New Roman"/>
          <w:b/>
          <w:kern w:val="0"/>
          <w:sz w:val="32"/>
          <w:szCs w:val="20"/>
          <w:lang w:eastAsia="ru-RU" w:bidi="ar-SA"/>
        </w:rPr>
        <w:t>А Д М И Н И С Т Р А Ц И Я</w:t>
      </w:r>
    </w:p>
    <w:p w:rsidR="00D944C4" w:rsidRPr="00EA170B" w:rsidRDefault="00D944C4" w:rsidP="00D944C4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sz w:val="16"/>
          <w:szCs w:val="20"/>
          <w:lang w:eastAsia="ru-RU" w:bidi="ar-SA"/>
        </w:rPr>
      </w:pPr>
    </w:p>
    <w:p w:rsidR="00D944C4" w:rsidRPr="00EA170B" w:rsidRDefault="00D944C4" w:rsidP="00D944C4">
      <w:pPr>
        <w:widowControl w:val="0"/>
        <w:suppressAutoHyphens w:val="0"/>
        <w:jc w:val="center"/>
        <w:rPr>
          <w:rFonts w:ascii="Arial" w:eastAsia="Times New Roman" w:hAnsi="Arial" w:cs="Times New Roman"/>
          <w:b/>
          <w:kern w:val="0"/>
          <w:lang w:eastAsia="ru-RU" w:bidi="ar-SA"/>
        </w:rPr>
      </w:pPr>
      <w:r w:rsidRPr="00EA170B">
        <w:rPr>
          <w:rFonts w:ascii="Arial" w:eastAsia="Times New Roman" w:hAnsi="Arial" w:cs="Times New Roman"/>
          <w:b/>
          <w:kern w:val="0"/>
          <w:lang w:eastAsia="ru-RU" w:bidi="ar-SA"/>
        </w:rPr>
        <w:t xml:space="preserve">ГОРОДСКОГО ОКРУГА ЩЁЛКОВО   </w:t>
      </w:r>
    </w:p>
    <w:p w:rsidR="00D944C4" w:rsidRPr="00EA170B" w:rsidRDefault="00D944C4" w:rsidP="00D944C4">
      <w:pPr>
        <w:widowControl w:val="0"/>
        <w:suppressAutoHyphens w:val="0"/>
        <w:jc w:val="both"/>
        <w:rPr>
          <w:rFonts w:ascii="Times New Roman" w:eastAsia="Times New Roman" w:hAnsi="Times New Roman" w:cs="Times New Roman"/>
          <w:b/>
          <w:kern w:val="0"/>
          <w:sz w:val="16"/>
          <w:szCs w:val="20"/>
          <w:lang w:eastAsia="ru-RU" w:bidi="ar-SA"/>
        </w:rPr>
      </w:pPr>
    </w:p>
    <w:p w:rsidR="00D944C4" w:rsidRPr="00EA170B" w:rsidRDefault="00D944C4" w:rsidP="00D944C4">
      <w:pPr>
        <w:widowControl w:val="0"/>
        <w:suppressAutoHyphens w:val="0"/>
        <w:outlineLvl w:val="4"/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</w:pPr>
      <w:proofErr w:type="spellStart"/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пл.Ленина</w:t>
      </w:r>
      <w:proofErr w:type="spellEnd"/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, дом </w:t>
      </w:r>
      <w:smartTag w:uri="urn:schemas-microsoft-com:office:smarttags" w:element="metricconverter">
        <w:smartTagPr>
          <w:attr w:name="ProductID" w:val="2, г"/>
        </w:smartTagPr>
        <w:r w:rsidRPr="00EA170B">
          <w:rPr>
            <w:rFonts w:ascii="Arial" w:eastAsia="Times New Roman" w:hAnsi="Arial" w:cs="Times New Roman"/>
            <w:kern w:val="0"/>
            <w:sz w:val="18"/>
            <w:szCs w:val="20"/>
            <w:u w:val="single"/>
            <w:lang w:eastAsia="ru-RU" w:bidi="ar-SA"/>
          </w:rPr>
          <w:t xml:space="preserve">2, </w:t>
        </w:r>
        <w:proofErr w:type="spellStart"/>
        <w:r w:rsidRPr="00EA170B">
          <w:rPr>
            <w:rFonts w:ascii="Arial" w:eastAsia="Times New Roman" w:hAnsi="Arial" w:cs="Times New Roman"/>
            <w:kern w:val="0"/>
            <w:sz w:val="18"/>
            <w:szCs w:val="20"/>
            <w:u w:val="single"/>
            <w:lang w:eastAsia="ru-RU" w:bidi="ar-SA"/>
          </w:rPr>
          <w:t>г</w:t>
        </w:r>
      </w:smartTag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.Щёлково</w:t>
      </w:r>
      <w:proofErr w:type="spellEnd"/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 xml:space="preserve">, Московская область, 141100           ________    </w:t>
      </w:r>
      <w:proofErr w:type="gramStart"/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тел.(</w:t>
      </w:r>
      <w:proofErr w:type="gramEnd"/>
      <w:r w:rsidRPr="00EA170B">
        <w:rPr>
          <w:rFonts w:ascii="Arial" w:eastAsia="Times New Roman" w:hAnsi="Arial" w:cs="Times New Roman"/>
          <w:kern w:val="0"/>
          <w:sz w:val="18"/>
          <w:szCs w:val="20"/>
          <w:u w:val="single"/>
          <w:lang w:eastAsia="ru-RU" w:bidi="ar-SA"/>
        </w:rPr>
        <w:t>496)566-99-66, факс (496)566-96-90</w:t>
      </w:r>
    </w:p>
    <w:p w:rsidR="00D944C4" w:rsidRPr="00EA170B" w:rsidRDefault="00D944C4" w:rsidP="00D944C4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4"/>
          <w:szCs w:val="20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</w:t>
      </w:r>
    </w:p>
    <w:p w:rsidR="00D944C4" w:rsidRPr="00EA170B" w:rsidRDefault="00D944C4" w:rsidP="00D944C4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 w:val="16"/>
          <w:szCs w:val="20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944C4" w:rsidRPr="00EA170B" w:rsidRDefault="00D944C4" w:rsidP="00D944C4">
      <w:pPr>
        <w:widowControl w:val="0"/>
        <w:suppressAutoHyphens w:val="0"/>
        <w:rPr>
          <w:rFonts w:ascii="Times New Roman" w:eastAsia="Times New Roman" w:hAnsi="Times New Roman" w:cs="Times New Roman"/>
          <w:kern w:val="0"/>
          <w:sz w:val="2"/>
          <w:szCs w:val="20"/>
          <w:lang w:eastAsia="ru-RU" w:bidi="ar-SA"/>
        </w:rPr>
      </w:pPr>
    </w:p>
    <w:p w:rsidR="00D944C4" w:rsidRPr="00EA170B" w:rsidRDefault="00D944C4" w:rsidP="00D944C4">
      <w:pPr>
        <w:widowControl w:val="0"/>
        <w:suppressAutoHyphens w:val="0"/>
        <w:spacing w:line="360" w:lineRule="auto"/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</w:pP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от</w:t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lang w:eastAsia="ru-RU" w:bidi="ar-SA"/>
        </w:rPr>
        <w:t>№</w:t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  <w:r w:rsidRPr="00EA170B">
        <w:rPr>
          <w:rFonts w:ascii="Times New Roman" w:eastAsia="Times New Roman" w:hAnsi="Times New Roman" w:cs="Times New Roman"/>
          <w:kern w:val="0"/>
          <w:sz w:val="20"/>
          <w:szCs w:val="20"/>
          <w:u w:val="single"/>
          <w:lang w:eastAsia="ru-RU" w:bidi="ar-SA"/>
        </w:rPr>
        <w:tab/>
      </w:r>
    </w:p>
    <w:p w:rsidR="00D944C4" w:rsidRDefault="00D944C4">
      <w:pPr>
        <w:rPr>
          <w:rFonts w:hint="eastAsia"/>
        </w:rPr>
        <w:sectPr w:rsidR="00D944C4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C1BB5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p w:rsidR="00DC1BB5" w:rsidRDefault="00D944C4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Кому: _________________________</w:t>
      </w:r>
    </w:p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944C4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 w:rsidRPr="00D944C4">
        <w:rPr>
          <w:rFonts w:ascii="Times New Roman" w:hAnsi="Times New Roman"/>
          <w:i/>
          <w:iCs/>
          <w:sz w:val="28"/>
          <w:szCs w:val="28"/>
          <w:lang w:eastAsia="ru-RU"/>
        </w:rPr>
        <w:t>(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ФИО (последнее при наличии)</w:t>
      </w:r>
    </w:p>
    <w:p w:rsidR="00DC1BB5" w:rsidRDefault="00D944C4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 xml:space="preserve">индивидуального предпринимателя </w:t>
      </w:r>
    </w:p>
    <w:p w:rsidR="00DC1BB5" w:rsidRDefault="00D944C4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lastRenderedPageBreak/>
        <w:t>или</w:t>
      </w:r>
      <w:r>
        <w:rPr>
          <w:rStyle w:val="20"/>
          <w:b w:val="0"/>
          <w:i/>
          <w:iCs/>
          <w:sz w:val="28"/>
          <w:szCs w:val="28"/>
          <w:lang w:eastAsia="en-US" w:bidi="ar-SA"/>
        </w:rPr>
        <w:t> 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полное наименование</w:t>
      </w:r>
    </w:p>
    <w:p w:rsidR="00DC1BB5" w:rsidRDefault="00D944C4">
      <w:pPr>
        <w:spacing w:line="276" w:lineRule="auto"/>
        <w:ind w:firstLine="5245"/>
        <w:rPr>
          <w:rFonts w:ascii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sz w:val="28"/>
          <w:szCs w:val="28"/>
          <w:lang w:eastAsia="ru-RU"/>
        </w:rPr>
        <w:t>юридического лица</w:t>
      </w:r>
      <w:r w:rsidRPr="00D944C4">
        <w:rPr>
          <w:rFonts w:ascii="Times New Roman" w:hAnsi="Times New Roman"/>
          <w:i/>
          <w:iCs/>
          <w:sz w:val="28"/>
          <w:szCs w:val="28"/>
          <w:lang w:eastAsia="ru-RU"/>
        </w:rPr>
        <w:t>)</w:t>
      </w:r>
    </w:p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C1BB5">
      <w:pPr>
        <w:spacing w:line="276" w:lineRule="auto"/>
        <w:ind w:firstLine="5245"/>
        <w:rPr>
          <w:rFonts w:hint="eastAsia"/>
          <w:sz w:val="28"/>
          <w:szCs w:val="28"/>
          <w:lang w:eastAsia="en-US" w:bidi="ar-SA"/>
        </w:rPr>
      </w:pPr>
    </w:p>
    <w:p w:rsidR="00DC1BB5" w:rsidRDefault="00D944C4">
      <w:pPr>
        <w:pStyle w:val="a7"/>
        <w:spacing w:line="276" w:lineRule="auto"/>
        <w:outlineLvl w:val="1"/>
      </w:pPr>
      <w:r>
        <w:rPr>
          <w:rStyle w:val="20"/>
          <w:sz w:val="28"/>
          <w:szCs w:val="28"/>
        </w:rPr>
        <w:t xml:space="preserve">Решение об отказе в предоставлении </w:t>
      </w:r>
      <w:r>
        <w:rPr>
          <w:rStyle w:val="20"/>
          <w:sz w:val="28"/>
          <w:szCs w:val="28"/>
        </w:rPr>
        <w:t>муниципальной услуги</w:t>
      </w:r>
    </w:p>
    <w:p w:rsidR="00DC1BB5" w:rsidRDefault="00D944C4">
      <w:pPr>
        <w:pStyle w:val="a7"/>
        <w:spacing w:line="276" w:lineRule="auto"/>
      </w:pPr>
      <w:r>
        <w:rPr>
          <w:rStyle w:val="20"/>
          <w:sz w:val="28"/>
          <w:szCs w:val="28"/>
        </w:rPr>
        <w:t xml:space="preserve">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</w:t>
      </w:r>
      <w:r>
        <w:rPr>
          <w:rStyle w:val="20"/>
          <w:sz w:val="28"/>
          <w:szCs w:val="28"/>
        </w:rPr>
        <w:t>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:rsidR="00DC1BB5" w:rsidRDefault="00DC1BB5">
      <w:pPr>
        <w:pStyle w:val="a7"/>
        <w:spacing w:line="276" w:lineRule="auto"/>
        <w:rPr>
          <w:rStyle w:val="20"/>
        </w:rPr>
      </w:pPr>
    </w:p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944C4">
      <w:pPr>
        <w:pStyle w:val="a7"/>
        <w:spacing w:line="276" w:lineRule="auto"/>
        <w:ind w:firstLine="709"/>
        <w:jc w:val="both"/>
      </w:pPr>
      <w:r>
        <w:rPr>
          <w:rStyle w:val="20"/>
          <w:sz w:val="28"/>
          <w:szCs w:val="28"/>
          <w:lang w:eastAsia="en-US" w:bidi="ar-SA"/>
        </w:rPr>
        <w:t>В </w:t>
      </w:r>
      <w:r>
        <w:rPr>
          <w:rStyle w:val="20"/>
          <w:sz w:val="28"/>
          <w:szCs w:val="28"/>
          <w:lang w:eastAsia="en-US" w:bidi="ar-SA"/>
        </w:rPr>
        <w:t xml:space="preserve">соответствии с ____ </w:t>
      </w:r>
      <w:r>
        <w:rPr>
          <w:rStyle w:val="20"/>
          <w:bCs/>
          <w:i/>
          <w:iCs/>
          <w:sz w:val="28"/>
          <w:szCs w:val="28"/>
          <w:lang w:eastAsia="en-US" w:bidi="ar-SA"/>
        </w:rPr>
        <w:t xml:space="preserve">(указать наименование и состав реквизитов нормативного правового акта Российской Федерации, Московской области, в том числе административного регламента (далее – Регламент) на основании которого принято данное решение) </w:t>
      </w:r>
      <w:r w:rsidRPr="00D944C4">
        <w:rPr>
          <w:rStyle w:val="20"/>
          <w:sz w:val="28"/>
          <w:szCs w:val="28"/>
          <w:lang w:eastAsia="en-US" w:bidi="ar-SA"/>
        </w:rPr>
        <w:t>А</w:t>
      </w:r>
      <w:r>
        <w:rPr>
          <w:rStyle w:val="20"/>
          <w:sz w:val="28"/>
          <w:szCs w:val="28"/>
          <w:lang w:eastAsia="en-US" w:bidi="ar-SA"/>
        </w:rPr>
        <w:t>дминистрация городского округа Щёлково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(далее – Администрация)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рассмотрела</w:t>
      </w:r>
      <w:r>
        <w:rPr>
          <w:rStyle w:val="20"/>
          <w:sz w:val="28"/>
          <w:szCs w:val="28"/>
          <w:lang w:eastAsia="en-US" w:bidi="ar-SA"/>
        </w:rPr>
        <w:t xml:space="preserve"> запрос о предоставлении муниципальной услуги </w:t>
      </w:r>
      <w:r>
        <w:rPr>
          <w:rStyle w:val="20"/>
          <w:bCs/>
          <w:sz w:val="28"/>
          <w:szCs w:val="28"/>
          <w:lang w:eastAsia="en-US" w:bidi="ar-SA"/>
        </w:rPr>
        <w:t>«Переоформление свидетельств об осуществлении перевозок по муниципальному маршруту регулярных перевозок и карт муниципального м</w:t>
      </w:r>
      <w:r>
        <w:rPr>
          <w:rStyle w:val="20"/>
          <w:bCs/>
          <w:sz w:val="28"/>
          <w:szCs w:val="28"/>
          <w:lang w:eastAsia="en-US" w:bidi="ar-SA"/>
        </w:rPr>
        <w:t>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</w:t>
      </w:r>
      <w:r>
        <w:rPr>
          <w:rStyle w:val="20"/>
          <w:bCs/>
          <w:sz w:val="28"/>
          <w:szCs w:val="28"/>
          <w:lang w:eastAsia="en-US" w:bidi="ar-SA"/>
        </w:rPr>
        <w:t>(или) дубликата карты муниципального маршрута регулярных перевозок»</w:t>
      </w:r>
      <w:r>
        <w:rPr>
          <w:rStyle w:val="20"/>
          <w:sz w:val="28"/>
          <w:szCs w:val="28"/>
          <w:lang w:eastAsia="en-US" w:bidi="ar-SA"/>
        </w:rPr>
        <w:t xml:space="preserve"> № </w:t>
      </w:r>
      <w:r>
        <w:rPr>
          <w:rStyle w:val="20"/>
          <w:rFonts w:eastAsia="Times New Roman" w:cs="Times New Roman"/>
          <w:color w:val="000000"/>
          <w:sz w:val="28"/>
          <w:szCs w:val="28"/>
          <w:lang w:eastAsia="ru-RU" w:bidi="ar-SA"/>
        </w:rPr>
        <w:t>______</w:t>
      </w:r>
      <w:r>
        <w:rPr>
          <w:rStyle w:val="20"/>
          <w:sz w:val="28"/>
          <w:szCs w:val="28"/>
          <w:lang w:eastAsia="en-US" w:bidi="ar-SA"/>
        </w:rPr>
        <w:t xml:space="preserve"> (</w:t>
      </w:r>
      <w:r>
        <w:rPr>
          <w:rStyle w:val="20"/>
          <w:i/>
          <w:sz w:val="28"/>
          <w:szCs w:val="28"/>
          <w:lang w:eastAsia="en-US" w:bidi="ar-SA"/>
        </w:rPr>
        <w:t>указать регистрационный номер запроса</w:t>
      </w:r>
      <w:r>
        <w:rPr>
          <w:rStyle w:val="20"/>
          <w:sz w:val="28"/>
          <w:szCs w:val="28"/>
          <w:lang w:eastAsia="en-US" w:bidi="ar-SA"/>
        </w:rPr>
        <w:t xml:space="preserve">) </w:t>
      </w:r>
      <w:r>
        <w:rPr>
          <w:rStyle w:val="20"/>
          <w:sz w:val="28"/>
          <w:szCs w:val="28"/>
          <w:lang w:eastAsia="en-US" w:bidi="ar-SA"/>
        </w:rPr>
        <w:t>(далее соответственно – запрос, муниципальная услуга)</w:t>
      </w:r>
      <w:r>
        <w:rPr>
          <w:rStyle w:val="20"/>
          <w:b/>
          <w:sz w:val="28"/>
          <w:szCs w:val="28"/>
          <w:lang w:eastAsia="en-US" w:bidi="ar-SA"/>
        </w:rPr>
        <w:t xml:space="preserve"> </w:t>
      </w:r>
      <w:r>
        <w:rPr>
          <w:rStyle w:val="20"/>
          <w:sz w:val="28"/>
          <w:szCs w:val="28"/>
          <w:lang w:eastAsia="en-US" w:bidi="ar-SA"/>
        </w:rPr>
        <w:t>и</w:t>
      </w:r>
      <w:r>
        <w:rPr>
          <w:rStyle w:val="20"/>
          <w:bCs/>
          <w:sz w:val="28"/>
          <w:szCs w:val="28"/>
          <w:lang w:eastAsia="en-US" w:bidi="ar-SA"/>
        </w:rPr>
        <w:t xml:space="preserve"> приняла </w:t>
      </w:r>
      <w:r>
        <w:rPr>
          <w:rStyle w:val="20"/>
          <w:sz w:val="28"/>
          <w:szCs w:val="28"/>
          <w:lang w:eastAsia="en-US" w:bidi="ar-SA"/>
        </w:rPr>
        <w:t>решение об отказе в предоставлении муниципальной услуги по </w:t>
      </w:r>
      <w:r>
        <w:rPr>
          <w:rStyle w:val="20"/>
          <w:sz w:val="28"/>
          <w:szCs w:val="28"/>
          <w:lang w:eastAsia="en-US" w:bidi="ar-SA"/>
        </w:rPr>
        <w:t>следующему основанию:</w:t>
      </w:r>
    </w:p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3454"/>
        <w:gridCol w:w="3232"/>
        <w:gridCol w:w="3231"/>
      </w:tblGrid>
      <w:tr w:rsidR="00DC1BB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Ссылка</w:t>
            </w:r>
          </w:p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на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соответствующий</w:t>
            </w:r>
          </w:p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подпункт </w:t>
            </w:r>
            <w:r>
              <w:rPr>
                <w:rStyle w:val="20"/>
                <w:sz w:val="28"/>
                <w:szCs w:val="28"/>
              </w:rPr>
              <w:t>под</w:t>
            </w:r>
            <w:r>
              <w:rPr>
                <w:rStyle w:val="20"/>
                <w:sz w:val="28"/>
                <w:szCs w:val="28"/>
              </w:rPr>
              <w:t>раздела 19</w:t>
            </w:r>
          </w:p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Регламента, в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котором</w:t>
            </w:r>
          </w:p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содержится основание</w:t>
            </w:r>
          </w:p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>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отказа</w:t>
            </w:r>
            <w:r>
              <w:rPr>
                <w:rStyle w:val="20"/>
                <w:sz w:val="28"/>
                <w:szCs w:val="28"/>
              </w:rPr>
              <w:br/>
              <w:t>в предоставлении муниципальной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Наименование </w:t>
            </w:r>
            <w:r>
              <w:rPr>
                <w:rStyle w:val="20"/>
                <w:sz w:val="28"/>
                <w:szCs w:val="28"/>
              </w:rPr>
              <w:br/>
              <w:t>основания для</w:t>
            </w:r>
            <w:r>
              <w:rPr>
                <w:rStyle w:val="20"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 xml:space="preserve">отказа </w:t>
            </w:r>
            <w:r>
              <w:rPr>
                <w:rStyle w:val="20"/>
                <w:sz w:val="28"/>
                <w:szCs w:val="28"/>
              </w:rPr>
              <w:br/>
              <w:t>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BB5" w:rsidRDefault="00D944C4">
            <w:pPr>
              <w:pStyle w:val="a7"/>
              <w:widowControl w:val="0"/>
            </w:pPr>
            <w:r>
              <w:rPr>
                <w:rStyle w:val="20"/>
                <w:sz w:val="28"/>
                <w:szCs w:val="28"/>
              </w:rPr>
              <w:t xml:space="preserve">Разъяснение причины </w:t>
            </w:r>
            <w:r>
              <w:rPr>
                <w:rStyle w:val="20"/>
                <w:sz w:val="28"/>
                <w:szCs w:val="28"/>
              </w:rPr>
              <w:br/>
              <w:t xml:space="preserve">принятия решения </w:t>
            </w:r>
            <w:r>
              <w:rPr>
                <w:rStyle w:val="20"/>
                <w:sz w:val="28"/>
                <w:szCs w:val="28"/>
              </w:rPr>
              <w:br/>
              <w:t>об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отказе в</w:t>
            </w:r>
            <w:r>
              <w:rPr>
                <w:rStyle w:val="20"/>
                <w:i/>
                <w:sz w:val="28"/>
                <w:szCs w:val="28"/>
                <w:lang w:eastAsia="en-US" w:bidi="ar-SA"/>
              </w:rPr>
              <w:t> </w:t>
            </w:r>
            <w:r>
              <w:rPr>
                <w:rStyle w:val="20"/>
                <w:sz w:val="28"/>
                <w:szCs w:val="28"/>
              </w:rPr>
              <w:t>предоставлении муниципальной услуги</w:t>
            </w:r>
          </w:p>
        </w:tc>
      </w:tr>
      <w:tr w:rsidR="00DC1BB5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BB5" w:rsidRDefault="00DC1BB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BB5" w:rsidRDefault="00DC1BB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BB5" w:rsidRDefault="00DC1BB5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944C4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Вы вправе повторно обратиться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Администрацию с запросом после устранения указанного основания для отказа в предоставлении </w:t>
      </w:r>
      <w:r>
        <w:rPr>
          <w:b w:val="0"/>
          <w:sz w:val="28"/>
          <w:szCs w:val="28"/>
        </w:rPr>
        <w:t>муниципальной услуги.</w:t>
      </w:r>
    </w:p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944C4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lastRenderedPageBreak/>
        <w:t>Настоящее решение об отказе в предоставлении муниципальной услуги может быть обжаловано в досудебном (внесудебном) порядке путем направления жалобы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разделом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  <w:lang w:val="en-US"/>
        </w:rPr>
        <w:t>V</w:t>
      </w:r>
      <w:r>
        <w:rPr>
          <w:rStyle w:val="20"/>
          <w:sz w:val="28"/>
          <w:szCs w:val="28"/>
          <w:lang w:eastAsia="en-US" w:bidi="ar-SA"/>
        </w:rPr>
        <w:t xml:space="preserve"> </w:t>
      </w:r>
      <w:r>
        <w:rPr>
          <w:b w:val="0"/>
          <w:sz w:val="28"/>
          <w:szCs w:val="28"/>
        </w:rPr>
        <w:t xml:space="preserve">«Досудебный (внесудебный) </w:t>
      </w:r>
      <w:r>
        <w:rPr>
          <w:b w:val="0"/>
          <w:sz w:val="28"/>
          <w:szCs w:val="28"/>
        </w:rPr>
        <w:t>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Администрации,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>
        <w:rPr>
          <w:rStyle w:val="2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C1BB5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DC1BB5" w:rsidRDefault="00D944C4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DC1BB5" w:rsidRDefault="00D944C4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>указывается информация, необходимая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устранения оснований для</w:t>
      </w:r>
      <w:r>
        <w:rPr>
          <w:rStyle w:val="20"/>
          <w:i/>
          <w:sz w:val="28"/>
          <w:szCs w:val="28"/>
          <w:lang w:eastAsia="en-US" w:bidi="ar-SA"/>
        </w:rPr>
        <w:t> </w:t>
      </w:r>
      <w:r>
        <w:rPr>
          <w:b w:val="0"/>
          <w:i/>
          <w:sz w:val="28"/>
          <w:szCs w:val="28"/>
        </w:rPr>
        <w:t>отказа в предоставлении муниципальной 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DC1BB5" w:rsidRDefault="00DC1BB5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944C4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  <w:lang w:val="en-US"/>
        </w:rPr>
        <w:t>______________                                                             _______________</w:t>
      </w:r>
    </w:p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37"/>
        <w:gridCol w:w="2875"/>
        <w:gridCol w:w="3510"/>
      </w:tblGrid>
      <w:tr w:rsidR="00DC1BB5">
        <w:trPr>
          <w:trHeight w:val="283"/>
        </w:trPr>
        <w:tc>
          <w:tcPr>
            <w:tcW w:w="3537" w:type="dxa"/>
          </w:tcPr>
          <w:p w:rsidR="00DC1BB5" w:rsidRDefault="00D944C4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(уполномоченное должностное лицо </w:t>
            </w:r>
            <w:r>
              <w:rPr>
                <w:b w:val="0"/>
                <w:sz w:val="28"/>
                <w:szCs w:val="28"/>
              </w:rPr>
              <w:t>Администрации</w:t>
            </w:r>
            <w:r>
              <w:rPr>
                <w:b w:val="0"/>
                <w:sz w:val="28"/>
                <w:szCs w:val="28"/>
              </w:rPr>
              <w:t>)</w:t>
            </w: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DC1BB5" w:rsidRDefault="00DC1BB5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C1BB5" w:rsidRDefault="00D944C4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(подпись, фамилия, инициалы)</w:t>
            </w:r>
          </w:p>
        </w:tc>
      </w:tr>
      <w:tr w:rsidR="00DC1BB5">
        <w:trPr>
          <w:trHeight w:val="283"/>
        </w:trPr>
        <w:tc>
          <w:tcPr>
            <w:tcW w:w="3537" w:type="dxa"/>
          </w:tcPr>
          <w:p w:rsidR="00DC1BB5" w:rsidRDefault="00DC1BB5">
            <w:pPr>
              <w:pStyle w:val="a7"/>
              <w:keepNext/>
              <w:spacing w:line="276" w:lineRule="auto"/>
              <w:rPr>
                <w:b w:val="0"/>
                <w:sz w:val="28"/>
                <w:szCs w:val="28"/>
              </w:rPr>
            </w:pPr>
          </w:p>
        </w:tc>
        <w:tc>
          <w:tcPr>
            <w:tcW w:w="2875" w:type="dxa"/>
            <w:tcMar>
              <w:left w:w="10" w:type="dxa"/>
              <w:right w:w="10" w:type="dxa"/>
            </w:tcMar>
          </w:tcPr>
          <w:p w:rsidR="00DC1BB5" w:rsidRDefault="00DC1BB5">
            <w:pPr>
              <w:keepNext/>
              <w:widowControl w:val="0"/>
              <w:tabs>
                <w:tab w:val="left" w:pos="565"/>
              </w:tabs>
              <w:jc w:val="center"/>
              <w:textAlignment w:val="baseline"/>
              <w:rPr>
                <w:rFonts w:ascii="Times New Roman" w:eastAsia="Andale Sans UI" w:hAnsi="Times New Roman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3510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DC1BB5" w:rsidRDefault="00D944C4">
            <w:pPr>
              <w:pStyle w:val="a7"/>
              <w:spacing w:line="276" w:lineRule="auto"/>
              <w:ind w:left="113" w:right="113" w:firstLine="510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«__» _____ 202__</w:t>
            </w:r>
          </w:p>
        </w:tc>
      </w:tr>
    </w:tbl>
    <w:p w:rsidR="00DC1BB5" w:rsidRDefault="00DC1BB5">
      <w:pPr>
        <w:rPr>
          <w:rFonts w:hint="eastAsia"/>
        </w:rPr>
        <w:sectPr w:rsidR="00DC1BB5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DC1BB5" w:rsidRDefault="00DC1BB5">
      <w:pPr>
        <w:pStyle w:val="a7"/>
        <w:spacing w:line="276" w:lineRule="auto"/>
        <w:ind w:firstLine="709"/>
        <w:jc w:val="left"/>
      </w:pPr>
    </w:p>
    <w:sectPr w:rsidR="00DC1BB5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A72913"/>
    <w:multiLevelType w:val="multilevel"/>
    <w:tmpl w:val="CC1840B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1FA2A5E"/>
    <w:multiLevelType w:val="multilevel"/>
    <w:tmpl w:val="4AC009E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2F94F21"/>
    <w:multiLevelType w:val="multilevel"/>
    <w:tmpl w:val="F0BCF43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E131028"/>
    <w:multiLevelType w:val="multilevel"/>
    <w:tmpl w:val="19089592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73067E23"/>
    <w:multiLevelType w:val="multilevel"/>
    <w:tmpl w:val="BEE6EE2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1BB5"/>
    <w:rsid w:val="00D944C4"/>
    <w:rsid w:val="00DC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56910D"/>
  <w15:docId w15:val="{E64E3886-066A-4F99-B5E4-A0C4429B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Скобелева Карина Олеговна</dc:creator>
  <dc:description/>
  <cp:lastModifiedBy>Скобелева Карина Олеговна</cp:lastModifiedBy>
  <cp:revision>2</cp:revision>
  <dcterms:created xsi:type="dcterms:W3CDTF">2025-10-27T11:15:00Z</dcterms:created>
  <dcterms:modified xsi:type="dcterms:W3CDTF">2025-10-27T11:15:00Z</dcterms:modified>
  <dc:language>en-US</dc:language>
</cp:coreProperties>
</file>