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1A" w:rsidRDefault="00E9241A" w:rsidP="00E9241A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5" o:title=""/>
          </v:shape>
          <o:OLEObject Type="Embed" ProgID="MSPhotoEd.3" ShapeID="_x0000_i1025" DrawAspect="Content" ObjectID="_1640431251" r:id="rId6"/>
        </w:object>
      </w:r>
    </w:p>
    <w:p w:rsidR="00E9241A" w:rsidRDefault="00E9241A" w:rsidP="00E9241A">
      <w:pPr>
        <w:jc w:val="center"/>
        <w:rPr>
          <w:b/>
          <w:sz w:val="32"/>
        </w:rPr>
      </w:pPr>
    </w:p>
    <w:p w:rsidR="00E9241A" w:rsidRDefault="00E9241A" w:rsidP="00E9241A">
      <w:pPr>
        <w:jc w:val="center"/>
        <w:rPr>
          <w:sz w:val="24"/>
        </w:rPr>
      </w:pPr>
    </w:p>
    <w:p w:rsidR="00E9241A" w:rsidRDefault="00E9241A" w:rsidP="00E9241A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E9241A" w:rsidRDefault="00E9241A" w:rsidP="00E9241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</w:t>
      </w:r>
    </w:p>
    <w:p w:rsidR="00E9241A" w:rsidRDefault="00E9241A" w:rsidP="00E9241A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E9241A" w:rsidRDefault="00E9241A" w:rsidP="00E9241A">
      <w:pPr>
        <w:rPr>
          <w:b/>
          <w:sz w:val="32"/>
        </w:rPr>
      </w:pPr>
    </w:p>
    <w:p w:rsidR="00E9241A" w:rsidRDefault="00E9241A" w:rsidP="00E9241A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E9241A" w:rsidRDefault="00E9241A" w:rsidP="00E9241A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8E1CED">
        <w:rPr>
          <w:sz w:val="24"/>
        </w:rPr>
        <w:t xml:space="preserve">25.12.2019 </w:t>
      </w:r>
      <w:r>
        <w:rPr>
          <w:sz w:val="24"/>
        </w:rPr>
        <w:t xml:space="preserve">№ </w:t>
      </w:r>
      <w:r w:rsidR="008E1CED">
        <w:rPr>
          <w:sz w:val="24"/>
        </w:rPr>
        <w:t>64/7</w:t>
      </w:r>
    </w:p>
    <w:p w:rsidR="00E9241A" w:rsidRDefault="00E9241A" w:rsidP="00E9241A">
      <w:pPr>
        <w:pStyle w:val="1"/>
        <w:shd w:val="clear" w:color="auto" w:fill="FFFFFF"/>
        <w:jc w:val="both"/>
        <w:rPr>
          <w:sz w:val="24"/>
        </w:rPr>
      </w:pPr>
    </w:p>
    <w:p w:rsidR="00E9241A" w:rsidRDefault="00E9241A" w:rsidP="00E9241A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E9241A" w:rsidRDefault="00E9241A" w:rsidP="00E9241A">
      <w:pPr>
        <w:spacing w:line="288" w:lineRule="auto"/>
        <w:ind w:left="284"/>
        <w:contextualSpacing/>
        <w:outlineLvl w:val="0"/>
        <w:rPr>
          <w:sz w:val="28"/>
          <w:szCs w:val="28"/>
        </w:rPr>
      </w:pPr>
      <w:r w:rsidRPr="00D1050A">
        <w:rPr>
          <w:sz w:val="28"/>
          <w:szCs w:val="28"/>
        </w:rPr>
        <w:t xml:space="preserve">О прогнозном плане (программе) </w:t>
      </w:r>
    </w:p>
    <w:p w:rsidR="00E9241A" w:rsidRDefault="00E9241A" w:rsidP="00E9241A">
      <w:pPr>
        <w:spacing w:line="288" w:lineRule="auto"/>
        <w:ind w:left="284"/>
        <w:contextualSpacing/>
        <w:outlineLvl w:val="0"/>
        <w:rPr>
          <w:sz w:val="28"/>
          <w:szCs w:val="28"/>
        </w:rPr>
      </w:pPr>
      <w:r w:rsidRPr="00D1050A">
        <w:rPr>
          <w:sz w:val="28"/>
          <w:szCs w:val="28"/>
        </w:rPr>
        <w:t xml:space="preserve">приватизации муниципального имущества  </w:t>
      </w:r>
    </w:p>
    <w:p w:rsidR="00E9241A" w:rsidRDefault="00E9241A" w:rsidP="00E9241A">
      <w:pPr>
        <w:spacing w:line="288" w:lineRule="auto"/>
        <w:ind w:left="284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E327E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Щёлково на 2020 год</w:t>
      </w:r>
    </w:p>
    <w:p w:rsidR="00E9241A" w:rsidRDefault="00E9241A" w:rsidP="00E9241A">
      <w:pPr>
        <w:spacing w:line="360" w:lineRule="auto"/>
        <w:ind w:left="284"/>
        <w:jc w:val="both"/>
        <w:rPr>
          <w:sz w:val="28"/>
          <w:szCs w:val="28"/>
        </w:rPr>
      </w:pPr>
    </w:p>
    <w:p w:rsidR="00E9241A" w:rsidRPr="00A91C08" w:rsidRDefault="00E9241A" w:rsidP="00E9241A">
      <w:pPr>
        <w:spacing w:line="288" w:lineRule="auto"/>
        <w:ind w:left="284" w:right="142" w:firstLine="709"/>
        <w:jc w:val="both"/>
        <w:outlineLvl w:val="0"/>
        <w:rPr>
          <w:color w:val="000000"/>
          <w:spacing w:val="-10"/>
          <w:w w:val="103"/>
          <w:sz w:val="28"/>
          <w:szCs w:val="28"/>
        </w:rPr>
      </w:pPr>
      <w:r w:rsidRPr="00A91C0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Федеральными законами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br/>
      </w:r>
      <w:r w:rsidRPr="00A91C08">
        <w:rPr>
          <w:color w:val="000000"/>
          <w:spacing w:val="-10"/>
          <w:w w:val="103"/>
          <w:sz w:val="28"/>
          <w:szCs w:val="28"/>
        </w:rPr>
        <w:t xml:space="preserve">Совет </w:t>
      </w:r>
      <w:r>
        <w:rPr>
          <w:color w:val="000000"/>
          <w:spacing w:val="-10"/>
          <w:w w:val="103"/>
          <w:sz w:val="28"/>
          <w:szCs w:val="28"/>
        </w:rPr>
        <w:t xml:space="preserve"> </w:t>
      </w:r>
      <w:r w:rsidRPr="00A91C08">
        <w:rPr>
          <w:color w:val="000000"/>
          <w:spacing w:val="-10"/>
          <w:w w:val="103"/>
          <w:sz w:val="28"/>
          <w:szCs w:val="28"/>
        </w:rPr>
        <w:t xml:space="preserve">депутатов </w:t>
      </w:r>
      <w:r>
        <w:rPr>
          <w:color w:val="000000"/>
          <w:spacing w:val="-10"/>
          <w:w w:val="103"/>
          <w:sz w:val="28"/>
          <w:szCs w:val="28"/>
        </w:rPr>
        <w:t xml:space="preserve"> городского округа Щёлково</w:t>
      </w:r>
      <w:r w:rsidRPr="00A91C08">
        <w:rPr>
          <w:color w:val="000000"/>
          <w:spacing w:val="-10"/>
          <w:w w:val="103"/>
          <w:sz w:val="28"/>
          <w:szCs w:val="28"/>
        </w:rPr>
        <w:t xml:space="preserve"> </w:t>
      </w:r>
    </w:p>
    <w:p w:rsidR="00E9241A" w:rsidRPr="00883181" w:rsidRDefault="00E9241A" w:rsidP="00E9241A">
      <w:pPr>
        <w:pStyle w:val="1"/>
        <w:shd w:val="clear" w:color="auto" w:fill="FFFFFF"/>
        <w:spacing w:line="360" w:lineRule="auto"/>
        <w:ind w:left="284" w:right="140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 :</w:t>
      </w:r>
    </w:p>
    <w:p w:rsidR="00E9241A" w:rsidRDefault="00E9241A" w:rsidP="00E9241A">
      <w:pPr>
        <w:spacing w:line="288" w:lineRule="auto"/>
        <w:ind w:left="284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прогнозный план (программу) приватизации муниципального имущества  городского </w:t>
      </w:r>
      <w:r w:rsidR="00E327E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Щёлково на 2020 год  согласно приложению к настоящему Решению.</w:t>
      </w:r>
    </w:p>
    <w:p w:rsidR="00E9241A" w:rsidRDefault="00E9241A" w:rsidP="00E9241A">
      <w:pPr>
        <w:spacing w:line="288" w:lineRule="auto"/>
        <w:ind w:left="284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городского округа Щёлково Московской области осуществить мероприятия по выполнению прогнозного плана (программы) приватизации муниципального имущества городского </w:t>
      </w:r>
      <w:r w:rsidR="00E327E3">
        <w:rPr>
          <w:sz w:val="28"/>
          <w:szCs w:val="28"/>
        </w:rPr>
        <w:t xml:space="preserve">округа Щёлково </w:t>
      </w:r>
      <w:r w:rsidR="00E327E3">
        <w:rPr>
          <w:sz w:val="28"/>
          <w:szCs w:val="28"/>
        </w:rPr>
        <w:br/>
        <w:t>на 2020</w:t>
      </w:r>
      <w:r>
        <w:rPr>
          <w:sz w:val="28"/>
          <w:szCs w:val="28"/>
        </w:rPr>
        <w:t xml:space="preserve"> год. </w:t>
      </w:r>
    </w:p>
    <w:p w:rsidR="00E9241A" w:rsidRPr="007C38CC" w:rsidRDefault="00E9241A" w:rsidP="00E9241A">
      <w:pPr>
        <w:pStyle w:val="a4"/>
        <w:spacing w:line="288" w:lineRule="auto"/>
        <w:ind w:left="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7C38CC">
        <w:rPr>
          <w:sz w:val="28"/>
          <w:szCs w:val="28"/>
        </w:rPr>
        <w:t>ешение подлежит размещению на официальном сайте Администрации городского округа Щёлково Московской области.</w:t>
      </w:r>
    </w:p>
    <w:p w:rsidR="00E9241A" w:rsidRDefault="00E9241A" w:rsidP="00E9241A">
      <w:pPr>
        <w:spacing w:line="360" w:lineRule="auto"/>
        <w:ind w:right="140"/>
        <w:rPr>
          <w:sz w:val="28"/>
          <w:szCs w:val="28"/>
        </w:rPr>
      </w:pPr>
    </w:p>
    <w:p w:rsidR="00E9241A" w:rsidRDefault="00E9241A" w:rsidP="00E9241A">
      <w:pPr>
        <w:ind w:right="140"/>
        <w:contextualSpacing/>
        <w:rPr>
          <w:sz w:val="28"/>
          <w:szCs w:val="28"/>
        </w:rPr>
      </w:pPr>
    </w:p>
    <w:p w:rsidR="00E9241A" w:rsidRDefault="00E9241A" w:rsidP="00E9241A">
      <w:pPr>
        <w:ind w:left="284" w:right="140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9241A" w:rsidRDefault="00E9241A" w:rsidP="00E9241A">
      <w:pPr>
        <w:ind w:left="284" w:right="1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Е.Ф. </w:t>
      </w:r>
      <w:proofErr w:type="spellStart"/>
      <w:r>
        <w:rPr>
          <w:sz w:val="28"/>
          <w:szCs w:val="28"/>
        </w:rPr>
        <w:t>Мокринская</w:t>
      </w:r>
      <w:proofErr w:type="spellEnd"/>
    </w:p>
    <w:p w:rsidR="000F6F26" w:rsidRDefault="000F6F26" w:rsidP="00E9241A">
      <w:pPr>
        <w:ind w:left="284" w:right="140"/>
        <w:contextualSpacing/>
        <w:rPr>
          <w:sz w:val="28"/>
          <w:szCs w:val="28"/>
        </w:rPr>
      </w:pPr>
    </w:p>
    <w:p w:rsidR="00176422" w:rsidRDefault="00176422" w:rsidP="00CD3D68">
      <w:pPr>
        <w:pStyle w:val="a3"/>
        <w:shd w:val="clear" w:color="auto" w:fill="FFFFFE"/>
        <w:ind w:left="5245" w:right="45"/>
        <w:contextualSpacing/>
        <w:rPr>
          <w:color w:val="010000"/>
          <w:shd w:val="clear" w:color="auto" w:fill="FFFFFE"/>
          <w:lang w:bidi="he-IL"/>
        </w:rPr>
      </w:pPr>
    </w:p>
    <w:p w:rsidR="00176422" w:rsidRDefault="00176422" w:rsidP="00CD3D68">
      <w:pPr>
        <w:pStyle w:val="a3"/>
        <w:shd w:val="clear" w:color="auto" w:fill="FFFFFE"/>
        <w:ind w:left="5245" w:right="45"/>
        <w:contextualSpacing/>
        <w:rPr>
          <w:color w:val="010000"/>
          <w:shd w:val="clear" w:color="auto" w:fill="FFFFFE"/>
          <w:lang w:bidi="he-IL"/>
        </w:rPr>
      </w:pPr>
    </w:p>
    <w:p w:rsidR="00176422" w:rsidRDefault="00176422" w:rsidP="00CD3D68">
      <w:pPr>
        <w:pStyle w:val="a3"/>
        <w:shd w:val="clear" w:color="auto" w:fill="FFFFFE"/>
        <w:ind w:left="5245" w:right="45"/>
        <w:contextualSpacing/>
        <w:rPr>
          <w:color w:val="010000"/>
          <w:shd w:val="clear" w:color="auto" w:fill="FFFFFE"/>
          <w:lang w:bidi="he-IL"/>
        </w:rPr>
      </w:pPr>
    </w:p>
    <w:p w:rsidR="00B9757D" w:rsidRDefault="00E9241A" w:rsidP="008E1CED">
      <w:pPr>
        <w:pStyle w:val="a3"/>
        <w:shd w:val="clear" w:color="auto" w:fill="FFFFFE"/>
        <w:ind w:left="5245" w:right="45"/>
        <w:contextualSpacing/>
        <w:rPr>
          <w:color w:val="010000"/>
          <w:shd w:val="clear" w:color="auto" w:fill="FFFFFE"/>
          <w:lang w:bidi="he-IL"/>
        </w:rPr>
      </w:pPr>
      <w:r w:rsidRPr="004F0C7A">
        <w:rPr>
          <w:color w:val="010000"/>
          <w:shd w:val="clear" w:color="auto" w:fill="FFFFFE"/>
          <w:lang w:bidi="he-IL"/>
        </w:rPr>
        <w:lastRenderedPageBreak/>
        <w:t xml:space="preserve">Приложение к решению Совета депутатов </w:t>
      </w:r>
      <w:r w:rsidRPr="004F0C7A">
        <w:rPr>
          <w:color w:val="010000"/>
          <w:shd w:val="clear" w:color="auto" w:fill="FFFFFE"/>
          <w:lang w:bidi="he-IL"/>
        </w:rPr>
        <w:br/>
        <w:t xml:space="preserve">городского округа Щёлково </w:t>
      </w:r>
      <w:r w:rsidRPr="004F0C7A">
        <w:rPr>
          <w:color w:val="010000"/>
          <w:shd w:val="clear" w:color="auto" w:fill="FFFFFE"/>
          <w:lang w:bidi="he-IL"/>
        </w:rPr>
        <w:br/>
        <w:t>от</w:t>
      </w:r>
      <w:r w:rsidR="008E1CED">
        <w:rPr>
          <w:color w:val="010000"/>
          <w:shd w:val="clear" w:color="auto" w:fill="FFFFFE"/>
          <w:lang w:bidi="he-IL"/>
        </w:rPr>
        <w:t xml:space="preserve"> 25.12.2019 № 64/7</w:t>
      </w:r>
    </w:p>
    <w:p w:rsidR="008E1CED" w:rsidRDefault="008E1CED" w:rsidP="008E1CED">
      <w:pPr>
        <w:pStyle w:val="a3"/>
        <w:shd w:val="clear" w:color="auto" w:fill="FFFFFE"/>
        <w:ind w:left="5245" w:right="45"/>
        <w:contextualSpacing/>
        <w:rPr>
          <w:sz w:val="26"/>
          <w:szCs w:val="26"/>
        </w:rPr>
      </w:pPr>
    </w:p>
    <w:p w:rsidR="00BB5E1E" w:rsidRPr="00B9757D" w:rsidRDefault="00E9241A" w:rsidP="00E9241A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B9757D">
        <w:rPr>
          <w:sz w:val="28"/>
          <w:szCs w:val="28"/>
        </w:rPr>
        <w:t xml:space="preserve">Прогнозный план (программа) приватизации  </w:t>
      </w:r>
    </w:p>
    <w:p w:rsidR="00E9241A" w:rsidRPr="00B9757D" w:rsidRDefault="00BB5E1E" w:rsidP="00E9241A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B9757D">
        <w:rPr>
          <w:sz w:val="28"/>
          <w:szCs w:val="28"/>
        </w:rPr>
        <w:t xml:space="preserve">муниципального имущества </w:t>
      </w:r>
      <w:r w:rsidR="00E8529E" w:rsidRPr="00B9757D">
        <w:rPr>
          <w:sz w:val="28"/>
          <w:szCs w:val="28"/>
        </w:rPr>
        <w:t>городского округа Щёлково</w:t>
      </w:r>
      <w:r w:rsidR="00E9241A" w:rsidRPr="00B9757D">
        <w:rPr>
          <w:sz w:val="28"/>
          <w:szCs w:val="28"/>
        </w:rPr>
        <w:t xml:space="preserve"> на 2020 год</w:t>
      </w:r>
    </w:p>
    <w:p w:rsidR="00326C3E" w:rsidRDefault="00326C3E" w:rsidP="00BB5E1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B9757D" w:rsidRPr="00B9757D" w:rsidRDefault="00B9757D" w:rsidP="00BB5E1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9241A" w:rsidRDefault="00E9241A" w:rsidP="00E9241A">
      <w:pPr>
        <w:pStyle w:val="1"/>
        <w:shd w:val="clear" w:color="auto" w:fill="FFFFFF"/>
        <w:spacing w:line="312" w:lineRule="auto"/>
        <w:contextualSpacing/>
        <w:jc w:val="center"/>
        <w:rPr>
          <w:sz w:val="28"/>
          <w:szCs w:val="28"/>
        </w:rPr>
      </w:pPr>
      <w:r w:rsidRPr="00B9757D">
        <w:rPr>
          <w:sz w:val="28"/>
          <w:szCs w:val="28"/>
        </w:rPr>
        <w:t>1. Продажа объектов недвижимого имущества</w:t>
      </w:r>
    </w:p>
    <w:p w:rsidR="008B038B" w:rsidRPr="00B9757D" w:rsidRDefault="008B038B" w:rsidP="00E9241A">
      <w:pPr>
        <w:pStyle w:val="1"/>
        <w:shd w:val="clear" w:color="auto" w:fill="FFFFFF"/>
        <w:spacing w:line="312" w:lineRule="auto"/>
        <w:contextualSpacing/>
        <w:jc w:val="center"/>
        <w:rPr>
          <w:sz w:val="28"/>
          <w:szCs w:val="28"/>
        </w:rPr>
      </w:pPr>
    </w:p>
    <w:p w:rsidR="00326C3E" w:rsidRPr="00E26277" w:rsidRDefault="00326C3E" w:rsidP="000F6F26">
      <w:pPr>
        <w:pStyle w:val="21"/>
        <w:spacing w:after="0" w:line="240" w:lineRule="auto"/>
        <w:ind w:left="0"/>
        <w:rPr>
          <w:sz w:val="16"/>
          <w:szCs w:val="16"/>
        </w:rPr>
      </w:pPr>
    </w:p>
    <w:tbl>
      <w:tblPr>
        <w:tblStyle w:val="a5"/>
        <w:tblW w:w="10093" w:type="dxa"/>
        <w:tblInd w:w="108" w:type="dxa"/>
        <w:tblLayout w:type="fixed"/>
        <w:tblLook w:val="01E0"/>
      </w:tblPr>
      <w:tblGrid>
        <w:gridCol w:w="426"/>
        <w:gridCol w:w="2296"/>
        <w:gridCol w:w="2268"/>
        <w:gridCol w:w="2127"/>
        <w:gridCol w:w="2976"/>
      </w:tblGrid>
      <w:tr w:rsidR="00E9241A" w:rsidRPr="00326C3E" w:rsidTr="00B63120">
        <w:tc>
          <w:tcPr>
            <w:tcW w:w="426" w:type="dxa"/>
          </w:tcPr>
          <w:p w:rsidR="00E9241A" w:rsidRPr="00326C3E" w:rsidRDefault="00E9241A" w:rsidP="00311AE5">
            <w:pPr>
              <w:pStyle w:val="1"/>
              <w:suppressAutoHyphens/>
              <w:jc w:val="center"/>
            </w:pPr>
            <w:r w:rsidRPr="00326C3E">
              <w:t>№ п/п</w:t>
            </w:r>
          </w:p>
        </w:tc>
        <w:tc>
          <w:tcPr>
            <w:tcW w:w="2296" w:type="dxa"/>
          </w:tcPr>
          <w:p w:rsidR="00E9241A" w:rsidRPr="00326C3E" w:rsidRDefault="00E9241A" w:rsidP="00311AE5">
            <w:pPr>
              <w:pStyle w:val="1"/>
              <w:suppressAutoHyphens/>
              <w:jc w:val="center"/>
            </w:pPr>
            <w:r w:rsidRPr="00326C3E">
              <w:t xml:space="preserve">Наименование недвижимого имущества </w:t>
            </w:r>
          </w:p>
        </w:tc>
        <w:tc>
          <w:tcPr>
            <w:tcW w:w="2268" w:type="dxa"/>
          </w:tcPr>
          <w:p w:rsidR="00E9241A" w:rsidRPr="00326C3E" w:rsidRDefault="00E9241A" w:rsidP="00311AE5">
            <w:pPr>
              <w:pStyle w:val="1"/>
              <w:suppressAutoHyphens/>
              <w:jc w:val="center"/>
            </w:pPr>
            <w:r w:rsidRPr="00326C3E">
              <w:t>Местонахождение недвижимого имущества</w:t>
            </w:r>
          </w:p>
        </w:tc>
        <w:tc>
          <w:tcPr>
            <w:tcW w:w="2127" w:type="dxa"/>
          </w:tcPr>
          <w:p w:rsidR="00E9241A" w:rsidRPr="00326C3E" w:rsidRDefault="00326C3E" w:rsidP="00326C3E">
            <w:pPr>
              <w:pStyle w:val="1"/>
              <w:suppressAutoHyphens/>
              <w:jc w:val="center"/>
            </w:pPr>
            <w:r>
              <w:t>Цена (с</w:t>
            </w:r>
            <w:r w:rsidR="00E9241A" w:rsidRPr="00326C3E">
              <w:t>тоимость</w:t>
            </w:r>
            <w:r>
              <w:t>)</w:t>
            </w:r>
            <w:r w:rsidR="00E9241A" w:rsidRPr="00326C3E">
              <w:t xml:space="preserve"> недвижим</w:t>
            </w:r>
            <w:r w:rsidRPr="00326C3E">
              <w:t>ого имущества</w:t>
            </w:r>
          </w:p>
        </w:tc>
        <w:tc>
          <w:tcPr>
            <w:tcW w:w="2976" w:type="dxa"/>
          </w:tcPr>
          <w:p w:rsidR="00E9241A" w:rsidRPr="00326C3E" w:rsidRDefault="00E9241A" w:rsidP="00311AE5">
            <w:pPr>
              <w:pStyle w:val="1"/>
              <w:suppressAutoHyphens/>
              <w:jc w:val="center"/>
            </w:pPr>
            <w:r w:rsidRPr="00326C3E">
              <w:t>Срок</w:t>
            </w:r>
          </w:p>
          <w:p w:rsidR="00E9241A" w:rsidRPr="00326C3E" w:rsidRDefault="00E9241A" w:rsidP="00311AE5">
            <w:pPr>
              <w:pStyle w:val="1"/>
              <w:suppressAutoHyphens/>
              <w:jc w:val="center"/>
            </w:pPr>
            <w:r w:rsidRPr="00326C3E">
              <w:t>приватизации, способ</w:t>
            </w:r>
            <w:r w:rsidR="00EA1655" w:rsidRPr="00326C3E">
              <w:t>, целесообразность</w:t>
            </w:r>
          </w:p>
        </w:tc>
      </w:tr>
      <w:tr w:rsidR="00E9241A" w:rsidRPr="00BC1AD1" w:rsidTr="00B63120">
        <w:tc>
          <w:tcPr>
            <w:tcW w:w="426" w:type="dxa"/>
          </w:tcPr>
          <w:p w:rsidR="00E9241A" w:rsidRPr="00BC1AD1" w:rsidRDefault="00E9241A" w:rsidP="00311AE5">
            <w:pPr>
              <w:pStyle w:val="1"/>
              <w:suppressAutoHyphens/>
              <w:jc w:val="center"/>
            </w:pPr>
            <w:r w:rsidRPr="00BC1AD1">
              <w:t>1</w:t>
            </w:r>
          </w:p>
        </w:tc>
        <w:tc>
          <w:tcPr>
            <w:tcW w:w="2296" w:type="dxa"/>
          </w:tcPr>
          <w:p w:rsidR="00E9241A" w:rsidRPr="00BC1AD1" w:rsidRDefault="00E9241A" w:rsidP="00311AE5">
            <w:pPr>
              <w:pStyle w:val="1"/>
              <w:suppressAutoHyphens/>
              <w:jc w:val="center"/>
            </w:pPr>
            <w:r w:rsidRPr="00BC1AD1">
              <w:t>2</w:t>
            </w:r>
          </w:p>
        </w:tc>
        <w:tc>
          <w:tcPr>
            <w:tcW w:w="2268" w:type="dxa"/>
          </w:tcPr>
          <w:p w:rsidR="00E9241A" w:rsidRPr="00BC1AD1" w:rsidRDefault="00E9241A" w:rsidP="00311AE5">
            <w:pPr>
              <w:pStyle w:val="1"/>
              <w:suppressAutoHyphens/>
              <w:jc w:val="center"/>
            </w:pPr>
            <w:r w:rsidRPr="00BC1AD1">
              <w:t>3</w:t>
            </w:r>
          </w:p>
        </w:tc>
        <w:tc>
          <w:tcPr>
            <w:tcW w:w="2127" w:type="dxa"/>
          </w:tcPr>
          <w:p w:rsidR="00E9241A" w:rsidRPr="00BC1AD1" w:rsidRDefault="00E9241A" w:rsidP="00311AE5">
            <w:pPr>
              <w:pStyle w:val="1"/>
              <w:suppressAutoHyphens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E9241A" w:rsidRPr="00BC1AD1" w:rsidRDefault="00E9241A" w:rsidP="00311AE5">
            <w:pPr>
              <w:pStyle w:val="1"/>
              <w:suppressAutoHyphens/>
              <w:jc w:val="center"/>
            </w:pPr>
            <w:r>
              <w:t>5</w:t>
            </w:r>
          </w:p>
        </w:tc>
      </w:tr>
      <w:tr w:rsidR="00E26277" w:rsidRPr="00C15251" w:rsidTr="00B63120">
        <w:tc>
          <w:tcPr>
            <w:tcW w:w="426" w:type="dxa"/>
          </w:tcPr>
          <w:p w:rsidR="00E26277" w:rsidRDefault="008B038B" w:rsidP="00E327E3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E26277" w:rsidRPr="00345BDF" w:rsidRDefault="00E26277" w:rsidP="00E26277">
            <w:pPr>
              <w:pStyle w:val="1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кадастровый номер: </w:t>
            </w:r>
            <w:r w:rsidRPr="00E26277">
              <w:rPr>
                <w:bCs/>
                <w:color w:val="000000"/>
              </w:rPr>
              <w:t>50:14:0050224:805</w:t>
            </w:r>
            <w:r w:rsidRPr="00E26277">
              <w:rPr>
                <w:sz w:val="22"/>
                <w:szCs w:val="22"/>
              </w:rPr>
              <w:t>,</w:t>
            </w:r>
            <w:r w:rsidRPr="00E852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br/>
              <w:t xml:space="preserve">33,5 кв.м, </w:t>
            </w:r>
          </w:p>
        </w:tc>
        <w:tc>
          <w:tcPr>
            <w:tcW w:w="2268" w:type="dxa"/>
          </w:tcPr>
          <w:p w:rsidR="00E26277" w:rsidRPr="00E26277" w:rsidRDefault="00E26277" w:rsidP="00E26277">
            <w:pPr>
              <w:pStyle w:val="1"/>
              <w:suppressAutoHyphens/>
              <w:ind w:left="34" w:right="33"/>
              <w:rPr>
                <w:sz w:val="22"/>
                <w:szCs w:val="22"/>
              </w:rPr>
            </w:pPr>
            <w:r w:rsidRPr="00E26277">
              <w:rPr>
                <w:color w:val="000000"/>
                <w:sz w:val="22"/>
                <w:szCs w:val="22"/>
              </w:rPr>
              <w:t>Московская область, Щелковский район, г Щелково, ул</w:t>
            </w:r>
            <w:r w:rsidR="00EA1655">
              <w:rPr>
                <w:color w:val="000000"/>
                <w:sz w:val="22"/>
                <w:szCs w:val="22"/>
              </w:rPr>
              <w:t>ица</w:t>
            </w:r>
            <w:r w:rsidRPr="00E26277">
              <w:rPr>
                <w:color w:val="000000"/>
                <w:sz w:val="22"/>
                <w:szCs w:val="22"/>
              </w:rPr>
              <w:t> Сиреневая, д</w:t>
            </w:r>
            <w:r w:rsidR="00EA1655">
              <w:rPr>
                <w:color w:val="000000"/>
                <w:sz w:val="22"/>
                <w:szCs w:val="22"/>
              </w:rPr>
              <w:t>ом</w:t>
            </w:r>
            <w:r w:rsidRPr="00E26277">
              <w:rPr>
                <w:color w:val="000000"/>
                <w:sz w:val="22"/>
                <w:szCs w:val="22"/>
              </w:rPr>
              <w:t> 5, пом. VI</w:t>
            </w:r>
          </w:p>
        </w:tc>
        <w:tc>
          <w:tcPr>
            <w:tcW w:w="2127" w:type="dxa"/>
          </w:tcPr>
          <w:p w:rsidR="00E26277" w:rsidRPr="00344CB2" w:rsidRDefault="00E26277" w:rsidP="00EA1655">
            <w:pPr>
              <w:pStyle w:val="1"/>
              <w:suppressAutoHyphens/>
              <w:rPr>
                <w:sz w:val="22"/>
                <w:szCs w:val="22"/>
              </w:rPr>
            </w:pPr>
            <w:r w:rsidRPr="00344CB2">
              <w:rPr>
                <w:sz w:val="22"/>
                <w:szCs w:val="22"/>
              </w:rPr>
              <w:t xml:space="preserve">Согласно отчету об определении рыночной стоимости </w:t>
            </w:r>
            <w:r>
              <w:rPr>
                <w:sz w:val="22"/>
                <w:szCs w:val="22"/>
              </w:rPr>
              <w:t xml:space="preserve">объекта недвижимости </w:t>
            </w:r>
          </w:p>
        </w:tc>
        <w:tc>
          <w:tcPr>
            <w:tcW w:w="2976" w:type="dxa"/>
          </w:tcPr>
          <w:p w:rsidR="00E26277" w:rsidRPr="00E8529E" w:rsidRDefault="00E26277" w:rsidP="00EA1655">
            <w:pPr>
              <w:pStyle w:val="23"/>
              <w:suppressAutoHyphens/>
              <w:rPr>
                <w:sz w:val="22"/>
                <w:szCs w:val="22"/>
              </w:rPr>
            </w:pPr>
            <w:r w:rsidRPr="00E8529E">
              <w:rPr>
                <w:sz w:val="22"/>
                <w:szCs w:val="22"/>
                <w:lang w:val="en-US"/>
              </w:rPr>
              <w:t>II</w:t>
            </w:r>
            <w:r w:rsidRPr="00E8529E">
              <w:rPr>
                <w:sz w:val="22"/>
                <w:szCs w:val="22"/>
              </w:rPr>
              <w:t xml:space="preserve"> квартал 2020 года, аукцион открытый по составу участников и форме подачи предложений о цене</w:t>
            </w:r>
            <w:r w:rsidR="00EA1655">
              <w:rPr>
                <w:sz w:val="22"/>
                <w:szCs w:val="22"/>
              </w:rPr>
              <w:t xml:space="preserve">, </w:t>
            </w:r>
            <w:r w:rsidR="00EA1655" w:rsidRPr="00441335">
              <w:rPr>
                <w:sz w:val="22"/>
                <w:szCs w:val="22"/>
              </w:rPr>
              <w:t xml:space="preserve">пополнение доходной части бюджета </w:t>
            </w:r>
            <w:r w:rsidR="00EA1655">
              <w:rPr>
                <w:sz w:val="22"/>
                <w:szCs w:val="22"/>
              </w:rPr>
              <w:t>городского округа Щёлково</w:t>
            </w:r>
          </w:p>
        </w:tc>
      </w:tr>
      <w:tr w:rsidR="000F6F26" w:rsidRPr="00C15251" w:rsidTr="00DF4B40">
        <w:tc>
          <w:tcPr>
            <w:tcW w:w="426" w:type="dxa"/>
          </w:tcPr>
          <w:p w:rsidR="000F6F26" w:rsidRDefault="008B038B" w:rsidP="00DF4B40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296" w:type="dxa"/>
          </w:tcPr>
          <w:p w:rsidR="000F6F26" w:rsidRPr="00345BDF" w:rsidRDefault="000F6F26" w:rsidP="00DF4B40">
            <w:pPr>
              <w:pStyle w:val="1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кадастровый номер: </w:t>
            </w:r>
            <w:r w:rsidRPr="000F6F26">
              <w:rPr>
                <w:bCs/>
                <w:color w:val="000000"/>
              </w:rPr>
              <w:t>50:14:0050224:804</w:t>
            </w:r>
            <w:r w:rsidRPr="000F6F26">
              <w:rPr>
                <w:sz w:val="22"/>
                <w:szCs w:val="22"/>
              </w:rPr>
              <w:t>,</w:t>
            </w:r>
            <w:r w:rsidRPr="00E852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общая площадь </w:t>
            </w:r>
            <w:r>
              <w:rPr>
                <w:sz w:val="22"/>
                <w:szCs w:val="22"/>
              </w:rPr>
              <w:br/>
              <w:t xml:space="preserve">33,1 кв.м, </w:t>
            </w:r>
          </w:p>
        </w:tc>
        <w:tc>
          <w:tcPr>
            <w:tcW w:w="2268" w:type="dxa"/>
          </w:tcPr>
          <w:p w:rsidR="000F6F26" w:rsidRPr="00E26277" w:rsidRDefault="000F6F26" w:rsidP="00DF4B40">
            <w:pPr>
              <w:pStyle w:val="1"/>
              <w:suppressAutoHyphens/>
              <w:ind w:left="34" w:right="33"/>
              <w:rPr>
                <w:sz w:val="22"/>
                <w:szCs w:val="22"/>
              </w:rPr>
            </w:pPr>
            <w:r w:rsidRPr="00E26277">
              <w:rPr>
                <w:color w:val="000000"/>
                <w:sz w:val="22"/>
                <w:szCs w:val="22"/>
              </w:rPr>
              <w:t>Московская область, Щелковский район, г Щелково, ул</w:t>
            </w:r>
            <w:r>
              <w:rPr>
                <w:color w:val="000000"/>
                <w:sz w:val="22"/>
                <w:szCs w:val="22"/>
              </w:rPr>
              <w:t>ица</w:t>
            </w:r>
            <w:r w:rsidRPr="00E26277">
              <w:rPr>
                <w:color w:val="000000"/>
                <w:sz w:val="22"/>
                <w:szCs w:val="22"/>
              </w:rPr>
              <w:t> Сиреневая, д</w:t>
            </w:r>
            <w:r>
              <w:rPr>
                <w:color w:val="000000"/>
                <w:sz w:val="22"/>
                <w:szCs w:val="22"/>
              </w:rPr>
              <w:t>ом 5, пом. V</w:t>
            </w:r>
          </w:p>
        </w:tc>
        <w:tc>
          <w:tcPr>
            <w:tcW w:w="2127" w:type="dxa"/>
          </w:tcPr>
          <w:p w:rsidR="000F6F26" w:rsidRPr="00344CB2" w:rsidRDefault="000F6F26" w:rsidP="00DF4B40">
            <w:pPr>
              <w:pStyle w:val="1"/>
              <w:suppressAutoHyphens/>
              <w:rPr>
                <w:sz w:val="22"/>
                <w:szCs w:val="22"/>
              </w:rPr>
            </w:pPr>
            <w:r w:rsidRPr="00344CB2">
              <w:rPr>
                <w:sz w:val="22"/>
                <w:szCs w:val="22"/>
              </w:rPr>
              <w:t xml:space="preserve">Согласно отчету об определении рыночной стоимости </w:t>
            </w:r>
            <w:r>
              <w:rPr>
                <w:sz w:val="22"/>
                <w:szCs w:val="22"/>
              </w:rPr>
              <w:t xml:space="preserve">объекта недвижимости </w:t>
            </w:r>
          </w:p>
        </w:tc>
        <w:tc>
          <w:tcPr>
            <w:tcW w:w="2976" w:type="dxa"/>
          </w:tcPr>
          <w:p w:rsidR="000F6F26" w:rsidRPr="00E8529E" w:rsidRDefault="000F6F26" w:rsidP="00DF4B40">
            <w:pPr>
              <w:pStyle w:val="23"/>
              <w:suppressAutoHyphens/>
              <w:rPr>
                <w:sz w:val="22"/>
                <w:szCs w:val="22"/>
              </w:rPr>
            </w:pPr>
            <w:r w:rsidRPr="00E8529E">
              <w:rPr>
                <w:sz w:val="22"/>
                <w:szCs w:val="22"/>
                <w:lang w:val="en-US"/>
              </w:rPr>
              <w:t>II</w:t>
            </w:r>
            <w:r w:rsidRPr="00E8529E">
              <w:rPr>
                <w:sz w:val="22"/>
                <w:szCs w:val="22"/>
              </w:rPr>
              <w:t xml:space="preserve"> квартал 2020 года, аукцион открытый по составу участников и форме подачи предложений о цене</w:t>
            </w:r>
            <w:r>
              <w:rPr>
                <w:sz w:val="22"/>
                <w:szCs w:val="22"/>
              </w:rPr>
              <w:t xml:space="preserve">, </w:t>
            </w:r>
            <w:r w:rsidRPr="00441335">
              <w:rPr>
                <w:sz w:val="22"/>
                <w:szCs w:val="22"/>
              </w:rPr>
              <w:t xml:space="preserve">пополнение доходной части бюджета </w:t>
            </w:r>
            <w:r>
              <w:rPr>
                <w:sz w:val="22"/>
                <w:szCs w:val="22"/>
              </w:rPr>
              <w:t>городского округа Щёлково</w:t>
            </w:r>
          </w:p>
        </w:tc>
      </w:tr>
    </w:tbl>
    <w:p w:rsidR="00E9241A" w:rsidRDefault="00E9241A" w:rsidP="00E9241A">
      <w:pPr>
        <w:pStyle w:val="a3"/>
        <w:shd w:val="clear" w:color="auto" w:fill="FFFFFE"/>
        <w:spacing w:line="480" w:lineRule="exact"/>
        <w:ind w:right="1032"/>
        <w:rPr>
          <w:color w:val="010000"/>
          <w:sz w:val="27"/>
          <w:szCs w:val="27"/>
          <w:shd w:val="clear" w:color="auto" w:fill="FFFFFE"/>
          <w:lang w:bidi="he-IL"/>
        </w:rPr>
      </w:pPr>
    </w:p>
    <w:p w:rsidR="00B9757D" w:rsidRDefault="00B9757D" w:rsidP="00E9241A">
      <w:pPr>
        <w:pStyle w:val="a3"/>
        <w:shd w:val="clear" w:color="auto" w:fill="FFFFFE"/>
        <w:spacing w:line="480" w:lineRule="exact"/>
        <w:ind w:right="1032"/>
        <w:rPr>
          <w:color w:val="010000"/>
          <w:sz w:val="27"/>
          <w:szCs w:val="27"/>
          <w:shd w:val="clear" w:color="auto" w:fill="FFFFFE"/>
          <w:lang w:bidi="he-IL"/>
        </w:rPr>
      </w:pPr>
    </w:p>
    <w:p w:rsidR="00E9241A" w:rsidRDefault="00E9241A" w:rsidP="00EA1655">
      <w:pPr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75612" w:rsidRDefault="00E9241A" w:rsidP="000F6F26">
      <w:pPr>
        <w:ind w:left="142"/>
        <w:contextualSpacing/>
      </w:pPr>
      <w:r>
        <w:rPr>
          <w:sz w:val="28"/>
          <w:szCs w:val="28"/>
        </w:rPr>
        <w:t xml:space="preserve">городского округа Щёлково                                                               Е.Ф. </w:t>
      </w:r>
      <w:proofErr w:type="spellStart"/>
      <w:r>
        <w:rPr>
          <w:sz w:val="28"/>
          <w:szCs w:val="28"/>
        </w:rPr>
        <w:t>Мокринская</w:t>
      </w:r>
      <w:proofErr w:type="spellEnd"/>
    </w:p>
    <w:sectPr w:rsidR="00375612" w:rsidSect="000F6F26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2EE9"/>
    <w:multiLevelType w:val="singleLevel"/>
    <w:tmpl w:val="C2E434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1A"/>
    <w:rsid w:val="000F6F26"/>
    <w:rsid w:val="00176422"/>
    <w:rsid w:val="00326C3E"/>
    <w:rsid w:val="003F10E4"/>
    <w:rsid w:val="00553040"/>
    <w:rsid w:val="005F2332"/>
    <w:rsid w:val="006A2D93"/>
    <w:rsid w:val="008B038B"/>
    <w:rsid w:val="008E1CED"/>
    <w:rsid w:val="00A93340"/>
    <w:rsid w:val="00B63120"/>
    <w:rsid w:val="00B64D4A"/>
    <w:rsid w:val="00B969C5"/>
    <w:rsid w:val="00B9757D"/>
    <w:rsid w:val="00BB5E1E"/>
    <w:rsid w:val="00CD3D68"/>
    <w:rsid w:val="00D130E6"/>
    <w:rsid w:val="00E26277"/>
    <w:rsid w:val="00E327E3"/>
    <w:rsid w:val="00E8529E"/>
    <w:rsid w:val="00E9241A"/>
    <w:rsid w:val="00E96A29"/>
    <w:rsid w:val="00EA1655"/>
    <w:rsid w:val="00EB5184"/>
    <w:rsid w:val="00F2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241A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24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E924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rsid w:val="00E92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9241A"/>
    <w:pPr>
      <w:ind w:left="720"/>
      <w:contextualSpacing/>
    </w:pPr>
  </w:style>
  <w:style w:type="paragraph" w:styleId="21">
    <w:name w:val="Body Text Indent 2"/>
    <w:basedOn w:val="a"/>
    <w:link w:val="22"/>
    <w:rsid w:val="00E9241A"/>
    <w:pPr>
      <w:widowControl w:val="0"/>
      <w:spacing w:after="120" w:line="480" w:lineRule="auto"/>
      <w:ind w:left="283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E9241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rsid w:val="00E9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E924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7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2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Екатерина</cp:lastModifiedBy>
  <cp:revision>2</cp:revision>
  <cp:lastPrinted>2019-12-26T09:56:00Z</cp:lastPrinted>
  <dcterms:created xsi:type="dcterms:W3CDTF">2020-01-13T11:34:00Z</dcterms:created>
  <dcterms:modified xsi:type="dcterms:W3CDTF">2020-01-13T11:34:00Z</dcterms:modified>
</cp:coreProperties>
</file>