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C3" w:rsidRDefault="00D56BC3" w:rsidP="00D56BC3">
      <w:pPr>
        <w:jc w:val="center"/>
        <w:rPr>
          <w:b/>
          <w:sz w:val="32"/>
        </w:rPr>
      </w:pPr>
      <w:r>
        <w:object w:dxaOrig="912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571736761" r:id="rId6"/>
        </w:object>
      </w:r>
    </w:p>
    <w:p w:rsidR="00D56BC3" w:rsidRDefault="00D56BC3" w:rsidP="00D56BC3">
      <w:pPr>
        <w:jc w:val="center"/>
        <w:rPr>
          <w:b/>
          <w:sz w:val="32"/>
        </w:rPr>
      </w:pPr>
    </w:p>
    <w:p w:rsidR="00D56BC3" w:rsidRDefault="00D56BC3" w:rsidP="00D56BC3">
      <w:pPr>
        <w:jc w:val="center"/>
        <w:rPr>
          <w:sz w:val="24"/>
        </w:rPr>
      </w:pP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D56BC3" w:rsidRDefault="00D56BC3" w:rsidP="00D56BC3">
      <w:pPr>
        <w:rPr>
          <w:b/>
          <w:sz w:val="32"/>
        </w:rPr>
      </w:pPr>
    </w:p>
    <w:p w:rsidR="00D56BC3" w:rsidRDefault="00D56BC3" w:rsidP="00D56BC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  Е</w:t>
      </w:r>
      <w:proofErr w:type="gramEnd"/>
      <w:r>
        <w:rPr>
          <w:sz w:val="28"/>
        </w:rPr>
        <w:t xml:space="preserve"> Ш Е Н И Е </w:t>
      </w:r>
    </w:p>
    <w:p w:rsidR="00D56BC3" w:rsidRPr="00ED1149" w:rsidRDefault="00D56BC3" w:rsidP="00ED1149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ED1149">
        <w:rPr>
          <w:sz w:val="28"/>
          <w:szCs w:val="28"/>
        </w:rPr>
        <w:t xml:space="preserve">от </w:t>
      </w:r>
      <w:r w:rsidR="00ED1149" w:rsidRPr="00ED1149">
        <w:rPr>
          <w:sz w:val="28"/>
          <w:szCs w:val="28"/>
        </w:rPr>
        <w:t>31.10.2017</w:t>
      </w:r>
      <w:r w:rsidRPr="00ED1149">
        <w:rPr>
          <w:sz w:val="28"/>
          <w:szCs w:val="28"/>
        </w:rPr>
        <w:t xml:space="preserve"> № </w:t>
      </w:r>
      <w:r w:rsidR="00ED1149" w:rsidRPr="00ED1149">
        <w:rPr>
          <w:sz w:val="28"/>
          <w:szCs w:val="28"/>
        </w:rPr>
        <w:t>575/64-148-НПА</w:t>
      </w:r>
    </w:p>
    <w:p w:rsidR="00AB7A74" w:rsidRDefault="00856075" w:rsidP="00AB7A74">
      <w:pPr>
        <w:pStyle w:val="a3"/>
        <w:shd w:val="clear" w:color="auto" w:fill="FFFFFE"/>
        <w:spacing w:before="873" w:line="312" w:lineRule="auto"/>
        <w:ind w:right="3671"/>
        <w:contextualSpacing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Об установлении базовой ставки годовой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  <w:t>арен</w:t>
      </w:r>
      <w:bookmarkStart w:id="0" w:name="_GoBack"/>
      <w:bookmarkEnd w:id="0"/>
      <w:r>
        <w:rPr>
          <w:color w:val="010000"/>
          <w:sz w:val="27"/>
          <w:szCs w:val="27"/>
          <w:shd w:val="clear" w:color="auto" w:fill="FFFFFE"/>
          <w:lang w:bidi="he-IL"/>
        </w:rPr>
        <w:t>дной платы за 1 квадратный</w:t>
      </w:r>
      <w:r w:rsidR="00AB7A74">
        <w:rPr>
          <w:color w:val="010000"/>
          <w:sz w:val="27"/>
          <w:szCs w:val="27"/>
          <w:shd w:val="clear" w:color="auto" w:fill="FFFFFE"/>
          <w:lang w:bidi="he-IL"/>
        </w:rPr>
        <w:t xml:space="preserve"> метр нежилых </w:t>
      </w:r>
      <w:r w:rsidR="00AB7A74">
        <w:rPr>
          <w:color w:val="010000"/>
          <w:sz w:val="27"/>
          <w:szCs w:val="27"/>
          <w:shd w:val="clear" w:color="auto" w:fill="FFFFFE"/>
          <w:lang w:bidi="he-IL"/>
        </w:rPr>
        <w:br/>
        <w:t xml:space="preserve">зданий (помещений) для субъектов малого </w:t>
      </w:r>
    </w:p>
    <w:p w:rsidR="00AB7A74" w:rsidRDefault="00AB7A74" w:rsidP="00AB7A74">
      <w:pPr>
        <w:pStyle w:val="a3"/>
        <w:shd w:val="clear" w:color="auto" w:fill="FFFFFE"/>
        <w:spacing w:before="134" w:line="312" w:lineRule="auto"/>
        <w:ind w:left="10" w:right="19"/>
        <w:contextualSpacing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и среднего предпринимательства, осуществляющих </w:t>
      </w:r>
    </w:p>
    <w:p w:rsidR="00AB7A74" w:rsidRDefault="00AB7A74" w:rsidP="00AB7A74">
      <w:pPr>
        <w:pStyle w:val="a3"/>
        <w:shd w:val="clear" w:color="auto" w:fill="FFFFFE"/>
        <w:spacing w:before="134" w:line="312" w:lineRule="auto"/>
        <w:ind w:left="10" w:right="19"/>
        <w:contextualSpacing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социально-значимые виды деятельности, </w:t>
      </w:r>
    </w:p>
    <w:p w:rsidR="00AB7A74" w:rsidRDefault="00AB7A74" w:rsidP="00AB7A74">
      <w:pPr>
        <w:pStyle w:val="a3"/>
        <w:shd w:val="clear" w:color="auto" w:fill="FFFFFE"/>
        <w:spacing w:before="134" w:line="312" w:lineRule="auto"/>
        <w:ind w:left="10" w:right="19"/>
        <w:contextualSpacing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>на 2018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 год </w:t>
      </w:r>
      <w:r>
        <w:rPr>
          <w:color w:val="010000"/>
          <w:sz w:val="27"/>
          <w:szCs w:val="27"/>
          <w:shd w:val="clear" w:color="auto" w:fill="FFFFFE"/>
          <w:lang w:bidi="he-IL"/>
        </w:rPr>
        <w:t xml:space="preserve">и на плановый период 2019 и 2020 годов </w:t>
      </w:r>
    </w:p>
    <w:p w:rsidR="00856075" w:rsidRDefault="00856075" w:rsidP="00856075">
      <w:pPr>
        <w:pStyle w:val="a3"/>
        <w:shd w:val="clear" w:color="auto" w:fill="FFFFFE"/>
        <w:spacing w:before="139" w:line="288" w:lineRule="exact"/>
        <w:ind w:left="5" w:right="19"/>
        <w:rPr>
          <w:color w:val="010000"/>
          <w:sz w:val="27"/>
          <w:szCs w:val="27"/>
          <w:shd w:val="clear" w:color="auto" w:fill="FFFFFE"/>
          <w:lang w:bidi="he-IL"/>
        </w:rPr>
      </w:pPr>
    </w:p>
    <w:p w:rsidR="00856075" w:rsidRDefault="00856075" w:rsidP="00AB7A74">
      <w:pPr>
        <w:pStyle w:val="a3"/>
        <w:shd w:val="clear" w:color="auto" w:fill="FFFFFE"/>
        <w:spacing w:before="139" w:line="288" w:lineRule="exact"/>
        <w:ind w:right="19"/>
        <w:rPr>
          <w:color w:val="010000"/>
          <w:sz w:val="27"/>
          <w:szCs w:val="27"/>
          <w:shd w:val="clear" w:color="auto" w:fill="FFFFFE"/>
          <w:lang w:bidi="he-IL"/>
        </w:rPr>
      </w:pPr>
    </w:p>
    <w:p w:rsidR="00856075" w:rsidRPr="00AB7A74" w:rsidRDefault="00856075" w:rsidP="00856075">
      <w:pPr>
        <w:pStyle w:val="a3"/>
        <w:shd w:val="clear" w:color="auto" w:fill="FFFFFE"/>
        <w:spacing w:before="638" w:line="360" w:lineRule="auto"/>
        <w:ind w:left="11" w:right="11" w:firstLine="697"/>
        <w:contextualSpacing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 w:rsidRPr="00AB7A74">
        <w:rPr>
          <w:color w:val="010000"/>
          <w:sz w:val="28"/>
          <w:szCs w:val="28"/>
          <w:shd w:val="clear" w:color="auto" w:fill="FFFFFE"/>
          <w:lang w:bidi="he-IL"/>
        </w:rPr>
        <w:t>Руководствуясь Федеральным законом от 06.10.2003 №</w:t>
      </w:r>
      <w:r w:rsidRPr="00AB7A74">
        <w:rPr>
          <w:i/>
          <w:iCs/>
          <w:color w:val="010000"/>
          <w:w w:val="78"/>
          <w:sz w:val="28"/>
          <w:szCs w:val="28"/>
          <w:shd w:val="clear" w:color="auto" w:fill="FFFFFE"/>
          <w:lang w:bidi="he-IL"/>
        </w:rPr>
        <w:t xml:space="preserve">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131-ФЗ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«Об общих принципах организации местного самоуправления в Российской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Федерации», в соответствии с Федеральным законом от 24.07.2007 № 209-ФЗ </w:t>
      </w:r>
      <w:r w:rsidR="00AB7A74" w:rsidRPr="00AB7A74">
        <w:rPr>
          <w:color w:val="010000"/>
          <w:sz w:val="28"/>
          <w:szCs w:val="28"/>
          <w:shd w:val="clear" w:color="auto" w:fill="FFFFFE"/>
          <w:lang w:bidi="he-IL"/>
        </w:rPr>
        <w:br/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>«О развитии малого и среднего предпринимательства в Российской Федерации», Совет депутатов Щёлковского муниципального района</w:t>
      </w:r>
    </w:p>
    <w:p w:rsidR="00856075" w:rsidRDefault="00856075" w:rsidP="00856075">
      <w:pPr>
        <w:pStyle w:val="a3"/>
        <w:shd w:val="clear" w:color="auto" w:fill="FFFFFE"/>
        <w:spacing w:before="134" w:line="288" w:lineRule="exact"/>
        <w:ind w:left="4046" w:right="19"/>
        <w:jc w:val="both"/>
        <w:rPr>
          <w:color w:val="010000"/>
          <w:sz w:val="27"/>
          <w:szCs w:val="27"/>
          <w:shd w:val="clear" w:color="auto" w:fill="FFFFFE"/>
          <w:lang w:bidi="he-IL"/>
        </w:rPr>
      </w:pPr>
      <w:r w:rsidRPr="00856075">
        <w:rPr>
          <w:color w:val="010000"/>
          <w:sz w:val="27"/>
          <w:szCs w:val="27"/>
          <w:shd w:val="clear" w:color="auto" w:fill="FFFFFE"/>
          <w:lang w:bidi="he-IL"/>
        </w:rPr>
        <w:t xml:space="preserve">РЕШИЛ: </w:t>
      </w:r>
    </w:p>
    <w:p w:rsidR="001B4417" w:rsidRDefault="0025496E" w:rsidP="001B4417">
      <w:pPr>
        <w:pStyle w:val="a3"/>
        <w:shd w:val="clear" w:color="auto" w:fill="FFFFFE"/>
        <w:spacing w:before="139" w:line="360" w:lineRule="auto"/>
        <w:ind w:right="5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 xml:space="preserve">1. Установить на 2018 год и на плановый период 2019 и 2020 годов 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для субъектов малого и среднего предпринимательства, осуществляющих социально-значимые виды деятельности, базовую ставку арендной платы, получаемой от сдачи в аренду нежилых </w:t>
      </w:r>
      <w:r>
        <w:rPr>
          <w:color w:val="010000"/>
          <w:sz w:val="28"/>
          <w:szCs w:val="28"/>
          <w:shd w:val="clear" w:color="auto" w:fill="FFFFFE"/>
          <w:lang w:bidi="he-IL"/>
        </w:rPr>
        <w:t>зданий (помещений)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, находящихся в муниципальной собственности Щёлковского муниципального района, в размере </w:t>
      </w:r>
      <w:r w:rsidR="00664ACE" w:rsidRPr="00AB7A74">
        <w:rPr>
          <w:color w:val="010000"/>
          <w:sz w:val="28"/>
          <w:szCs w:val="28"/>
          <w:shd w:val="clear" w:color="auto" w:fill="FFFFFE"/>
          <w:lang w:bidi="he-IL"/>
        </w:rPr>
        <w:t>4000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 (</w:t>
      </w:r>
      <w:r w:rsidR="00664ACE" w:rsidRPr="00AB7A74">
        <w:rPr>
          <w:color w:val="010000"/>
          <w:sz w:val="28"/>
          <w:szCs w:val="28"/>
          <w:shd w:val="clear" w:color="auto" w:fill="FFFFFE"/>
          <w:lang w:bidi="he-IL"/>
        </w:rPr>
        <w:t>Четыре тысячи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) рублей за один квадратный метр в год. </w:t>
      </w:r>
    </w:p>
    <w:p w:rsidR="001B4417" w:rsidRDefault="001B4417" w:rsidP="001B4417">
      <w:pPr>
        <w:pStyle w:val="a3"/>
        <w:shd w:val="clear" w:color="auto" w:fill="FFFFFE"/>
        <w:spacing w:before="139" w:line="360" w:lineRule="auto"/>
        <w:ind w:right="5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 xml:space="preserve">2. Утвердить Перечень </w:t>
      </w:r>
      <w:r>
        <w:rPr>
          <w:color w:val="010000"/>
          <w:sz w:val="27"/>
          <w:szCs w:val="27"/>
          <w:shd w:val="clear" w:color="auto" w:fill="FFFFFE"/>
          <w:lang w:bidi="he-IL"/>
        </w:rPr>
        <w:t xml:space="preserve">социально-значимых сфер предпринимательской </w:t>
      </w:r>
      <w:r>
        <w:rPr>
          <w:color w:val="010000"/>
          <w:sz w:val="27"/>
          <w:szCs w:val="27"/>
          <w:shd w:val="clear" w:color="auto" w:fill="FFFFFE"/>
          <w:lang w:bidi="he-IL"/>
        </w:rPr>
        <w:lastRenderedPageBreak/>
        <w:t>деятельности</w:t>
      </w:r>
      <w:r>
        <w:rPr>
          <w:color w:val="010000"/>
          <w:sz w:val="28"/>
          <w:szCs w:val="28"/>
          <w:shd w:val="clear" w:color="auto" w:fill="FFFFFE"/>
          <w:lang w:bidi="he-IL"/>
        </w:rPr>
        <w:t xml:space="preserve"> согласно приложению к настоящему Решению Совета депутатов Щёлковского муниципального района.</w:t>
      </w:r>
    </w:p>
    <w:p w:rsidR="001B4417" w:rsidRDefault="001B4417" w:rsidP="001B4417">
      <w:pPr>
        <w:pStyle w:val="a3"/>
        <w:shd w:val="clear" w:color="auto" w:fill="FFFFFE"/>
        <w:spacing w:before="139" w:line="360" w:lineRule="auto"/>
        <w:ind w:right="5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3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. Администрации Щелковского муниципального района осуществить 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мероприятия в соответствии с пунктом 1 настоящего решения. </w:t>
      </w:r>
    </w:p>
    <w:p w:rsidR="00856075" w:rsidRPr="00AB7A74" w:rsidRDefault="001B4417" w:rsidP="001B4417">
      <w:pPr>
        <w:pStyle w:val="a3"/>
        <w:shd w:val="clear" w:color="auto" w:fill="FFFFFE"/>
        <w:spacing w:before="139" w:line="360" w:lineRule="auto"/>
        <w:ind w:right="5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4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. Настоящее Решение Совета депутатов Щёлковского муниципального района «Об установлении базовой ставки годовой арендной платы за 1 квадратный метр нежилых 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>зданий (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>помещений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>)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 </w:t>
      </w:r>
      <w:r w:rsidR="0025496E" w:rsidRPr="00AB7A74">
        <w:rPr>
          <w:color w:val="010000"/>
          <w:sz w:val="28"/>
          <w:szCs w:val="28"/>
          <w:shd w:val="clear" w:color="auto" w:fill="FFFFFE"/>
          <w:lang w:bidi="he-IL"/>
        </w:rPr>
        <w:t>для субъектов малого и среднего предпринимательства, осуществляющих социально-значимые виды деятельности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>,</w:t>
      </w:r>
      <w:r w:rsidR="0025496E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 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>на 2018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 год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 xml:space="preserve"> и на плановый период 2019 и 2020 годов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» подлежит опубликованию в средствах массовой информации. </w:t>
      </w:r>
    </w:p>
    <w:p w:rsidR="000B381A" w:rsidRDefault="000B381A" w:rsidP="000B381A">
      <w:pPr>
        <w:ind w:firstLine="709"/>
        <w:jc w:val="both"/>
        <w:rPr>
          <w:sz w:val="28"/>
          <w:szCs w:val="28"/>
        </w:rPr>
      </w:pPr>
    </w:p>
    <w:p w:rsidR="000B381A" w:rsidRDefault="000B381A" w:rsidP="000B381A">
      <w:pPr>
        <w:rPr>
          <w:sz w:val="28"/>
          <w:szCs w:val="28"/>
        </w:rPr>
      </w:pPr>
    </w:p>
    <w:p w:rsidR="000B381A" w:rsidRDefault="000B381A" w:rsidP="000B381A">
      <w:pPr>
        <w:spacing w:line="360" w:lineRule="auto"/>
        <w:rPr>
          <w:sz w:val="28"/>
          <w:szCs w:val="28"/>
        </w:rPr>
      </w:pPr>
    </w:p>
    <w:p w:rsidR="000B381A" w:rsidRPr="00240BA7" w:rsidRDefault="00D56BC3" w:rsidP="000B381A">
      <w:pPr>
        <w:spacing w:line="360" w:lineRule="auto"/>
        <w:rPr>
          <w:sz w:val="28"/>
          <w:szCs w:val="28"/>
        </w:rPr>
      </w:pPr>
      <w:r w:rsidRPr="00240BA7">
        <w:rPr>
          <w:sz w:val="28"/>
          <w:szCs w:val="28"/>
        </w:rPr>
        <w:t>Глава Щёлковского муниципального района                                               А.В. Валов</w:t>
      </w:r>
    </w:p>
    <w:p w:rsidR="000B381A" w:rsidRDefault="000B381A" w:rsidP="000B381A">
      <w:pPr>
        <w:spacing w:line="360" w:lineRule="auto"/>
        <w:rPr>
          <w:sz w:val="28"/>
          <w:szCs w:val="28"/>
        </w:rPr>
      </w:pPr>
    </w:p>
    <w:p w:rsidR="000B381A" w:rsidRDefault="000B381A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25496E" w:rsidRDefault="0025496E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856075">
      <w:pPr>
        <w:pStyle w:val="a3"/>
        <w:shd w:val="clear" w:color="auto" w:fill="FFFFFE"/>
        <w:spacing w:line="321" w:lineRule="exact"/>
        <w:ind w:left="4262" w:right="44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Приложение к решению Совета депутатов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</w:r>
      <w:r>
        <w:rPr>
          <w:color w:val="010000"/>
          <w:sz w:val="27"/>
          <w:szCs w:val="27"/>
          <w:shd w:val="clear" w:color="auto" w:fill="FFFFFE"/>
          <w:lang w:bidi="he-IL"/>
        </w:rPr>
        <w:lastRenderedPageBreak/>
        <w:t xml:space="preserve">Щёлковского муниципального района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  <w:t xml:space="preserve">Московской области </w:t>
      </w:r>
    </w:p>
    <w:p w:rsidR="00856075" w:rsidRDefault="00856075" w:rsidP="00856075">
      <w:pPr>
        <w:pStyle w:val="a3"/>
        <w:shd w:val="clear" w:color="auto" w:fill="FFFFFE"/>
        <w:tabs>
          <w:tab w:val="left" w:pos="4277"/>
          <w:tab w:val="left" w:pos="6984"/>
        </w:tabs>
        <w:spacing w:before="48" w:line="254" w:lineRule="exact"/>
        <w:ind w:right="116"/>
        <w:rPr>
          <w:color w:val="010000"/>
          <w:w w:val="199"/>
          <w:sz w:val="20"/>
          <w:szCs w:val="20"/>
          <w:shd w:val="clear" w:color="auto" w:fill="FFFFFE"/>
          <w:lang w:bidi="he-IL"/>
        </w:rPr>
      </w:pPr>
      <w:r>
        <w:rPr>
          <w:sz w:val="27"/>
          <w:szCs w:val="27"/>
          <w:lang w:bidi="he-IL"/>
        </w:rPr>
        <w:tab/>
      </w:r>
      <w:r>
        <w:rPr>
          <w:color w:val="010000"/>
          <w:sz w:val="27"/>
          <w:szCs w:val="27"/>
          <w:shd w:val="clear" w:color="auto" w:fill="FFFFFE"/>
          <w:lang w:bidi="he-IL"/>
        </w:rPr>
        <w:t xml:space="preserve">от________________№_________________ </w:t>
      </w:r>
    </w:p>
    <w:p w:rsidR="00856075" w:rsidRDefault="00856075" w:rsidP="00856075">
      <w:pPr>
        <w:pStyle w:val="a3"/>
        <w:shd w:val="clear" w:color="auto" w:fill="FFFFFE"/>
        <w:spacing w:line="105" w:lineRule="exact"/>
        <w:ind w:left="4545" w:right="116"/>
        <w:rPr>
          <w:color w:val="010000"/>
          <w:w w:val="199"/>
          <w:sz w:val="20"/>
          <w:szCs w:val="20"/>
          <w:shd w:val="clear" w:color="auto" w:fill="FFFFFE"/>
          <w:lang w:bidi="he-IL"/>
        </w:rPr>
      </w:pPr>
      <w:r>
        <w:rPr>
          <w:color w:val="010000"/>
          <w:w w:val="199"/>
          <w:sz w:val="20"/>
          <w:szCs w:val="20"/>
          <w:shd w:val="clear" w:color="auto" w:fill="FFFFFE"/>
          <w:lang w:bidi="he-IL"/>
        </w:rPr>
        <w:t xml:space="preserve"> </w:t>
      </w:r>
    </w:p>
    <w:p w:rsidR="00856075" w:rsidRDefault="00856075" w:rsidP="00856075">
      <w:pPr>
        <w:pStyle w:val="a3"/>
        <w:shd w:val="clear" w:color="auto" w:fill="FFFFFE"/>
        <w:spacing w:before="902" w:line="288" w:lineRule="exact"/>
        <w:ind w:left="4104" w:right="927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Перечень </w:t>
      </w:r>
    </w:p>
    <w:p w:rsidR="00856075" w:rsidRDefault="00856075" w:rsidP="00856075">
      <w:pPr>
        <w:pStyle w:val="a3"/>
        <w:shd w:val="clear" w:color="auto" w:fill="FFFFFE"/>
        <w:spacing w:line="326" w:lineRule="exact"/>
        <w:ind w:left="893" w:right="927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социально-значимых сфер предпринимательской деятельности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before="614" w:line="288" w:lineRule="exact"/>
        <w:ind w:left="273" w:right="1032" w:hanging="249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Магазины шаговой доступности, пекарни до 1000 </w:t>
      </w:r>
      <w:proofErr w:type="spellStart"/>
      <w:r>
        <w:rPr>
          <w:color w:val="010000"/>
          <w:sz w:val="27"/>
          <w:szCs w:val="27"/>
          <w:shd w:val="clear" w:color="auto" w:fill="FFFFFE"/>
          <w:lang w:bidi="he-IL"/>
        </w:rPr>
        <w:t>кв.м</w:t>
      </w:r>
      <w:proofErr w:type="spellEnd"/>
      <w:r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Парикмахерские, химчистки, ремонт обуви, дома быта до 100 </w:t>
      </w:r>
      <w:proofErr w:type="spellStart"/>
      <w:r>
        <w:rPr>
          <w:color w:val="010000"/>
          <w:sz w:val="27"/>
          <w:szCs w:val="27"/>
          <w:shd w:val="clear" w:color="auto" w:fill="FFFFFE"/>
          <w:lang w:bidi="he-IL"/>
        </w:rPr>
        <w:t>кв.м</w:t>
      </w:r>
      <w:proofErr w:type="spellEnd"/>
      <w:r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Ветеринарные клиники до 100 </w:t>
      </w:r>
      <w:proofErr w:type="spellStart"/>
      <w:r>
        <w:rPr>
          <w:color w:val="010000"/>
          <w:sz w:val="27"/>
          <w:szCs w:val="27"/>
          <w:shd w:val="clear" w:color="auto" w:fill="FFFFFE"/>
          <w:lang w:bidi="he-IL"/>
        </w:rPr>
        <w:t>кв.м</w:t>
      </w:r>
      <w:proofErr w:type="spellEnd"/>
      <w:r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Частные детские сады и образовательные центры;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Здравоохранение;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Физическая культура, спорт;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Социальное обслуживание граждан; </w:t>
      </w:r>
    </w:p>
    <w:p w:rsidR="00856075" w:rsidRDefault="00856075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>Народно-художественные промыслы и ремесла.</w:t>
      </w:r>
    </w:p>
    <w:p w:rsidR="00856075" w:rsidRDefault="00856075" w:rsidP="00856075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856075" w:rsidRDefault="00856075" w:rsidP="00856075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375612" w:rsidRDefault="001B4417" w:rsidP="00E46C9E">
      <w:pPr>
        <w:pStyle w:val="a3"/>
        <w:shd w:val="clear" w:color="auto" w:fill="FFFFFE"/>
        <w:spacing w:line="480" w:lineRule="exact"/>
        <w:ind w:right="14"/>
      </w:pPr>
      <w:r>
        <w:rPr>
          <w:color w:val="010000"/>
          <w:sz w:val="27"/>
          <w:szCs w:val="27"/>
          <w:shd w:val="clear" w:color="auto" w:fill="FFFFFE"/>
          <w:lang w:bidi="he-IL"/>
        </w:rPr>
        <w:t>Глава Щёлковского муниципального района                                                     А.В. Валов</w:t>
      </w:r>
    </w:p>
    <w:sectPr w:rsidR="00375612" w:rsidSect="00E46C9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2EE9"/>
    <w:multiLevelType w:val="singleLevel"/>
    <w:tmpl w:val="C2E43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A"/>
    <w:rsid w:val="000B381A"/>
    <w:rsid w:val="001B4417"/>
    <w:rsid w:val="00240BA7"/>
    <w:rsid w:val="0025496E"/>
    <w:rsid w:val="004D67FD"/>
    <w:rsid w:val="005A34B0"/>
    <w:rsid w:val="00664ACE"/>
    <w:rsid w:val="006A2D93"/>
    <w:rsid w:val="00856075"/>
    <w:rsid w:val="00AB7A74"/>
    <w:rsid w:val="00B64D4A"/>
    <w:rsid w:val="00D56BC3"/>
    <w:rsid w:val="00E46C9E"/>
    <w:rsid w:val="00ED1149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82A59B-3B72-4266-AC8A-B84561C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381A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8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B38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85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16</cp:revision>
  <cp:lastPrinted>2017-10-10T14:21:00Z</cp:lastPrinted>
  <dcterms:created xsi:type="dcterms:W3CDTF">2016-11-15T10:18:00Z</dcterms:created>
  <dcterms:modified xsi:type="dcterms:W3CDTF">2017-11-09T09:46:00Z</dcterms:modified>
</cp:coreProperties>
</file>