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78"/>
        <w:gridCol w:w="1946"/>
        <w:gridCol w:w="4914"/>
      </w:tblGrid>
      <w:tr w:rsidR="0079352A" w:rsidTr="00B704B8">
        <w:trPr>
          <w:trHeight w:val="283"/>
        </w:trPr>
        <w:tc>
          <w:tcPr>
            <w:tcW w:w="2903" w:type="dxa"/>
          </w:tcPr>
          <w:p w:rsidR="0079352A" w:rsidRDefault="0079352A" w:rsidP="00B704B8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79352A" w:rsidRDefault="0079352A" w:rsidP="00B704B8">
            <w:pPr>
              <w:widowControl w:val="0"/>
              <w:tabs>
                <w:tab w:val="left" w:pos="91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352A" w:rsidRDefault="0079352A" w:rsidP="00B704B8">
            <w:pPr>
              <w:ind w:left="778"/>
              <w:rPr>
                <w:rFonts w:hint="eastAsia"/>
              </w:rPr>
            </w:pPr>
            <w:bookmarkStart w:id="0" w:name="_Hlk183087497"/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C90AD7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79352A" w:rsidRDefault="0079352A" w:rsidP="00B704B8">
            <w:pPr>
              <w:ind w:left="77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</w:t>
            </w:r>
          </w:p>
          <w:p w:rsidR="0079352A" w:rsidRDefault="0079352A" w:rsidP="00B704B8">
            <w:pPr>
              <w:ind w:left="77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регламенту предоставления</w:t>
            </w:r>
          </w:p>
          <w:p w:rsidR="0079352A" w:rsidRDefault="0079352A" w:rsidP="00B704B8">
            <w:pPr>
              <w:ind w:left="77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 услуги «Выдача</w:t>
            </w:r>
          </w:p>
          <w:p w:rsidR="0079352A" w:rsidRDefault="0079352A" w:rsidP="00B704B8">
            <w:pPr>
              <w:ind w:left="77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ордера на право производства</w:t>
            </w:r>
          </w:p>
          <w:p w:rsidR="0079352A" w:rsidRDefault="0079352A" w:rsidP="00B704B8">
            <w:pPr>
              <w:ind w:left="77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земляных работ на территории городского округа Щёлково</w:t>
            </w:r>
          </w:p>
          <w:p w:rsidR="0079352A" w:rsidRDefault="0079352A" w:rsidP="00B704B8">
            <w:pPr>
              <w:ind w:left="778"/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Московской области»</w:t>
            </w:r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 xml:space="preserve"> </w:t>
            </w:r>
            <w:bookmarkEnd w:id="0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  <w:proofErr w:type="spellStart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orderNum</w:t>
            </w:r>
            <w:proofErr w:type="spellEnd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</w:p>
        </w:tc>
      </w:tr>
    </w:tbl>
    <w:p w:rsidR="0079352A" w:rsidRDefault="0079352A" w:rsidP="0079352A">
      <w:pPr>
        <w:pStyle w:val="21"/>
        <w:spacing w:line="276" w:lineRule="auto"/>
        <w:outlineLvl w:val="1"/>
        <w:rPr>
          <w:sz w:val="28"/>
          <w:szCs w:val="28"/>
        </w:rPr>
      </w:pPr>
    </w:p>
    <w:p w:rsidR="0079352A" w:rsidRDefault="0079352A" w:rsidP="0079352A">
      <w:pPr>
        <w:pStyle w:val="21"/>
        <w:spacing w:line="276" w:lineRule="auto"/>
        <w:outlineLvl w:val="1"/>
        <w:rPr>
          <w:sz w:val="28"/>
          <w:szCs w:val="28"/>
        </w:rPr>
      </w:pPr>
      <w:r>
        <w:rPr>
          <w:b w:val="0"/>
          <w:sz w:val="28"/>
          <w:szCs w:val="28"/>
          <w:lang w:eastAsia="ar-SA"/>
        </w:rPr>
        <w:t>Перечень</w:t>
      </w:r>
      <w:r>
        <w:rPr>
          <w:b w:val="0"/>
          <w:sz w:val="28"/>
          <w:szCs w:val="28"/>
          <w:lang w:eastAsia="ar-SA"/>
        </w:rPr>
        <w:br/>
        <w:t>нормативных правовых актов Российской Федерации,</w:t>
      </w:r>
      <w:r>
        <w:rPr>
          <w:b w:val="0"/>
          <w:sz w:val="28"/>
          <w:szCs w:val="28"/>
          <w:lang w:eastAsia="ar-SA"/>
        </w:rPr>
        <w:br/>
        <w:t>нормативных правовых актов Московской области,</w:t>
      </w:r>
      <w:bookmarkStart w:id="1" w:name="_Toc91253276"/>
      <w:r>
        <w:rPr>
          <w:b w:val="0"/>
          <w:sz w:val="28"/>
          <w:szCs w:val="28"/>
          <w:lang w:eastAsia="ar-SA"/>
        </w:rPr>
        <w:t xml:space="preserve"> регулирующих предоставление </w:t>
      </w:r>
      <w:bookmarkEnd w:id="1"/>
      <w:r>
        <w:rPr>
          <w:b w:val="0"/>
          <w:sz w:val="28"/>
          <w:szCs w:val="28"/>
          <w:lang w:eastAsia="ar-SA"/>
        </w:rPr>
        <w:t>муниципальной услуги «Выдача ордера на право производства земляных работ на территории городского округа Щёлково Московской области»</w:t>
      </w:r>
    </w:p>
    <w:p w:rsidR="00C66B33" w:rsidRDefault="00C66B33">
      <w:pPr>
        <w:rPr>
          <w:rFonts w:ascii="Times New Roman" w:hAnsi="Times New Roman"/>
          <w:sz w:val="28"/>
          <w:szCs w:val="28"/>
        </w:rPr>
      </w:pPr>
      <w:bookmarkStart w:id="2" w:name="_GoBack"/>
      <w:bookmarkEnd w:id="2"/>
    </w:p>
    <w:p w:rsidR="00C66B33" w:rsidRDefault="00EA7CD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F662E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Конституция Российской Федерации.</w:t>
      </w:r>
    </w:p>
    <w:p w:rsidR="00C66B33" w:rsidRDefault="00EA7CD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F662E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Кодекс Российской Федерации об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административных правонарушениях.</w:t>
      </w:r>
    </w:p>
    <w:p w:rsidR="00C66B33" w:rsidRDefault="00EA7CD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F662E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06.10.2003 №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131⁠-⁠ФЗ «Об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общих принципах организации местного самоуправления в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Российской Федерации».</w:t>
      </w:r>
    </w:p>
    <w:p w:rsidR="00C66B33" w:rsidRDefault="00EA7CD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F662E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27.07.2010 №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210⁠-⁠ФЗ «Об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организации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муниципальных услуг».</w:t>
      </w:r>
    </w:p>
    <w:p w:rsidR="00C66B33" w:rsidRDefault="00EA7CD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F662E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 xml:space="preserve"> 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27.09.2011 №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797 «О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взаимодействии между многофункциональными центрами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муниципальных услуг и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в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случаях, установленных законодательством Российской Федерации, публично⁠-⁠правовыми компаниями».</w:t>
      </w:r>
    </w:p>
    <w:p w:rsidR="00C66B33" w:rsidRDefault="00EA7CD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F662E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26.03.2016 №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236 «О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требованиях к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предоставлению в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электронной форме государственных и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муниципальных услуг».</w:t>
      </w:r>
    </w:p>
    <w:p w:rsidR="00C66B33" w:rsidRDefault="00EA7CD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F662E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Постановление Правительства Российский Федерации от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22.12.2012 №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1376 «Об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утверждении Правил организации деятельности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муниципальных услуг».</w:t>
      </w:r>
    </w:p>
    <w:p w:rsidR="00C66B33" w:rsidRDefault="00EA7CD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F662E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16.08.2012 №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840 «О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порядке подачи и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рассмотрения жалоб на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решения и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действия (бездействие) федеральных органов исполнительной власти и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 xml:space="preserve">их должностных </w:t>
      </w:r>
      <w:r w:rsidRPr="00BF662E">
        <w:rPr>
          <w:bCs/>
          <w:sz w:val="28"/>
          <w:szCs w:val="28"/>
        </w:rPr>
        <w:lastRenderedPageBreak/>
        <w:t>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соответствии с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федеральными законами полномочиями по предоставлению государственных услуг в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установленной сфере деятельности, и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их должностных лиц, организаций, предусмотренных частью 1.1 статьи 16 Федерального закона «Об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организации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муниципальных услуг», и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их работников, а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также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муниципальных услуг и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их работников».</w:t>
      </w:r>
    </w:p>
    <w:p w:rsidR="00C66B33" w:rsidRDefault="00EA7CD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F662E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25.01.2013 №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33 «Об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использовании простой электронной подписи при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оказании государственных и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муниципальных услуг».</w:t>
      </w:r>
    </w:p>
    <w:p w:rsidR="00C66B33" w:rsidRDefault="00EA7CD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F662E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03.12.2014 №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1300 «Об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утверждении перечня видов объектов, размещение которых может осуществляться на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землях или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земельных участках, находящихся в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государственной или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муниципальной собственности, без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предоставления земельных участков и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установления сервитутов».</w:t>
      </w:r>
    </w:p>
    <w:p w:rsidR="00C66B33" w:rsidRDefault="00EA7CD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F662E">
        <w:rPr>
          <w:bCs/>
          <w:sz w:val="28"/>
          <w:szCs w:val="28"/>
        </w:rPr>
        <w:t>11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10.10.2014 №124/2014⁠-⁠ОЗ «Об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установлении случаев, при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которых не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требуется получение разрешения на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строительство на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области».</w:t>
      </w:r>
    </w:p>
    <w:p w:rsidR="00C66B33" w:rsidRDefault="00EA7CD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F662E">
        <w:rPr>
          <w:bCs/>
          <w:sz w:val="28"/>
          <w:szCs w:val="28"/>
        </w:rPr>
        <w:t>12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30.12.2014 №191/2014⁠-⁠ОЗ «О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регулировании дополнительных вопросов в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сфере благоустройства в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области».</w:t>
      </w:r>
    </w:p>
    <w:p w:rsidR="00C66B33" w:rsidRDefault="00EA7CD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F662E">
        <w:rPr>
          <w:bCs/>
          <w:sz w:val="28"/>
          <w:szCs w:val="28"/>
        </w:rPr>
        <w:t>13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27.09.2013 №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777/42 «Об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организации предоставления государственных услуг исполнительных органов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области на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базе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муниципальных услуг, а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также об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утверждении Перечня государственных услуг исполнительных органов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области, предоставление которых организуется по принципу «одного окна», в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том числе на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базе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муниципальных услуг, и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Рекомендуемого перечня муниципальных услуг, предоставляемых органами местного самоуправления муниципальных образований Московской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области, а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также услуг, оказываемых муниципальными учреждениями и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другими организациями, предоставление которых организуется по принципу «одного окна», в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том числе на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базе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муниципальных услуг».</w:t>
      </w:r>
    </w:p>
    <w:p w:rsidR="00C66B33" w:rsidRDefault="00EA7CD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F662E">
        <w:rPr>
          <w:bCs/>
          <w:sz w:val="28"/>
          <w:szCs w:val="28"/>
        </w:rPr>
        <w:t>14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08.04.2015 №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229/13 «Об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утверждении Порядка и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условий размещения на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 xml:space="preserve">территории </w:t>
      </w:r>
      <w:r w:rsidRPr="00BF662E">
        <w:rPr>
          <w:bCs/>
          <w:sz w:val="28"/>
          <w:szCs w:val="28"/>
        </w:rPr>
        <w:lastRenderedPageBreak/>
        <w:t>Московской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области объектов, которые могут быть размещены на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землях или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земельных участках, находящихся в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государственной, муниципальной собственности или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государственная собственность на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которые не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разграничена, без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предоставления земельных участков и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установления сервитутов, публичного сервитута».</w:t>
      </w:r>
    </w:p>
    <w:p w:rsidR="00C66B33" w:rsidRDefault="00EA7CD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F662E">
        <w:rPr>
          <w:bCs/>
          <w:sz w:val="28"/>
          <w:szCs w:val="28"/>
        </w:rPr>
        <w:t>15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04.08.2005 №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533/25 «О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порядке уведомления о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выданных разрешениях на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проведение строительных, строительно⁠-⁠монтажных, земляных, ремонтных работ, аварийного вскрытия, установку временных объектов, установку конструкций, предназначенных для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размещения информации в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области».</w:t>
      </w:r>
    </w:p>
    <w:p w:rsidR="00C66B33" w:rsidRDefault="00EA7CD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F662E">
        <w:rPr>
          <w:bCs/>
          <w:sz w:val="28"/>
          <w:szCs w:val="28"/>
        </w:rPr>
        <w:t>16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25.04.2011 №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365/15 «Об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утверждении Порядка разработки и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области, государственными органами Московской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области».</w:t>
      </w:r>
    </w:p>
    <w:p w:rsidR="00C66B33" w:rsidRDefault="00EA7CD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F662E">
        <w:rPr>
          <w:bCs/>
          <w:sz w:val="28"/>
          <w:szCs w:val="28"/>
        </w:rPr>
        <w:t>17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25.03.2016 №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233/9 «Об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утверждении Порядка проведения контрольно⁠-⁠геодезической съемки и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передачи исполнительной документации на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о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внесении изменения в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19.06.2006 №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536/23 «Об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утверждении состава и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содержания проектов планировки территории, подготовка которых осуществляется на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основании документов территориального планирования Московской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на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основании документов территориального планирования муниципальных образований Московской</w:t>
      </w:r>
      <w:r>
        <w:rPr>
          <w:bCs/>
          <w:sz w:val="28"/>
          <w:szCs w:val="28"/>
          <w:lang w:val="en-US"/>
        </w:rPr>
        <w:t> </w:t>
      </w:r>
      <w:r w:rsidRPr="00BF662E">
        <w:rPr>
          <w:bCs/>
          <w:sz w:val="28"/>
          <w:szCs w:val="28"/>
        </w:rPr>
        <w:t>области».</w:t>
      </w:r>
    </w:p>
    <w:sectPr w:rsidR="00C66B33" w:rsidSect="00BF662E">
      <w:pgSz w:w="11906" w:h="16838"/>
      <w:pgMar w:top="1134" w:right="567" w:bottom="1134" w:left="1701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E24AC6"/>
    <w:multiLevelType w:val="multilevel"/>
    <w:tmpl w:val="AE0480C4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50E3D38"/>
    <w:multiLevelType w:val="multilevel"/>
    <w:tmpl w:val="7938BAF4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2" w15:restartNumberingAfterBreak="0">
    <w:nsid w:val="2D14190B"/>
    <w:multiLevelType w:val="multilevel"/>
    <w:tmpl w:val="000C1A5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84710D9"/>
    <w:multiLevelType w:val="multilevel"/>
    <w:tmpl w:val="19261C98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0783318"/>
    <w:multiLevelType w:val="multilevel"/>
    <w:tmpl w:val="B26A3CA6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B33"/>
    <w:rsid w:val="0079352A"/>
    <w:rsid w:val="00BF662E"/>
    <w:rsid w:val="00C66B33"/>
    <w:rsid w:val="00EA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7F803E-0E7A-4C97-A6DC-2784B3908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878</Words>
  <Characters>5009</Characters>
  <Application>Microsoft Office Word</Application>
  <DocSecurity>0</DocSecurity>
  <Lines>41</Lines>
  <Paragraphs>11</Paragraphs>
  <ScaleCrop>false</ScaleCrop>
  <Company/>
  <LinksUpToDate>false</LinksUpToDate>
  <CharactersWithSpaces>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Максименко</dc:creator>
  <dc:description/>
  <cp:lastModifiedBy>Дмитрий Максименко</cp:lastModifiedBy>
  <cp:revision>5</cp:revision>
  <dcterms:created xsi:type="dcterms:W3CDTF">2024-12-11T07:59:00Z</dcterms:created>
  <dcterms:modified xsi:type="dcterms:W3CDTF">2024-12-13T13:12:00Z</dcterms:modified>
  <dc:language>en-US</dc:language>
</cp:coreProperties>
</file>