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8D6E5D" w:rsidRPr="00B00D1D" w:rsidRDefault="008D6E5D" w:rsidP="008D6E5D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АДМИНИСТРАЦИЯ</w:t>
      </w:r>
    </w:p>
    <w:p w:rsidR="008D6E5D" w:rsidRPr="00B00D1D" w:rsidRDefault="008D6E5D" w:rsidP="008D6E5D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ЩЁЛКОВСКОГО МУНИЦИПАЛЬНОГО РАЙОНА</w:t>
      </w:r>
    </w:p>
    <w:p w:rsidR="008D6E5D" w:rsidRPr="00B00D1D" w:rsidRDefault="008D6E5D" w:rsidP="008D6E5D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П О С Т А Н О В Л Е Н И Е</w:t>
      </w:r>
    </w:p>
    <w:p w:rsidR="008D6E5D" w:rsidRPr="00BA37CC" w:rsidRDefault="008D6E5D" w:rsidP="008D6E5D">
      <w:pPr>
        <w:spacing w:line="312" w:lineRule="auto"/>
        <w:jc w:val="center"/>
        <w:rPr>
          <w:sz w:val="28"/>
          <w:szCs w:val="28"/>
        </w:rPr>
      </w:pPr>
      <w:r w:rsidRPr="008D6E5D">
        <w:rPr>
          <w:sz w:val="28"/>
          <w:szCs w:val="28"/>
        </w:rPr>
        <w:t xml:space="preserve">от </w:t>
      </w:r>
      <w:r w:rsidR="00E444D1">
        <w:rPr>
          <w:sz w:val="28"/>
          <w:szCs w:val="28"/>
          <w:u w:val="single"/>
        </w:rPr>
        <w:t>08.02.2018</w:t>
      </w:r>
      <w:r>
        <w:rPr>
          <w:sz w:val="28"/>
          <w:szCs w:val="28"/>
        </w:rPr>
        <w:t xml:space="preserve"> </w:t>
      </w:r>
      <w:r w:rsidRPr="00BA37CC">
        <w:rPr>
          <w:sz w:val="28"/>
          <w:szCs w:val="28"/>
        </w:rPr>
        <w:t xml:space="preserve">№ </w:t>
      </w:r>
      <w:r w:rsidR="00E444D1">
        <w:rPr>
          <w:sz w:val="28"/>
          <w:szCs w:val="28"/>
          <w:u w:val="single"/>
        </w:rPr>
        <w:t>570</w:t>
      </w: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7947F9" w:rsidP="00F71F9E">
      <w:pPr>
        <w:pStyle w:val="11"/>
        <w:shd w:val="clear" w:color="auto" w:fill="FFFFFF"/>
        <w:spacing w:line="336" w:lineRule="auto"/>
        <w:ind w:right="4528"/>
        <w:rPr>
          <w:color w:val="000000"/>
          <w:sz w:val="28"/>
        </w:rPr>
      </w:pPr>
      <w:r>
        <w:rPr>
          <w:color w:val="000000"/>
          <w:spacing w:val="-9"/>
          <w:sz w:val="28"/>
        </w:rPr>
        <w:t xml:space="preserve">О выделении </w:t>
      </w:r>
      <w:r w:rsidR="001249BC">
        <w:rPr>
          <w:sz w:val="28"/>
        </w:rPr>
        <w:t xml:space="preserve">помещений для проведения </w:t>
      </w:r>
      <w:r w:rsidR="00C619C5" w:rsidRPr="00335103">
        <w:rPr>
          <w:sz w:val="28"/>
        </w:rPr>
        <w:t>зарегистрированными кандидатами,</w:t>
      </w:r>
      <w:r w:rsidR="00C619C5">
        <w:rPr>
          <w:sz w:val="28"/>
        </w:rPr>
        <w:t xml:space="preserve"> их доверенными лицами,</w:t>
      </w:r>
      <w:r w:rsidR="00C619C5" w:rsidRPr="00335103">
        <w:rPr>
          <w:sz w:val="28"/>
        </w:rPr>
        <w:t xml:space="preserve"> политически</w:t>
      </w:r>
      <w:r w:rsidR="00C619C5">
        <w:rPr>
          <w:sz w:val="28"/>
        </w:rPr>
        <w:t>ми</w:t>
      </w:r>
      <w:r w:rsidR="00C619C5" w:rsidRPr="00335103">
        <w:rPr>
          <w:sz w:val="28"/>
        </w:rPr>
        <w:t xml:space="preserve"> парти</w:t>
      </w:r>
      <w:r w:rsidR="00C619C5">
        <w:rPr>
          <w:sz w:val="28"/>
        </w:rPr>
        <w:t>ями</w:t>
      </w:r>
      <w:r w:rsidR="00C619C5" w:rsidRPr="00335103">
        <w:rPr>
          <w:sz w:val="28"/>
        </w:rPr>
        <w:t xml:space="preserve">, </w:t>
      </w:r>
      <w:r w:rsidR="00C619C5">
        <w:rPr>
          <w:sz w:val="28"/>
        </w:rPr>
        <w:t xml:space="preserve">выдвинувшими </w:t>
      </w:r>
      <w:r w:rsidR="00C619C5" w:rsidRPr="00335103">
        <w:rPr>
          <w:sz w:val="28"/>
        </w:rPr>
        <w:t>зарегистрированн</w:t>
      </w:r>
      <w:r w:rsidR="00C619C5">
        <w:rPr>
          <w:sz w:val="28"/>
        </w:rPr>
        <w:t>ого</w:t>
      </w:r>
      <w:r w:rsidR="00C619C5" w:rsidRPr="00335103">
        <w:rPr>
          <w:sz w:val="28"/>
        </w:rPr>
        <w:t xml:space="preserve"> кандидат</w:t>
      </w:r>
      <w:r w:rsidR="00C619C5">
        <w:rPr>
          <w:sz w:val="28"/>
        </w:rPr>
        <w:t>а</w:t>
      </w:r>
      <w:r w:rsidR="00F71F9E">
        <w:rPr>
          <w:sz w:val="28"/>
        </w:rPr>
        <w:t>, встреч</w:t>
      </w:r>
      <w:r w:rsidR="001249BC">
        <w:rPr>
          <w:sz w:val="28"/>
        </w:rPr>
        <w:t xml:space="preserve"> с избирателями на территории</w:t>
      </w:r>
      <w:r w:rsidR="00913DE0">
        <w:rPr>
          <w:sz w:val="28"/>
        </w:rPr>
        <w:t xml:space="preserve"> Щёлковского муниципального района</w:t>
      </w:r>
    </w:p>
    <w:p w:rsidR="000C0B59" w:rsidRDefault="000C0B59" w:rsidP="00EA53DC">
      <w:pPr>
        <w:pStyle w:val="11"/>
        <w:shd w:val="clear" w:color="auto" w:fill="FFFFFF"/>
        <w:spacing w:line="336" w:lineRule="auto"/>
        <w:ind w:right="79" w:firstLine="709"/>
        <w:rPr>
          <w:color w:val="000000"/>
          <w:sz w:val="28"/>
        </w:rPr>
      </w:pPr>
    </w:p>
    <w:p w:rsidR="000C0B59" w:rsidRPr="000C0B59" w:rsidRDefault="00335103" w:rsidP="00537919">
      <w:pPr>
        <w:pStyle w:val="11"/>
        <w:shd w:val="clear" w:color="auto" w:fill="FFFFFF"/>
        <w:spacing w:line="336" w:lineRule="auto"/>
        <w:ind w:right="79" w:firstLine="851"/>
        <w:rPr>
          <w:color w:val="000000"/>
          <w:sz w:val="28"/>
          <w:szCs w:val="28"/>
        </w:rPr>
      </w:pPr>
      <w:r w:rsidRPr="005805BB">
        <w:rPr>
          <w:sz w:val="28"/>
          <w:szCs w:val="28"/>
        </w:rPr>
        <w:t xml:space="preserve">В соответствии с Федеральным законом от 12 июня 2002 года </w:t>
      </w:r>
      <w:r w:rsidR="002F6C2B">
        <w:rPr>
          <w:sz w:val="28"/>
          <w:szCs w:val="28"/>
        </w:rPr>
        <w:t xml:space="preserve">                                                </w:t>
      </w:r>
      <w:r w:rsidRPr="005805BB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Федеральным законом от               10 января 2003 года №19-ФЗ «О выборах Президента  Российской Федерации»,</w:t>
      </w:r>
      <w:r>
        <w:rPr>
          <w:sz w:val="28"/>
          <w:szCs w:val="28"/>
        </w:rPr>
        <w:t xml:space="preserve"> учитывая информацию, полученную от городских и сельских поселений Щёлковского муниципального района,</w:t>
      </w:r>
      <w:r w:rsidRPr="000C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с проведением                     18 марта 2018 года выборов Президента Российской Федерации </w:t>
      </w:r>
      <w:r w:rsidRPr="000C0B59">
        <w:rPr>
          <w:sz w:val="28"/>
          <w:szCs w:val="28"/>
        </w:rPr>
        <w:t>Администрация Щёлковского муниципального района постановляет:</w:t>
      </w:r>
    </w:p>
    <w:p w:rsidR="007947F9" w:rsidRPr="00335103" w:rsidRDefault="007947F9" w:rsidP="00335103">
      <w:pPr>
        <w:pStyle w:val="aa"/>
        <w:numPr>
          <w:ilvl w:val="0"/>
          <w:numId w:val="7"/>
        </w:numPr>
        <w:spacing w:line="336" w:lineRule="auto"/>
        <w:ind w:left="0" w:firstLine="993"/>
        <w:jc w:val="both"/>
        <w:rPr>
          <w:color w:val="000000"/>
          <w:sz w:val="28"/>
        </w:rPr>
      </w:pPr>
      <w:r w:rsidRPr="00335103">
        <w:rPr>
          <w:color w:val="000000"/>
          <w:sz w:val="28"/>
          <w:szCs w:val="28"/>
        </w:rPr>
        <w:t xml:space="preserve">Выделить </w:t>
      </w:r>
      <w:r w:rsidR="00DB7F09" w:rsidRPr="00335103">
        <w:rPr>
          <w:sz w:val="28"/>
        </w:rPr>
        <w:t xml:space="preserve">помещения для проведения </w:t>
      </w:r>
      <w:r w:rsidR="00335103" w:rsidRPr="00335103">
        <w:rPr>
          <w:sz w:val="28"/>
        </w:rPr>
        <w:t>зарегистрированными кандидатами,</w:t>
      </w:r>
      <w:r w:rsidR="00335103">
        <w:rPr>
          <w:sz w:val="28"/>
        </w:rPr>
        <w:t xml:space="preserve"> их доверенными лицами,</w:t>
      </w:r>
      <w:r w:rsidR="00DB7F09" w:rsidRPr="00335103">
        <w:rPr>
          <w:sz w:val="28"/>
        </w:rPr>
        <w:t xml:space="preserve"> политически</w:t>
      </w:r>
      <w:r w:rsidR="00335103">
        <w:rPr>
          <w:sz w:val="28"/>
        </w:rPr>
        <w:t>ми</w:t>
      </w:r>
      <w:r w:rsidR="00DB7F09" w:rsidRPr="00335103">
        <w:rPr>
          <w:sz w:val="28"/>
        </w:rPr>
        <w:t xml:space="preserve"> парти</w:t>
      </w:r>
      <w:r w:rsidR="00335103">
        <w:rPr>
          <w:sz w:val="28"/>
        </w:rPr>
        <w:t>ями</w:t>
      </w:r>
      <w:r w:rsidR="00DB7F09" w:rsidRPr="00335103">
        <w:rPr>
          <w:sz w:val="28"/>
        </w:rPr>
        <w:t xml:space="preserve">, </w:t>
      </w:r>
      <w:r w:rsidR="00335103">
        <w:rPr>
          <w:sz w:val="28"/>
        </w:rPr>
        <w:t xml:space="preserve">выдвинувшими </w:t>
      </w:r>
      <w:r w:rsidR="00DB7F09" w:rsidRPr="00335103">
        <w:rPr>
          <w:sz w:val="28"/>
        </w:rPr>
        <w:t>зарегистрированн</w:t>
      </w:r>
      <w:r w:rsidR="00335103">
        <w:rPr>
          <w:sz w:val="28"/>
        </w:rPr>
        <w:t xml:space="preserve">ого </w:t>
      </w:r>
      <w:r w:rsidR="00DB7F09" w:rsidRPr="00335103">
        <w:rPr>
          <w:sz w:val="28"/>
        </w:rPr>
        <w:t xml:space="preserve"> кандидат</w:t>
      </w:r>
      <w:r w:rsidR="00335103">
        <w:rPr>
          <w:sz w:val="28"/>
        </w:rPr>
        <w:t>а</w:t>
      </w:r>
      <w:r w:rsidR="002F6C2B">
        <w:rPr>
          <w:sz w:val="28"/>
        </w:rPr>
        <w:t xml:space="preserve">, </w:t>
      </w:r>
      <w:r w:rsidR="00DB7F09" w:rsidRPr="00335103">
        <w:rPr>
          <w:sz w:val="28"/>
        </w:rPr>
        <w:t>встреч с избирателями на территории Щёлковского муниципального района</w:t>
      </w:r>
      <w:r w:rsidR="00DB7F09" w:rsidRPr="00335103">
        <w:rPr>
          <w:color w:val="000000"/>
          <w:sz w:val="28"/>
          <w:szCs w:val="28"/>
        </w:rPr>
        <w:t xml:space="preserve"> </w:t>
      </w:r>
      <w:r w:rsidRPr="00335103">
        <w:rPr>
          <w:color w:val="000000"/>
          <w:sz w:val="28"/>
          <w:szCs w:val="28"/>
        </w:rPr>
        <w:t>(приложение</w:t>
      </w:r>
      <w:r w:rsidR="00CF3C78" w:rsidRPr="00335103">
        <w:rPr>
          <w:color w:val="000000"/>
          <w:sz w:val="28"/>
          <w:szCs w:val="28"/>
        </w:rPr>
        <w:t xml:space="preserve"> на</w:t>
      </w:r>
      <w:r w:rsidR="00AB2927" w:rsidRPr="00335103">
        <w:rPr>
          <w:color w:val="000000"/>
          <w:sz w:val="28"/>
          <w:szCs w:val="28"/>
        </w:rPr>
        <w:t xml:space="preserve"> 2-х листах</w:t>
      </w:r>
      <w:r w:rsidRPr="00335103">
        <w:rPr>
          <w:color w:val="000000"/>
          <w:sz w:val="28"/>
          <w:szCs w:val="28"/>
        </w:rPr>
        <w:t>)</w:t>
      </w:r>
      <w:r w:rsidR="00DB7F09" w:rsidRPr="00335103">
        <w:rPr>
          <w:color w:val="000000"/>
          <w:sz w:val="28"/>
          <w:szCs w:val="28"/>
        </w:rPr>
        <w:t>.</w:t>
      </w:r>
      <w:r w:rsidRPr="00335103">
        <w:rPr>
          <w:color w:val="000000"/>
          <w:sz w:val="28"/>
          <w:szCs w:val="28"/>
        </w:rPr>
        <w:t xml:space="preserve"> </w:t>
      </w:r>
    </w:p>
    <w:p w:rsidR="00F71F9E" w:rsidRDefault="00F71F9E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7947F9" w:rsidRDefault="007947F9" w:rsidP="00537919">
      <w:pPr>
        <w:pStyle w:val="11"/>
        <w:shd w:val="clear" w:color="auto" w:fill="FFFFFF"/>
        <w:tabs>
          <w:tab w:val="left" w:pos="1418"/>
        </w:tabs>
        <w:spacing w:line="336" w:lineRule="auto"/>
        <w:ind w:right="78" w:firstLine="851"/>
        <w:rPr>
          <w:sz w:val="28"/>
        </w:rPr>
      </w:pPr>
      <w:r>
        <w:rPr>
          <w:color w:val="000000"/>
          <w:sz w:val="28"/>
        </w:rPr>
        <w:lastRenderedPageBreak/>
        <w:t>2. Рекомендовать:</w:t>
      </w:r>
    </w:p>
    <w:p w:rsidR="007947F9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>2.1. Главам</w:t>
      </w:r>
      <w:r w:rsidR="00DB7F09">
        <w:rPr>
          <w:color w:val="000000"/>
          <w:sz w:val="28"/>
        </w:rPr>
        <w:t xml:space="preserve"> городских и сельских поселений </w:t>
      </w:r>
      <w:r w:rsidR="008556AB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одготовить помещения для проведения </w:t>
      </w:r>
      <w:r w:rsidR="002F6C2B" w:rsidRPr="00335103">
        <w:rPr>
          <w:sz w:val="28"/>
        </w:rPr>
        <w:t>зарегистрированными кандидатами,</w:t>
      </w:r>
      <w:r w:rsidR="002F6C2B">
        <w:rPr>
          <w:sz w:val="28"/>
        </w:rPr>
        <w:t xml:space="preserve"> их доверенными лицами,</w:t>
      </w:r>
      <w:r w:rsidR="002F6C2B" w:rsidRPr="00335103">
        <w:rPr>
          <w:sz w:val="28"/>
        </w:rPr>
        <w:t xml:space="preserve"> политически</w:t>
      </w:r>
      <w:r w:rsidR="002F6C2B">
        <w:rPr>
          <w:sz w:val="28"/>
        </w:rPr>
        <w:t>ми</w:t>
      </w:r>
      <w:r w:rsidR="002F6C2B" w:rsidRPr="00335103">
        <w:rPr>
          <w:sz w:val="28"/>
        </w:rPr>
        <w:t xml:space="preserve"> парти</w:t>
      </w:r>
      <w:r w:rsidR="002F6C2B">
        <w:rPr>
          <w:sz w:val="28"/>
        </w:rPr>
        <w:t>ями</w:t>
      </w:r>
      <w:r w:rsidR="002F6C2B" w:rsidRPr="00335103">
        <w:rPr>
          <w:sz w:val="28"/>
        </w:rPr>
        <w:t xml:space="preserve">, </w:t>
      </w:r>
      <w:r w:rsidR="002F6C2B">
        <w:rPr>
          <w:sz w:val="28"/>
        </w:rPr>
        <w:t xml:space="preserve">выдвинувшими </w:t>
      </w:r>
      <w:r w:rsidR="002F6C2B" w:rsidRPr="00335103">
        <w:rPr>
          <w:sz w:val="28"/>
        </w:rPr>
        <w:t>зарегистрированн</w:t>
      </w:r>
      <w:r w:rsidR="002F6C2B">
        <w:rPr>
          <w:sz w:val="28"/>
        </w:rPr>
        <w:t xml:space="preserve">ого </w:t>
      </w:r>
      <w:r w:rsidR="002F6C2B" w:rsidRPr="00335103">
        <w:rPr>
          <w:sz w:val="28"/>
        </w:rPr>
        <w:t xml:space="preserve"> кандидат</w:t>
      </w:r>
      <w:r w:rsidR="002F6C2B">
        <w:rPr>
          <w:sz w:val="28"/>
        </w:rPr>
        <w:t>а,</w:t>
      </w:r>
      <w:r w:rsidR="002F6C2B" w:rsidRPr="00335103">
        <w:rPr>
          <w:sz w:val="28"/>
        </w:rPr>
        <w:t xml:space="preserve"> встреч с избирателями </w:t>
      </w:r>
      <w:r>
        <w:rPr>
          <w:color w:val="000000"/>
          <w:sz w:val="28"/>
        </w:rPr>
        <w:t>и обеспечить строгое соблюдение мер противопожарной безопасности и антитеррористической защищённости выделенных помещений в период проведения агитационных мероприятий.</w:t>
      </w:r>
    </w:p>
    <w:p w:rsidR="008556AB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 xml:space="preserve">2.2. Начальнику Щёлковского местного гарнизона </w:t>
      </w:r>
      <w:r w:rsidR="001249BC">
        <w:rPr>
          <w:color w:val="000000"/>
          <w:sz w:val="28"/>
        </w:rPr>
        <w:t>полковнику Мовчану С.А.</w:t>
      </w:r>
      <w:r w:rsidR="008556AB">
        <w:rPr>
          <w:color w:val="000000"/>
          <w:sz w:val="28"/>
        </w:rPr>
        <w:t xml:space="preserve"> подготовить помещения для проведения </w:t>
      </w:r>
      <w:r w:rsidR="002F6C2B" w:rsidRPr="00335103">
        <w:rPr>
          <w:sz w:val="28"/>
        </w:rPr>
        <w:t>зарегистрированными кандидатами,</w:t>
      </w:r>
      <w:r w:rsidR="002F6C2B">
        <w:rPr>
          <w:sz w:val="28"/>
        </w:rPr>
        <w:t xml:space="preserve"> их доверенными лицами,</w:t>
      </w:r>
      <w:r w:rsidR="002F6C2B" w:rsidRPr="00335103">
        <w:rPr>
          <w:sz w:val="28"/>
        </w:rPr>
        <w:t xml:space="preserve"> политически</w:t>
      </w:r>
      <w:r w:rsidR="002F6C2B">
        <w:rPr>
          <w:sz w:val="28"/>
        </w:rPr>
        <w:t>ми</w:t>
      </w:r>
      <w:r w:rsidR="002F6C2B" w:rsidRPr="00335103">
        <w:rPr>
          <w:sz w:val="28"/>
        </w:rPr>
        <w:t xml:space="preserve"> парти</w:t>
      </w:r>
      <w:r w:rsidR="002F6C2B">
        <w:rPr>
          <w:sz w:val="28"/>
        </w:rPr>
        <w:t>ями</w:t>
      </w:r>
      <w:r w:rsidR="002F6C2B" w:rsidRPr="00335103">
        <w:rPr>
          <w:sz w:val="28"/>
        </w:rPr>
        <w:t xml:space="preserve">, </w:t>
      </w:r>
      <w:r w:rsidR="002F6C2B">
        <w:rPr>
          <w:sz w:val="28"/>
        </w:rPr>
        <w:t xml:space="preserve">выдвинувшими </w:t>
      </w:r>
      <w:r w:rsidR="002F6C2B" w:rsidRPr="00335103">
        <w:rPr>
          <w:sz w:val="28"/>
        </w:rPr>
        <w:t>зарегистрированн</w:t>
      </w:r>
      <w:r w:rsidR="002F6C2B">
        <w:rPr>
          <w:sz w:val="28"/>
        </w:rPr>
        <w:t xml:space="preserve">ого </w:t>
      </w:r>
      <w:r w:rsidR="002F6C2B" w:rsidRPr="00335103">
        <w:rPr>
          <w:sz w:val="28"/>
        </w:rPr>
        <w:t xml:space="preserve"> кандидат</w:t>
      </w:r>
      <w:r w:rsidR="002F6C2B">
        <w:rPr>
          <w:sz w:val="28"/>
        </w:rPr>
        <w:t>а,</w:t>
      </w:r>
      <w:r w:rsidR="002F6C2B" w:rsidRPr="00335103">
        <w:rPr>
          <w:sz w:val="28"/>
        </w:rPr>
        <w:t xml:space="preserve"> встреч с избирателями</w:t>
      </w:r>
      <w:r w:rsidR="008556AB">
        <w:rPr>
          <w:sz w:val="28"/>
        </w:rPr>
        <w:t xml:space="preserve"> - военнослужащими </w:t>
      </w:r>
      <w:r w:rsidR="008556AB">
        <w:rPr>
          <w:color w:val="000000"/>
          <w:sz w:val="28"/>
        </w:rPr>
        <w:t>и обеспечить строгое соблюдение мер противопожарной безопасности и антитеррористической защищённости выделенных помещений в период проведения агитационных мероприятий.</w:t>
      </w:r>
    </w:p>
    <w:p w:rsidR="007947F9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 xml:space="preserve">2.3. Начальнику Межмуниципального управления Министерства внутренних дел Российской Федерации «Щёлковское» </w:t>
      </w:r>
      <w:r w:rsidR="001249BC">
        <w:rPr>
          <w:color w:val="000000"/>
          <w:sz w:val="28"/>
        </w:rPr>
        <w:t>Рябову Д.Н.</w:t>
      </w:r>
      <w:r>
        <w:rPr>
          <w:color w:val="000000"/>
          <w:sz w:val="28"/>
        </w:rPr>
        <w:t xml:space="preserve"> обеспечить охрану общественного порядка при проведении предвыборных агитационных мероприятий.</w:t>
      </w:r>
    </w:p>
    <w:p w:rsidR="002F6C2B" w:rsidRPr="005F1F30" w:rsidRDefault="002F6C2B" w:rsidP="002F6C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786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опубликованию в общественно-политической газете Щёлковского района «Время» и </w:t>
      </w:r>
      <w:r w:rsidRPr="00371786">
        <w:rPr>
          <w:sz w:val="28"/>
          <w:szCs w:val="28"/>
        </w:rPr>
        <w:t>размещению на официальном сайте Администрации Щёлковского муниципального района</w:t>
      </w:r>
      <w:r w:rsidRPr="005F1F30">
        <w:rPr>
          <w:sz w:val="28"/>
          <w:szCs w:val="28"/>
        </w:rPr>
        <w:t>.</w:t>
      </w:r>
    </w:p>
    <w:p w:rsidR="002F6C2B" w:rsidRPr="00371786" w:rsidRDefault="002F6C2B" w:rsidP="002F6C2B">
      <w:pPr>
        <w:spacing w:line="360" w:lineRule="auto"/>
        <w:jc w:val="both"/>
        <w:rPr>
          <w:sz w:val="28"/>
          <w:szCs w:val="28"/>
        </w:rPr>
      </w:pPr>
      <w:r w:rsidRPr="005F1F30">
        <w:rPr>
          <w:sz w:val="28"/>
          <w:szCs w:val="28"/>
        </w:rPr>
        <w:tab/>
      </w:r>
      <w:r>
        <w:rPr>
          <w:sz w:val="28"/>
          <w:szCs w:val="28"/>
        </w:rPr>
        <w:t xml:space="preserve">  4</w:t>
      </w:r>
      <w:r w:rsidRPr="00371786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Щёлковского муниципального района Иванову И.В.</w:t>
      </w:r>
    </w:p>
    <w:p w:rsidR="000C0B59" w:rsidRDefault="000C0B59" w:rsidP="00EA53DC">
      <w:pPr>
        <w:spacing w:line="336" w:lineRule="auto"/>
        <w:jc w:val="both"/>
        <w:rPr>
          <w:sz w:val="28"/>
          <w:szCs w:val="28"/>
        </w:rPr>
      </w:pPr>
    </w:p>
    <w:p w:rsidR="000C0B59" w:rsidRDefault="000C0B59" w:rsidP="00EA53DC">
      <w:pPr>
        <w:spacing w:line="336" w:lineRule="auto"/>
        <w:jc w:val="both"/>
        <w:rPr>
          <w:sz w:val="28"/>
          <w:szCs w:val="28"/>
        </w:rPr>
      </w:pPr>
    </w:p>
    <w:p w:rsidR="000C0B59" w:rsidRDefault="00C619C5" w:rsidP="00EA53D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Глава Щёлковского</w:t>
      </w:r>
    </w:p>
    <w:p w:rsidR="00A25474" w:rsidRDefault="000C0B59" w:rsidP="00EA53DC">
      <w:pPr>
        <w:spacing w:line="336" w:lineRule="auto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9C5">
        <w:rPr>
          <w:sz w:val="28"/>
          <w:szCs w:val="28"/>
        </w:rPr>
        <w:tab/>
      </w:r>
      <w:r w:rsidR="00C619C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06D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А.В.Валов</w:t>
      </w:r>
    </w:p>
    <w:p w:rsidR="00F577CB" w:rsidRDefault="00F57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7F9" w:rsidRPr="002F0F70" w:rsidRDefault="007947F9" w:rsidP="00357F8F">
      <w:pPr>
        <w:spacing w:line="288" w:lineRule="auto"/>
        <w:jc w:val="right"/>
        <w:rPr>
          <w:sz w:val="24"/>
          <w:szCs w:val="24"/>
        </w:rPr>
      </w:pPr>
      <w:r w:rsidRPr="002F0F70">
        <w:rPr>
          <w:sz w:val="24"/>
          <w:szCs w:val="24"/>
        </w:rPr>
        <w:lastRenderedPageBreak/>
        <w:t>Приложение</w:t>
      </w:r>
      <w:r w:rsidR="00CF3C78"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</w:p>
    <w:p w:rsidR="007947F9" w:rsidRPr="002F0F70" w:rsidRDefault="007947F9" w:rsidP="00357F8F">
      <w:pPr>
        <w:spacing w:line="288" w:lineRule="auto"/>
        <w:jc w:val="right"/>
        <w:rPr>
          <w:sz w:val="24"/>
          <w:szCs w:val="24"/>
        </w:rPr>
      </w:pPr>
      <w:r w:rsidRPr="002F0F70">
        <w:rPr>
          <w:sz w:val="24"/>
          <w:szCs w:val="24"/>
        </w:rPr>
        <w:t>к постановлению Администрации</w:t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</w:p>
    <w:p w:rsidR="007947F9" w:rsidRPr="002F0F70" w:rsidRDefault="007947F9" w:rsidP="00D13278">
      <w:pPr>
        <w:spacing w:line="288" w:lineRule="auto"/>
        <w:ind w:left="708" w:firstLine="708"/>
        <w:jc w:val="right"/>
        <w:rPr>
          <w:sz w:val="24"/>
          <w:szCs w:val="24"/>
        </w:rPr>
      </w:pPr>
      <w:r w:rsidRPr="002F0F70">
        <w:rPr>
          <w:sz w:val="24"/>
          <w:szCs w:val="24"/>
        </w:rPr>
        <w:t>Щёлковского муниципального района</w:t>
      </w:r>
      <w:r w:rsidRPr="002F0F70">
        <w:rPr>
          <w:sz w:val="24"/>
          <w:szCs w:val="24"/>
        </w:rPr>
        <w:tab/>
      </w:r>
    </w:p>
    <w:p w:rsidR="007947F9" w:rsidRPr="002F0F70" w:rsidRDefault="007947F9" w:rsidP="00D13278">
      <w:pPr>
        <w:spacing w:line="288" w:lineRule="auto"/>
        <w:ind w:left="3540" w:firstLine="708"/>
        <w:jc w:val="center"/>
        <w:rPr>
          <w:sz w:val="24"/>
          <w:szCs w:val="24"/>
        </w:rPr>
      </w:pPr>
      <w:r w:rsidRPr="002F0F70">
        <w:rPr>
          <w:sz w:val="24"/>
          <w:szCs w:val="24"/>
        </w:rPr>
        <w:t xml:space="preserve">от </w:t>
      </w:r>
      <w:r w:rsidR="00E444D1">
        <w:rPr>
          <w:sz w:val="24"/>
          <w:szCs w:val="24"/>
          <w:u w:val="single"/>
        </w:rPr>
        <w:t>08.02.2018</w:t>
      </w:r>
      <w:r w:rsidRPr="002F0F70">
        <w:rPr>
          <w:sz w:val="24"/>
          <w:szCs w:val="24"/>
        </w:rPr>
        <w:t xml:space="preserve"> №</w:t>
      </w:r>
      <w:r w:rsidR="00E444D1">
        <w:rPr>
          <w:sz w:val="24"/>
          <w:szCs w:val="24"/>
        </w:rPr>
        <w:t xml:space="preserve"> </w:t>
      </w:r>
      <w:r w:rsidR="00E444D1">
        <w:rPr>
          <w:sz w:val="24"/>
          <w:szCs w:val="24"/>
          <w:u w:val="single"/>
        </w:rPr>
        <w:t>570</w:t>
      </w:r>
    </w:p>
    <w:p w:rsidR="007947F9" w:rsidRPr="002F0F70" w:rsidRDefault="007947F9" w:rsidP="00357F8F">
      <w:pPr>
        <w:spacing w:line="288" w:lineRule="auto"/>
        <w:ind w:firstLine="5103"/>
        <w:jc w:val="both"/>
        <w:rPr>
          <w:sz w:val="24"/>
        </w:rPr>
      </w:pPr>
    </w:p>
    <w:p w:rsidR="00CF3C78" w:rsidRPr="002F0F70" w:rsidRDefault="00CF3C78" w:rsidP="00357F8F">
      <w:pPr>
        <w:spacing w:line="288" w:lineRule="auto"/>
        <w:ind w:firstLine="5103"/>
        <w:jc w:val="both"/>
        <w:rPr>
          <w:sz w:val="24"/>
        </w:rPr>
      </w:pPr>
    </w:p>
    <w:p w:rsidR="00CF3C78" w:rsidRPr="002F0F70" w:rsidRDefault="00CF3C78" w:rsidP="00357F8F">
      <w:pPr>
        <w:spacing w:line="288" w:lineRule="auto"/>
        <w:ind w:firstLine="5103"/>
        <w:jc w:val="both"/>
        <w:rPr>
          <w:sz w:val="24"/>
        </w:rPr>
      </w:pPr>
      <w:bookmarkStart w:id="0" w:name="_GoBack"/>
      <w:bookmarkEnd w:id="0"/>
    </w:p>
    <w:p w:rsidR="006D1BBA" w:rsidRPr="002F0F70" w:rsidRDefault="006D1BBA" w:rsidP="006D1BBA">
      <w:pPr>
        <w:jc w:val="center"/>
        <w:rPr>
          <w:b/>
          <w:sz w:val="24"/>
          <w:szCs w:val="24"/>
        </w:rPr>
      </w:pPr>
      <w:r w:rsidRPr="002F0F70">
        <w:rPr>
          <w:b/>
          <w:sz w:val="24"/>
          <w:szCs w:val="24"/>
        </w:rPr>
        <w:t>ПЕРЕЧЕНЬ</w:t>
      </w:r>
    </w:p>
    <w:p w:rsidR="006D1BBA" w:rsidRPr="002F0F70" w:rsidRDefault="006D1BBA" w:rsidP="006D1BBA">
      <w:pPr>
        <w:jc w:val="center"/>
        <w:rPr>
          <w:b/>
          <w:sz w:val="24"/>
          <w:szCs w:val="24"/>
        </w:rPr>
      </w:pPr>
      <w:r w:rsidRPr="002F0F70">
        <w:rPr>
          <w:b/>
          <w:sz w:val="28"/>
        </w:rPr>
        <w:t xml:space="preserve">помещений для проведения </w:t>
      </w:r>
      <w:r w:rsidR="00276AD3" w:rsidRPr="002F0F70">
        <w:rPr>
          <w:b/>
          <w:sz w:val="28"/>
        </w:rPr>
        <w:t xml:space="preserve">зарегистрированными кандидатами, их доверенными лицами, политическими партиями, выдвинувшими зарегистрированного кандидата </w:t>
      </w:r>
      <w:r w:rsidRPr="002F0F70">
        <w:rPr>
          <w:b/>
          <w:sz w:val="28"/>
        </w:rPr>
        <w:t>встреч с избирателями</w:t>
      </w:r>
    </w:p>
    <w:p w:rsidR="006D1BBA" w:rsidRPr="002F0F70" w:rsidRDefault="006D1BBA" w:rsidP="006D1BBA">
      <w:pPr>
        <w:rPr>
          <w:sz w:val="24"/>
          <w:szCs w:val="24"/>
        </w:rPr>
      </w:pPr>
    </w:p>
    <w:p w:rsidR="00CF3C78" w:rsidRPr="002F0F70" w:rsidRDefault="00CF3C78" w:rsidP="006D1BBA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817"/>
      </w:tblGrid>
      <w:tr w:rsidR="002F0F70" w:rsidRPr="002F0F70" w:rsidTr="00467676">
        <w:trPr>
          <w:tblHeader/>
        </w:trPr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№№</w:t>
            </w:r>
          </w:p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Места для проведения встреч с избирателями</w:t>
            </w:r>
          </w:p>
        </w:tc>
      </w:tr>
      <w:tr w:rsidR="002F0F70" w:rsidRPr="002F0F70" w:rsidTr="00467676">
        <w:trPr>
          <w:tblHeader/>
        </w:trPr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2</w:t>
            </w:r>
          </w:p>
        </w:tc>
      </w:tr>
      <w:tr w:rsidR="002F0F70" w:rsidRPr="002F0F70" w:rsidTr="00467676"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7" w:type="dxa"/>
            <w:vAlign w:val="center"/>
          </w:tcPr>
          <w:p w:rsidR="006D1BBA" w:rsidRPr="002F0F70" w:rsidRDefault="006D1BBA" w:rsidP="00467676">
            <w:pPr>
              <w:pStyle w:val="3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Щёлково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Пролетарский проспект, д.11, МАУК ГПЩ «Дворец культуры им.В.П.Чкалова» структурное подразделение ГДК "Заречный"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FC0C92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ул.Фабричная, д.1, МАУК ГП</w:t>
            </w:r>
            <w:r w:rsidR="00FC0C92" w:rsidRPr="002F0F70">
              <w:rPr>
                <w:sz w:val="24"/>
                <w:szCs w:val="24"/>
              </w:rPr>
              <w:t>Щ</w:t>
            </w:r>
            <w:r w:rsidRPr="002F0F70">
              <w:rPr>
                <w:sz w:val="24"/>
                <w:szCs w:val="24"/>
              </w:rPr>
              <w:t xml:space="preserve"> Театрально-концертный центр «Щёлковский театр»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D1BBA" w:rsidRPr="002F0F70" w:rsidRDefault="006D1BBA" w:rsidP="00B67BFF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 Супруна, МАУК ГПЩ «Дворец культуры им.В.П.Чкалова»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ул.Беляева, д.</w:t>
            </w:r>
            <w:r w:rsidR="00FC0C92" w:rsidRPr="002F0F70">
              <w:rPr>
                <w:sz w:val="24"/>
                <w:szCs w:val="24"/>
              </w:rPr>
              <w:t>5а, а</w:t>
            </w:r>
            <w:r w:rsidRPr="002F0F70">
              <w:rPr>
                <w:sz w:val="24"/>
                <w:szCs w:val="24"/>
              </w:rPr>
              <w:t>ктовый зал в помещении домоуправления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5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ул.Неделина, д.18а, МАУК ГПЩ «Дворец культуры им.В.П.Чкалова» структурное подразделение ГДК «Спутник»</w:t>
            </w:r>
          </w:p>
        </w:tc>
      </w:tr>
      <w:tr w:rsidR="002F0F70" w:rsidRPr="002F0F70" w:rsidTr="00467676">
        <w:trPr>
          <w:trHeight w:val="54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6</w:t>
            </w:r>
          </w:p>
        </w:tc>
        <w:tc>
          <w:tcPr>
            <w:tcW w:w="8817" w:type="dxa"/>
          </w:tcPr>
          <w:p w:rsidR="006D1BBA" w:rsidRPr="002F0F70" w:rsidRDefault="006D1BBA" w:rsidP="00467676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п.Краснознаменский, МАУК ГПЩ «Дворец культуры им.В.П.Чкалова» структурное подразделение КСК «Мальцево»</w:t>
            </w:r>
          </w:p>
        </w:tc>
      </w:tr>
      <w:tr w:rsidR="002F0F70" w:rsidRPr="002F0F70" w:rsidTr="00467676">
        <w:trPr>
          <w:trHeight w:val="22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7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 Щёлково, пр-т 60 лет Октября,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>10, МУ ГП</w:t>
            </w:r>
            <w:r w:rsidR="00AB2927" w:rsidRPr="002F0F70">
              <w:rPr>
                <w:sz w:val="24"/>
                <w:szCs w:val="24"/>
              </w:rPr>
              <w:t>Щ</w:t>
            </w:r>
            <w:r w:rsidRPr="002F0F70">
              <w:rPr>
                <w:sz w:val="24"/>
                <w:szCs w:val="24"/>
              </w:rPr>
              <w:t xml:space="preserve"> «Щёлковская городская библиотека»</w:t>
            </w:r>
          </w:p>
        </w:tc>
      </w:tr>
      <w:tr w:rsidR="002F0F70" w:rsidRPr="002F0F70" w:rsidTr="00467676">
        <w:trPr>
          <w:trHeight w:val="3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8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ind w:right="-1"/>
              <w:jc w:val="both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 г. Щёлково, ул. Талсинская,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 xml:space="preserve">4а, </w:t>
            </w:r>
            <w:r w:rsidR="00AB2927" w:rsidRPr="002F0F70">
              <w:rPr>
                <w:sz w:val="24"/>
                <w:szCs w:val="24"/>
              </w:rPr>
              <w:t xml:space="preserve">МБУК ЩМР МЦРБ </w:t>
            </w:r>
            <w:r w:rsidR="00B67BFF" w:rsidRPr="002F0F70">
              <w:rPr>
                <w:sz w:val="24"/>
                <w:szCs w:val="24"/>
              </w:rPr>
              <w:t>«</w:t>
            </w:r>
            <w:r w:rsidR="00AB2927" w:rsidRPr="002F0F70">
              <w:rPr>
                <w:sz w:val="24"/>
                <w:szCs w:val="24"/>
              </w:rPr>
              <w:t>Юношеская районная библиотека</w:t>
            </w:r>
            <w:r w:rsidR="00B67BFF" w:rsidRPr="002F0F70">
              <w:rPr>
                <w:sz w:val="24"/>
                <w:szCs w:val="24"/>
              </w:rPr>
              <w:t>»</w:t>
            </w:r>
          </w:p>
        </w:tc>
      </w:tr>
      <w:tr w:rsidR="002F0F70" w:rsidRPr="002F0F70" w:rsidTr="00467676">
        <w:trPr>
          <w:trHeight w:val="34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9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 Щёлково, ул. Советская,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 xml:space="preserve">3, МБУК ЩМР МЦРБ </w:t>
            </w:r>
            <w:r w:rsidR="00B67BFF" w:rsidRPr="002F0F70">
              <w:rPr>
                <w:sz w:val="24"/>
                <w:szCs w:val="24"/>
              </w:rPr>
              <w:t>«</w:t>
            </w:r>
            <w:r w:rsidRPr="002F0F70">
              <w:rPr>
                <w:sz w:val="24"/>
                <w:szCs w:val="24"/>
              </w:rPr>
              <w:t>Районная библиотека семейного чтения</w:t>
            </w:r>
            <w:r w:rsidR="00B67BFF" w:rsidRPr="002F0F70">
              <w:rPr>
                <w:sz w:val="24"/>
                <w:szCs w:val="24"/>
              </w:rPr>
              <w:t>»</w:t>
            </w:r>
          </w:p>
        </w:tc>
      </w:tr>
      <w:tr w:rsidR="002F0F70" w:rsidRPr="002F0F70" w:rsidTr="00467676">
        <w:trPr>
          <w:trHeight w:val="31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10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г. Щёлково, ул. Московская, </w:t>
            </w:r>
            <w:r w:rsidR="00AB2927" w:rsidRPr="002F0F70">
              <w:rPr>
                <w:sz w:val="24"/>
                <w:szCs w:val="24"/>
              </w:rPr>
              <w:t>д.</w:t>
            </w:r>
            <w:r w:rsidRPr="002F0F70">
              <w:rPr>
                <w:sz w:val="24"/>
                <w:szCs w:val="24"/>
              </w:rPr>
              <w:t>68, филиал №3 МУ ГПЩ «Щёлковская городская библиотека»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Загорянский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д.Оболдино, </w:t>
            </w:r>
            <w:r w:rsidR="00B67BFF" w:rsidRPr="002F0F70">
              <w:rPr>
                <w:sz w:val="24"/>
                <w:szCs w:val="24"/>
              </w:rPr>
              <w:t>сельск</w:t>
            </w:r>
            <w:r w:rsidR="007D0229" w:rsidRPr="002F0F70">
              <w:rPr>
                <w:sz w:val="24"/>
                <w:szCs w:val="24"/>
              </w:rPr>
              <w:t>ий</w:t>
            </w:r>
            <w:r w:rsidR="00B67BFF" w:rsidRPr="002F0F70">
              <w:rPr>
                <w:sz w:val="24"/>
                <w:szCs w:val="24"/>
              </w:rPr>
              <w:t xml:space="preserve"> дом культуры</w:t>
            </w:r>
            <w:r w:rsidRPr="002F0F70">
              <w:rPr>
                <w:sz w:val="24"/>
                <w:szCs w:val="24"/>
              </w:rPr>
              <w:t xml:space="preserve"> </w:t>
            </w:r>
            <w:r w:rsidR="00B67BFF" w:rsidRPr="002F0F70">
              <w:rPr>
                <w:sz w:val="24"/>
                <w:szCs w:val="24"/>
              </w:rPr>
              <w:t>«</w:t>
            </w:r>
            <w:r w:rsidRPr="002F0F70">
              <w:rPr>
                <w:sz w:val="24"/>
                <w:szCs w:val="24"/>
              </w:rPr>
              <w:t>Оболдин</w:t>
            </w:r>
            <w:r w:rsidR="00B67BFF" w:rsidRPr="002F0F70">
              <w:rPr>
                <w:sz w:val="24"/>
                <w:szCs w:val="24"/>
              </w:rPr>
              <w:t>о»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п.Загорянский, ул.С.Лазо, д.7, МКУ </w:t>
            </w:r>
            <w:r w:rsidR="001616D5" w:rsidRPr="002F0F70">
              <w:rPr>
                <w:sz w:val="24"/>
                <w:szCs w:val="24"/>
              </w:rPr>
              <w:t xml:space="preserve">ГПЗ </w:t>
            </w:r>
            <w:r w:rsidR="00A87E96" w:rsidRPr="002F0F70">
              <w:rPr>
                <w:sz w:val="24"/>
                <w:szCs w:val="24"/>
              </w:rPr>
              <w:t>«Загорянский культурно-досуговый центр»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Монино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C5440D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п.Монино,</w:t>
            </w:r>
            <w:r w:rsidR="006F1694">
              <w:rPr>
                <w:sz w:val="24"/>
                <w:szCs w:val="24"/>
              </w:rPr>
              <w:t xml:space="preserve"> </w:t>
            </w:r>
            <w:r w:rsidRPr="002F0F70">
              <w:rPr>
                <w:sz w:val="24"/>
                <w:szCs w:val="24"/>
              </w:rPr>
              <w:t xml:space="preserve">ул.Авиационная, </w:t>
            </w:r>
            <w:r w:rsidR="00C5440D">
              <w:rPr>
                <w:sz w:val="24"/>
                <w:szCs w:val="24"/>
              </w:rPr>
              <w:t>спортивный комплекс «С»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Свердловский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8804E6">
            <w:pPr>
              <w:pStyle w:val="2"/>
              <w:spacing w:line="264" w:lineRule="auto"/>
              <w:jc w:val="left"/>
              <w:rPr>
                <w:b w:val="0"/>
                <w:sz w:val="24"/>
                <w:szCs w:val="24"/>
              </w:rPr>
            </w:pPr>
            <w:r w:rsidRPr="002F0F70">
              <w:rPr>
                <w:b w:val="0"/>
                <w:sz w:val="24"/>
                <w:szCs w:val="24"/>
              </w:rPr>
              <w:t xml:space="preserve">п.Свердловский, ул.Дзержинского, д.1, </w:t>
            </w:r>
            <w:r w:rsidR="008804E6" w:rsidRPr="002F0F70">
              <w:rPr>
                <w:b w:val="0"/>
                <w:sz w:val="24"/>
                <w:szCs w:val="24"/>
              </w:rPr>
              <w:t>МБУ ДК «Созвездие»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д.Осеево, ул.Центральная, д.24, здание сельского дома культуры</w:t>
            </w:r>
            <w:r w:rsidR="00AD2299" w:rsidRPr="002F0F70">
              <w:rPr>
                <w:sz w:val="24"/>
                <w:szCs w:val="24"/>
              </w:rPr>
              <w:t xml:space="preserve"> д.Осеево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Фряново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B67BFF" w:rsidP="00276AD3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п.Фряново</w:t>
            </w:r>
            <w:r w:rsidR="006D1BBA" w:rsidRPr="002F0F70">
              <w:rPr>
                <w:sz w:val="24"/>
                <w:szCs w:val="24"/>
              </w:rPr>
              <w:t xml:space="preserve">, </w:t>
            </w:r>
            <w:r w:rsidR="00276AD3" w:rsidRPr="002F0F70">
              <w:rPr>
                <w:sz w:val="24"/>
                <w:szCs w:val="24"/>
              </w:rPr>
              <w:t>пл.Ленина, д.4, МБУ «ЦКС г.п.Фряново»</w:t>
            </w:r>
          </w:p>
        </w:tc>
      </w:tr>
      <w:tr w:rsidR="002F0F70" w:rsidRPr="002F0F70" w:rsidTr="00467676">
        <w:tc>
          <w:tcPr>
            <w:tcW w:w="817" w:type="dxa"/>
          </w:tcPr>
          <w:p w:rsidR="00276AD3" w:rsidRPr="002F0F70" w:rsidRDefault="00C5440D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17" w:type="dxa"/>
          </w:tcPr>
          <w:p w:rsidR="00276AD3" w:rsidRPr="002F0F70" w:rsidRDefault="00276AD3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п.Фряново, ул.Первомайская, д.23, МБУ СДЦ «Факел» г.п.Фряново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C5440D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</w:t>
            </w:r>
            <w:r w:rsidR="00B67BFF" w:rsidRPr="002F0F70">
              <w:rPr>
                <w:sz w:val="24"/>
                <w:szCs w:val="24"/>
              </w:rPr>
              <w:t>Еремино</w:t>
            </w:r>
            <w:r w:rsidRPr="002F0F70">
              <w:rPr>
                <w:sz w:val="24"/>
                <w:szCs w:val="24"/>
              </w:rPr>
              <w:t>, сельск</w:t>
            </w:r>
            <w:r w:rsidR="007D0229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дом культуры «</w:t>
            </w:r>
            <w:r w:rsidR="00B67BFF" w:rsidRPr="002F0F70">
              <w:rPr>
                <w:sz w:val="24"/>
                <w:szCs w:val="24"/>
              </w:rPr>
              <w:t>Еремино</w:t>
            </w:r>
            <w:r w:rsidRPr="002F0F70">
              <w:rPr>
                <w:sz w:val="24"/>
                <w:szCs w:val="24"/>
              </w:rPr>
              <w:t>»</w:t>
            </w:r>
          </w:p>
        </w:tc>
      </w:tr>
      <w:tr w:rsidR="002F0F70" w:rsidRPr="002F0F70" w:rsidTr="00467676">
        <w:tc>
          <w:tcPr>
            <w:tcW w:w="817" w:type="dxa"/>
          </w:tcPr>
          <w:p w:rsidR="00B67BFF" w:rsidRPr="002F0F70" w:rsidRDefault="00C5440D" w:rsidP="00B67BFF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:rsidR="00B67BFF" w:rsidRPr="002F0F70" w:rsidRDefault="00B67BFF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д.Аксёново, сельск</w:t>
            </w:r>
            <w:r w:rsidR="007D0229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дома культуры «Аксёново»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Анискинское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7078BC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с. Анискино, </w:t>
            </w:r>
            <w:r w:rsidR="007D0229" w:rsidRPr="002F0F70">
              <w:rPr>
                <w:sz w:val="24"/>
                <w:szCs w:val="24"/>
              </w:rPr>
              <w:t>сельский д</w:t>
            </w:r>
            <w:r w:rsidR="007078BC" w:rsidRPr="002F0F70">
              <w:rPr>
                <w:sz w:val="24"/>
                <w:szCs w:val="24"/>
              </w:rPr>
              <w:t>ом культуры с.Анискино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 Биокомбината</w:t>
            </w:r>
            <w:r w:rsidR="007078BC" w:rsidRPr="002F0F70">
              <w:rPr>
                <w:sz w:val="24"/>
                <w:szCs w:val="24"/>
              </w:rPr>
              <w:t xml:space="preserve">, сельский </w:t>
            </w:r>
            <w:r w:rsidR="007D0229" w:rsidRPr="002F0F70">
              <w:rPr>
                <w:sz w:val="24"/>
                <w:szCs w:val="24"/>
              </w:rPr>
              <w:t>д</w:t>
            </w:r>
            <w:r w:rsidR="007078BC" w:rsidRPr="002F0F70">
              <w:rPr>
                <w:sz w:val="24"/>
                <w:szCs w:val="24"/>
              </w:rPr>
              <w:t>ом культуры п.Биокомбината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 Мизиново, </w:t>
            </w:r>
            <w:r w:rsidR="007078BC" w:rsidRPr="002F0F70">
              <w:rPr>
                <w:sz w:val="24"/>
                <w:szCs w:val="24"/>
              </w:rPr>
              <w:t xml:space="preserve">сельский </w:t>
            </w:r>
            <w:r w:rsidR="007D0229" w:rsidRPr="002F0F70">
              <w:rPr>
                <w:sz w:val="24"/>
                <w:szCs w:val="24"/>
              </w:rPr>
              <w:t>д</w:t>
            </w:r>
            <w:r w:rsidR="007078BC" w:rsidRPr="002F0F70">
              <w:rPr>
                <w:sz w:val="24"/>
                <w:szCs w:val="24"/>
              </w:rPr>
              <w:t>ом культуры д.Мизиново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Гребневское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д.Гребнево, д.37, помещение в МКУ ЦКД «Гребнево»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pStyle w:val="2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 w:rsidRPr="002F0F70">
              <w:rPr>
                <w:b w:val="0"/>
                <w:sz w:val="24"/>
                <w:szCs w:val="24"/>
              </w:rPr>
              <w:t>д.Богослово, сельск</w:t>
            </w:r>
            <w:r w:rsidR="007D0229" w:rsidRPr="002F0F70">
              <w:rPr>
                <w:b w:val="0"/>
                <w:sz w:val="24"/>
                <w:szCs w:val="24"/>
              </w:rPr>
              <w:t>ий д</w:t>
            </w:r>
            <w:r w:rsidRPr="002F0F70">
              <w:rPr>
                <w:b w:val="0"/>
                <w:sz w:val="24"/>
                <w:szCs w:val="24"/>
              </w:rPr>
              <w:t xml:space="preserve">ом культуры </w:t>
            </w:r>
            <w:r w:rsidR="007D0229" w:rsidRPr="002F0F70">
              <w:rPr>
                <w:b w:val="0"/>
                <w:sz w:val="24"/>
                <w:szCs w:val="24"/>
              </w:rPr>
              <w:t>«</w:t>
            </w:r>
            <w:r w:rsidRPr="002F0F70">
              <w:rPr>
                <w:b w:val="0"/>
                <w:sz w:val="24"/>
                <w:szCs w:val="24"/>
              </w:rPr>
              <w:t>Богослово</w:t>
            </w:r>
            <w:r w:rsidR="007D0229" w:rsidRPr="002F0F70">
              <w:rPr>
                <w:b w:val="0"/>
                <w:sz w:val="24"/>
                <w:szCs w:val="24"/>
              </w:rPr>
              <w:t>»</w:t>
            </w:r>
          </w:p>
        </w:tc>
      </w:tr>
      <w:tr w:rsidR="002F0F70" w:rsidRPr="002F0F70" w:rsidTr="00467676">
        <w:trPr>
          <w:cantSplit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Медвежье-Озерское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д.Медвежьи Озера, ул.Юбилейная, д.5, </w:t>
            </w:r>
            <w:r w:rsidR="007D0229" w:rsidRPr="002F0F70">
              <w:rPr>
                <w:sz w:val="24"/>
                <w:szCs w:val="24"/>
              </w:rPr>
              <w:t>сельский д</w:t>
            </w:r>
            <w:r w:rsidRPr="002F0F70">
              <w:rPr>
                <w:sz w:val="24"/>
                <w:szCs w:val="24"/>
              </w:rPr>
              <w:t>ом культуры</w:t>
            </w:r>
            <w:r w:rsidR="007D0229" w:rsidRPr="002F0F70">
              <w:rPr>
                <w:sz w:val="24"/>
                <w:szCs w:val="24"/>
              </w:rPr>
              <w:t xml:space="preserve"> д.Медвежьи Озёра</w:t>
            </w:r>
          </w:p>
        </w:tc>
      </w:tr>
      <w:tr w:rsidR="002F0F70" w:rsidRPr="002F0F70" w:rsidTr="00467676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д.Никифорово, сельск</w:t>
            </w:r>
            <w:r w:rsidR="007D0229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7D0229" w:rsidRPr="002F0F70">
              <w:rPr>
                <w:sz w:val="24"/>
                <w:szCs w:val="24"/>
              </w:rPr>
              <w:t>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7D0229" w:rsidRPr="002F0F70">
              <w:rPr>
                <w:sz w:val="24"/>
                <w:szCs w:val="24"/>
              </w:rPr>
              <w:t xml:space="preserve"> д.Никифорово</w:t>
            </w:r>
          </w:p>
        </w:tc>
      </w:tr>
      <w:tr w:rsidR="002F0F70" w:rsidRPr="002F0F70" w:rsidTr="00467676">
        <w:trPr>
          <w:cantSplit/>
          <w:trHeight w:val="260"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Огудневское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д.Огуднево, </w:t>
            </w:r>
            <w:r w:rsidR="0034472B" w:rsidRPr="002F0F70">
              <w:rPr>
                <w:sz w:val="24"/>
                <w:szCs w:val="24"/>
              </w:rPr>
              <w:t>сельский д</w:t>
            </w:r>
            <w:r w:rsidRPr="002F0F70">
              <w:rPr>
                <w:sz w:val="24"/>
                <w:szCs w:val="24"/>
              </w:rPr>
              <w:t>ом культуры «Огуднево»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с.Душоново, с</w:t>
            </w:r>
            <w:r w:rsidR="0034472B" w:rsidRPr="002F0F70">
              <w:rPr>
                <w:sz w:val="24"/>
                <w:szCs w:val="24"/>
              </w:rPr>
              <w:t>ельский д</w:t>
            </w:r>
            <w:r w:rsidRPr="002F0F70">
              <w:rPr>
                <w:sz w:val="24"/>
                <w:szCs w:val="24"/>
              </w:rPr>
              <w:t>ом культуры «Душоново»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д.Аксиньино, сельск</w:t>
            </w:r>
            <w:r w:rsidR="0034472B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34472B" w:rsidRPr="002F0F70">
              <w:rPr>
                <w:sz w:val="24"/>
                <w:szCs w:val="24"/>
              </w:rPr>
              <w:t>д</w:t>
            </w:r>
            <w:r w:rsidRPr="002F0F70">
              <w:rPr>
                <w:sz w:val="24"/>
                <w:szCs w:val="24"/>
              </w:rPr>
              <w:t>ом культуры «Аксиньино»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:rsidR="006D1BBA" w:rsidRPr="002F0F70" w:rsidRDefault="006D1BBA" w:rsidP="0089600A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с.Петровское, у магазина </w:t>
            </w:r>
            <w:r w:rsidR="0089600A" w:rsidRPr="002F0F70">
              <w:rPr>
                <w:sz w:val="24"/>
                <w:szCs w:val="24"/>
              </w:rPr>
              <w:t>«Пятерочка»</w:t>
            </w:r>
          </w:p>
        </w:tc>
      </w:tr>
      <w:tr w:rsidR="002F0F70" w:rsidRPr="002F0F70" w:rsidTr="00467676">
        <w:trPr>
          <w:cantSplit/>
          <w:trHeight w:val="260"/>
        </w:trPr>
        <w:tc>
          <w:tcPr>
            <w:tcW w:w="9634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Трубинское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п.Литвино, сельск</w:t>
            </w:r>
            <w:r w:rsidR="0034472B" w:rsidRPr="002F0F70">
              <w:rPr>
                <w:sz w:val="24"/>
                <w:szCs w:val="24"/>
              </w:rPr>
              <w:t>ий 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34472B" w:rsidRPr="002F0F70">
              <w:rPr>
                <w:sz w:val="24"/>
                <w:szCs w:val="24"/>
              </w:rPr>
              <w:t xml:space="preserve"> «Литвиново»</w:t>
            </w:r>
          </w:p>
        </w:tc>
      </w:tr>
      <w:tr w:rsidR="002F0F70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с.Трубино, сельск</w:t>
            </w:r>
            <w:r w:rsidR="0034472B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34472B" w:rsidRPr="002F0F70">
              <w:rPr>
                <w:sz w:val="24"/>
                <w:szCs w:val="24"/>
              </w:rPr>
              <w:t>д</w:t>
            </w:r>
            <w:r w:rsidRPr="002F0F70">
              <w:rPr>
                <w:sz w:val="24"/>
                <w:szCs w:val="24"/>
              </w:rPr>
              <w:t>ом культуры</w:t>
            </w:r>
            <w:r w:rsidR="0034472B" w:rsidRPr="002F0F70">
              <w:rPr>
                <w:sz w:val="24"/>
                <w:szCs w:val="24"/>
              </w:rPr>
              <w:t xml:space="preserve"> «Трубино»</w:t>
            </w:r>
          </w:p>
        </w:tc>
      </w:tr>
      <w:tr w:rsidR="0089600A" w:rsidRPr="002F0F70" w:rsidTr="00467676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д.Мишнево, сельск</w:t>
            </w:r>
            <w:r w:rsidR="0034472B" w:rsidRPr="002F0F70">
              <w:rPr>
                <w:sz w:val="24"/>
                <w:szCs w:val="24"/>
              </w:rPr>
              <w:t>ий 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34472B" w:rsidRPr="002F0F70">
              <w:rPr>
                <w:sz w:val="24"/>
                <w:szCs w:val="24"/>
              </w:rPr>
              <w:t xml:space="preserve"> «Мишнево»</w:t>
            </w:r>
          </w:p>
        </w:tc>
      </w:tr>
    </w:tbl>
    <w:p w:rsidR="006D1BBA" w:rsidRPr="002F0F70" w:rsidRDefault="006D1BBA" w:rsidP="006D1BBA">
      <w:pPr>
        <w:rPr>
          <w:sz w:val="28"/>
          <w:szCs w:val="28"/>
        </w:rPr>
      </w:pPr>
    </w:p>
    <w:sectPr w:rsidR="006D1BBA" w:rsidRPr="002F0F70" w:rsidSect="000C0B59">
      <w:pgSz w:w="11900" w:h="16820"/>
      <w:pgMar w:top="1134" w:right="851" w:bottom="1134" w:left="1701" w:header="340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AB" w:rsidRDefault="00E242AB">
      <w:r>
        <w:separator/>
      </w:r>
    </w:p>
  </w:endnote>
  <w:endnote w:type="continuationSeparator" w:id="0">
    <w:p w:rsidR="00E242AB" w:rsidRDefault="00E2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AB" w:rsidRDefault="00E242AB">
      <w:r>
        <w:separator/>
      </w:r>
    </w:p>
  </w:footnote>
  <w:footnote w:type="continuationSeparator" w:id="0">
    <w:p w:rsidR="00E242AB" w:rsidRDefault="00E2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" w15:restartNumberingAfterBreak="0">
    <w:nsid w:val="22BD5A0B"/>
    <w:multiLevelType w:val="hybridMultilevel"/>
    <w:tmpl w:val="A5EE27AE"/>
    <w:lvl w:ilvl="0" w:tplc="5E9041F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6EFC214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9F251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4F0254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350391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14845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54A2B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BA021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8A4A6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3" w15:restartNumberingAfterBreak="0">
    <w:nsid w:val="29EC6C7B"/>
    <w:multiLevelType w:val="hybridMultilevel"/>
    <w:tmpl w:val="61BCD654"/>
    <w:lvl w:ilvl="0" w:tplc="187A83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275909"/>
    <w:multiLevelType w:val="multilevel"/>
    <w:tmpl w:val="5EFC5248"/>
    <w:lvl w:ilvl="0">
      <w:start w:val="1"/>
      <w:numFmt w:val="decimal"/>
      <w:lvlText w:val="%1."/>
      <w:lvlJc w:val="left"/>
      <w:pPr>
        <w:ind w:left="2351" w:hanging="150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5" w15:restartNumberingAfterBreak="0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B"/>
    <w:rsid w:val="000133BA"/>
    <w:rsid w:val="00015E08"/>
    <w:rsid w:val="00023D64"/>
    <w:rsid w:val="00034D97"/>
    <w:rsid w:val="00035004"/>
    <w:rsid w:val="00035E77"/>
    <w:rsid w:val="00053837"/>
    <w:rsid w:val="00067921"/>
    <w:rsid w:val="00071DBD"/>
    <w:rsid w:val="000762E7"/>
    <w:rsid w:val="00083E0F"/>
    <w:rsid w:val="0008573F"/>
    <w:rsid w:val="00087ECA"/>
    <w:rsid w:val="0009296B"/>
    <w:rsid w:val="000B283E"/>
    <w:rsid w:val="000C0B59"/>
    <w:rsid w:val="000C3D28"/>
    <w:rsid w:val="000C6EC6"/>
    <w:rsid w:val="000E4C05"/>
    <w:rsid w:val="000F1490"/>
    <w:rsid w:val="000F385A"/>
    <w:rsid w:val="000F5856"/>
    <w:rsid w:val="00113637"/>
    <w:rsid w:val="00114E96"/>
    <w:rsid w:val="001156F3"/>
    <w:rsid w:val="00124196"/>
    <w:rsid w:val="001249BC"/>
    <w:rsid w:val="00125472"/>
    <w:rsid w:val="001616D5"/>
    <w:rsid w:val="00183EF9"/>
    <w:rsid w:val="001A764B"/>
    <w:rsid w:val="001B0479"/>
    <w:rsid w:val="001B57F7"/>
    <w:rsid w:val="001E4DCC"/>
    <w:rsid w:val="001F1EC7"/>
    <w:rsid w:val="00201EFB"/>
    <w:rsid w:val="00202B71"/>
    <w:rsid w:val="002419E0"/>
    <w:rsid w:val="00251DEF"/>
    <w:rsid w:val="00257B68"/>
    <w:rsid w:val="00267546"/>
    <w:rsid w:val="002725B7"/>
    <w:rsid w:val="00276AD3"/>
    <w:rsid w:val="0028713C"/>
    <w:rsid w:val="002A795B"/>
    <w:rsid w:val="002B59C0"/>
    <w:rsid w:val="002C7CE5"/>
    <w:rsid w:val="002E1CE9"/>
    <w:rsid w:val="002E3765"/>
    <w:rsid w:val="002E57D7"/>
    <w:rsid w:val="002F0F70"/>
    <w:rsid w:val="002F6C2B"/>
    <w:rsid w:val="00322D04"/>
    <w:rsid w:val="00325230"/>
    <w:rsid w:val="00334B74"/>
    <w:rsid w:val="00335103"/>
    <w:rsid w:val="003377DA"/>
    <w:rsid w:val="00342AEC"/>
    <w:rsid w:val="0034472B"/>
    <w:rsid w:val="00346603"/>
    <w:rsid w:val="00356A73"/>
    <w:rsid w:val="00357F8F"/>
    <w:rsid w:val="00360548"/>
    <w:rsid w:val="00372D99"/>
    <w:rsid w:val="00395AE2"/>
    <w:rsid w:val="00396F56"/>
    <w:rsid w:val="003A4275"/>
    <w:rsid w:val="003A4A1D"/>
    <w:rsid w:val="003B1029"/>
    <w:rsid w:val="003C2F1F"/>
    <w:rsid w:val="003E5C55"/>
    <w:rsid w:val="003F4A28"/>
    <w:rsid w:val="00400C2F"/>
    <w:rsid w:val="00405DA4"/>
    <w:rsid w:val="00413085"/>
    <w:rsid w:val="004137D3"/>
    <w:rsid w:val="00416151"/>
    <w:rsid w:val="00423BC0"/>
    <w:rsid w:val="00424962"/>
    <w:rsid w:val="00427D44"/>
    <w:rsid w:val="0043739F"/>
    <w:rsid w:val="00441E5A"/>
    <w:rsid w:val="0044292F"/>
    <w:rsid w:val="0044480F"/>
    <w:rsid w:val="00455B9A"/>
    <w:rsid w:val="00455D56"/>
    <w:rsid w:val="00456134"/>
    <w:rsid w:val="00463239"/>
    <w:rsid w:val="00467676"/>
    <w:rsid w:val="0047295D"/>
    <w:rsid w:val="00472F44"/>
    <w:rsid w:val="00475E7C"/>
    <w:rsid w:val="00481D1B"/>
    <w:rsid w:val="004941E9"/>
    <w:rsid w:val="004A1E28"/>
    <w:rsid w:val="004C29B2"/>
    <w:rsid w:val="004F28DE"/>
    <w:rsid w:val="0050362A"/>
    <w:rsid w:val="005153D9"/>
    <w:rsid w:val="00523014"/>
    <w:rsid w:val="0053570E"/>
    <w:rsid w:val="00537919"/>
    <w:rsid w:val="005624C8"/>
    <w:rsid w:val="0056492E"/>
    <w:rsid w:val="00580AB0"/>
    <w:rsid w:val="00582325"/>
    <w:rsid w:val="00585E03"/>
    <w:rsid w:val="00587AD3"/>
    <w:rsid w:val="005C5151"/>
    <w:rsid w:val="005E50F2"/>
    <w:rsid w:val="0060155C"/>
    <w:rsid w:val="00611860"/>
    <w:rsid w:val="00620DE6"/>
    <w:rsid w:val="00622439"/>
    <w:rsid w:val="006241C7"/>
    <w:rsid w:val="00624C8F"/>
    <w:rsid w:val="00656BD7"/>
    <w:rsid w:val="0067005C"/>
    <w:rsid w:val="00677534"/>
    <w:rsid w:val="006A2799"/>
    <w:rsid w:val="006A579C"/>
    <w:rsid w:val="006B23C8"/>
    <w:rsid w:val="006B5872"/>
    <w:rsid w:val="006D1BBA"/>
    <w:rsid w:val="006D7B38"/>
    <w:rsid w:val="006E102A"/>
    <w:rsid w:val="006E495D"/>
    <w:rsid w:val="006F1694"/>
    <w:rsid w:val="007078BC"/>
    <w:rsid w:val="0072574B"/>
    <w:rsid w:val="00725D12"/>
    <w:rsid w:val="00735F24"/>
    <w:rsid w:val="00753C41"/>
    <w:rsid w:val="007604F0"/>
    <w:rsid w:val="007947F9"/>
    <w:rsid w:val="007B1ED6"/>
    <w:rsid w:val="007B3FE6"/>
    <w:rsid w:val="007B7891"/>
    <w:rsid w:val="007C060D"/>
    <w:rsid w:val="007C1F73"/>
    <w:rsid w:val="007C4481"/>
    <w:rsid w:val="007D0229"/>
    <w:rsid w:val="007F1E8F"/>
    <w:rsid w:val="007F3BE5"/>
    <w:rsid w:val="00813AB0"/>
    <w:rsid w:val="008556AB"/>
    <w:rsid w:val="008804E6"/>
    <w:rsid w:val="0089600A"/>
    <w:rsid w:val="008B6984"/>
    <w:rsid w:val="008C4291"/>
    <w:rsid w:val="008D22AD"/>
    <w:rsid w:val="008D51DE"/>
    <w:rsid w:val="008D6185"/>
    <w:rsid w:val="008D6E5D"/>
    <w:rsid w:val="008F07D1"/>
    <w:rsid w:val="008F57FE"/>
    <w:rsid w:val="008F7DF2"/>
    <w:rsid w:val="00913DE0"/>
    <w:rsid w:val="00933309"/>
    <w:rsid w:val="009357C4"/>
    <w:rsid w:val="00960FC5"/>
    <w:rsid w:val="00962E8B"/>
    <w:rsid w:val="00980C1B"/>
    <w:rsid w:val="0099469F"/>
    <w:rsid w:val="009A1953"/>
    <w:rsid w:val="009A3BA2"/>
    <w:rsid w:val="009A62AC"/>
    <w:rsid w:val="009C614A"/>
    <w:rsid w:val="009D06DE"/>
    <w:rsid w:val="00A05772"/>
    <w:rsid w:val="00A06E95"/>
    <w:rsid w:val="00A12157"/>
    <w:rsid w:val="00A12CD7"/>
    <w:rsid w:val="00A25474"/>
    <w:rsid w:val="00A327BC"/>
    <w:rsid w:val="00A4668D"/>
    <w:rsid w:val="00A66C82"/>
    <w:rsid w:val="00A87E96"/>
    <w:rsid w:val="00A92E0F"/>
    <w:rsid w:val="00A97058"/>
    <w:rsid w:val="00A97490"/>
    <w:rsid w:val="00AB2927"/>
    <w:rsid w:val="00AC2311"/>
    <w:rsid w:val="00AD2299"/>
    <w:rsid w:val="00AE3DA8"/>
    <w:rsid w:val="00B1578F"/>
    <w:rsid w:val="00B30608"/>
    <w:rsid w:val="00B33BAB"/>
    <w:rsid w:val="00B45EDC"/>
    <w:rsid w:val="00B67BFF"/>
    <w:rsid w:val="00B76BED"/>
    <w:rsid w:val="00B9117F"/>
    <w:rsid w:val="00B93A44"/>
    <w:rsid w:val="00BA2F66"/>
    <w:rsid w:val="00BA3F49"/>
    <w:rsid w:val="00BA54EA"/>
    <w:rsid w:val="00BB0489"/>
    <w:rsid w:val="00BB2837"/>
    <w:rsid w:val="00BC3A5C"/>
    <w:rsid w:val="00BD2A8A"/>
    <w:rsid w:val="00BE1BFF"/>
    <w:rsid w:val="00BE4C03"/>
    <w:rsid w:val="00BE671A"/>
    <w:rsid w:val="00BF5204"/>
    <w:rsid w:val="00BF77DF"/>
    <w:rsid w:val="00BF7E25"/>
    <w:rsid w:val="00C064CD"/>
    <w:rsid w:val="00C2006D"/>
    <w:rsid w:val="00C312BB"/>
    <w:rsid w:val="00C35A53"/>
    <w:rsid w:val="00C45B52"/>
    <w:rsid w:val="00C5440D"/>
    <w:rsid w:val="00C56D4F"/>
    <w:rsid w:val="00C619C5"/>
    <w:rsid w:val="00C66B84"/>
    <w:rsid w:val="00C72982"/>
    <w:rsid w:val="00C77D8E"/>
    <w:rsid w:val="00CA2BAF"/>
    <w:rsid w:val="00CA7373"/>
    <w:rsid w:val="00CB564C"/>
    <w:rsid w:val="00CD3126"/>
    <w:rsid w:val="00CD4253"/>
    <w:rsid w:val="00CE31F0"/>
    <w:rsid w:val="00CF3C78"/>
    <w:rsid w:val="00D06D06"/>
    <w:rsid w:val="00D12612"/>
    <w:rsid w:val="00D13278"/>
    <w:rsid w:val="00D24E98"/>
    <w:rsid w:val="00D35608"/>
    <w:rsid w:val="00D3688D"/>
    <w:rsid w:val="00D4236C"/>
    <w:rsid w:val="00D57713"/>
    <w:rsid w:val="00D84F4C"/>
    <w:rsid w:val="00D94D3E"/>
    <w:rsid w:val="00D958C6"/>
    <w:rsid w:val="00D95BFF"/>
    <w:rsid w:val="00D96D31"/>
    <w:rsid w:val="00DA49AE"/>
    <w:rsid w:val="00DA7F58"/>
    <w:rsid w:val="00DB1BC4"/>
    <w:rsid w:val="00DB56A3"/>
    <w:rsid w:val="00DB7F09"/>
    <w:rsid w:val="00DC32EA"/>
    <w:rsid w:val="00DC4E4D"/>
    <w:rsid w:val="00DC4E92"/>
    <w:rsid w:val="00E20FD7"/>
    <w:rsid w:val="00E22CC1"/>
    <w:rsid w:val="00E242AB"/>
    <w:rsid w:val="00E3704A"/>
    <w:rsid w:val="00E40551"/>
    <w:rsid w:val="00E444D1"/>
    <w:rsid w:val="00E52099"/>
    <w:rsid w:val="00E620C8"/>
    <w:rsid w:val="00E86C36"/>
    <w:rsid w:val="00E94108"/>
    <w:rsid w:val="00E94D0C"/>
    <w:rsid w:val="00EA53DC"/>
    <w:rsid w:val="00EB1094"/>
    <w:rsid w:val="00EC5BB8"/>
    <w:rsid w:val="00EE0F1F"/>
    <w:rsid w:val="00EE69A9"/>
    <w:rsid w:val="00F01AD6"/>
    <w:rsid w:val="00F2540F"/>
    <w:rsid w:val="00F47583"/>
    <w:rsid w:val="00F507A2"/>
    <w:rsid w:val="00F577CB"/>
    <w:rsid w:val="00F632DA"/>
    <w:rsid w:val="00F6575A"/>
    <w:rsid w:val="00F67186"/>
    <w:rsid w:val="00F71F9E"/>
    <w:rsid w:val="00F84A7F"/>
    <w:rsid w:val="00F913CC"/>
    <w:rsid w:val="00F92FF6"/>
    <w:rsid w:val="00F932B8"/>
    <w:rsid w:val="00FA4C4A"/>
    <w:rsid w:val="00FA52D6"/>
    <w:rsid w:val="00FA75B5"/>
    <w:rsid w:val="00FB0FB1"/>
    <w:rsid w:val="00FB114E"/>
    <w:rsid w:val="00FC0C92"/>
    <w:rsid w:val="00FC3EDB"/>
    <w:rsid w:val="00FC7CF7"/>
    <w:rsid w:val="00FD63AF"/>
    <w:rsid w:val="00FE0EB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28CE3"/>
  <w15:docId w15:val="{76EDC754-3B03-455D-9175-1DAAA7A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71A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E67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E671A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E671A"/>
    <w:pPr>
      <w:keepNext/>
      <w:widowControl w:val="0"/>
      <w:ind w:right="238" w:hanging="142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671A"/>
    <w:pPr>
      <w:keepNext/>
      <w:widowControl w:val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E671A"/>
    <w:pPr>
      <w:keepNext/>
      <w:widowControl w:val="0"/>
      <w:spacing w:before="420" w:line="320" w:lineRule="exact"/>
      <w:ind w:right="24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E671A"/>
    <w:pPr>
      <w:keepNext/>
      <w:spacing w:line="360" w:lineRule="auto"/>
      <w:ind w:left="496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BE671A"/>
    <w:pPr>
      <w:keepNext/>
      <w:widowControl w:val="0"/>
      <w:tabs>
        <w:tab w:val="left" w:pos="9639"/>
      </w:tabs>
      <w:ind w:right="238" w:hanging="142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BE671A"/>
    <w:pPr>
      <w:keepNext/>
      <w:widowControl w:val="0"/>
      <w:spacing w:line="360" w:lineRule="auto"/>
      <w:ind w:right="2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E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E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E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E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E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E7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E7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E7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5E77"/>
    <w:rPr>
      <w:rFonts w:ascii="Cambria" w:hAnsi="Cambria" w:cs="Times New Roman"/>
    </w:rPr>
  </w:style>
  <w:style w:type="character" w:styleId="a3">
    <w:name w:val="Hyperlink"/>
    <w:basedOn w:val="a0"/>
    <w:uiPriority w:val="99"/>
    <w:rsid w:val="00BE671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BE671A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5E77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BE671A"/>
    <w:pPr>
      <w:widowControl w:val="0"/>
      <w:spacing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BE671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55B9A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BE671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455B9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BE67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5E77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E671A"/>
    <w:pPr>
      <w:widowControl w:val="0"/>
      <w:spacing w:line="360" w:lineRule="auto"/>
      <w:ind w:right="28" w:firstLine="851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35E77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locked/>
    <w:rsid w:val="00624C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8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0C0B59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0C0B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33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Supervisor</dc:creator>
  <cp:keywords/>
  <dc:description/>
  <cp:lastModifiedBy>User</cp:lastModifiedBy>
  <cp:revision>3</cp:revision>
  <cp:lastPrinted>2018-02-05T11:38:00Z</cp:lastPrinted>
  <dcterms:created xsi:type="dcterms:W3CDTF">2018-02-07T06:40:00Z</dcterms:created>
  <dcterms:modified xsi:type="dcterms:W3CDTF">2018-02-08T08:35:00Z</dcterms:modified>
</cp:coreProperties>
</file>