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29" w:rsidRDefault="00EC3E29" w:rsidP="00EC3E29">
      <w:pPr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7" o:title=""/>
          </v:shape>
          <o:OLEObject Type="Embed" ProgID="MSPhotoEd.3" ShapeID="_x0000_i1025" DrawAspect="Content" ObjectID="_1696659845" r:id="rId8"/>
        </w:object>
      </w:r>
    </w:p>
    <w:p w:rsidR="00EC3E29" w:rsidRDefault="00EC3E29" w:rsidP="00EC3E29">
      <w:pPr>
        <w:jc w:val="center"/>
      </w:pPr>
    </w:p>
    <w:p w:rsidR="00EC3E29" w:rsidRDefault="00EC3E29" w:rsidP="00EC3E2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EC3E29" w:rsidRDefault="00EC3E29" w:rsidP="00EC3E2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 </w:t>
      </w:r>
    </w:p>
    <w:p w:rsidR="00EC3E29" w:rsidRDefault="00EC3E29" w:rsidP="00EC3E29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EC3E29" w:rsidRPr="00C62C4A" w:rsidRDefault="00EC3E29" w:rsidP="00EC3E29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C62C4A">
        <w:rPr>
          <w:rFonts w:ascii="Times New Roman" w:hAnsi="Times New Roman"/>
          <w:i w:val="0"/>
        </w:rPr>
        <w:t>Р</w:t>
      </w:r>
      <w:proofErr w:type="gramEnd"/>
      <w:r w:rsidRPr="00C62C4A">
        <w:rPr>
          <w:rFonts w:ascii="Times New Roman" w:hAnsi="Times New Roman"/>
          <w:i w:val="0"/>
        </w:rPr>
        <w:t xml:space="preserve"> Е Ш Е Н И Е </w:t>
      </w:r>
    </w:p>
    <w:p w:rsidR="00EC3E29" w:rsidRDefault="00EC3E29" w:rsidP="00EC3E29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14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69D4">
        <w:rPr>
          <w:sz w:val="28"/>
          <w:szCs w:val="28"/>
        </w:rPr>
        <w:t>20.10.2021</w:t>
      </w:r>
      <w:r>
        <w:rPr>
          <w:sz w:val="28"/>
          <w:szCs w:val="28"/>
        </w:rPr>
        <w:t xml:space="preserve"> № </w:t>
      </w:r>
      <w:r w:rsidR="003169D4">
        <w:rPr>
          <w:sz w:val="28"/>
          <w:szCs w:val="28"/>
        </w:rPr>
        <w:t>284/35</w:t>
      </w:r>
    </w:p>
    <w:p w:rsidR="00EC3E29" w:rsidRDefault="00EC3E29" w:rsidP="00EC3E29">
      <w:pPr>
        <w:ind w:firstLine="567"/>
        <w:jc w:val="center"/>
        <w:rPr>
          <w:rFonts w:ascii="Arial" w:hAnsi="Arial" w:cs="Arial"/>
          <w:b/>
          <w:spacing w:val="-2"/>
        </w:rPr>
      </w:pPr>
    </w:p>
    <w:p w:rsidR="00EC3E29" w:rsidRDefault="00EC3E29" w:rsidP="00EC3E29">
      <w:pPr>
        <w:rPr>
          <w:sz w:val="28"/>
          <w:szCs w:val="28"/>
        </w:rPr>
      </w:pPr>
    </w:p>
    <w:p w:rsidR="009021D6" w:rsidRDefault="009021D6" w:rsidP="009021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EC3E29" w:rsidRDefault="009021D6" w:rsidP="009021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EC3E29">
        <w:rPr>
          <w:sz w:val="28"/>
          <w:szCs w:val="28"/>
        </w:rPr>
        <w:t>Совета депутатов</w:t>
      </w:r>
    </w:p>
    <w:p w:rsidR="00EC3E29" w:rsidRPr="00530C33" w:rsidRDefault="00EC3E29" w:rsidP="009021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EC3E29" w:rsidRPr="00530C33" w:rsidRDefault="00EC3E29" w:rsidP="009021D6">
      <w:pPr>
        <w:ind w:right="-1"/>
        <w:jc w:val="both"/>
        <w:rPr>
          <w:sz w:val="28"/>
          <w:szCs w:val="28"/>
        </w:rPr>
      </w:pPr>
      <w:r w:rsidRPr="00530C33">
        <w:rPr>
          <w:sz w:val="28"/>
          <w:szCs w:val="28"/>
        </w:rPr>
        <w:t>от 02.12.2008 № 379/59 «О принятии</w:t>
      </w:r>
    </w:p>
    <w:p w:rsidR="00EC3E29" w:rsidRPr="00530C33" w:rsidRDefault="00EC3E29" w:rsidP="009021D6">
      <w:pPr>
        <w:ind w:right="-1"/>
        <w:jc w:val="both"/>
        <w:rPr>
          <w:sz w:val="28"/>
          <w:szCs w:val="28"/>
        </w:rPr>
      </w:pPr>
      <w:r w:rsidRPr="00530C33">
        <w:rPr>
          <w:sz w:val="28"/>
          <w:szCs w:val="28"/>
        </w:rPr>
        <w:t>Положения о приватизации</w:t>
      </w:r>
    </w:p>
    <w:p w:rsidR="00EC3E29" w:rsidRPr="00530C33" w:rsidRDefault="00EC3E29" w:rsidP="009021D6">
      <w:pPr>
        <w:ind w:right="-1"/>
        <w:jc w:val="both"/>
        <w:rPr>
          <w:sz w:val="28"/>
          <w:szCs w:val="28"/>
        </w:rPr>
      </w:pPr>
      <w:r w:rsidRPr="00530C33">
        <w:rPr>
          <w:sz w:val="28"/>
          <w:szCs w:val="28"/>
        </w:rPr>
        <w:t>муниципального имущества</w:t>
      </w:r>
    </w:p>
    <w:p w:rsidR="00EC3E29" w:rsidRDefault="00EC3E29" w:rsidP="009021D6">
      <w:pPr>
        <w:ind w:right="-1"/>
        <w:jc w:val="both"/>
        <w:rPr>
          <w:sz w:val="28"/>
          <w:szCs w:val="28"/>
        </w:rPr>
      </w:pPr>
      <w:r w:rsidRPr="00530C33">
        <w:rPr>
          <w:sz w:val="28"/>
          <w:szCs w:val="28"/>
        </w:rPr>
        <w:t>Щёлковского муниципального район</w:t>
      </w:r>
      <w:r>
        <w:rPr>
          <w:sz w:val="28"/>
          <w:szCs w:val="28"/>
        </w:rPr>
        <w:t>а</w:t>
      </w:r>
      <w:r w:rsidR="00530C33">
        <w:rPr>
          <w:sz w:val="28"/>
          <w:szCs w:val="28"/>
        </w:rPr>
        <w:t>»</w:t>
      </w:r>
    </w:p>
    <w:p w:rsidR="009755BD" w:rsidRDefault="009755BD" w:rsidP="00EC3E29">
      <w:pPr>
        <w:spacing w:line="360" w:lineRule="auto"/>
        <w:rPr>
          <w:sz w:val="20"/>
          <w:szCs w:val="20"/>
        </w:rPr>
      </w:pPr>
    </w:p>
    <w:p w:rsidR="009755BD" w:rsidRPr="009755BD" w:rsidRDefault="009755BD" w:rsidP="00EC3E29">
      <w:pPr>
        <w:spacing w:line="360" w:lineRule="auto"/>
        <w:rPr>
          <w:sz w:val="20"/>
          <w:szCs w:val="20"/>
        </w:rPr>
      </w:pPr>
    </w:p>
    <w:p w:rsidR="00EC3E29" w:rsidRPr="009755BD" w:rsidRDefault="00EC3E29" w:rsidP="009755BD">
      <w:pPr>
        <w:pStyle w:val="10"/>
        <w:shd w:val="clear" w:color="auto" w:fill="FFFFFF"/>
        <w:spacing w:line="312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 w:rsidR="009755BD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3F5EEA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городского округа Щёлково, утвержденным решением Совета депутатов городского округа Щёлково Московской области от 25.11.2020 </w:t>
      </w:r>
      <w:r w:rsidR="003169D4">
        <w:rPr>
          <w:sz w:val="28"/>
          <w:szCs w:val="28"/>
        </w:rPr>
        <w:br/>
      </w:r>
      <w:r w:rsidR="003F5EEA">
        <w:rPr>
          <w:sz w:val="28"/>
          <w:szCs w:val="28"/>
        </w:rPr>
        <w:t>№ 187/21-40-НПА</w:t>
      </w:r>
      <w:r>
        <w:rPr>
          <w:sz w:val="28"/>
          <w:szCs w:val="28"/>
        </w:rPr>
        <w:t xml:space="preserve">, </w:t>
      </w:r>
      <w:r w:rsidR="009755BD">
        <w:rPr>
          <w:sz w:val="28"/>
          <w:szCs w:val="28"/>
        </w:rPr>
        <w:t>решением Совета депутатов городского округа Щёлково</w:t>
      </w:r>
      <w:proofErr w:type="gramEnd"/>
      <w:r w:rsidR="009755BD">
        <w:rPr>
          <w:sz w:val="28"/>
          <w:szCs w:val="28"/>
        </w:rPr>
        <w:t xml:space="preserve"> от 23.06.2021 № 248/30 «О рассмотрении протеста Щёлковской городской прокуратуры на решение Совета депутатов Щёлковского муниципального района от 02.12.2008 № 379/59 «О принятии Положения о приватизации муниципального имущества Щёлковского муниципального района», </w:t>
      </w:r>
      <w:r>
        <w:rPr>
          <w:color w:val="000000"/>
          <w:spacing w:val="-10"/>
          <w:w w:val="103"/>
          <w:sz w:val="28"/>
          <w:szCs w:val="28"/>
        </w:rPr>
        <w:t>Совет депутатов городского округа Щёлково</w:t>
      </w:r>
    </w:p>
    <w:p w:rsidR="009755BD" w:rsidRDefault="00EC3E29" w:rsidP="009755BD">
      <w:pPr>
        <w:pStyle w:val="10"/>
        <w:shd w:val="clear" w:color="auto" w:fill="FFFFFF"/>
        <w:spacing w:line="312" w:lineRule="auto"/>
        <w:contextualSpacing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EC3E29" w:rsidRDefault="009021D6" w:rsidP="009755BD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3169D4">
        <w:rPr>
          <w:sz w:val="28"/>
          <w:szCs w:val="28"/>
        </w:rPr>
        <w:t xml:space="preserve"> </w:t>
      </w:r>
      <w:r w:rsidR="009755BD">
        <w:rPr>
          <w:sz w:val="28"/>
          <w:szCs w:val="28"/>
        </w:rPr>
        <w:t>решение Совета депутатов Щёлковского муниципального района Московской области от 02.12.2008</w:t>
      </w:r>
      <w:r w:rsidR="003169D4">
        <w:rPr>
          <w:sz w:val="28"/>
          <w:szCs w:val="28"/>
        </w:rPr>
        <w:t xml:space="preserve"> </w:t>
      </w:r>
      <w:r w:rsidR="003169D4">
        <w:rPr>
          <w:sz w:val="28"/>
          <w:szCs w:val="28"/>
        </w:rPr>
        <w:br/>
      </w:r>
      <w:r w:rsidR="009755BD">
        <w:rPr>
          <w:sz w:val="28"/>
          <w:szCs w:val="28"/>
        </w:rPr>
        <w:t>№ 379/59 «О принятии Положения о приватизации муниципального имущества Щёлковского муниципального района».</w:t>
      </w:r>
    </w:p>
    <w:p w:rsidR="009021D6" w:rsidRPr="009021D6" w:rsidRDefault="009021D6" w:rsidP="009021D6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sz w:val="28"/>
          <w:szCs w:val="28"/>
        </w:rPr>
      </w:pPr>
      <w:r w:rsidRPr="009021D6">
        <w:rPr>
          <w:sz w:val="28"/>
          <w:szCs w:val="28"/>
        </w:rPr>
        <w:lastRenderedPageBreak/>
        <w:t>Опубликовать настоящее решение в общественно-политической газете «Время» и на официальном сайте Администрации городского округа Щёлково.</w:t>
      </w:r>
    </w:p>
    <w:p w:rsidR="009021D6" w:rsidRDefault="009021D6" w:rsidP="009021D6">
      <w:pPr>
        <w:pStyle w:val="a8"/>
        <w:widowControl w:val="0"/>
        <w:contextualSpacing/>
        <w:jc w:val="both"/>
        <w:rPr>
          <w:sz w:val="28"/>
          <w:szCs w:val="28"/>
        </w:rPr>
      </w:pPr>
    </w:p>
    <w:p w:rsidR="009021D6" w:rsidRDefault="009021D6" w:rsidP="009021D6">
      <w:pPr>
        <w:pStyle w:val="a8"/>
        <w:widowControl w:val="0"/>
        <w:contextualSpacing/>
        <w:jc w:val="both"/>
        <w:rPr>
          <w:sz w:val="28"/>
          <w:szCs w:val="28"/>
        </w:rPr>
      </w:pPr>
    </w:p>
    <w:p w:rsidR="003169D4" w:rsidRDefault="003169D4" w:rsidP="003169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021D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9021D6">
        <w:rPr>
          <w:sz w:val="28"/>
          <w:szCs w:val="28"/>
        </w:rPr>
        <w:t xml:space="preserve"> </w:t>
      </w:r>
    </w:p>
    <w:p w:rsidR="003169D4" w:rsidRPr="009021D6" w:rsidRDefault="003169D4" w:rsidP="003169D4">
      <w:pPr>
        <w:jc w:val="both"/>
        <w:rPr>
          <w:sz w:val="28"/>
          <w:szCs w:val="28"/>
        </w:rPr>
      </w:pPr>
      <w:r w:rsidRPr="009021D6">
        <w:rPr>
          <w:sz w:val="28"/>
          <w:szCs w:val="28"/>
        </w:rPr>
        <w:t>Совета депутатов</w:t>
      </w:r>
    </w:p>
    <w:p w:rsidR="003169D4" w:rsidRPr="009021D6" w:rsidRDefault="003169D4" w:rsidP="003169D4">
      <w:pPr>
        <w:jc w:val="both"/>
        <w:rPr>
          <w:sz w:val="28"/>
          <w:szCs w:val="28"/>
        </w:rPr>
      </w:pPr>
      <w:r w:rsidRPr="009021D6">
        <w:rPr>
          <w:sz w:val="28"/>
          <w:szCs w:val="28"/>
        </w:rPr>
        <w:t xml:space="preserve">городского округа Щёлково                                                          </w:t>
      </w:r>
      <w:r>
        <w:rPr>
          <w:sz w:val="28"/>
          <w:szCs w:val="28"/>
        </w:rPr>
        <w:t xml:space="preserve"> А.В. Андронов</w:t>
      </w:r>
    </w:p>
    <w:p w:rsidR="003169D4" w:rsidRDefault="003169D4" w:rsidP="003169D4">
      <w:pPr>
        <w:pStyle w:val="21"/>
        <w:ind w:firstLine="851"/>
        <w:rPr>
          <w:sz w:val="28"/>
        </w:rPr>
      </w:pPr>
    </w:p>
    <w:p w:rsidR="003169D4" w:rsidRDefault="003169D4" w:rsidP="009021D6">
      <w:pPr>
        <w:pStyle w:val="a8"/>
        <w:widowControl w:val="0"/>
        <w:contextualSpacing/>
        <w:jc w:val="both"/>
        <w:rPr>
          <w:sz w:val="28"/>
          <w:szCs w:val="28"/>
        </w:rPr>
      </w:pPr>
    </w:p>
    <w:p w:rsidR="009021D6" w:rsidRDefault="009021D6" w:rsidP="009021D6">
      <w:pPr>
        <w:pStyle w:val="a8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21D6" w:rsidRDefault="009021D6" w:rsidP="009021D6">
      <w:pPr>
        <w:pStyle w:val="a8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</w:t>
      </w:r>
      <w:r w:rsidR="003169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А.А. Булгаков</w:t>
      </w:r>
    </w:p>
    <w:p w:rsidR="009021D6" w:rsidRDefault="009021D6" w:rsidP="009021D6">
      <w:pPr>
        <w:jc w:val="both"/>
        <w:rPr>
          <w:sz w:val="28"/>
          <w:szCs w:val="28"/>
        </w:rPr>
      </w:pPr>
    </w:p>
    <w:p w:rsidR="009021D6" w:rsidRDefault="009021D6" w:rsidP="009021D6">
      <w:pPr>
        <w:jc w:val="both"/>
        <w:rPr>
          <w:sz w:val="28"/>
          <w:szCs w:val="28"/>
        </w:rPr>
      </w:pPr>
    </w:p>
    <w:p w:rsidR="00EC3E29" w:rsidRDefault="00EC3E29" w:rsidP="009755BD">
      <w:pPr>
        <w:pStyle w:val="21"/>
        <w:jc w:val="both"/>
        <w:rPr>
          <w:sz w:val="28"/>
        </w:rPr>
      </w:pPr>
    </w:p>
    <w:p w:rsidR="00EC3E29" w:rsidRDefault="00EC3E29" w:rsidP="00EC3E29">
      <w:pPr>
        <w:pStyle w:val="21"/>
        <w:ind w:firstLine="851"/>
        <w:jc w:val="both"/>
        <w:rPr>
          <w:sz w:val="28"/>
        </w:rPr>
      </w:pPr>
    </w:p>
    <w:p w:rsidR="00EC3E29" w:rsidRDefault="00EC3E29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9755BD" w:rsidRDefault="009755BD" w:rsidP="00EC3E29">
      <w:pPr>
        <w:pStyle w:val="21"/>
        <w:ind w:firstLine="851"/>
        <w:jc w:val="both"/>
        <w:rPr>
          <w:sz w:val="28"/>
        </w:rPr>
      </w:pPr>
    </w:p>
    <w:p w:rsidR="00375612" w:rsidRDefault="003169D4" w:rsidP="003D1B36"/>
    <w:sectPr w:rsidR="00375612" w:rsidSect="00530C33">
      <w:headerReference w:type="default" r:id="rId9"/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9C" w:rsidRDefault="00B2469C" w:rsidP="00E06704">
      <w:r>
        <w:separator/>
      </w:r>
    </w:p>
  </w:endnote>
  <w:endnote w:type="continuationSeparator" w:id="0">
    <w:p w:rsidR="00B2469C" w:rsidRDefault="00B2469C" w:rsidP="00E0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9C" w:rsidRDefault="00B2469C" w:rsidP="00E06704">
      <w:r>
        <w:separator/>
      </w:r>
    </w:p>
  </w:footnote>
  <w:footnote w:type="continuationSeparator" w:id="0">
    <w:p w:rsidR="00B2469C" w:rsidRDefault="00B2469C" w:rsidP="00E0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1B" w:rsidRDefault="00316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D02"/>
    <w:multiLevelType w:val="hybridMultilevel"/>
    <w:tmpl w:val="D9285876"/>
    <w:lvl w:ilvl="0" w:tplc="17C2B4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29"/>
    <w:rsid w:val="003169D4"/>
    <w:rsid w:val="003722CA"/>
    <w:rsid w:val="003D1B36"/>
    <w:rsid w:val="003F5EEA"/>
    <w:rsid w:val="00530C33"/>
    <w:rsid w:val="005B6BC9"/>
    <w:rsid w:val="005D165E"/>
    <w:rsid w:val="006A2D93"/>
    <w:rsid w:val="0075262B"/>
    <w:rsid w:val="00806E8B"/>
    <w:rsid w:val="008E1639"/>
    <w:rsid w:val="009021D6"/>
    <w:rsid w:val="009755BD"/>
    <w:rsid w:val="00AF4A7D"/>
    <w:rsid w:val="00B2469C"/>
    <w:rsid w:val="00B64D4A"/>
    <w:rsid w:val="00C0292D"/>
    <w:rsid w:val="00D93ED1"/>
    <w:rsid w:val="00DD38D9"/>
    <w:rsid w:val="00DD4A7D"/>
    <w:rsid w:val="00E06704"/>
    <w:rsid w:val="00EC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E2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EC3E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EC3E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E2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C3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E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EC3E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3E2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C3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6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021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2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E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Санечек</cp:lastModifiedBy>
  <cp:revision>3</cp:revision>
  <cp:lastPrinted>2021-10-06T13:51:00Z</cp:lastPrinted>
  <dcterms:created xsi:type="dcterms:W3CDTF">2021-10-21T12:45:00Z</dcterms:created>
  <dcterms:modified xsi:type="dcterms:W3CDTF">2021-10-25T06:38:00Z</dcterms:modified>
</cp:coreProperties>
</file>