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50:14:0020316:469 площадью 653 кв. м, расположенного </w:t>
      </w:r>
      <w:r w:rsidR="00341E82">
        <w:rPr>
          <w:rFonts w:eastAsia="Calibri"/>
          <w:sz w:val="26"/>
          <w:szCs w:val="26"/>
          <w:lang w:eastAsia="en-US"/>
        </w:rPr>
        <w:br/>
      </w:r>
      <w:r w:rsidR="00341E82" w:rsidRPr="00341E82">
        <w:rPr>
          <w:rFonts w:eastAsia="Calibri"/>
          <w:sz w:val="26"/>
          <w:szCs w:val="26"/>
          <w:lang w:eastAsia="en-US"/>
        </w:rPr>
        <w:t>по адресу: Московская область, Щелковский муниципальный район, сельское поселение Огудневское, деревня Огуднево, улица Центральная, участок №</w:t>
      </w:r>
      <w:r w:rsidR="00AF3DD0">
        <w:rPr>
          <w:rFonts w:eastAsia="Calibri"/>
          <w:sz w:val="26"/>
          <w:szCs w:val="26"/>
          <w:lang w:eastAsia="en-US"/>
        </w:rPr>
        <w:t xml:space="preserve"> </w:t>
      </w:r>
      <w:r w:rsidR="00341E82" w:rsidRPr="00341E82">
        <w:rPr>
          <w:rFonts w:eastAsia="Calibri"/>
          <w:sz w:val="26"/>
          <w:szCs w:val="26"/>
          <w:lang w:eastAsia="en-US"/>
        </w:rPr>
        <w:t>1</w:t>
      </w:r>
      <w:r w:rsidR="007F497D" w:rsidRPr="0055406B">
        <w:rPr>
          <w:bCs/>
          <w:sz w:val="26"/>
          <w:szCs w:val="26"/>
        </w:rPr>
        <w:t xml:space="preserve">» </w:t>
      </w:r>
      <w:r w:rsidR="00462F88">
        <w:rPr>
          <w:bCs/>
          <w:sz w:val="26"/>
          <w:szCs w:val="26"/>
        </w:rPr>
        <w:br/>
      </w:r>
      <w:r w:rsidR="007F497D" w:rsidRPr="0055406B">
        <w:rPr>
          <w:bCs/>
          <w:sz w:val="26"/>
          <w:szCs w:val="26"/>
        </w:rPr>
        <w:t xml:space="preserve">по обращению </w:t>
      </w:r>
      <w:r w:rsidR="00341E82" w:rsidRPr="00341E82">
        <w:rPr>
          <w:bCs/>
          <w:sz w:val="26"/>
          <w:szCs w:val="26"/>
        </w:rPr>
        <w:t xml:space="preserve">Приходько Виктора Владимировича </w:t>
      </w:r>
      <w:r w:rsidR="007F497D" w:rsidRPr="0055406B">
        <w:rPr>
          <w:bCs/>
          <w:sz w:val="26"/>
          <w:szCs w:val="26"/>
        </w:rPr>
        <w:t>о предоставлении  разрешения</w:t>
      </w:r>
      <w:r w:rsidR="007641F8" w:rsidRPr="0055406B">
        <w:rPr>
          <w:bCs/>
          <w:sz w:val="26"/>
          <w:szCs w:val="26"/>
        </w:rPr>
        <w:t xml:space="preserve"> </w:t>
      </w:r>
      <w:r w:rsidR="00341E82">
        <w:rPr>
          <w:bCs/>
          <w:sz w:val="26"/>
          <w:szCs w:val="26"/>
        </w:rPr>
        <w:br/>
      </w:r>
      <w:r w:rsidR="007F497D" w:rsidRPr="0055406B">
        <w:rPr>
          <w:bCs/>
          <w:sz w:val="26"/>
          <w:szCs w:val="26"/>
        </w:rPr>
        <w:t>на условно разрешённый вид использования «</w:t>
      </w:r>
      <w:r w:rsidR="00462F88">
        <w:rPr>
          <w:bCs/>
          <w:sz w:val="26"/>
          <w:szCs w:val="26"/>
        </w:rPr>
        <w:t>магазины</w:t>
      </w:r>
      <w:r w:rsidR="007F497D" w:rsidRPr="0055406B">
        <w:rPr>
          <w:bCs/>
          <w:sz w:val="26"/>
          <w:szCs w:val="26"/>
        </w:rPr>
        <w:t xml:space="preserve">» в отношении земельного участка с кадастровым номером </w:t>
      </w:r>
      <w:r w:rsidR="00341E82" w:rsidRPr="00341E82">
        <w:rPr>
          <w:bCs/>
          <w:sz w:val="26"/>
          <w:szCs w:val="26"/>
        </w:rPr>
        <w:t>50:14:0020316:469 площадью 653 кв. м, расположенного по адресу: Московская область, Щелковский муниципальный район, сельское поселение Огудневское, деревня Огуднево, улица Центральная, участок №</w:t>
      </w:r>
      <w:r w:rsidR="00AF3DD0">
        <w:rPr>
          <w:bCs/>
          <w:sz w:val="26"/>
          <w:szCs w:val="26"/>
        </w:rPr>
        <w:t xml:space="preserve"> </w:t>
      </w:r>
      <w:r w:rsidR="00341E82" w:rsidRPr="00341E82">
        <w:rPr>
          <w:bCs/>
          <w:sz w:val="26"/>
          <w:szCs w:val="26"/>
        </w:rPr>
        <w:t>1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AF3DD0">
        <w:rPr>
          <w:bCs/>
          <w:sz w:val="26"/>
          <w:szCs w:val="26"/>
        </w:rPr>
        <w:t>23</w:t>
      </w:r>
      <w:r w:rsidR="00C20C30">
        <w:rPr>
          <w:bCs/>
          <w:sz w:val="26"/>
          <w:szCs w:val="26"/>
        </w:rPr>
        <w:t>.0</w:t>
      </w:r>
      <w:r w:rsidR="00AF3DD0">
        <w:rPr>
          <w:bCs/>
          <w:sz w:val="26"/>
          <w:szCs w:val="26"/>
        </w:rPr>
        <w:t>9</w:t>
      </w:r>
      <w:r w:rsidR="00C20C30">
        <w:rPr>
          <w:bCs/>
          <w:sz w:val="26"/>
          <w:szCs w:val="26"/>
        </w:rPr>
        <w:t>.2025</w:t>
      </w:r>
      <w:r w:rsidR="007F497D" w:rsidRPr="00190753">
        <w:rPr>
          <w:bCs/>
          <w:sz w:val="26"/>
          <w:szCs w:val="26"/>
        </w:rPr>
        <w:t xml:space="preserve"> по </w:t>
      </w:r>
      <w:r w:rsidR="00341E82">
        <w:rPr>
          <w:bCs/>
          <w:sz w:val="26"/>
          <w:szCs w:val="26"/>
        </w:rPr>
        <w:t>0</w:t>
      </w:r>
      <w:r w:rsidR="00AF3DD0">
        <w:rPr>
          <w:bCs/>
          <w:sz w:val="26"/>
          <w:szCs w:val="26"/>
        </w:rPr>
        <w:t>7</w:t>
      </w:r>
      <w:r w:rsidR="00C20C30">
        <w:rPr>
          <w:bCs/>
          <w:sz w:val="26"/>
          <w:szCs w:val="26"/>
        </w:rPr>
        <w:t>.</w:t>
      </w:r>
      <w:r w:rsidR="00AF3DD0">
        <w:rPr>
          <w:bCs/>
          <w:sz w:val="26"/>
          <w:szCs w:val="26"/>
        </w:rPr>
        <w:t>10</w:t>
      </w:r>
      <w:r w:rsidR="00C20C30">
        <w:rPr>
          <w:bCs/>
          <w:sz w:val="26"/>
          <w:szCs w:val="26"/>
        </w:rPr>
        <w:t>.2025</w:t>
      </w:r>
      <w:r w:rsidR="00063F58">
        <w:rPr>
          <w:bCs/>
          <w:sz w:val="26"/>
          <w:szCs w:val="26"/>
        </w:rPr>
        <w:t xml:space="preserve">, </w:t>
      </w:r>
      <w:r w:rsidR="00063F58">
        <w:rPr>
          <w:bCs/>
          <w:sz w:val="26"/>
          <w:szCs w:val="26"/>
        </w:rPr>
        <w:br/>
      </w:r>
      <w:r w:rsidR="00063F58" w:rsidRPr="00063F58">
        <w:rPr>
          <w:bCs/>
          <w:sz w:val="26"/>
          <w:szCs w:val="26"/>
        </w:rPr>
        <w:t>за исключением праздничных и нерабочих дней.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AF3DD0">
        <w:rPr>
          <w:bCs/>
          <w:sz w:val="26"/>
          <w:szCs w:val="26"/>
        </w:rPr>
        <w:t>23</w:t>
      </w:r>
      <w:r w:rsidR="00462F88">
        <w:rPr>
          <w:bCs/>
          <w:sz w:val="26"/>
          <w:szCs w:val="26"/>
        </w:rPr>
        <w:t>.0</w:t>
      </w:r>
      <w:r w:rsidR="00AF3DD0">
        <w:rPr>
          <w:bCs/>
          <w:sz w:val="26"/>
          <w:szCs w:val="26"/>
        </w:rPr>
        <w:t>9</w:t>
      </w:r>
      <w:r w:rsidR="00C20C30">
        <w:rPr>
          <w:bCs/>
          <w:sz w:val="26"/>
          <w:szCs w:val="26"/>
        </w:rPr>
        <w:t>.2025</w:t>
      </w:r>
      <w:r w:rsidR="007641F8" w:rsidRPr="0055406B">
        <w:rPr>
          <w:bCs/>
          <w:sz w:val="26"/>
          <w:szCs w:val="26"/>
        </w:rPr>
        <w:t xml:space="preserve">                            по </w:t>
      </w:r>
      <w:r w:rsidR="00341E82">
        <w:rPr>
          <w:bCs/>
          <w:sz w:val="26"/>
          <w:szCs w:val="26"/>
        </w:rPr>
        <w:t>0</w:t>
      </w:r>
      <w:r w:rsidR="00AF3DD0">
        <w:rPr>
          <w:bCs/>
          <w:sz w:val="26"/>
          <w:szCs w:val="26"/>
        </w:rPr>
        <w:t>7</w:t>
      </w:r>
      <w:r w:rsidR="00462F88">
        <w:rPr>
          <w:bCs/>
          <w:sz w:val="26"/>
          <w:szCs w:val="26"/>
        </w:rPr>
        <w:t>.</w:t>
      </w:r>
      <w:r w:rsidR="00AF3DD0">
        <w:rPr>
          <w:bCs/>
          <w:sz w:val="26"/>
          <w:szCs w:val="26"/>
        </w:rPr>
        <w:t>10</w:t>
      </w:r>
      <w:r w:rsidR="00C20C30">
        <w:rPr>
          <w:bCs/>
          <w:sz w:val="26"/>
          <w:szCs w:val="26"/>
        </w:rPr>
        <w:t>.2025</w:t>
      </w:r>
      <w:r w:rsidR="007641F8" w:rsidRPr="0055406B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AF3DD0">
        <w:rPr>
          <w:sz w:val="26"/>
          <w:szCs w:val="26"/>
        </w:rPr>
        <w:t>18</w:t>
      </w:r>
      <w:r w:rsidR="00B90DA6">
        <w:rPr>
          <w:sz w:val="26"/>
          <w:szCs w:val="26"/>
        </w:rPr>
        <w:t>.0</w:t>
      </w:r>
      <w:r w:rsidR="00AF3DD0">
        <w:rPr>
          <w:sz w:val="26"/>
          <w:szCs w:val="26"/>
        </w:rPr>
        <w:t>9</w:t>
      </w:r>
      <w:r w:rsidR="00BF4BC4">
        <w:rPr>
          <w:sz w:val="26"/>
          <w:szCs w:val="26"/>
        </w:rPr>
        <w:t>.2025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AF3DD0">
        <w:rPr>
          <w:sz w:val="26"/>
          <w:szCs w:val="26"/>
        </w:rPr>
        <w:t>81</w:t>
      </w:r>
      <w:bookmarkStart w:id="0" w:name="_GoBack"/>
      <w:bookmarkEnd w:id="0"/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50:14:0020316:469 площадью 653 кв. м, расположенного по адресу: Московская область, Щелковский муниципальный район, сельское поселение Огудневское, деревня Огуднево, улица Центральная, </w:t>
      </w:r>
      <w:r w:rsidR="00341E82">
        <w:rPr>
          <w:bCs/>
          <w:sz w:val="26"/>
          <w:szCs w:val="26"/>
        </w:rPr>
        <w:br/>
      </w:r>
      <w:r w:rsidR="00341E82" w:rsidRPr="00341E82">
        <w:rPr>
          <w:bCs/>
          <w:sz w:val="26"/>
          <w:szCs w:val="26"/>
        </w:rPr>
        <w:t>участок №1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F1" w:rsidRDefault="006822F1">
      <w:r>
        <w:separator/>
      </w:r>
    </w:p>
  </w:endnote>
  <w:endnote w:type="continuationSeparator" w:id="0">
    <w:p w:rsidR="006822F1" w:rsidRDefault="0068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F1" w:rsidRDefault="006822F1">
      <w:r>
        <w:separator/>
      </w:r>
    </w:p>
  </w:footnote>
  <w:footnote w:type="continuationSeparator" w:id="0">
    <w:p w:rsidR="006822F1" w:rsidRDefault="0068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4967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5370-BED0-4106-8FDA-2CF977E9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2025-09-19T13:09:00Z</dcterms:created>
  <dcterms:modified xsi:type="dcterms:W3CDTF">2025-09-19T13:09:00Z</dcterms:modified>
</cp:coreProperties>
</file>