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655C44">
        <w:rPr>
          <w:rFonts w:ascii="Times New Roman" w:hAnsi="Times New Roman"/>
          <w:b/>
          <w:sz w:val="28"/>
          <w:szCs w:val="28"/>
        </w:rPr>
        <w:t>июле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1A6B9A">
        <w:rPr>
          <w:rFonts w:ascii="Times New Roman" w:hAnsi="Times New Roman"/>
          <w:sz w:val="28"/>
          <w:szCs w:val="28"/>
        </w:rPr>
        <w:t>июл</w:t>
      </w:r>
      <w:r w:rsidR="00C621E7">
        <w:rPr>
          <w:rFonts w:ascii="Times New Roman" w:hAnsi="Times New Roman"/>
          <w:sz w:val="28"/>
          <w:szCs w:val="28"/>
        </w:rPr>
        <w:t>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>1089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1A6B9A">
        <w:rPr>
          <w:rFonts w:ascii="Times New Roman" w:hAnsi="Times New Roman"/>
          <w:sz w:val="28"/>
          <w:szCs w:val="28"/>
        </w:rPr>
        <w:t>на 4%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1A6B9A">
        <w:rPr>
          <w:rFonts w:ascii="Times New Roman" w:hAnsi="Times New Roman"/>
          <w:sz w:val="28"/>
          <w:szCs w:val="28"/>
        </w:rPr>
        <w:t>июл</w:t>
      </w:r>
      <w:r w:rsidR="00CA6862">
        <w:rPr>
          <w:rFonts w:ascii="Times New Roman" w:hAnsi="Times New Roman"/>
          <w:sz w:val="28"/>
          <w:szCs w:val="28"/>
        </w:rPr>
        <w:t>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AE739E">
        <w:rPr>
          <w:rFonts w:ascii="Times New Roman" w:hAnsi="Times New Roman"/>
          <w:sz w:val="28"/>
          <w:szCs w:val="28"/>
        </w:rPr>
        <w:t>июнем</w:t>
      </w:r>
      <w:r w:rsidR="0099638A">
        <w:rPr>
          <w:rFonts w:ascii="Times New Roman" w:hAnsi="Times New Roman"/>
          <w:sz w:val="28"/>
          <w:szCs w:val="28"/>
        </w:rPr>
        <w:t xml:space="preserve"> 2019 количество обращений </w:t>
      </w:r>
      <w:r w:rsidR="00AE739E">
        <w:rPr>
          <w:rFonts w:ascii="Times New Roman" w:hAnsi="Times New Roman"/>
          <w:sz w:val="28"/>
          <w:szCs w:val="28"/>
        </w:rPr>
        <w:t>увеличилось в 1,4 раза</w:t>
      </w:r>
      <w:r w:rsidR="0099638A">
        <w:rPr>
          <w:rFonts w:ascii="Times New Roman" w:hAnsi="Times New Roman"/>
          <w:sz w:val="28"/>
          <w:szCs w:val="28"/>
        </w:rPr>
        <w:t xml:space="preserve">.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33CF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833CF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833CFB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833CF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A68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7D0476">
        <w:rPr>
          <w:rFonts w:ascii="Times New Roman" w:hAnsi="Times New Roman"/>
          <w:sz w:val="28"/>
          <w:szCs w:val="28"/>
        </w:rPr>
        <w:t>ию</w:t>
      </w:r>
      <w:r w:rsidR="008944C6">
        <w:rPr>
          <w:rFonts w:ascii="Times New Roman" w:hAnsi="Times New Roman"/>
          <w:sz w:val="28"/>
          <w:szCs w:val="28"/>
        </w:rPr>
        <w:t>л</w:t>
      </w:r>
      <w:r w:rsidR="007D0476">
        <w:rPr>
          <w:rFonts w:ascii="Times New Roman" w:hAnsi="Times New Roman"/>
          <w:sz w:val="28"/>
          <w:szCs w:val="28"/>
        </w:rPr>
        <w:t>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8944C6">
        <w:rPr>
          <w:rFonts w:ascii="Times New Roman" w:hAnsi="Times New Roman"/>
          <w:sz w:val="28"/>
          <w:szCs w:val="28"/>
        </w:rPr>
        <w:t>44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8C206A">
        <w:rPr>
          <w:rFonts w:ascii="Times New Roman" w:hAnsi="Times New Roman"/>
          <w:sz w:val="28"/>
          <w:szCs w:val="28"/>
        </w:rPr>
        <w:t>а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8944C6">
        <w:rPr>
          <w:rFonts w:ascii="Times New Roman" w:hAnsi="Times New Roman"/>
          <w:sz w:val="28"/>
          <w:szCs w:val="28"/>
        </w:rPr>
        <w:t>в 1,3 раза</w:t>
      </w:r>
      <w:r w:rsidR="00076AA3">
        <w:rPr>
          <w:rFonts w:ascii="Times New Roman" w:hAnsi="Times New Roman"/>
          <w:sz w:val="28"/>
          <w:szCs w:val="28"/>
        </w:rPr>
        <w:t xml:space="preserve"> </w:t>
      </w:r>
      <w:r w:rsidR="008944C6">
        <w:rPr>
          <w:rFonts w:ascii="Times New Roman" w:hAnsi="Times New Roman"/>
          <w:sz w:val="28"/>
          <w:szCs w:val="28"/>
        </w:rPr>
        <w:t>меньше</w:t>
      </w:r>
      <w:r w:rsidR="00076AA3">
        <w:rPr>
          <w:rFonts w:ascii="Times New Roman" w:hAnsi="Times New Roman"/>
          <w:sz w:val="28"/>
          <w:szCs w:val="28"/>
        </w:rPr>
        <w:t xml:space="preserve">, чем в </w:t>
      </w:r>
      <w:r w:rsidR="008944C6">
        <w:rPr>
          <w:rFonts w:ascii="Times New Roman" w:hAnsi="Times New Roman"/>
          <w:sz w:val="28"/>
          <w:szCs w:val="28"/>
        </w:rPr>
        <w:t>июл</w:t>
      </w:r>
      <w:r w:rsidR="007D0476">
        <w:rPr>
          <w:rFonts w:ascii="Times New Roman" w:hAnsi="Times New Roman"/>
          <w:sz w:val="28"/>
          <w:szCs w:val="28"/>
        </w:rPr>
        <w:t>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8C206A"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  <w:r w:rsidR="007D0476">
        <w:rPr>
          <w:rFonts w:ascii="Times New Roman" w:hAnsi="Times New Roman"/>
          <w:sz w:val="28"/>
          <w:szCs w:val="28"/>
        </w:rPr>
        <w:t xml:space="preserve">городского округа Щёлково </w:t>
      </w:r>
      <w:r w:rsidR="00487C79">
        <w:rPr>
          <w:rFonts w:ascii="Times New Roman" w:hAnsi="Times New Roman"/>
          <w:sz w:val="28"/>
          <w:szCs w:val="28"/>
        </w:rPr>
        <w:t xml:space="preserve">Горелов С.В. </w:t>
      </w:r>
      <w:r w:rsidR="008944C6">
        <w:rPr>
          <w:rFonts w:ascii="Times New Roman" w:hAnsi="Times New Roman"/>
          <w:sz w:val="28"/>
          <w:szCs w:val="28"/>
        </w:rPr>
        <w:t>в июл</w:t>
      </w:r>
      <w:r w:rsidR="007D0476">
        <w:rPr>
          <w:rFonts w:ascii="Times New Roman" w:hAnsi="Times New Roman"/>
          <w:sz w:val="28"/>
          <w:szCs w:val="28"/>
        </w:rPr>
        <w:t xml:space="preserve">е </w:t>
      </w:r>
      <w:r w:rsidR="008C206A">
        <w:rPr>
          <w:rFonts w:ascii="Times New Roman" w:hAnsi="Times New Roman"/>
          <w:sz w:val="28"/>
          <w:szCs w:val="28"/>
        </w:rPr>
        <w:t>2</w:t>
      </w:r>
      <w:r w:rsidR="00076AA3">
        <w:rPr>
          <w:rFonts w:ascii="Times New Roman" w:hAnsi="Times New Roman"/>
          <w:sz w:val="28"/>
          <w:szCs w:val="28"/>
        </w:rPr>
        <w:t>019</w:t>
      </w:r>
      <w:r w:rsidR="00487C79">
        <w:rPr>
          <w:rFonts w:ascii="Times New Roman" w:hAnsi="Times New Roman"/>
          <w:sz w:val="28"/>
          <w:szCs w:val="28"/>
        </w:rPr>
        <w:t xml:space="preserve"> </w:t>
      </w:r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8944C6">
        <w:rPr>
          <w:rFonts w:ascii="Times New Roman" w:hAnsi="Times New Roman"/>
          <w:sz w:val="28"/>
          <w:szCs w:val="28"/>
        </w:rPr>
        <w:t>5</w:t>
      </w:r>
      <w:r w:rsidR="00076AA3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8944C6">
        <w:rPr>
          <w:rFonts w:ascii="Times New Roman" w:hAnsi="Times New Roman"/>
          <w:sz w:val="28"/>
          <w:szCs w:val="28"/>
        </w:rPr>
        <w:t>июл</w:t>
      </w:r>
      <w:r w:rsidR="00005D92">
        <w:rPr>
          <w:rFonts w:ascii="Times New Roman" w:hAnsi="Times New Roman"/>
          <w:sz w:val="28"/>
          <w:szCs w:val="28"/>
        </w:rPr>
        <w:t>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8C206A">
        <w:rPr>
          <w:rFonts w:ascii="Times New Roman" w:hAnsi="Times New Roman"/>
          <w:sz w:val="28"/>
          <w:szCs w:val="28"/>
        </w:rPr>
        <w:t>1</w:t>
      </w:r>
      <w:r w:rsidR="008944C6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8944C6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 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личный приём, </w:t>
      </w:r>
      <w:r w:rsidR="008944C6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8944C6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247C4">
        <w:rPr>
          <w:rFonts w:ascii="Times New Roman" w:hAnsi="Times New Roman"/>
          <w:sz w:val="28"/>
          <w:szCs w:val="28"/>
        </w:rPr>
        <w:t>% - вопросы ЖКХ;</w:t>
      </w:r>
    </w:p>
    <w:p w:rsidR="009247C4" w:rsidRDefault="008944C6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247C4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8944C6" w:rsidRDefault="008944C6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21% - жилищные вопросы;</w:t>
      </w:r>
    </w:p>
    <w:p w:rsidR="00CB66F4" w:rsidRDefault="00CB66F4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6% - вопросы строительства;</w:t>
      </w:r>
    </w:p>
    <w:p w:rsidR="00005D92" w:rsidRDefault="008944C6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хозяйства.</w:t>
      </w:r>
    </w:p>
    <w:bookmarkEnd w:id="0"/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84" w:rsidRDefault="00425184" w:rsidP="00495F62">
      <w:pPr>
        <w:spacing w:after="0"/>
      </w:pPr>
      <w:r>
        <w:separator/>
      </w:r>
    </w:p>
  </w:endnote>
  <w:endnote w:type="continuationSeparator" w:id="0">
    <w:p w:rsidR="00425184" w:rsidRDefault="00425184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84" w:rsidRDefault="00425184" w:rsidP="00495F62">
      <w:pPr>
        <w:spacing w:after="0"/>
      </w:pPr>
      <w:r>
        <w:separator/>
      </w:r>
    </w:p>
  </w:footnote>
  <w:footnote w:type="continuationSeparator" w:id="0">
    <w:p w:rsidR="00425184" w:rsidRDefault="00425184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E344E"/>
    <w:rsid w:val="00234CAA"/>
    <w:rsid w:val="00246551"/>
    <w:rsid w:val="00264AA2"/>
    <w:rsid w:val="00282D28"/>
    <w:rsid w:val="00297128"/>
    <w:rsid w:val="002A0049"/>
    <w:rsid w:val="00314061"/>
    <w:rsid w:val="00335064"/>
    <w:rsid w:val="0035094E"/>
    <w:rsid w:val="00356A14"/>
    <w:rsid w:val="003806F6"/>
    <w:rsid w:val="00390E7F"/>
    <w:rsid w:val="003B4445"/>
    <w:rsid w:val="00405435"/>
    <w:rsid w:val="0041387E"/>
    <w:rsid w:val="00425184"/>
    <w:rsid w:val="00433EF3"/>
    <w:rsid w:val="00446125"/>
    <w:rsid w:val="0045260A"/>
    <w:rsid w:val="00454E7E"/>
    <w:rsid w:val="00455F79"/>
    <w:rsid w:val="004617BC"/>
    <w:rsid w:val="00471DDC"/>
    <w:rsid w:val="00487C79"/>
    <w:rsid w:val="00495F62"/>
    <w:rsid w:val="004C642C"/>
    <w:rsid w:val="004F19B5"/>
    <w:rsid w:val="004F637C"/>
    <w:rsid w:val="00530633"/>
    <w:rsid w:val="005931DA"/>
    <w:rsid w:val="0062004C"/>
    <w:rsid w:val="00626522"/>
    <w:rsid w:val="0064418E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23703"/>
    <w:rsid w:val="007B2096"/>
    <w:rsid w:val="007C11F3"/>
    <w:rsid w:val="007D0476"/>
    <w:rsid w:val="007D0DBC"/>
    <w:rsid w:val="007D5B9C"/>
    <w:rsid w:val="00814D90"/>
    <w:rsid w:val="00833CFB"/>
    <w:rsid w:val="00850100"/>
    <w:rsid w:val="00853194"/>
    <w:rsid w:val="008548BF"/>
    <w:rsid w:val="00871FC6"/>
    <w:rsid w:val="008944C6"/>
    <w:rsid w:val="008B14B5"/>
    <w:rsid w:val="008B266B"/>
    <w:rsid w:val="008C206A"/>
    <w:rsid w:val="008C709B"/>
    <w:rsid w:val="008F41A4"/>
    <w:rsid w:val="0090367F"/>
    <w:rsid w:val="00904388"/>
    <w:rsid w:val="00912B3C"/>
    <w:rsid w:val="009247C4"/>
    <w:rsid w:val="0094395D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D20BF"/>
    <w:rsid w:val="00AE3459"/>
    <w:rsid w:val="00AE739E"/>
    <w:rsid w:val="00AE776B"/>
    <w:rsid w:val="00AF37E0"/>
    <w:rsid w:val="00B362C9"/>
    <w:rsid w:val="00B50792"/>
    <w:rsid w:val="00B6402B"/>
    <w:rsid w:val="00B7750D"/>
    <w:rsid w:val="00BA5F87"/>
    <w:rsid w:val="00BD267A"/>
    <w:rsid w:val="00BF2112"/>
    <w:rsid w:val="00BF5565"/>
    <w:rsid w:val="00C31801"/>
    <w:rsid w:val="00C35FFD"/>
    <w:rsid w:val="00C449C3"/>
    <w:rsid w:val="00C453D9"/>
    <w:rsid w:val="00C621E7"/>
    <w:rsid w:val="00C73D72"/>
    <w:rsid w:val="00C759CD"/>
    <w:rsid w:val="00C83541"/>
    <w:rsid w:val="00CA6862"/>
    <w:rsid w:val="00CB3EE1"/>
    <w:rsid w:val="00CB66F4"/>
    <w:rsid w:val="00CF167A"/>
    <w:rsid w:val="00D038D5"/>
    <w:rsid w:val="00D12BCF"/>
    <w:rsid w:val="00D22557"/>
    <w:rsid w:val="00D247F5"/>
    <w:rsid w:val="00D35173"/>
    <w:rsid w:val="00D359FE"/>
    <w:rsid w:val="00D46A65"/>
    <w:rsid w:val="00D634F3"/>
    <w:rsid w:val="00D721B5"/>
    <w:rsid w:val="00D807DE"/>
    <w:rsid w:val="00D84F96"/>
    <w:rsid w:val="00DA0F3A"/>
    <w:rsid w:val="00E050B8"/>
    <w:rsid w:val="00E0533A"/>
    <w:rsid w:val="00E06ADE"/>
    <w:rsid w:val="00E72EF8"/>
    <w:rsid w:val="00E924EE"/>
    <w:rsid w:val="00E9767A"/>
    <w:rsid w:val="00EA0874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74F4-A1BA-40E1-A5B4-123612F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Халилуллин</cp:lastModifiedBy>
  <cp:revision>2</cp:revision>
  <cp:lastPrinted>2019-08-09T09:34:00Z</cp:lastPrinted>
  <dcterms:created xsi:type="dcterms:W3CDTF">2019-08-09T13:00:00Z</dcterms:created>
  <dcterms:modified xsi:type="dcterms:W3CDTF">2019-08-09T13:00:00Z</dcterms:modified>
</cp:coreProperties>
</file>