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37" w:rsidRPr="0084281C" w:rsidRDefault="00473737" w:rsidP="00473737">
      <w:pPr>
        <w:pStyle w:val="1"/>
        <w:spacing w:line="360" w:lineRule="auto"/>
        <w:jc w:val="center"/>
        <w:rPr>
          <w:b/>
          <w:sz w:val="28"/>
        </w:rPr>
      </w:pPr>
      <w:r w:rsidRPr="0084281C">
        <w:rPr>
          <w:b/>
          <w:sz w:val="28"/>
        </w:rPr>
        <w:t>ИНФОРМАЦИОННОЕ СООБЩЕНИЕ О ПРОДАЖЕ МУНИЦИПАЛЬНОГО НЕДВИЖИМОГО ИМУЩЕСТВА</w:t>
      </w:r>
      <w:r w:rsidR="00157C5D">
        <w:rPr>
          <w:b/>
          <w:sz w:val="28"/>
        </w:rPr>
        <w:t xml:space="preserve"> ГОРОДСКОГО ПОСЕЛЕНИЯ ЩЁЛКОВО</w:t>
      </w:r>
    </w:p>
    <w:p w:rsidR="00473737" w:rsidRPr="0084281C" w:rsidRDefault="00473737" w:rsidP="00473737">
      <w:pPr>
        <w:pStyle w:val="1"/>
        <w:spacing w:line="360" w:lineRule="auto"/>
        <w:jc w:val="center"/>
        <w:rPr>
          <w:b/>
          <w:sz w:val="28"/>
        </w:rPr>
      </w:pPr>
      <w:r w:rsidRPr="0084281C">
        <w:rPr>
          <w:b/>
          <w:sz w:val="28"/>
        </w:rPr>
        <w:t>ЩЁЛКОВСКОГО МУНИЦИПАЛЬНОГО РАЙОНА</w:t>
      </w:r>
    </w:p>
    <w:p w:rsidR="00473737" w:rsidRDefault="00473737" w:rsidP="00473737">
      <w:pPr>
        <w:pStyle w:val="1"/>
        <w:spacing w:line="360" w:lineRule="auto"/>
        <w:jc w:val="left"/>
        <w:rPr>
          <w:sz w:val="28"/>
        </w:rPr>
      </w:pPr>
    </w:p>
    <w:p w:rsidR="00473737" w:rsidRPr="006F2752" w:rsidRDefault="00473737" w:rsidP="0084281C">
      <w:pPr>
        <w:pStyle w:val="1"/>
        <w:spacing w:line="312" w:lineRule="auto"/>
        <w:ind w:firstLine="567"/>
        <w:contextualSpacing/>
        <w:rPr>
          <w:sz w:val="28"/>
        </w:rPr>
      </w:pPr>
      <w:r>
        <w:rPr>
          <w:sz w:val="28"/>
        </w:rPr>
        <w:t xml:space="preserve">Администрация Щёлковского муниципального района в соответствии с постановлением Администрации Щёлковского муниципального района от </w:t>
      </w:r>
      <w:r w:rsidR="006F2752">
        <w:rPr>
          <w:sz w:val="28"/>
        </w:rPr>
        <w:t>10.04.2017</w:t>
      </w:r>
      <w:r>
        <w:rPr>
          <w:sz w:val="28"/>
        </w:rPr>
        <w:t xml:space="preserve"> № </w:t>
      </w:r>
      <w:r w:rsidR="006F2752">
        <w:rPr>
          <w:sz w:val="28"/>
        </w:rPr>
        <w:t>2023</w:t>
      </w:r>
      <w:r>
        <w:rPr>
          <w:sz w:val="28"/>
        </w:rPr>
        <w:t xml:space="preserve"> сообщает </w:t>
      </w:r>
      <w:r w:rsidR="00E1372B">
        <w:rPr>
          <w:sz w:val="28"/>
        </w:rPr>
        <w:t xml:space="preserve">о продаже муниципального недвижимого имущества </w:t>
      </w:r>
      <w:r w:rsidR="00157C5D">
        <w:rPr>
          <w:sz w:val="28"/>
        </w:rPr>
        <w:t xml:space="preserve">городского поселения Щёлково </w:t>
      </w:r>
      <w:r w:rsidR="00E1372B">
        <w:rPr>
          <w:sz w:val="28"/>
        </w:rPr>
        <w:t xml:space="preserve">Щёлковского </w:t>
      </w:r>
      <w:r w:rsidR="006F2752">
        <w:rPr>
          <w:sz w:val="28"/>
        </w:rPr>
        <w:t>муниципального района – нежилых</w:t>
      </w:r>
      <w:r w:rsidR="00E1372B">
        <w:rPr>
          <w:sz w:val="28"/>
        </w:rPr>
        <w:t xml:space="preserve"> помеще</w:t>
      </w:r>
      <w:r w:rsidR="006F2752">
        <w:rPr>
          <w:sz w:val="28"/>
        </w:rPr>
        <w:t>ний, расположенных</w:t>
      </w:r>
      <w:r w:rsidR="00E1372B">
        <w:rPr>
          <w:sz w:val="28"/>
        </w:rPr>
        <w:t xml:space="preserve"> по адресу: Московская область, </w:t>
      </w:r>
      <w:r w:rsidR="006F2752">
        <w:rPr>
          <w:sz w:val="28"/>
        </w:rPr>
        <w:t xml:space="preserve">г. Щёлково-3, д. 3, пом. </w:t>
      </w:r>
      <w:r w:rsidR="006F2752">
        <w:rPr>
          <w:sz w:val="28"/>
          <w:lang w:val="en-US"/>
        </w:rPr>
        <w:t>I</w:t>
      </w:r>
      <w:r w:rsidR="006F2752">
        <w:rPr>
          <w:sz w:val="28"/>
        </w:rPr>
        <w:t xml:space="preserve">, </w:t>
      </w:r>
      <w:r w:rsidR="006F2752">
        <w:rPr>
          <w:sz w:val="28"/>
          <w:lang w:val="en-US"/>
        </w:rPr>
        <w:t>II</w:t>
      </w:r>
    </w:p>
    <w:p w:rsidR="00473737" w:rsidRDefault="00473737" w:rsidP="00473737">
      <w:pPr>
        <w:pStyle w:val="1"/>
        <w:spacing w:line="360" w:lineRule="auto"/>
        <w:jc w:val="left"/>
        <w:rPr>
          <w:sz w:val="28"/>
        </w:rPr>
      </w:pPr>
    </w:p>
    <w:p w:rsidR="00473737" w:rsidRDefault="00473737" w:rsidP="00473737">
      <w:pPr>
        <w:pStyle w:val="1"/>
        <w:spacing w:line="360" w:lineRule="auto"/>
        <w:jc w:val="left"/>
        <w:rPr>
          <w:sz w:val="28"/>
        </w:rPr>
      </w:pPr>
    </w:p>
    <w:p w:rsidR="0084281C" w:rsidRDefault="0084281C" w:rsidP="00473737">
      <w:pPr>
        <w:pStyle w:val="1"/>
        <w:spacing w:line="360" w:lineRule="auto"/>
        <w:jc w:val="left"/>
        <w:rPr>
          <w:sz w:val="28"/>
        </w:rPr>
      </w:pPr>
    </w:p>
    <w:p w:rsidR="0084281C" w:rsidRPr="00513E99" w:rsidRDefault="0084281C" w:rsidP="00473737">
      <w:pPr>
        <w:pStyle w:val="1"/>
        <w:spacing w:line="360" w:lineRule="auto"/>
        <w:jc w:val="left"/>
        <w:rPr>
          <w:sz w:val="16"/>
          <w:szCs w:val="16"/>
        </w:rPr>
      </w:pPr>
    </w:p>
    <w:p w:rsidR="00E1372B" w:rsidRPr="00E1372B" w:rsidRDefault="00E1372B" w:rsidP="006F2752">
      <w:pPr>
        <w:pStyle w:val="1"/>
        <w:spacing w:line="312" w:lineRule="auto"/>
        <w:contextualSpacing/>
        <w:jc w:val="center"/>
        <w:rPr>
          <w:b/>
          <w:sz w:val="28"/>
        </w:rPr>
      </w:pPr>
      <w:r w:rsidRPr="00E1372B">
        <w:rPr>
          <w:b/>
          <w:sz w:val="28"/>
        </w:rPr>
        <w:t>Постановление Администрации Щёлко</w:t>
      </w:r>
      <w:r w:rsidR="006F2752">
        <w:rPr>
          <w:b/>
          <w:sz w:val="28"/>
        </w:rPr>
        <w:t>вского муниципального района от 10.04.2017</w:t>
      </w:r>
      <w:r w:rsidRPr="00E1372B">
        <w:rPr>
          <w:b/>
          <w:sz w:val="28"/>
        </w:rPr>
        <w:t xml:space="preserve"> № </w:t>
      </w:r>
      <w:r w:rsidR="006F2752">
        <w:rPr>
          <w:b/>
          <w:sz w:val="28"/>
        </w:rPr>
        <w:t>2023</w:t>
      </w:r>
    </w:p>
    <w:p w:rsidR="006F2752" w:rsidRDefault="006F2752" w:rsidP="00157C5D">
      <w:pPr>
        <w:pStyle w:val="1"/>
        <w:tabs>
          <w:tab w:val="left" w:pos="7656"/>
        </w:tabs>
        <w:spacing w:line="312" w:lineRule="auto"/>
        <w:contextualSpacing/>
        <w:jc w:val="center"/>
        <w:rPr>
          <w:sz w:val="28"/>
        </w:rPr>
      </w:pPr>
      <w:r>
        <w:rPr>
          <w:sz w:val="28"/>
        </w:rPr>
        <w:t>о продаже муниципального недвижимого имущества</w:t>
      </w:r>
      <w:r w:rsidR="00157C5D">
        <w:rPr>
          <w:sz w:val="28"/>
        </w:rPr>
        <w:t xml:space="preserve"> городского поселения Щёлково </w:t>
      </w:r>
      <w:r>
        <w:rPr>
          <w:sz w:val="28"/>
        </w:rPr>
        <w:t xml:space="preserve">Щёлковского муниципального района – нежилых помещений, расположенных по адресу: </w:t>
      </w:r>
    </w:p>
    <w:p w:rsidR="006F2752" w:rsidRPr="00A713E7" w:rsidRDefault="006F2752" w:rsidP="006F2752">
      <w:pPr>
        <w:pStyle w:val="1"/>
        <w:spacing w:line="312" w:lineRule="auto"/>
        <w:contextualSpacing/>
        <w:jc w:val="center"/>
        <w:rPr>
          <w:sz w:val="28"/>
        </w:rPr>
      </w:pPr>
      <w:r>
        <w:rPr>
          <w:sz w:val="28"/>
        </w:rPr>
        <w:t xml:space="preserve">Московская область, г. Щёлково-3, ул. Циолковского, д. 3, пом.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</w:p>
    <w:p w:rsidR="006F2752" w:rsidRPr="001673BA" w:rsidRDefault="006F2752" w:rsidP="006F2752">
      <w:pPr>
        <w:pStyle w:val="1"/>
        <w:spacing w:line="312" w:lineRule="auto"/>
        <w:contextualSpacing/>
        <w:jc w:val="left"/>
        <w:rPr>
          <w:sz w:val="16"/>
          <w:szCs w:val="16"/>
        </w:rPr>
      </w:pPr>
    </w:p>
    <w:p w:rsidR="006F2752" w:rsidRPr="001673BA" w:rsidRDefault="006F2752" w:rsidP="006F2752">
      <w:pPr>
        <w:pStyle w:val="1"/>
        <w:spacing w:line="312" w:lineRule="auto"/>
        <w:contextualSpacing/>
        <w:jc w:val="left"/>
        <w:rPr>
          <w:sz w:val="16"/>
          <w:szCs w:val="16"/>
        </w:rPr>
      </w:pPr>
    </w:p>
    <w:p w:rsidR="006F2752" w:rsidRDefault="006F2752" w:rsidP="006F2752">
      <w:pPr>
        <w:pStyle w:val="1"/>
        <w:spacing w:line="312" w:lineRule="auto"/>
        <w:ind w:right="-1" w:firstLine="720"/>
        <w:contextualSpacing/>
        <w:rPr>
          <w:sz w:val="28"/>
        </w:rPr>
      </w:pPr>
      <w:r>
        <w:rPr>
          <w:sz w:val="28"/>
        </w:rPr>
        <w:t xml:space="preserve">Рассмотрев обращение Общества с ограниченной ответственностью «Информационные и коммуникационные технологии» от 06.03.2017 № 62  </w:t>
      </w:r>
      <w:r>
        <w:rPr>
          <w:sz w:val="28"/>
        </w:rPr>
        <w:br/>
        <w:t xml:space="preserve">(вх. № 172-01Вх-5694 от 07.03.2017) о реализации преимущественного права арендатора на приобретение арендуемого имущества – нежилых помещений общей площадью 164,2 кв.м, 47,4 кв.м в здании, расположенном по адресу: Московская область, г. Щёлково-3, ул. Циолковского, д. 3, пом.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руководствуясь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Московской области от 17.10.2008 </w:t>
      </w:r>
      <w:r>
        <w:rPr>
          <w:sz w:val="28"/>
        </w:rPr>
        <w:br/>
        <w:t xml:space="preserve">№ 145/2008-ОЗ «О порядке реализации субъектами малого и среднего </w:t>
      </w:r>
      <w:r>
        <w:rPr>
          <w:sz w:val="28"/>
        </w:rPr>
        <w:lastRenderedPageBreak/>
        <w:t xml:space="preserve">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области», в соответствии с Отчетом от 04.04.2017 № 5/04-17 «Об определении рыночной стоимости 2 (Двух) нежилых помещений общей площадью 164,2 кв.м и 47,4 кв.м с местоположением: г. Щёлково, ул. Циолковского, д. 3, пом. </w:t>
      </w:r>
      <w:r>
        <w:rPr>
          <w:sz w:val="28"/>
          <w:lang w:val="en-US"/>
        </w:rPr>
        <w:t>I</w:t>
      </w:r>
      <w:r w:rsidRPr="00185902">
        <w:rPr>
          <w:sz w:val="28"/>
        </w:rPr>
        <w:t xml:space="preserve"> </w:t>
      </w:r>
      <w:r>
        <w:rPr>
          <w:sz w:val="28"/>
        </w:rPr>
        <w:t>и пом.</w:t>
      </w:r>
      <w:r w:rsidRPr="009E272A"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», Администрация Щёлковского муниципального района постановляет: </w:t>
      </w:r>
    </w:p>
    <w:p w:rsidR="006F2752" w:rsidRDefault="006F2752" w:rsidP="006F2752">
      <w:pPr>
        <w:pStyle w:val="1"/>
        <w:spacing w:line="312" w:lineRule="auto"/>
        <w:ind w:right="-1" w:firstLine="720"/>
        <w:contextualSpacing/>
        <w:rPr>
          <w:sz w:val="28"/>
        </w:rPr>
      </w:pPr>
      <w:r>
        <w:rPr>
          <w:sz w:val="28"/>
        </w:rPr>
        <w:t xml:space="preserve">1. Продать обществу с ограниченной ответственностью «Информационные и коммуникационные технологии» по рыночной стоимости арендуемое недвижимое имущество, находящееся в собственности муниципального образования городское поселение Щёлково Щёлковского муниципального района Московской области, - нежилые помещения общей площадью 164,2 кв.м и 47,4 кв.м, этаж цокольный, адрес (местонахождение) объектов: Московская область, г. Щёлково-3, ул. Циолковского, д. 3, пом.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 (далее – Имущество).</w:t>
      </w:r>
    </w:p>
    <w:p w:rsidR="006F2752" w:rsidRPr="0089045D" w:rsidRDefault="006F2752" w:rsidP="006F2752">
      <w:pPr>
        <w:pStyle w:val="1"/>
        <w:spacing w:line="312" w:lineRule="auto"/>
        <w:ind w:right="-1" w:firstLine="720"/>
        <w:contextualSpacing/>
        <w:rPr>
          <w:sz w:val="28"/>
        </w:rPr>
      </w:pPr>
      <w:r>
        <w:rPr>
          <w:sz w:val="28"/>
        </w:rPr>
        <w:t xml:space="preserve">2. Утвердить прилагаемые условия приватизации Имущества на </w:t>
      </w:r>
      <w:r>
        <w:rPr>
          <w:sz w:val="28"/>
        </w:rPr>
        <w:br/>
        <w:t>2 листах.</w:t>
      </w:r>
    </w:p>
    <w:p w:rsidR="006F2752" w:rsidRDefault="006F2752" w:rsidP="006F2752">
      <w:pPr>
        <w:pStyle w:val="1"/>
        <w:spacing w:line="312" w:lineRule="auto"/>
        <w:ind w:right="-1" w:firstLine="720"/>
        <w:contextualSpacing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Щёлковского муниципального района (Нечаенко А.Н.) подготовить проект договора купли-продажи муниципального имущества в соответствии с пунктом 1 настоящего постановления и направить его обществу с ограниченной ответственностью «Информационные и коммуникационные технологии» для подписания.</w:t>
      </w:r>
    </w:p>
    <w:p w:rsidR="006F2752" w:rsidRDefault="006F2752" w:rsidP="006F2752">
      <w:pPr>
        <w:pStyle w:val="1"/>
        <w:spacing w:line="312" w:lineRule="auto"/>
        <w:ind w:right="-1" w:firstLine="720"/>
        <w:contextualSpacing/>
        <w:rPr>
          <w:sz w:val="28"/>
        </w:rPr>
      </w:pPr>
      <w:r>
        <w:rPr>
          <w:sz w:val="28"/>
          <w:szCs w:val="28"/>
        </w:rPr>
        <w:t>4. Настоящее постановление подлежит опубликованию и размещению на сайте Администрации Щёлковского муниципального района.</w:t>
      </w:r>
    </w:p>
    <w:p w:rsidR="006F2752" w:rsidRDefault="006F2752" w:rsidP="006F2752">
      <w:pPr>
        <w:pStyle w:val="1"/>
        <w:spacing w:line="312" w:lineRule="auto"/>
        <w:ind w:right="-1" w:firstLine="708"/>
        <w:contextualSpacing/>
        <w:rPr>
          <w:sz w:val="28"/>
        </w:rPr>
      </w:pPr>
      <w:r>
        <w:rPr>
          <w:sz w:val="28"/>
        </w:rPr>
        <w:t>5. Контроль за выполнением настоящего постановления возложить на первого заместителя руководителя Администрации Щёлковского муниципального района Иванову И.В.</w:t>
      </w:r>
    </w:p>
    <w:p w:rsidR="006F2752" w:rsidRDefault="006F2752" w:rsidP="006F2752">
      <w:pPr>
        <w:pStyle w:val="1"/>
        <w:spacing w:line="312" w:lineRule="auto"/>
        <w:ind w:right="-1"/>
        <w:contextualSpacing/>
        <w:rPr>
          <w:sz w:val="28"/>
        </w:rPr>
      </w:pPr>
    </w:p>
    <w:p w:rsidR="006F2752" w:rsidRDefault="006F2752" w:rsidP="006F2752">
      <w:pPr>
        <w:pStyle w:val="1"/>
        <w:spacing w:line="312" w:lineRule="auto"/>
        <w:ind w:right="-1"/>
        <w:contextualSpacing/>
        <w:rPr>
          <w:sz w:val="28"/>
        </w:rPr>
      </w:pPr>
    </w:p>
    <w:p w:rsidR="006F2752" w:rsidRDefault="006F2752" w:rsidP="006F2752">
      <w:pPr>
        <w:pStyle w:val="1"/>
        <w:spacing w:line="312" w:lineRule="auto"/>
        <w:ind w:right="-1"/>
        <w:contextualSpacing/>
        <w:rPr>
          <w:sz w:val="28"/>
        </w:rPr>
      </w:pPr>
      <w:r>
        <w:rPr>
          <w:sz w:val="28"/>
        </w:rPr>
        <w:t xml:space="preserve">И.о. руководителя Администрации </w:t>
      </w:r>
    </w:p>
    <w:p w:rsidR="006F2752" w:rsidRDefault="006F2752" w:rsidP="006F2752">
      <w:pPr>
        <w:pStyle w:val="1"/>
        <w:spacing w:line="312" w:lineRule="auto"/>
        <w:ind w:right="-1"/>
        <w:contextualSpacing/>
        <w:rPr>
          <w:sz w:val="28"/>
        </w:rPr>
      </w:pPr>
      <w:r>
        <w:rPr>
          <w:sz w:val="28"/>
        </w:rPr>
        <w:t>Щёлковского 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А.В. Валов </w:t>
      </w:r>
    </w:p>
    <w:p w:rsidR="006F2752" w:rsidRDefault="006F2752" w:rsidP="006F2752">
      <w:pPr>
        <w:pStyle w:val="1"/>
        <w:spacing w:line="312" w:lineRule="auto"/>
        <w:contextualSpacing/>
        <w:rPr>
          <w:sz w:val="28"/>
        </w:rPr>
      </w:pPr>
    </w:p>
    <w:p w:rsidR="006F2752" w:rsidRDefault="006F2752" w:rsidP="006F2752">
      <w:pPr>
        <w:pStyle w:val="1"/>
        <w:spacing w:line="240" w:lineRule="auto"/>
        <w:rPr>
          <w:sz w:val="28"/>
        </w:rPr>
      </w:pPr>
    </w:p>
    <w:p w:rsidR="006F2752" w:rsidRDefault="006F2752" w:rsidP="006F2752">
      <w:pPr>
        <w:pStyle w:val="1"/>
        <w:spacing w:line="240" w:lineRule="auto"/>
        <w:ind w:right="-1"/>
        <w:rPr>
          <w:color w:val="FFFFFF" w:themeColor="background1"/>
          <w:sz w:val="28"/>
        </w:rPr>
      </w:pPr>
      <w:r w:rsidRPr="00AE2C98">
        <w:rPr>
          <w:color w:val="FFFFFF" w:themeColor="background1"/>
          <w:sz w:val="28"/>
        </w:rPr>
        <w:t>муниципального района</w:t>
      </w:r>
      <w:r w:rsidRPr="00AE2C98">
        <w:rPr>
          <w:color w:val="FFFFFF" w:themeColor="background1"/>
          <w:sz w:val="28"/>
        </w:rPr>
        <w:tab/>
      </w:r>
      <w:r w:rsidRPr="00AE2C98">
        <w:rPr>
          <w:color w:val="FFFFFF" w:themeColor="background1"/>
          <w:sz w:val="28"/>
        </w:rPr>
        <w:tab/>
      </w:r>
      <w:r w:rsidRPr="00AE2C98">
        <w:rPr>
          <w:color w:val="FFFFFF" w:themeColor="background1"/>
          <w:sz w:val="28"/>
        </w:rPr>
        <w:tab/>
      </w:r>
      <w:r w:rsidRPr="00AE2C98">
        <w:rPr>
          <w:color w:val="FFFFFF" w:themeColor="background1"/>
          <w:sz w:val="28"/>
        </w:rPr>
        <w:tab/>
      </w:r>
    </w:p>
    <w:p w:rsidR="006F2752" w:rsidRPr="00AE2C98" w:rsidRDefault="006F2752" w:rsidP="006F2752">
      <w:pPr>
        <w:pStyle w:val="1"/>
        <w:spacing w:line="240" w:lineRule="auto"/>
        <w:ind w:right="-1"/>
        <w:rPr>
          <w:color w:val="FFFFFF" w:themeColor="background1"/>
          <w:sz w:val="28"/>
        </w:rPr>
      </w:pPr>
      <w:bookmarkStart w:id="0" w:name="_GoBack"/>
      <w:bookmarkEnd w:id="0"/>
    </w:p>
    <w:p w:rsidR="006F2752" w:rsidRPr="006F2752" w:rsidRDefault="006F2752" w:rsidP="006F27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752">
        <w:rPr>
          <w:rFonts w:ascii="Times New Roman" w:hAnsi="Times New Roman" w:cs="Times New Roman"/>
          <w:sz w:val="24"/>
          <w:szCs w:val="24"/>
        </w:rPr>
        <w:t xml:space="preserve">                              УТВЕРЖДЕНЫ</w:t>
      </w:r>
    </w:p>
    <w:p w:rsidR="006F2752" w:rsidRPr="006F2752" w:rsidRDefault="006F2752" w:rsidP="006F27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постановлением Администрации</w:t>
      </w:r>
    </w:p>
    <w:p w:rsidR="006F2752" w:rsidRPr="006F2752" w:rsidRDefault="006F2752" w:rsidP="006F27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2752">
        <w:rPr>
          <w:rFonts w:ascii="Times New Roman" w:hAnsi="Times New Roman" w:cs="Times New Roman"/>
          <w:sz w:val="24"/>
          <w:szCs w:val="24"/>
        </w:rPr>
        <w:t>Щёлковского муниципального района</w:t>
      </w:r>
    </w:p>
    <w:p w:rsidR="006F2752" w:rsidRPr="006F2752" w:rsidRDefault="006F2752" w:rsidP="006F27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752">
        <w:rPr>
          <w:rFonts w:ascii="Times New Roman" w:hAnsi="Times New Roman" w:cs="Times New Roman"/>
          <w:sz w:val="24"/>
          <w:szCs w:val="24"/>
        </w:rPr>
        <w:t xml:space="preserve">                                       от 10.04.2017 № 2023  </w:t>
      </w:r>
    </w:p>
    <w:p w:rsidR="006F2752" w:rsidRDefault="006F2752" w:rsidP="006F275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752" w:rsidRPr="006F2752" w:rsidRDefault="006F2752" w:rsidP="006F2752">
      <w:pPr>
        <w:spacing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6F2752">
        <w:rPr>
          <w:rFonts w:ascii="Times New Roman" w:hAnsi="Times New Roman" w:cs="Times New Roman"/>
          <w:sz w:val="27"/>
          <w:szCs w:val="27"/>
        </w:rPr>
        <w:t xml:space="preserve">Условия приватизации арендуемого муниципального недвижимого имущества городского поселения Щёлково </w:t>
      </w:r>
    </w:p>
    <w:p w:rsidR="006F2752" w:rsidRPr="006F2752" w:rsidRDefault="006F2752" w:rsidP="006F2752">
      <w:pPr>
        <w:spacing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6F2752">
        <w:rPr>
          <w:rFonts w:ascii="Times New Roman" w:hAnsi="Times New Roman" w:cs="Times New Roman"/>
          <w:sz w:val="27"/>
          <w:szCs w:val="27"/>
        </w:rPr>
        <w:t>Щёлковского муниципального района</w:t>
      </w:r>
    </w:p>
    <w:p w:rsidR="006F2752" w:rsidRPr="006F2752" w:rsidRDefault="006F2752" w:rsidP="006F2752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F2752" w:rsidRPr="006F2752" w:rsidRDefault="006F2752" w:rsidP="006F27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F2752">
        <w:rPr>
          <w:rFonts w:ascii="Times New Roman" w:hAnsi="Times New Roman" w:cs="Times New Roman"/>
          <w:sz w:val="27"/>
          <w:szCs w:val="27"/>
        </w:rPr>
        <w:t>1. Характеристика арендуемого муниципального недвижимого имущества городского поселения Щёлково Щёлковского муниципального района:</w:t>
      </w:r>
    </w:p>
    <w:p w:rsidR="006F2752" w:rsidRPr="006F2752" w:rsidRDefault="006F2752" w:rsidP="006F27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F2752">
        <w:rPr>
          <w:rFonts w:ascii="Times New Roman" w:hAnsi="Times New Roman" w:cs="Times New Roman"/>
          <w:sz w:val="27"/>
          <w:szCs w:val="27"/>
        </w:rPr>
        <w:t xml:space="preserve"> - помещение: назначение: нежилое, общая площадь 164,2 кв.м, этаж цокольный, адрес (местонахождение) объекта: Московская область, </w:t>
      </w:r>
      <w:r>
        <w:rPr>
          <w:rFonts w:ascii="Times New Roman" w:hAnsi="Times New Roman" w:cs="Times New Roman"/>
          <w:sz w:val="27"/>
          <w:szCs w:val="27"/>
        </w:rPr>
        <w:br/>
      </w:r>
      <w:r w:rsidRPr="006F2752">
        <w:rPr>
          <w:rFonts w:ascii="Times New Roman" w:hAnsi="Times New Roman" w:cs="Times New Roman"/>
          <w:sz w:val="27"/>
          <w:szCs w:val="27"/>
        </w:rPr>
        <w:t xml:space="preserve">г. Щёлково-3, ул. Циолковского, д. 3, пом. </w:t>
      </w:r>
      <w:r w:rsidRPr="006F275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F2752">
        <w:rPr>
          <w:rFonts w:ascii="Times New Roman" w:hAnsi="Times New Roman" w:cs="Times New Roman"/>
          <w:sz w:val="27"/>
          <w:szCs w:val="27"/>
        </w:rPr>
        <w:t>;</w:t>
      </w:r>
    </w:p>
    <w:p w:rsidR="006F2752" w:rsidRPr="006F2752" w:rsidRDefault="006F2752" w:rsidP="006F27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F2752">
        <w:rPr>
          <w:rFonts w:ascii="Times New Roman" w:hAnsi="Times New Roman" w:cs="Times New Roman"/>
          <w:sz w:val="27"/>
          <w:szCs w:val="27"/>
        </w:rPr>
        <w:t xml:space="preserve">- помещение: назначение: нежилое, общая площадь 47,4 кв.м, этаж цокольный, адрес (местонахождение) объекта: Московская область, </w:t>
      </w:r>
      <w:r w:rsidRPr="006F2752">
        <w:rPr>
          <w:rFonts w:ascii="Times New Roman" w:hAnsi="Times New Roman" w:cs="Times New Roman"/>
          <w:sz w:val="27"/>
          <w:szCs w:val="27"/>
        </w:rPr>
        <w:br/>
        <w:t xml:space="preserve">Щёлково-3, ул.  Циолковского, д. 3, пом. </w:t>
      </w:r>
      <w:r w:rsidRPr="006F275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F2752">
        <w:rPr>
          <w:rFonts w:ascii="Times New Roman" w:hAnsi="Times New Roman" w:cs="Times New Roman"/>
          <w:sz w:val="27"/>
          <w:szCs w:val="27"/>
        </w:rPr>
        <w:t xml:space="preserve"> (далее – Имущество).</w:t>
      </w:r>
    </w:p>
    <w:p w:rsidR="006F2752" w:rsidRPr="006F2752" w:rsidRDefault="006F2752" w:rsidP="006F27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F2752">
        <w:rPr>
          <w:rFonts w:ascii="Times New Roman" w:hAnsi="Times New Roman" w:cs="Times New Roman"/>
          <w:sz w:val="27"/>
          <w:szCs w:val="27"/>
        </w:rPr>
        <w:t>2. Способ отчуждения Имущества – реализация преимущественного права Обществом с ограниченной ответственностью «Информационные и коммуникационные технологии» на приобретение Имущества, арендуемого по договорам аренды от 21.06.2003 № 01-7/519, от 01.01.2008 № 2583, от 01.01.2009 № 407, от 01.01.2010 № 119, по рыночной стоимости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Московской области от 17.10.2008 № 145/2008-ОЗ «О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области».</w:t>
      </w:r>
    </w:p>
    <w:p w:rsidR="006F2752" w:rsidRPr="006F2752" w:rsidRDefault="006F2752" w:rsidP="006F27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F2752">
        <w:rPr>
          <w:rFonts w:ascii="Times New Roman" w:hAnsi="Times New Roman" w:cs="Times New Roman"/>
          <w:sz w:val="27"/>
          <w:szCs w:val="27"/>
        </w:rPr>
        <w:t xml:space="preserve">3. Рыночная стоимость Имущества определена на основании Отчета от 04.04.2017 № 5/04-17 «Об определении рыночной стоимости 2 (Двух) нежилых помещений общей площадью 164,2 кв.м и 47,4 кв.м с местоположением: </w:t>
      </w:r>
      <w:r w:rsidRPr="006F2752">
        <w:rPr>
          <w:rFonts w:ascii="Times New Roman" w:hAnsi="Times New Roman" w:cs="Times New Roman"/>
          <w:sz w:val="27"/>
          <w:szCs w:val="27"/>
        </w:rPr>
        <w:br/>
        <w:t xml:space="preserve">г. Щёлково, ул. Циолковского, д. 3, пом. </w:t>
      </w:r>
      <w:r w:rsidRPr="006F275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F2752">
        <w:rPr>
          <w:rFonts w:ascii="Times New Roman" w:hAnsi="Times New Roman" w:cs="Times New Roman"/>
          <w:sz w:val="27"/>
          <w:szCs w:val="27"/>
        </w:rPr>
        <w:t xml:space="preserve"> и пом. </w:t>
      </w:r>
      <w:r w:rsidRPr="006F275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F2752">
        <w:rPr>
          <w:rFonts w:ascii="Times New Roman" w:hAnsi="Times New Roman" w:cs="Times New Roman"/>
          <w:sz w:val="27"/>
          <w:szCs w:val="27"/>
        </w:rPr>
        <w:t>», выполненного независимым оценщиком – индивидуальным предпринимателем Кочетковым Сергеем Викторовичем, и составляет 8545807 (Восемь миллионов пятьсот сорок пять тысяч восемьсот семь) рублей 00 коп. без учета НДС.</w:t>
      </w:r>
    </w:p>
    <w:p w:rsidR="006F2752" w:rsidRPr="006F2752" w:rsidRDefault="006F2752" w:rsidP="006F275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F2752">
        <w:rPr>
          <w:rFonts w:ascii="Times New Roman" w:hAnsi="Times New Roman" w:cs="Times New Roman"/>
          <w:sz w:val="27"/>
          <w:szCs w:val="27"/>
        </w:rPr>
        <w:t xml:space="preserve">4. Оплата Имущества осуществляется покупателем единовременно в порядке, установленном Договором купли-продажи муниципального имущества. </w:t>
      </w:r>
    </w:p>
    <w:p w:rsidR="006F2752" w:rsidRPr="006F2752" w:rsidRDefault="006F2752" w:rsidP="006F27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F2752">
        <w:rPr>
          <w:rFonts w:ascii="Times New Roman" w:hAnsi="Times New Roman" w:cs="Times New Roman"/>
          <w:sz w:val="27"/>
          <w:szCs w:val="27"/>
        </w:rPr>
        <w:t>5. Передача Имущества Обществу с ограниченной ответственностью «Информационные и коммуникационные технологии» и оформление права собственности на него осуществляется в соответствии с законодательством Российской Федерации и Договором купли-продажи муниципального имущества.</w:t>
      </w:r>
    </w:p>
    <w:p w:rsidR="00375612" w:rsidRDefault="007D49E1" w:rsidP="006F2752">
      <w:pPr>
        <w:spacing w:line="240" w:lineRule="auto"/>
        <w:contextualSpacing/>
      </w:pPr>
    </w:p>
    <w:sectPr w:rsidR="00375612" w:rsidSect="006F275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E1" w:rsidRDefault="007D49E1" w:rsidP="00E1372B">
      <w:pPr>
        <w:spacing w:after="0" w:line="240" w:lineRule="auto"/>
      </w:pPr>
      <w:r>
        <w:separator/>
      </w:r>
    </w:p>
  </w:endnote>
  <w:endnote w:type="continuationSeparator" w:id="0">
    <w:p w:rsidR="007D49E1" w:rsidRDefault="007D49E1" w:rsidP="00E1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E1" w:rsidRDefault="007D49E1" w:rsidP="00E1372B">
      <w:pPr>
        <w:spacing w:after="0" w:line="240" w:lineRule="auto"/>
      </w:pPr>
      <w:r>
        <w:separator/>
      </w:r>
    </w:p>
  </w:footnote>
  <w:footnote w:type="continuationSeparator" w:id="0">
    <w:p w:rsidR="007D49E1" w:rsidRDefault="007D49E1" w:rsidP="00E13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37"/>
    <w:rsid w:val="00157C5D"/>
    <w:rsid w:val="00473737"/>
    <w:rsid w:val="005300BA"/>
    <w:rsid w:val="006A2D93"/>
    <w:rsid w:val="006F2752"/>
    <w:rsid w:val="007D49E1"/>
    <w:rsid w:val="00815002"/>
    <w:rsid w:val="0084281C"/>
    <w:rsid w:val="009B2314"/>
    <w:rsid w:val="00B11E5A"/>
    <w:rsid w:val="00B64D4A"/>
    <w:rsid w:val="00E1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92F86-CD8E-4DAD-AC7F-768610A9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373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47373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3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72B"/>
  </w:style>
  <w:style w:type="paragraph" w:styleId="a7">
    <w:name w:val="footer"/>
    <w:basedOn w:val="a"/>
    <w:link w:val="a8"/>
    <w:uiPriority w:val="99"/>
    <w:unhideWhenUsed/>
    <w:rsid w:val="00E1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5</cp:revision>
  <dcterms:created xsi:type="dcterms:W3CDTF">2016-09-05T12:59:00Z</dcterms:created>
  <dcterms:modified xsi:type="dcterms:W3CDTF">2017-04-17T12:12:00Z</dcterms:modified>
</cp:coreProperties>
</file>