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E2" w:rsidRDefault="003069E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069E2" w:rsidRDefault="003069E2">
      <w:pPr>
        <w:pStyle w:val="ConsPlusNormal"/>
        <w:ind w:firstLine="540"/>
        <w:jc w:val="both"/>
        <w:outlineLvl w:val="0"/>
      </w:pPr>
    </w:p>
    <w:p w:rsidR="003069E2" w:rsidRDefault="003069E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069E2" w:rsidRDefault="003069E2">
      <w:pPr>
        <w:pStyle w:val="ConsPlusTitle"/>
        <w:jc w:val="center"/>
      </w:pPr>
    </w:p>
    <w:p w:rsidR="003069E2" w:rsidRDefault="003069E2">
      <w:pPr>
        <w:pStyle w:val="ConsPlusTitle"/>
        <w:jc w:val="center"/>
      </w:pPr>
      <w:r>
        <w:t>ПОСТАНОВЛЕНИЕ</w:t>
      </w:r>
    </w:p>
    <w:p w:rsidR="003069E2" w:rsidRDefault="003069E2">
      <w:pPr>
        <w:pStyle w:val="ConsPlusTitle"/>
        <w:jc w:val="center"/>
      </w:pPr>
      <w:r>
        <w:t>от 20 июня 2011 г. N 485</w:t>
      </w:r>
    </w:p>
    <w:p w:rsidR="003069E2" w:rsidRDefault="003069E2">
      <w:pPr>
        <w:pStyle w:val="ConsPlusTitle"/>
        <w:jc w:val="center"/>
      </w:pPr>
    </w:p>
    <w:p w:rsidR="003069E2" w:rsidRDefault="003069E2">
      <w:pPr>
        <w:pStyle w:val="ConsPlusTitle"/>
        <w:jc w:val="center"/>
      </w:pPr>
      <w:r>
        <w:t>ОБ УТВЕРЖДЕНИИ ПОЛОЖЕНИЯ</w:t>
      </w:r>
    </w:p>
    <w:p w:rsidR="003069E2" w:rsidRDefault="003069E2">
      <w:pPr>
        <w:pStyle w:val="ConsPlusTitle"/>
        <w:jc w:val="center"/>
      </w:pPr>
      <w:r>
        <w:t>О ГОСУДАРСТВЕННОЙ СИСТЕМЕ МОНИТОРИНГА НАРКОСИТУАЦИИ</w:t>
      </w:r>
    </w:p>
    <w:p w:rsidR="003069E2" w:rsidRDefault="003069E2">
      <w:pPr>
        <w:pStyle w:val="ConsPlusTitle"/>
        <w:jc w:val="center"/>
      </w:pPr>
      <w:r>
        <w:t>В РОССИЙСКОЙ ФЕДЕРАЦИИ</w:t>
      </w:r>
    </w:p>
    <w:p w:rsidR="003069E2" w:rsidRDefault="003069E2">
      <w:pPr>
        <w:pStyle w:val="ConsPlusNormal"/>
        <w:ind w:firstLine="540"/>
        <w:jc w:val="both"/>
      </w:pPr>
    </w:p>
    <w:p w:rsidR="003069E2" w:rsidRDefault="003069E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октября 2007 г.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" Правительство Российской Федерации постановляет: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069E2" w:rsidRDefault="003069E2">
      <w:pPr>
        <w:pStyle w:val="ConsPlusNormal"/>
        <w:spacing w:before="220"/>
        <w:ind w:firstLine="540"/>
        <w:jc w:val="both"/>
      </w:pPr>
      <w:hyperlink w:anchor="P29" w:history="1">
        <w:r>
          <w:rPr>
            <w:color w:val="0000FF"/>
          </w:rPr>
          <w:t>Положение</w:t>
        </w:r>
      </w:hyperlink>
      <w:r>
        <w:t xml:space="preserve"> о государственной системе мониторинга наркоситуации в Российской Федерации;</w:t>
      </w:r>
    </w:p>
    <w:p w:rsidR="003069E2" w:rsidRDefault="003069E2">
      <w:pPr>
        <w:pStyle w:val="ConsPlusNormal"/>
        <w:spacing w:before="220"/>
        <w:ind w:firstLine="540"/>
        <w:jc w:val="both"/>
      </w:pPr>
      <w:hyperlink w:anchor="P59" w:history="1">
        <w:proofErr w:type="gramStart"/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января 2006 г. N 31 "О создании, ведении и использовании единого банка данных по вопросам, касающимся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противодействия их незаконному обороту" (Собрание законодательства Российской Федерации, 2006, N 5, ст. 552; 2008, N 48, ст. 5604;</w:t>
      </w:r>
      <w:proofErr w:type="gramEnd"/>
      <w:r>
        <w:t xml:space="preserve"> </w:t>
      </w:r>
      <w:proofErr w:type="gramStart"/>
      <w:r>
        <w:t>2009, N 12, ст. 1429).</w:t>
      </w:r>
      <w:proofErr w:type="gramEnd"/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в пределах установленной Президентом Российской Федерации предельной штатной численности Федеральной службы Российской Федерации по контролю за оборотом наркотиков и бюджетных ассигнований, предусмотренных этой Службе в федеральном бюджете на руководство и управление в сфере установленных функций.</w:t>
      </w:r>
      <w:proofErr w:type="gramEnd"/>
    </w:p>
    <w:p w:rsidR="003069E2" w:rsidRDefault="003069E2">
      <w:pPr>
        <w:pStyle w:val="ConsPlusNormal"/>
        <w:ind w:firstLine="540"/>
        <w:jc w:val="both"/>
      </w:pPr>
    </w:p>
    <w:p w:rsidR="003069E2" w:rsidRDefault="003069E2">
      <w:pPr>
        <w:pStyle w:val="ConsPlusNormal"/>
        <w:jc w:val="right"/>
      </w:pPr>
      <w:r>
        <w:t>Председатель Правительства</w:t>
      </w:r>
    </w:p>
    <w:p w:rsidR="003069E2" w:rsidRDefault="003069E2">
      <w:pPr>
        <w:pStyle w:val="ConsPlusNormal"/>
        <w:jc w:val="right"/>
      </w:pPr>
      <w:r>
        <w:t>Российской Федерации</w:t>
      </w:r>
    </w:p>
    <w:p w:rsidR="003069E2" w:rsidRDefault="003069E2">
      <w:pPr>
        <w:pStyle w:val="ConsPlusNormal"/>
        <w:jc w:val="right"/>
      </w:pPr>
      <w:r>
        <w:t>В.ПУТИН</w:t>
      </w:r>
    </w:p>
    <w:p w:rsidR="003069E2" w:rsidRDefault="003069E2">
      <w:pPr>
        <w:pStyle w:val="ConsPlusNormal"/>
        <w:jc w:val="right"/>
      </w:pPr>
    </w:p>
    <w:p w:rsidR="003069E2" w:rsidRDefault="003069E2">
      <w:pPr>
        <w:pStyle w:val="ConsPlusNormal"/>
        <w:jc w:val="right"/>
      </w:pPr>
    </w:p>
    <w:p w:rsidR="003069E2" w:rsidRDefault="003069E2">
      <w:pPr>
        <w:pStyle w:val="ConsPlusNormal"/>
        <w:jc w:val="right"/>
      </w:pPr>
    </w:p>
    <w:p w:rsidR="003069E2" w:rsidRDefault="003069E2">
      <w:pPr>
        <w:pStyle w:val="ConsPlusNormal"/>
        <w:jc w:val="right"/>
        <w:outlineLvl w:val="0"/>
      </w:pPr>
      <w:r>
        <w:t>Утверждено</w:t>
      </w:r>
    </w:p>
    <w:p w:rsidR="003069E2" w:rsidRDefault="003069E2">
      <w:pPr>
        <w:pStyle w:val="ConsPlusNormal"/>
        <w:jc w:val="right"/>
      </w:pPr>
      <w:r>
        <w:t>Постановлением Правительства</w:t>
      </w:r>
    </w:p>
    <w:p w:rsidR="003069E2" w:rsidRDefault="003069E2">
      <w:pPr>
        <w:pStyle w:val="ConsPlusNormal"/>
        <w:jc w:val="right"/>
      </w:pPr>
      <w:r>
        <w:t>Российской Федерации</w:t>
      </w:r>
    </w:p>
    <w:p w:rsidR="003069E2" w:rsidRDefault="003069E2">
      <w:pPr>
        <w:pStyle w:val="ConsPlusNormal"/>
        <w:jc w:val="right"/>
      </w:pPr>
      <w:r>
        <w:t>от 20 июня 2011 г. N 485</w:t>
      </w:r>
    </w:p>
    <w:p w:rsidR="003069E2" w:rsidRDefault="003069E2">
      <w:pPr>
        <w:pStyle w:val="ConsPlusNormal"/>
        <w:ind w:firstLine="540"/>
        <w:jc w:val="both"/>
      </w:pPr>
    </w:p>
    <w:p w:rsidR="003069E2" w:rsidRDefault="003069E2">
      <w:pPr>
        <w:pStyle w:val="ConsPlusTitle"/>
        <w:jc w:val="center"/>
      </w:pPr>
      <w:bookmarkStart w:id="0" w:name="P29"/>
      <w:bookmarkEnd w:id="0"/>
      <w:r>
        <w:t>ПОЛОЖЕНИЕ</w:t>
      </w:r>
    </w:p>
    <w:p w:rsidR="003069E2" w:rsidRDefault="003069E2">
      <w:pPr>
        <w:pStyle w:val="ConsPlusTitle"/>
        <w:jc w:val="center"/>
      </w:pPr>
      <w:r>
        <w:t>О ГОСУДАРСТВЕННОЙ СИСТЕМЕ МОНИТОРИНГА НАРКОСИТУАЦИИ</w:t>
      </w:r>
    </w:p>
    <w:p w:rsidR="003069E2" w:rsidRDefault="003069E2">
      <w:pPr>
        <w:pStyle w:val="ConsPlusTitle"/>
        <w:jc w:val="center"/>
      </w:pPr>
      <w:r>
        <w:t>В РОССИЙСКОЙ ФЕДЕРАЦИИ</w:t>
      </w:r>
    </w:p>
    <w:p w:rsidR="003069E2" w:rsidRDefault="003069E2">
      <w:pPr>
        <w:pStyle w:val="ConsPlusNormal"/>
        <w:jc w:val="center"/>
      </w:pPr>
    </w:p>
    <w:p w:rsidR="003069E2" w:rsidRDefault="003069E2">
      <w:pPr>
        <w:pStyle w:val="ConsPlusNormal"/>
        <w:ind w:firstLine="540"/>
        <w:jc w:val="both"/>
      </w:pPr>
      <w:r>
        <w:t>1. Настоящее Положение устанавливает цели, задачи и порядок организации мониторинга наркоситуации в Российской Федерации (далее - мониторинг наркоситуации).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2. Под мониторингом наркоситуации понимается система наблюдения за развитием ситуации в сфере оборота наркотиков и их </w:t>
      </w:r>
      <w:proofErr w:type="spellStart"/>
      <w:r>
        <w:t>прекурсоров</w:t>
      </w:r>
      <w:proofErr w:type="spellEnd"/>
      <w:r>
        <w:t xml:space="preserve">, а также в области противодействия их незаконному обороту, профилактики немедицинского потребления наркотиков, лечения и </w:t>
      </w:r>
      <w:proofErr w:type="gramStart"/>
      <w:r>
        <w:t>медико-социальной</w:t>
      </w:r>
      <w:proofErr w:type="gramEnd"/>
      <w:r>
        <w:t xml:space="preserve"> реабилитации больных наркоманией.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lastRenderedPageBreak/>
        <w:t>3. Мониторинг наркоситуации осуществляется Государственным антинаркотическим комитетом, антинаркотическими комиссиями в субъектах Российской Федерации, федеральными органами исполнительной власти, руководители которых включены в состав Государственного антинаркотического комитета, и их территориальными органами в пределах установленной компетенции, органами исполнительной власти субъектов Российской Федерации с участием органов местного самоуправления, общественных объединений и иных организаций.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>4. Мониторинг наркоситуации осуществляется в целях: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>а) определения состояния наркоситуации в Российской Федерации и масштабов незаконного распространения и потребления наркотиков;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б) выявления, прогнозирования и оценки угроз национальной безопасности, связанных с незаконным оборотом наркотиков и их </w:t>
      </w:r>
      <w:proofErr w:type="spellStart"/>
      <w:r>
        <w:t>прекурсоров</w:t>
      </w:r>
      <w:proofErr w:type="spellEnd"/>
      <w:r>
        <w:t>;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>в) оценки эффективности проводимой в Российской Федерации антинаркотической политики и формирования предложений по ее оптимизации.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>5. Достижение целей мониторинга наркоситуации осуществляется посредством решения следующих основных задач: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а) непрерывное получение и анализ информации о состоянии процессов и явлений в сфере оборота наркотиков и их </w:t>
      </w:r>
      <w:proofErr w:type="spellStart"/>
      <w:r>
        <w:t>прекурсоров</w:t>
      </w:r>
      <w:proofErr w:type="spellEnd"/>
      <w:r>
        <w:t xml:space="preserve">, а также в области противодействия их незаконному обороту, профилактики немедицинского потребления наркотиков, лечения и </w:t>
      </w:r>
      <w:proofErr w:type="gramStart"/>
      <w:r>
        <w:t>медико-социальной</w:t>
      </w:r>
      <w:proofErr w:type="gramEnd"/>
      <w:r>
        <w:t xml:space="preserve"> реабилитации больных наркоманией;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>б) своевременное выявление негативных тенденций развития наркоситуации, новых угроз национальной безопасности, возникающих вследствие незаконного оборота наркотиков, а также вызывающих их факторов;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>в) прогнозирование развития наркоситуации и выработка предложений по ее улучшению.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Мониторинг наркоситуации осуществляется на основе правовых актов, официальной статистической информации, информационно-аналитических документов, представляемых федеральными органами исполнительной власти и их территориальными органами, иными федеральными государственными органами, органами исполнительной власти субъектов Российской Федерации, данных научных и социологических исследований с учетом прогнозных и экспертных оценок по вопросам, касающимся оборота наркотиков, а также противодействия их незаконному обороту, профилактики немедицинского потребления наркотиков, лечения и медико-социальной</w:t>
      </w:r>
      <w:proofErr w:type="gramEnd"/>
      <w:r>
        <w:t xml:space="preserve"> реабилитации больных наркоманией.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>7. Мониторинг наркоситуации предусматривает проведение исследований различных аспектов незаконного оборота наркотиков (социального, медицинского, правоохранительного, экономического и других аспектов), в том числе с привлечением научно-исследовательских учреждений и других организаций, а также использование информации международных организаций, международных компетентных органов, компетентных органов иностранных государств.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8. Мониторинг наркоситуации осуществляется на федеральном уровне и уровне субъектов Российской Федерации с использованием единого банка данных по вопросам, касающимся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противодействия их незаконному обороту, который формируется на указанных уровнях.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9. Федеральная служба Российской Федерации по </w:t>
      </w:r>
      <w:proofErr w:type="gramStart"/>
      <w:r>
        <w:t>контролю за</w:t>
      </w:r>
      <w:proofErr w:type="gramEnd"/>
      <w:r>
        <w:t xml:space="preserve"> оборотом наркотиков обеспечивает </w:t>
      </w:r>
      <w:hyperlink r:id="rId8" w:history="1">
        <w:r>
          <w:rPr>
            <w:color w:val="0000FF"/>
          </w:rPr>
          <w:t>доступ</w:t>
        </w:r>
      </w:hyperlink>
      <w:r>
        <w:t xml:space="preserve"> Государственного антинаркотического комитета и антинаркотических комиссий в субъектах Российской Федерации к информации, содержащейся в едином банке </w:t>
      </w:r>
      <w:r>
        <w:lastRenderedPageBreak/>
        <w:t xml:space="preserve">данных по вопросам, касающимся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противодействия их незаконному обороту.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>10. Рассмотрение результатов мониторинга наркоситуации на федеральном уровне осуществляется на заседании Государственного антинаркотического комитета, а на уровне субъектов Российской Федерации - на заседаниях антинаркотических комиссий в субъектах Российской Федерации.</w:t>
      </w:r>
    </w:p>
    <w:p w:rsidR="003069E2" w:rsidRDefault="003069E2">
      <w:pPr>
        <w:pStyle w:val="ConsPlusNormal"/>
        <w:ind w:firstLine="540"/>
        <w:jc w:val="both"/>
      </w:pPr>
    </w:p>
    <w:p w:rsidR="003069E2" w:rsidRDefault="003069E2">
      <w:pPr>
        <w:pStyle w:val="ConsPlusNormal"/>
        <w:ind w:firstLine="540"/>
        <w:jc w:val="both"/>
      </w:pPr>
    </w:p>
    <w:p w:rsidR="003069E2" w:rsidRDefault="003069E2">
      <w:pPr>
        <w:pStyle w:val="ConsPlusNormal"/>
        <w:jc w:val="right"/>
        <w:outlineLvl w:val="0"/>
      </w:pPr>
      <w:r>
        <w:t>Утверждены</w:t>
      </w:r>
    </w:p>
    <w:p w:rsidR="003069E2" w:rsidRDefault="003069E2">
      <w:pPr>
        <w:pStyle w:val="ConsPlusNormal"/>
        <w:jc w:val="right"/>
      </w:pPr>
      <w:r>
        <w:t>Постановлением Правительства</w:t>
      </w:r>
    </w:p>
    <w:p w:rsidR="003069E2" w:rsidRDefault="003069E2">
      <w:pPr>
        <w:pStyle w:val="ConsPlusNormal"/>
        <w:jc w:val="right"/>
      </w:pPr>
      <w:r>
        <w:t>Российской Федерации</w:t>
      </w:r>
    </w:p>
    <w:p w:rsidR="003069E2" w:rsidRDefault="003069E2">
      <w:pPr>
        <w:pStyle w:val="ConsPlusNormal"/>
        <w:jc w:val="right"/>
      </w:pPr>
      <w:r>
        <w:t>от 20 июня 2011 г. N 485</w:t>
      </w:r>
    </w:p>
    <w:p w:rsidR="003069E2" w:rsidRDefault="003069E2">
      <w:pPr>
        <w:pStyle w:val="ConsPlusNormal"/>
        <w:ind w:firstLine="540"/>
        <w:jc w:val="both"/>
      </w:pPr>
    </w:p>
    <w:p w:rsidR="003069E2" w:rsidRDefault="003069E2">
      <w:pPr>
        <w:pStyle w:val="ConsPlusTitle"/>
        <w:jc w:val="center"/>
      </w:pPr>
      <w:bookmarkStart w:id="1" w:name="P59"/>
      <w:bookmarkEnd w:id="1"/>
      <w:r>
        <w:t>ИЗМЕНЕНИЯ,</w:t>
      </w:r>
    </w:p>
    <w:p w:rsidR="003069E2" w:rsidRDefault="003069E2">
      <w:pPr>
        <w:pStyle w:val="ConsPlusTitle"/>
        <w:jc w:val="center"/>
      </w:pPr>
      <w:r>
        <w:t>КОТОРЫЕ ВНОСЯТСЯ В ПОСТАНОВЛЕНИЕ ПРАВИТЕЛЬСТВА</w:t>
      </w:r>
    </w:p>
    <w:p w:rsidR="003069E2" w:rsidRDefault="003069E2">
      <w:pPr>
        <w:pStyle w:val="ConsPlusTitle"/>
        <w:jc w:val="center"/>
      </w:pPr>
      <w:r>
        <w:t>РОССИЙСКОЙ ФЕДЕРАЦИИ ОТ 23 ЯНВАРЯ 2006 Г. N 31</w:t>
      </w:r>
    </w:p>
    <w:p w:rsidR="003069E2" w:rsidRDefault="003069E2">
      <w:pPr>
        <w:pStyle w:val="ConsPlusNormal"/>
        <w:ind w:firstLine="540"/>
        <w:jc w:val="both"/>
      </w:pPr>
    </w:p>
    <w:p w:rsidR="003069E2" w:rsidRDefault="003069E2">
      <w:pPr>
        <w:pStyle w:val="ConsPlusNormal"/>
        <w:ind w:firstLine="540"/>
        <w:jc w:val="both"/>
      </w:pPr>
      <w:r>
        <w:t xml:space="preserve">1. В </w:t>
      </w:r>
      <w:hyperlink r:id="rId9" w:history="1">
        <w:r>
          <w:rPr>
            <w:color w:val="0000FF"/>
          </w:rPr>
          <w:t>пункте 3</w:t>
        </w:r>
      </w:hyperlink>
      <w:r>
        <w:t xml:space="preserve"> слова "при прокуратуре" исключить.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2. В </w:t>
      </w:r>
      <w:hyperlink r:id="rId10" w:history="1">
        <w:r>
          <w:rPr>
            <w:color w:val="0000FF"/>
          </w:rPr>
          <w:t>Положении</w:t>
        </w:r>
      </w:hyperlink>
      <w:r>
        <w:t xml:space="preserve"> о создании, ведении и использовании единого банка данных по вопросам, касающимся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противодействия их незаконному обороту, утвержденном указанным Постановлением: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пункты 2</w:t>
        </w:r>
      </w:hyperlink>
      <w:r>
        <w:t xml:space="preserve"> и </w:t>
      </w:r>
      <w:hyperlink r:id="rId12" w:history="1">
        <w:r>
          <w:rPr>
            <w:color w:val="0000FF"/>
          </w:rPr>
          <w:t>3</w:t>
        </w:r>
      </w:hyperlink>
      <w:r>
        <w:t xml:space="preserve"> изложить в следующей редакции: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Единый банк данных создается в целях реализации государственной политики в сфере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и противодействия их незаконному обороту, повышения эффективности взаимодействия в этой сфере федеральных органов исполнительной власти, их территориальных органов, органов исполнительной власти субъектов Российской Федерации, Генеральной прокуратуры Российской Федерации, Следственного комитета Российской Федерации, Судебного департамента при Верховном Суде Российской Федерации и управлений</w:t>
      </w:r>
      <w:proofErr w:type="gramEnd"/>
      <w:r>
        <w:t xml:space="preserve"> (отделов) Судебного департамента при Верховном Суде Российской Федерации в субъектах Российской Федерации, а также осуществления Государственным антинаркотическим комитетом и антинаркотическими комиссиями в субъектах Российской Федерации мониторинга наркоситуации в Российской Федерации и субъектах Российской Федерации.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Единый банк данных представляет собой специализированную межведомственную автоматизированную информационную систему, которая содержит сформированную в виде информационных ресурсов информацию, касающуюся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противодействия их незаконному обороту, профилактики немедицинского потребления наркотиков, лечения и медико-социальной реабилитации больных наркоманией, и предназначена для осуществления мониторинга наркоситуации в Российской Федерации и совместного использования Государственным антинаркотическим комитетом и антинаркотическими</w:t>
      </w:r>
      <w:proofErr w:type="gramEnd"/>
      <w:r>
        <w:t xml:space="preserve"> комиссиями в субъектах Российской Федерации, федеральными органами исполнительной власти и их территориальными органами, органами исполнительной власти субъектов Российской Федерации, Генеральной прокуратурой Российской Федерации, Следственным комитетом Российской Федерации и Судебным департаментом при Верховном Суде Российской Федерации</w:t>
      </w:r>
      <w:proofErr w:type="gramStart"/>
      <w:r>
        <w:t>.";</w:t>
      </w:r>
      <w:proofErr w:type="gramEnd"/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пункт 4</w:t>
        </w:r>
      </w:hyperlink>
      <w:r>
        <w:t xml:space="preserve"> дополнить абзацами следующего содержания: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>"Единый банк данных формируется на федеральном уровне (далее - федеральный сегмент) и на уровне субъектов Российской Федерации (далее - региональные сегменты).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lastRenderedPageBreak/>
        <w:t>Федеральный сегмент включает в себя информацию в целом по Российской Федерации и по каждому субъекту Российской Федерации, предусмотренную перечнем согласно приложению.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>Региональные сегменты включают в себя информацию по субъектам Российской Федерации, предусмотренную приложением к настоящему Положению</w:t>
      </w:r>
      <w:proofErr w:type="gramStart"/>
      <w:r>
        <w:t>.";</w:t>
      </w:r>
      <w:proofErr w:type="gramEnd"/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в) </w:t>
      </w:r>
      <w:hyperlink r:id="rId14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"5. Ведение единого банка данных осуществляется с применением технических и программных средств, прошедших соответствующую проверку. </w:t>
      </w:r>
      <w:proofErr w:type="gramStart"/>
      <w:r>
        <w:t>Информация включается в состав единого банка данных на основе общероссийских классификаторов технико-экономической и социальной информации, а также единых форматов и классификаторов учетных данных, стандартных протоколов и регламентов обмена и хранения информации в порядке, установленном Федеральной службой Российской Федерации по контролю за оборотом наркотиков по согласованию с иными федеральными органами исполнительной власти, Генеральной прокуратурой Российской Федерации, Следственным комитетом Российской Федерации и</w:t>
      </w:r>
      <w:proofErr w:type="gramEnd"/>
      <w:r>
        <w:t xml:space="preserve"> </w:t>
      </w:r>
      <w:proofErr w:type="gramStart"/>
      <w:r>
        <w:t>Судебным департаментом при Верховном Суде Российской Федерации, представляющими информацию для включения в состав единого банка данных.";</w:t>
      </w:r>
      <w:proofErr w:type="gramEnd"/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г) в </w:t>
      </w:r>
      <w:hyperlink r:id="rId15" w:history="1">
        <w:r>
          <w:rPr>
            <w:color w:val="0000FF"/>
          </w:rPr>
          <w:t>пункте 6</w:t>
        </w:r>
      </w:hyperlink>
      <w:r>
        <w:t>:</w:t>
      </w:r>
    </w:p>
    <w:p w:rsidR="003069E2" w:rsidRDefault="003069E2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абзац первый</w:t>
        </w:r>
      </w:hyperlink>
      <w:r>
        <w:t xml:space="preserve"> заменить текстом следующего содержания: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"6. Федеральные органы исполнительной власти представляют </w:t>
      </w:r>
      <w:proofErr w:type="gramStart"/>
      <w:r>
        <w:t>в Федеральную службу Российской Федерации по контролю за оборотом наркотиков для включения в состав</w:t>
      </w:r>
      <w:proofErr w:type="gramEnd"/>
      <w:r>
        <w:t xml:space="preserve"> федерального сегмента информацию в целом по Российской Федерации и по субъектам Российской Федерации, предусмотренную приложением к настоящему Положению.</w:t>
      </w:r>
    </w:p>
    <w:p w:rsidR="003069E2" w:rsidRDefault="003069E2">
      <w:pPr>
        <w:pStyle w:val="ConsPlusNormal"/>
        <w:spacing w:before="220"/>
        <w:ind w:firstLine="540"/>
        <w:jc w:val="both"/>
      </w:pPr>
      <w:proofErr w:type="gramStart"/>
      <w:r>
        <w:t>Генеральная прокуратура Российской Федерации, Следственный комитет Российской Федерации и Судебный департамент при Верховном Суде Российской Федерации могут по согласованию представлять в Федеральную службу Российской Федерации по контролю за оборотом наркотиков для включения в состав федерального сегмента информацию в целом по Российской Федерации и по субъектам Российской Федерации, предусмотренную приложением к настоящему Положению.</w:t>
      </w:r>
      <w:proofErr w:type="gramEnd"/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Территориальные органы федеральных органов исполнительной власти и органы исполнительной власти субъектов Российской Федерации представляют </w:t>
      </w:r>
      <w:proofErr w:type="gramStart"/>
      <w:r>
        <w:t>в территориальные органы Федеральной службы Российской Федерации по контролю за оборотом наркотиков для включения в состав</w:t>
      </w:r>
      <w:proofErr w:type="gramEnd"/>
      <w:r>
        <w:t xml:space="preserve"> региональных сегментов информацию по соответствующим субъектам Российской Федерации, предусмотренную приложением к настоящему Положению.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>Управления (отделы) Судебного департамента в субъектах Российской Федерации могут по согласованию представлять в территориальные органы Федеральной службы Российской Федерации по контролю за оборотом наркотиков для включения в состав региональных сегментов информацию по соответствующим субъектам Российской Федерации, предусмотренную приложением к настоящему Положению</w:t>
      </w:r>
      <w:proofErr w:type="gramStart"/>
      <w:r>
        <w:t>.";</w:t>
      </w:r>
      <w:proofErr w:type="gramEnd"/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абзаце втором</w:t>
        </w:r>
      </w:hyperlink>
      <w:r>
        <w:t xml:space="preserve"> слова "указанный перечень" заменить словами "перечень, указанный в пункте 4 настоящего Положения</w:t>
      </w:r>
      <w:proofErr w:type="gramStart"/>
      <w:r>
        <w:t>,"</w:t>
      </w:r>
      <w:proofErr w:type="gramEnd"/>
      <w:r>
        <w:t>;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 xml:space="preserve">д) </w:t>
      </w:r>
      <w:hyperlink r:id="rId18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>"8. Информация для включения в единый банк данных представляется с соблюдением установленных форматов и регламентов обмена и хранения информации</w:t>
      </w:r>
      <w:proofErr w:type="gramStart"/>
      <w:r>
        <w:t>.";</w:t>
      </w:r>
    </w:p>
    <w:p w:rsidR="003069E2" w:rsidRDefault="003069E2">
      <w:pPr>
        <w:pStyle w:val="ConsPlusNormal"/>
        <w:spacing w:before="220"/>
        <w:ind w:firstLine="540"/>
        <w:jc w:val="both"/>
      </w:pPr>
      <w:proofErr w:type="gramEnd"/>
      <w:r>
        <w:t xml:space="preserve">е) в </w:t>
      </w:r>
      <w:hyperlink r:id="rId19" w:history="1">
        <w:r>
          <w:rPr>
            <w:color w:val="0000FF"/>
          </w:rPr>
          <w:t>пункте 9</w:t>
        </w:r>
      </w:hyperlink>
      <w:r>
        <w:t xml:space="preserve"> слова "при прокуратуре" исключить;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lastRenderedPageBreak/>
        <w:t xml:space="preserve">ж) </w:t>
      </w:r>
      <w:hyperlink r:id="rId20" w:history="1">
        <w:r>
          <w:rPr>
            <w:color w:val="0000FF"/>
          </w:rPr>
          <w:t>пункт 12</w:t>
        </w:r>
      </w:hyperlink>
      <w:r>
        <w:t xml:space="preserve"> изложить в следующей редакции:</w:t>
      </w:r>
    </w:p>
    <w:p w:rsidR="003069E2" w:rsidRDefault="003069E2">
      <w:pPr>
        <w:pStyle w:val="ConsPlusNormal"/>
        <w:spacing w:before="220"/>
        <w:ind w:firstLine="540"/>
        <w:jc w:val="both"/>
      </w:pPr>
      <w:r>
        <w:t>"12. Должностные лица, имеющие право на получение информации в соответствии с законодательством Российской Федерации, за нарушение режима защиты, обработки и порядка использования информации, содержащейся в едином банке данных, несут ответственность в соответствии с законодательством Российской Федерации</w:t>
      </w:r>
      <w:proofErr w:type="gramStart"/>
      <w:r>
        <w:t>.";</w:t>
      </w:r>
    </w:p>
    <w:p w:rsidR="003069E2" w:rsidRDefault="003069E2">
      <w:pPr>
        <w:pStyle w:val="ConsPlusNormal"/>
        <w:spacing w:before="220"/>
        <w:ind w:firstLine="540"/>
        <w:jc w:val="both"/>
      </w:pPr>
      <w:proofErr w:type="gramEnd"/>
      <w:r>
        <w:t xml:space="preserve">з) </w:t>
      </w:r>
      <w:hyperlink r:id="rId21" w:history="1">
        <w:r>
          <w:rPr>
            <w:color w:val="0000FF"/>
          </w:rPr>
          <w:t>приложение</w:t>
        </w:r>
      </w:hyperlink>
      <w:r>
        <w:t xml:space="preserve"> к указанному Положению изложить в следующей редакции:</w:t>
      </w:r>
    </w:p>
    <w:p w:rsidR="003069E2" w:rsidRDefault="003069E2">
      <w:pPr>
        <w:pStyle w:val="ConsPlusNormal"/>
        <w:ind w:firstLine="540"/>
        <w:jc w:val="both"/>
      </w:pPr>
    </w:p>
    <w:p w:rsidR="003069E2" w:rsidRDefault="003069E2">
      <w:pPr>
        <w:pStyle w:val="ConsPlusNormal"/>
        <w:jc w:val="right"/>
      </w:pPr>
      <w:r>
        <w:t>"Приложение</w:t>
      </w:r>
    </w:p>
    <w:p w:rsidR="003069E2" w:rsidRDefault="003069E2">
      <w:pPr>
        <w:pStyle w:val="ConsPlusNormal"/>
        <w:jc w:val="right"/>
      </w:pPr>
      <w:r>
        <w:t>к Положению о создании, ведении</w:t>
      </w:r>
    </w:p>
    <w:p w:rsidR="003069E2" w:rsidRDefault="003069E2">
      <w:pPr>
        <w:pStyle w:val="ConsPlusNormal"/>
        <w:jc w:val="right"/>
      </w:pPr>
      <w:r>
        <w:t xml:space="preserve">и </w:t>
      </w:r>
      <w:proofErr w:type="gramStart"/>
      <w:r>
        <w:t>использовании</w:t>
      </w:r>
      <w:proofErr w:type="gramEnd"/>
      <w:r>
        <w:t xml:space="preserve"> единого банка</w:t>
      </w:r>
    </w:p>
    <w:p w:rsidR="003069E2" w:rsidRDefault="003069E2">
      <w:pPr>
        <w:pStyle w:val="ConsPlusNormal"/>
        <w:jc w:val="right"/>
      </w:pPr>
      <w:r>
        <w:t>данных по вопросам, касающимся</w:t>
      </w:r>
    </w:p>
    <w:p w:rsidR="003069E2" w:rsidRDefault="003069E2">
      <w:pPr>
        <w:pStyle w:val="ConsPlusNormal"/>
        <w:jc w:val="right"/>
      </w:pPr>
      <w:r>
        <w:t>оборота наркотических средств,</w:t>
      </w:r>
    </w:p>
    <w:p w:rsidR="003069E2" w:rsidRDefault="003069E2">
      <w:pPr>
        <w:pStyle w:val="ConsPlusNormal"/>
        <w:jc w:val="right"/>
      </w:pPr>
      <w:r>
        <w:t>психотропных веществ и их</w:t>
      </w:r>
    </w:p>
    <w:p w:rsidR="003069E2" w:rsidRDefault="003069E2">
      <w:pPr>
        <w:pStyle w:val="ConsPlusNormal"/>
        <w:jc w:val="right"/>
      </w:pPr>
      <w:proofErr w:type="spellStart"/>
      <w:r>
        <w:t>прекурсоров</w:t>
      </w:r>
      <w:proofErr w:type="spellEnd"/>
      <w:r>
        <w:t>, а также противодействия</w:t>
      </w:r>
    </w:p>
    <w:p w:rsidR="003069E2" w:rsidRDefault="003069E2">
      <w:pPr>
        <w:pStyle w:val="ConsPlusNormal"/>
        <w:jc w:val="right"/>
      </w:pPr>
      <w:r>
        <w:t>их незаконному обороту</w:t>
      </w:r>
    </w:p>
    <w:p w:rsidR="003069E2" w:rsidRDefault="003069E2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3069E2" w:rsidRDefault="003069E2">
      <w:pPr>
        <w:pStyle w:val="ConsPlusNormal"/>
        <w:jc w:val="right"/>
      </w:pPr>
      <w:r>
        <w:t>Правительства Российской Федерации</w:t>
      </w:r>
    </w:p>
    <w:p w:rsidR="003069E2" w:rsidRDefault="003069E2">
      <w:pPr>
        <w:pStyle w:val="ConsPlusNormal"/>
        <w:jc w:val="right"/>
      </w:pPr>
      <w:r>
        <w:t>от 20 июня 2011 г. N 485)</w:t>
      </w:r>
    </w:p>
    <w:p w:rsidR="003069E2" w:rsidRDefault="003069E2">
      <w:pPr>
        <w:pStyle w:val="ConsPlusNormal"/>
        <w:jc w:val="center"/>
      </w:pPr>
    </w:p>
    <w:p w:rsidR="003069E2" w:rsidRDefault="003069E2">
      <w:pPr>
        <w:pStyle w:val="ConsPlusNormal"/>
        <w:jc w:val="center"/>
      </w:pPr>
      <w:r>
        <w:t>ПЕРЕЧЕНЬ</w:t>
      </w:r>
    </w:p>
    <w:p w:rsidR="003069E2" w:rsidRDefault="003069E2">
      <w:pPr>
        <w:pStyle w:val="ConsPlusNormal"/>
        <w:jc w:val="center"/>
      </w:pPr>
      <w:r>
        <w:t>ИНФОРМАЦИИ, ПРЕДСТАВЛЯЕМОЙ ДЛЯ ВКЛЮЧЕНИЯ В СОСТАВ</w:t>
      </w:r>
    </w:p>
    <w:p w:rsidR="003069E2" w:rsidRDefault="003069E2">
      <w:pPr>
        <w:pStyle w:val="ConsPlusNormal"/>
        <w:jc w:val="center"/>
      </w:pPr>
      <w:r>
        <w:t>ЕДИНОГО БАНКА ДАННЫХ ПО ВОПРОСАМ, КАСАЮЩИМСЯ ОБОРОТА</w:t>
      </w:r>
    </w:p>
    <w:p w:rsidR="003069E2" w:rsidRDefault="003069E2">
      <w:pPr>
        <w:pStyle w:val="ConsPlusNormal"/>
        <w:jc w:val="center"/>
      </w:pPr>
      <w:r>
        <w:t>НАРКОТИЧЕСКИХ СРЕДСТВ, ПСИХОТРОПНЫХ ВЕЩЕСТВ</w:t>
      </w:r>
    </w:p>
    <w:p w:rsidR="003069E2" w:rsidRDefault="003069E2">
      <w:pPr>
        <w:pStyle w:val="ConsPlusNormal"/>
        <w:jc w:val="center"/>
      </w:pPr>
      <w:r>
        <w:t>И ИХ ПРЕКУРСОРОВ, А ТАКЖЕ ПРОТИВОДЕЙСТВИЯ</w:t>
      </w:r>
    </w:p>
    <w:p w:rsidR="003069E2" w:rsidRDefault="003069E2">
      <w:pPr>
        <w:pStyle w:val="ConsPlusNormal"/>
        <w:jc w:val="center"/>
      </w:pPr>
      <w:r>
        <w:t>ИХ НЕЗАКОННОМУ ОБОРОТУ</w:t>
      </w:r>
    </w:p>
    <w:p w:rsidR="003069E2" w:rsidRDefault="003069E2">
      <w:pPr>
        <w:pStyle w:val="ConsPlusNormal"/>
        <w:jc w:val="center"/>
      </w:pPr>
    </w:p>
    <w:p w:rsidR="003069E2" w:rsidRDefault="003069E2">
      <w:pPr>
        <w:pStyle w:val="ConsPlusCell"/>
        <w:jc w:val="both"/>
      </w:pPr>
      <w:r>
        <w:t>────────────────────────────┬────────────────┬─────────────┬───────────────</w:t>
      </w:r>
    </w:p>
    <w:p w:rsidR="003069E2" w:rsidRDefault="003069E2">
      <w:pPr>
        <w:pStyle w:val="ConsPlusCell"/>
        <w:jc w:val="both"/>
      </w:pPr>
      <w:r>
        <w:t xml:space="preserve">                            │  Наименование  │    Срок     │  Примечание</w:t>
      </w:r>
    </w:p>
    <w:p w:rsidR="003069E2" w:rsidRDefault="003069E2">
      <w:pPr>
        <w:pStyle w:val="ConsPlusCell"/>
        <w:jc w:val="both"/>
      </w:pPr>
      <w:r>
        <w:t xml:space="preserve">                            │</w:t>
      </w:r>
      <w:proofErr w:type="spellStart"/>
      <w:r>
        <w:t>государственного│представления</w:t>
      </w:r>
      <w:proofErr w:type="spellEnd"/>
      <w:r>
        <w:t>│</w:t>
      </w:r>
    </w:p>
    <w:p w:rsidR="003069E2" w:rsidRDefault="003069E2">
      <w:pPr>
        <w:pStyle w:val="ConsPlusCell"/>
        <w:jc w:val="both"/>
      </w:pPr>
      <w:r>
        <w:t xml:space="preserve">                            │    органа,     │ информации  │</w:t>
      </w:r>
    </w:p>
    <w:p w:rsidR="003069E2" w:rsidRDefault="003069E2">
      <w:pPr>
        <w:pStyle w:val="ConsPlusCell"/>
        <w:jc w:val="both"/>
      </w:pPr>
      <w:r>
        <w:t xml:space="preserve">                            │</w:t>
      </w:r>
      <w:proofErr w:type="gramStart"/>
      <w:r>
        <w:t>представляющего</w:t>
      </w:r>
      <w:proofErr w:type="gramEnd"/>
      <w:r>
        <w:t xml:space="preserve"> │             │</w:t>
      </w:r>
    </w:p>
    <w:p w:rsidR="003069E2" w:rsidRDefault="003069E2">
      <w:pPr>
        <w:pStyle w:val="ConsPlusCell"/>
        <w:jc w:val="both"/>
      </w:pPr>
      <w:r>
        <w:t xml:space="preserve">                            │   информацию   │             │</w:t>
      </w:r>
    </w:p>
    <w:p w:rsidR="003069E2" w:rsidRDefault="003069E2">
      <w:pPr>
        <w:pStyle w:val="ConsPlusCell"/>
        <w:jc w:val="both"/>
      </w:pPr>
      <w:r>
        <w:t>────────────────────────────┴────────────────┴─────────────┴───────────────</w:t>
      </w:r>
    </w:p>
    <w:p w:rsidR="003069E2" w:rsidRDefault="003069E2">
      <w:pPr>
        <w:pStyle w:val="ConsPlusCell"/>
        <w:jc w:val="both"/>
      </w:pPr>
      <w:r>
        <w:t xml:space="preserve"> 1.  О несовершеннолетних,   органы             15 апреля   представляется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находившихся</w:t>
      </w:r>
      <w:proofErr w:type="gramEnd"/>
      <w:r>
        <w:t xml:space="preserve"> в отчетном исполнительной       года,     ежегодно</w:t>
      </w:r>
    </w:p>
    <w:p w:rsidR="003069E2" w:rsidRDefault="003069E2">
      <w:pPr>
        <w:pStyle w:val="ConsPlusCell"/>
        <w:jc w:val="both"/>
      </w:pPr>
      <w:r>
        <w:t xml:space="preserve">     периоде в центрах       власти субъектов следующего </w:t>
      </w:r>
      <w:proofErr w:type="gramStart"/>
      <w:r>
        <w:t>за</w:t>
      </w:r>
      <w:proofErr w:type="gramEnd"/>
    </w:p>
    <w:p w:rsidR="003069E2" w:rsidRDefault="003069E2">
      <w:pPr>
        <w:pStyle w:val="ConsPlusCell"/>
        <w:jc w:val="both"/>
      </w:pPr>
      <w:r>
        <w:t xml:space="preserve">     психолог</w:t>
      </w:r>
      <w:proofErr w:type="gramStart"/>
      <w:r>
        <w:t>о-</w:t>
      </w:r>
      <w:proofErr w:type="gramEnd"/>
      <w:r>
        <w:t xml:space="preserve">              Российской         отчетным</w:t>
      </w:r>
    </w:p>
    <w:p w:rsidR="003069E2" w:rsidRDefault="003069E2">
      <w:pPr>
        <w:pStyle w:val="ConsPlusCell"/>
        <w:jc w:val="both"/>
      </w:pPr>
      <w:r>
        <w:t xml:space="preserve">     педагогической          Федерации,</w:t>
      </w:r>
    </w:p>
    <w:p w:rsidR="003069E2" w:rsidRDefault="003069E2">
      <w:pPr>
        <w:pStyle w:val="ConsPlusCell"/>
        <w:jc w:val="both"/>
      </w:pPr>
      <w:r>
        <w:t xml:space="preserve">     реабилитации и          осуществляющие</w:t>
      </w:r>
    </w:p>
    <w:p w:rsidR="003069E2" w:rsidRDefault="003069E2">
      <w:pPr>
        <w:pStyle w:val="ConsPlusCell"/>
        <w:jc w:val="both"/>
      </w:pPr>
      <w:r>
        <w:t xml:space="preserve">     коррекции               управление </w:t>
      </w:r>
      <w:proofErr w:type="gramStart"/>
      <w:r>
        <w:t>в</w:t>
      </w:r>
      <w:proofErr w:type="gramEnd"/>
    </w:p>
    <w:p w:rsidR="003069E2" w:rsidRDefault="003069E2">
      <w:pPr>
        <w:pStyle w:val="ConsPlusCell"/>
        <w:jc w:val="both"/>
      </w:pPr>
      <w:r>
        <w:t xml:space="preserve">     несовершеннолетних,     сфере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злоупотребляющих</w:t>
      </w:r>
      <w:proofErr w:type="gramEnd"/>
      <w:r>
        <w:t xml:space="preserve">        образования</w:t>
      </w:r>
    </w:p>
    <w:p w:rsidR="003069E2" w:rsidRDefault="003069E2">
      <w:pPr>
        <w:pStyle w:val="ConsPlusCell"/>
        <w:jc w:val="both"/>
      </w:pPr>
      <w:r>
        <w:t xml:space="preserve">     наркотиками, системы</w:t>
      </w:r>
    </w:p>
    <w:p w:rsidR="003069E2" w:rsidRDefault="003069E2">
      <w:pPr>
        <w:pStyle w:val="ConsPlusCell"/>
        <w:jc w:val="both"/>
      </w:pPr>
      <w:r>
        <w:t xml:space="preserve">     образования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2.  О числе лиц,            </w:t>
      </w:r>
      <w:proofErr w:type="spellStart"/>
      <w:r>
        <w:t>Минздравсоцра</w:t>
      </w:r>
      <w:proofErr w:type="gramStart"/>
      <w:r>
        <w:t>з</w:t>
      </w:r>
      <w:proofErr w:type="spellEnd"/>
      <w:r>
        <w:t>-</w:t>
      </w:r>
      <w:proofErr w:type="gramEnd"/>
      <w:r>
        <w:t xml:space="preserve">  до 25 апреля  представляется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зарегистрированных</w:t>
      </w:r>
      <w:proofErr w:type="gramEnd"/>
      <w:r>
        <w:t xml:space="preserve"> в    вития России         года,     ежегодно</w:t>
      </w:r>
    </w:p>
    <w:p w:rsidR="003069E2" w:rsidRDefault="003069E2">
      <w:pPr>
        <w:pStyle w:val="ConsPlusCell"/>
        <w:jc w:val="both"/>
      </w:pPr>
      <w:r>
        <w:t xml:space="preserve">     отчетном периоде </w:t>
      </w:r>
      <w:proofErr w:type="gramStart"/>
      <w:r>
        <w:t>с</w:t>
      </w:r>
      <w:proofErr w:type="gramEnd"/>
      <w:r>
        <w:t xml:space="preserve">                       следующего за</w:t>
      </w:r>
    </w:p>
    <w:p w:rsidR="003069E2" w:rsidRDefault="003069E2">
      <w:pPr>
        <w:pStyle w:val="ConsPlusCell"/>
        <w:jc w:val="both"/>
      </w:pPr>
      <w:r>
        <w:t xml:space="preserve">     диагнозом "наркомания",                    отчетным</w:t>
      </w:r>
    </w:p>
    <w:p w:rsidR="003069E2" w:rsidRDefault="003069E2">
      <w:pPr>
        <w:pStyle w:val="ConsPlusCell"/>
        <w:jc w:val="both"/>
      </w:pPr>
      <w:r>
        <w:t xml:space="preserve">     в том числе впервые </w:t>
      </w:r>
      <w:proofErr w:type="gramStart"/>
      <w:r>
        <w:t>в</w:t>
      </w:r>
      <w:proofErr w:type="gramEnd"/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жизни (из них по видам</w:t>
      </w:r>
      <w:proofErr w:type="gramEnd"/>
    </w:p>
    <w:p w:rsidR="003069E2" w:rsidRDefault="003069E2">
      <w:pPr>
        <w:pStyle w:val="ConsPlusCell"/>
        <w:jc w:val="both"/>
      </w:pPr>
      <w:r>
        <w:t xml:space="preserve">     потребляемых</w:t>
      </w:r>
    </w:p>
    <w:p w:rsidR="003069E2" w:rsidRDefault="003069E2">
      <w:pPr>
        <w:pStyle w:val="ConsPlusCell"/>
        <w:jc w:val="both"/>
      </w:pPr>
      <w:r>
        <w:t xml:space="preserve">     наркотиков)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3.  О числе лиц,            </w:t>
      </w:r>
      <w:proofErr w:type="spellStart"/>
      <w:r>
        <w:t>Минздравсоцра</w:t>
      </w:r>
      <w:proofErr w:type="gramStart"/>
      <w:r>
        <w:t>з</w:t>
      </w:r>
      <w:proofErr w:type="spellEnd"/>
      <w:r>
        <w:t>-</w:t>
      </w:r>
      <w:proofErr w:type="gramEnd"/>
      <w:r>
        <w:t xml:space="preserve">  до 25 апреля  представляется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зарегистрированных</w:t>
      </w:r>
      <w:proofErr w:type="gramEnd"/>
      <w:r>
        <w:t xml:space="preserve"> в    вития России         года,     ежегодно</w:t>
      </w:r>
    </w:p>
    <w:p w:rsidR="003069E2" w:rsidRDefault="003069E2">
      <w:pPr>
        <w:pStyle w:val="ConsPlusCell"/>
        <w:jc w:val="both"/>
      </w:pPr>
      <w:r>
        <w:t xml:space="preserve">     отчетном периоде </w:t>
      </w:r>
      <w:proofErr w:type="gramStart"/>
      <w:r>
        <w:t>с</w:t>
      </w:r>
      <w:proofErr w:type="gramEnd"/>
      <w:r>
        <w:t xml:space="preserve">                       следующего за</w:t>
      </w:r>
    </w:p>
    <w:p w:rsidR="003069E2" w:rsidRDefault="003069E2">
      <w:pPr>
        <w:pStyle w:val="ConsPlusCell"/>
        <w:jc w:val="both"/>
      </w:pPr>
      <w:r>
        <w:lastRenderedPageBreak/>
        <w:t xml:space="preserve">     диагнозом "потребление                     отчетным</w:t>
      </w:r>
    </w:p>
    <w:p w:rsidR="003069E2" w:rsidRDefault="003069E2">
      <w:pPr>
        <w:pStyle w:val="ConsPlusCell"/>
        <w:jc w:val="both"/>
      </w:pPr>
      <w:r>
        <w:t xml:space="preserve">     наркотических средств и</w:t>
      </w:r>
    </w:p>
    <w:p w:rsidR="003069E2" w:rsidRDefault="003069E2">
      <w:pPr>
        <w:pStyle w:val="ConsPlusCell"/>
        <w:jc w:val="both"/>
      </w:pPr>
      <w:r>
        <w:t xml:space="preserve">     психотропных веществ </w:t>
      </w:r>
      <w:proofErr w:type="gramStart"/>
      <w:r>
        <w:t>с</w:t>
      </w:r>
      <w:proofErr w:type="gramEnd"/>
    </w:p>
    <w:p w:rsidR="003069E2" w:rsidRDefault="003069E2">
      <w:pPr>
        <w:pStyle w:val="ConsPlusCell"/>
        <w:jc w:val="both"/>
      </w:pPr>
      <w:r>
        <w:t xml:space="preserve">     вредными</w:t>
      </w:r>
    </w:p>
    <w:p w:rsidR="003069E2" w:rsidRDefault="003069E2">
      <w:pPr>
        <w:pStyle w:val="ConsPlusCell"/>
        <w:jc w:val="both"/>
      </w:pPr>
      <w:r>
        <w:t xml:space="preserve">     последствиями", в том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числе</w:t>
      </w:r>
      <w:proofErr w:type="gramEnd"/>
      <w:r>
        <w:t xml:space="preserve"> впервые в жизни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4.  О числе лиц, снятых в   </w:t>
      </w:r>
      <w:proofErr w:type="spellStart"/>
      <w:r>
        <w:t>Минздравсоцра</w:t>
      </w:r>
      <w:proofErr w:type="gramStart"/>
      <w:r>
        <w:t>з</w:t>
      </w:r>
      <w:proofErr w:type="spellEnd"/>
      <w:r>
        <w:t>-</w:t>
      </w:r>
      <w:proofErr w:type="gramEnd"/>
      <w:r>
        <w:t xml:space="preserve">  до 25 апреля  представляется</w:t>
      </w:r>
    </w:p>
    <w:p w:rsidR="003069E2" w:rsidRDefault="003069E2">
      <w:pPr>
        <w:pStyle w:val="ConsPlusCell"/>
        <w:jc w:val="both"/>
      </w:pPr>
      <w:r>
        <w:t xml:space="preserve">     отчетном </w:t>
      </w:r>
      <w:proofErr w:type="gramStart"/>
      <w:r>
        <w:t>периоде</w:t>
      </w:r>
      <w:proofErr w:type="gramEnd"/>
      <w:r>
        <w:t xml:space="preserve"> с      вития России         года,     ежегодно</w:t>
      </w:r>
    </w:p>
    <w:p w:rsidR="003069E2" w:rsidRDefault="003069E2">
      <w:pPr>
        <w:pStyle w:val="ConsPlusCell"/>
        <w:jc w:val="both"/>
      </w:pPr>
      <w:r>
        <w:t xml:space="preserve">     наблюдения в связи со                    следующего </w:t>
      </w:r>
      <w:proofErr w:type="gramStart"/>
      <w:r>
        <w:t>за</w:t>
      </w:r>
      <w:proofErr w:type="gramEnd"/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смертью (в том числе с                     отчетным</w:t>
      </w:r>
      <w:proofErr w:type="gramEnd"/>
    </w:p>
    <w:p w:rsidR="003069E2" w:rsidRDefault="003069E2">
      <w:pPr>
        <w:pStyle w:val="ConsPlusCell"/>
        <w:jc w:val="both"/>
      </w:pPr>
      <w:r>
        <w:t xml:space="preserve">     разбивкой по причинам),</w:t>
      </w:r>
    </w:p>
    <w:p w:rsidR="003069E2" w:rsidRDefault="003069E2">
      <w:pPr>
        <w:pStyle w:val="ConsPlusCell"/>
        <w:jc w:val="both"/>
      </w:pPr>
      <w:r>
        <w:t xml:space="preserve">     длительным</w:t>
      </w:r>
    </w:p>
    <w:p w:rsidR="003069E2" w:rsidRDefault="003069E2">
      <w:pPr>
        <w:pStyle w:val="ConsPlusCell"/>
        <w:jc w:val="both"/>
      </w:pPr>
      <w:r>
        <w:t xml:space="preserve">     воздержанием, из числа</w:t>
      </w:r>
    </w:p>
    <w:p w:rsidR="003069E2" w:rsidRDefault="003069E2">
      <w:pPr>
        <w:pStyle w:val="ConsPlusCell"/>
        <w:jc w:val="both"/>
      </w:pPr>
      <w:r>
        <w:t xml:space="preserve">     лиц, больных</w:t>
      </w:r>
    </w:p>
    <w:p w:rsidR="003069E2" w:rsidRDefault="003069E2">
      <w:pPr>
        <w:pStyle w:val="ConsPlusCell"/>
        <w:jc w:val="both"/>
      </w:pPr>
      <w:r>
        <w:t xml:space="preserve">     наркоманией или</w:t>
      </w:r>
    </w:p>
    <w:p w:rsidR="003069E2" w:rsidRDefault="003069E2">
      <w:pPr>
        <w:pStyle w:val="ConsPlusCell"/>
        <w:jc w:val="both"/>
      </w:pPr>
      <w:r>
        <w:t xml:space="preserve">     потребляющих</w:t>
      </w:r>
    </w:p>
    <w:p w:rsidR="003069E2" w:rsidRDefault="003069E2">
      <w:pPr>
        <w:pStyle w:val="ConsPlusCell"/>
        <w:jc w:val="both"/>
      </w:pPr>
      <w:r>
        <w:t xml:space="preserve">     наркотические средства</w:t>
      </w:r>
    </w:p>
    <w:p w:rsidR="003069E2" w:rsidRDefault="003069E2">
      <w:pPr>
        <w:pStyle w:val="ConsPlusCell"/>
        <w:jc w:val="both"/>
      </w:pPr>
      <w:r>
        <w:t xml:space="preserve">     и психотропные вещества</w:t>
      </w:r>
    </w:p>
    <w:p w:rsidR="003069E2" w:rsidRDefault="003069E2">
      <w:pPr>
        <w:pStyle w:val="ConsPlusCell"/>
        <w:jc w:val="both"/>
      </w:pPr>
      <w:r>
        <w:t xml:space="preserve">     с вредными</w:t>
      </w:r>
    </w:p>
    <w:p w:rsidR="003069E2" w:rsidRDefault="003069E2">
      <w:pPr>
        <w:pStyle w:val="ConsPlusCell"/>
        <w:jc w:val="both"/>
      </w:pPr>
      <w:r>
        <w:t xml:space="preserve">     последствиями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5.  О числе лиц, умерших в  </w:t>
      </w:r>
      <w:proofErr w:type="spellStart"/>
      <w:r>
        <w:t>Минздравсоцра</w:t>
      </w:r>
      <w:proofErr w:type="gramStart"/>
      <w:r>
        <w:t>з</w:t>
      </w:r>
      <w:proofErr w:type="spellEnd"/>
      <w:r>
        <w:t>-</w:t>
      </w:r>
      <w:proofErr w:type="gramEnd"/>
      <w:r>
        <w:t xml:space="preserve">  до 25 апреля  представляется</w:t>
      </w:r>
    </w:p>
    <w:p w:rsidR="003069E2" w:rsidRDefault="003069E2">
      <w:pPr>
        <w:pStyle w:val="ConsPlusCell"/>
        <w:jc w:val="both"/>
      </w:pPr>
      <w:r>
        <w:t xml:space="preserve">     отчетном </w:t>
      </w:r>
      <w:proofErr w:type="gramStart"/>
      <w:r>
        <w:t>периоде</w:t>
      </w:r>
      <w:proofErr w:type="gramEnd"/>
      <w:r>
        <w:t xml:space="preserve"> от     вития России         года,     ежегодно</w:t>
      </w:r>
    </w:p>
    <w:p w:rsidR="003069E2" w:rsidRDefault="003069E2">
      <w:pPr>
        <w:pStyle w:val="ConsPlusCell"/>
        <w:jc w:val="both"/>
      </w:pPr>
      <w:r>
        <w:t xml:space="preserve">     отравления                               следующего </w:t>
      </w:r>
      <w:proofErr w:type="gramStart"/>
      <w:r>
        <w:t>за</w:t>
      </w:r>
      <w:proofErr w:type="gramEnd"/>
    </w:p>
    <w:p w:rsidR="003069E2" w:rsidRDefault="003069E2">
      <w:pPr>
        <w:pStyle w:val="ConsPlusCell"/>
        <w:jc w:val="both"/>
      </w:pPr>
      <w:r>
        <w:t xml:space="preserve">     наркотическими                             отчетным</w:t>
      </w:r>
    </w:p>
    <w:p w:rsidR="003069E2" w:rsidRDefault="003069E2">
      <w:pPr>
        <w:pStyle w:val="ConsPlusCell"/>
        <w:jc w:val="both"/>
      </w:pPr>
      <w:r>
        <w:t xml:space="preserve">     средствами и</w:t>
      </w:r>
    </w:p>
    <w:p w:rsidR="003069E2" w:rsidRDefault="003069E2">
      <w:pPr>
        <w:pStyle w:val="ConsPlusCell"/>
        <w:jc w:val="both"/>
      </w:pPr>
      <w:r>
        <w:t xml:space="preserve">     психотропными</w:t>
      </w:r>
    </w:p>
    <w:p w:rsidR="003069E2" w:rsidRDefault="003069E2">
      <w:pPr>
        <w:pStyle w:val="ConsPlusCell"/>
        <w:jc w:val="both"/>
      </w:pPr>
      <w:r>
        <w:t xml:space="preserve">     веществами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6.  О количестве            </w:t>
      </w:r>
      <w:proofErr w:type="spellStart"/>
      <w:r>
        <w:t>Минздравсоцра</w:t>
      </w:r>
      <w:proofErr w:type="gramStart"/>
      <w:r>
        <w:t>з</w:t>
      </w:r>
      <w:proofErr w:type="spellEnd"/>
      <w:r>
        <w:t>-</w:t>
      </w:r>
      <w:proofErr w:type="gramEnd"/>
      <w:r>
        <w:t xml:space="preserve">  до 25 апреля  представляется</w:t>
      </w:r>
    </w:p>
    <w:p w:rsidR="003069E2" w:rsidRDefault="003069E2">
      <w:pPr>
        <w:pStyle w:val="ConsPlusCell"/>
        <w:jc w:val="both"/>
      </w:pPr>
      <w:r>
        <w:t xml:space="preserve">     наркологических коек </w:t>
      </w:r>
      <w:proofErr w:type="gramStart"/>
      <w:r>
        <w:t>на</w:t>
      </w:r>
      <w:proofErr w:type="gramEnd"/>
      <w:r>
        <w:t xml:space="preserve"> </w:t>
      </w:r>
      <w:proofErr w:type="gramStart"/>
      <w:r>
        <w:t>вития</w:t>
      </w:r>
      <w:proofErr w:type="gramEnd"/>
      <w:r>
        <w:t xml:space="preserve"> России         года,     ежегодно</w:t>
      </w:r>
    </w:p>
    <w:p w:rsidR="003069E2" w:rsidRDefault="003069E2">
      <w:pPr>
        <w:pStyle w:val="ConsPlusCell"/>
        <w:jc w:val="both"/>
      </w:pPr>
      <w:r>
        <w:t xml:space="preserve">     конец отчетного периода                  следующего </w:t>
      </w:r>
      <w:proofErr w:type="gramStart"/>
      <w:r>
        <w:t>за</w:t>
      </w:r>
      <w:proofErr w:type="gramEnd"/>
    </w:p>
    <w:p w:rsidR="003069E2" w:rsidRDefault="003069E2">
      <w:pPr>
        <w:pStyle w:val="ConsPlusCell"/>
        <w:jc w:val="both"/>
      </w:pPr>
      <w:r>
        <w:t xml:space="preserve">                                                отчетным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7.  О числе психиатро</w:t>
      </w:r>
      <w:proofErr w:type="gramStart"/>
      <w:r>
        <w:t>в-</w:t>
      </w:r>
      <w:proofErr w:type="gramEnd"/>
      <w:r>
        <w:t xml:space="preserve">     </w:t>
      </w:r>
      <w:proofErr w:type="spellStart"/>
      <w:r>
        <w:t>Минздравсоцраз</w:t>
      </w:r>
      <w:proofErr w:type="spellEnd"/>
      <w:r>
        <w:t>-  до 25 апреля  представляется</w:t>
      </w:r>
    </w:p>
    <w:p w:rsidR="003069E2" w:rsidRDefault="003069E2">
      <w:pPr>
        <w:pStyle w:val="ConsPlusCell"/>
        <w:jc w:val="both"/>
      </w:pPr>
      <w:r>
        <w:t xml:space="preserve">     наркологов </w:t>
      </w:r>
      <w:proofErr w:type="gramStart"/>
      <w:r>
        <w:t>на конец</w:t>
      </w:r>
      <w:proofErr w:type="gramEnd"/>
      <w:r>
        <w:t xml:space="preserve">     вития России         года,     ежегодно</w:t>
      </w:r>
    </w:p>
    <w:p w:rsidR="003069E2" w:rsidRDefault="003069E2">
      <w:pPr>
        <w:pStyle w:val="ConsPlusCell"/>
        <w:jc w:val="both"/>
      </w:pPr>
      <w:r>
        <w:t xml:space="preserve">     отчетного периода                        следующего </w:t>
      </w:r>
      <w:proofErr w:type="gramStart"/>
      <w:r>
        <w:t>за</w:t>
      </w:r>
      <w:proofErr w:type="gramEnd"/>
    </w:p>
    <w:p w:rsidR="003069E2" w:rsidRDefault="003069E2">
      <w:pPr>
        <w:pStyle w:val="ConsPlusCell"/>
        <w:jc w:val="both"/>
      </w:pPr>
      <w:r>
        <w:t xml:space="preserve">                                                отчетным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8.  О числе лиц, прошедших  </w:t>
      </w:r>
      <w:proofErr w:type="spellStart"/>
      <w:r>
        <w:t>Минздравсоцра</w:t>
      </w:r>
      <w:proofErr w:type="gramStart"/>
      <w:r>
        <w:t>з</w:t>
      </w:r>
      <w:proofErr w:type="spellEnd"/>
      <w:r>
        <w:t>-</w:t>
      </w:r>
      <w:proofErr w:type="gramEnd"/>
      <w:r>
        <w:t xml:space="preserve">  до 25 апреля  представляется</w:t>
      </w:r>
    </w:p>
    <w:p w:rsidR="003069E2" w:rsidRDefault="003069E2">
      <w:pPr>
        <w:pStyle w:val="ConsPlusCell"/>
        <w:jc w:val="both"/>
      </w:pPr>
      <w:r>
        <w:t xml:space="preserve">     в отчетном периоде      вития России         года,     ежегодно</w:t>
      </w:r>
    </w:p>
    <w:p w:rsidR="003069E2" w:rsidRDefault="003069E2">
      <w:pPr>
        <w:pStyle w:val="ConsPlusCell"/>
        <w:jc w:val="both"/>
      </w:pPr>
      <w:r>
        <w:t xml:space="preserve">     лечение </w:t>
      </w:r>
      <w:proofErr w:type="gramStart"/>
      <w:r>
        <w:t>в</w:t>
      </w:r>
      <w:proofErr w:type="gramEnd"/>
      <w:r>
        <w:t xml:space="preserve">                                следующего за</w:t>
      </w:r>
    </w:p>
    <w:p w:rsidR="003069E2" w:rsidRDefault="003069E2">
      <w:pPr>
        <w:pStyle w:val="ConsPlusCell"/>
        <w:jc w:val="both"/>
      </w:pPr>
      <w:r>
        <w:t xml:space="preserve">     наркологических                            отчетным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стационарах (в том</w:t>
      </w:r>
      <w:proofErr w:type="gramEnd"/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числе</w:t>
      </w:r>
      <w:proofErr w:type="gramEnd"/>
    </w:p>
    <w:p w:rsidR="003069E2" w:rsidRDefault="003069E2">
      <w:pPr>
        <w:pStyle w:val="ConsPlusCell"/>
        <w:jc w:val="both"/>
      </w:pPr>
      <w:r>
        <w:t xml:space="preserve">     несовершеннолетних),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прошедших</w:t>
      </w:r>
      <w:proofErr w:type="gramEnd"/>
      <w:r>
        <w:t xml:space="preserve"> лечение в</w:t>
      </w:r>
    </w:p>
    <w:p w:rsidR="003069E2" w:rsidRDefault="003069E2">
      <w:pPr>
        <w:pStyle w:val="ConsPlusCell"/>
        <w:jc w:val="both"/>
      </w:pPr>
      <w:r>
        <w:t xml:space="preserve">     наркологических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отделениях (в том числе</w:t>
      </w:r>
      <w:proofErr w:type="gramEnd"/>
    </w:p>
    <w:p w:rsidR="003069E2" w:rsidRDefault="003069E2">
      <w:pPr>
        <w:pStyle w:val="ConsPlusCell"/>
        <w:jc w:val="both"/>
      </w:pPr>
      <w:r>
        <w:t xml:space="preserve">     несовершеннолетних),</w:t>
      </w:r>
    </w:p>
    <w:p w:rsidR="003069E2" w:rsidRDefault="003069E2">
      <w:pPr>
        <w:pStyle w:val="ConsPlusCell"/>
        <w:jc w:val="both"/>
      </w:pPr>
      <w:r>
        <w:t xml:space="preserve">     прошедших медико-</w:t>
      </w:r>
    </w:p>
    <w:p w:rsidR="003069E2" w:rsidRDefault="003069E2">
      <w:pPr>
        <w:pStyle w:val="ConsPlusCell"/>
        <w:jc w:val="both"/>
      </w:pPr>
      <w:r>
        <w:t xml:space="preserve">     социальную реабилитацию</w:t>
      </w:r>
    </w:p>
    <w:p w:rsidR="003069E2" w:rsidRDefault="003069E2">
      <w:pPr>
        <w:pStyle w:val="ConsPlusCell"/>
        <w:jc w:val="both"/>
      </w:pPr>
      <w:r>
        <w:t xml:space="preserve">     в наркологических</w:t>
      </w:r>
    </w:p>
    <w:p w:rsidR="003069E2" w:rsidRDefault="003069E2">
      <w:pPr>
        <w:pStyle w:val="ConsPlusCell"/>
        <w:jc w:val="both"/>
      </w:pPr>
      <w:r>
        <w:t xml:space="preserve">     реабилитационных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центрах</w:t>
      </w:r>
      <w:proofErr w:type="gramEnd"/>
      <w:r>
        <w:t xml:space="preserve"> или отделениях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9.  О числе лиц, больных    </w:t>
      </w:r>
      <w:proofErr w:type="spellStart"/>
      <w:r>
        <w:t>Минздравсоцра</w:t>
      </w:r>
      <w:proofErr w:type="gramStart"/>
      <w:r>
        <w:t>з</w:t>
      </w:r>
      <w:proofErr w:type="spellEnd"/>
      <w:r>
        <w:t>-</w:t>
      </w:r>
      <w:proofErr w:type="gramEnd"/>
      <w:r>
        <w:t xml:space="preserve">  до 25 апреля  представляется</w:t>
      </w:r>
    </w:p>
    <w:p w:rsidR="003069E2" w:rsidRDefault="003069E2">
      <w:pPr>
        <w:pStyle w:val="ConsPlusCell"/>
        <w:jc w:val="both"/>
      </w:pPr>
      <w:r>
        <w:t xml:space="preserve">     наркоманией, и лиц,     вития России         года,     ежегодно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потребляющих</w:t>
      </w:r>
      <w:proofErr w:type="gramEnd"/>
      <w:r>
        <w:t xml:space="preserve">                             следующего за</w:t>
      </w:r>
    </w:p>
    <w:p w:rsidR="003069E2" w:rsidRDefault="003069E2">
      <w:pPr>
        <w:pStyle w:val="ConsPlusCell"/>
        <w:jc w:val="both"/>
      </w:pPr>
      <w:r>
        <w:t xml:space="preserve">     наркотические средства                     </w:t>
      </w:r>
      <w:proofErr w:type="gramStart"/>
      <w:r>
        <w:t>отчетным</w:t>
      </w:r>
      <w:proofErr w:type="gramEnd"/>
    </w:p>
    <w:p w:rsidR="003069E2" w:rsidRDefault="003069E2">
      <w:pPr>
        <w:pStyle w:val="ConsPlusCell"/>
        <w:jc w:val="both"/>
      </w:pPr>
      <w:r>
        <w:t xml:space="preserve">     и психотропные вещества</w:t>
      </w:r>
    </w:p>
    <w:p w:rsidR="003069E2" w:rsidRDefault="003069E2">
      <w:pPr>
        <w:pStyle w:val="ConsPlusCell"/>
        <w:jc w:val="both"/>
      </w:pPr>
      <w:r>
        <w:t xml:space="preserve">     в немедицинских целях,</w:t>
      </w:r>
    </w:p>
    <w:p w:rsidR="003069E2" w:rsidRDefault="003069E2">
      <w:pPr>
        <w:pStyle w:val="ConsPlusCell"/>
        <w:jc w:val="both"/>
      </w:pPr>
      <w:r>
        <w:t xml:space="preserve">     прошедших в отчетном</w:t>
      </w:r>
    </w:p>
    <w:p w:rsidR="003069E2" w:rsidRDefault="003069E2">
      <w:pPr>
        <w:pStyle w:val="ConsPlusCell"/>
        <w:jc w:val="both"/>
      </w:pPr>
      <w:r>
        <w:lastRenderedPageBreak/>
        <w:t xml:space="preserve">     </w:t>
      </w:r>
      <w:proofErr w:type="gramStart"/>
      <w:r>
        <w:t>периоде</w:t>
      </w:r>
      <w:proofErr w:type="gramEnd"/>
      <w:r>
        <w:t xml:space="preserve"> реабилитацию</w:t>
      </w:r>
    </w:p>
    <w:p w:rsidR="003069E2" w:rsidRDefault="003069E2">
      <w:pPr>
        <w:pStyle w:val="ConsPlusCell"/>
        <w:jc w:val="both"/>
      </w:pPr>
      <w:r>
        <w:t xml:space="preserve">     в организациях, не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имеющих</w:t>
      </w:r>
      <w:proofErr w:type="gramEnd"/>
      <w:r>
        <w:t xml:space="preserve"> лицензии</w:t>
      </w:r>
    </w:p>
    <w:p w:rsidR="003069E2" w:rsidRDefault="003069E2">
      <w:pPr>
        <w:pStyle w:val="ConsPlusCell"/>
        <w:jc w:val="both"/>
      </w:pPr>
      <w:r>
        <w:t xml:space="preserve">     на осуществление</w:t>
      </w:r>
    </w:p>
    <w:p w:rsidR="003069E2" w:rsidRDefault="003069E2">
      <w:pPr>
        <w:pStyle w:val="ConsPlusCell"/>
        <w:jc w:val="both"/>
      </w:pPr>
      <w:r>
        <w:t xml:space="preserve">     медицинской</w:t>
      </w:r>
    </w:p>
    <w:p w:rsidR="003069E2" w:rsidRDefault="003069E2">
      <w:pPr>
        <w:pStyle w:val="ConsPlusCell"/>
        <w:jc w:val="both"/>
      </w:pPr>
      <w:r>
        <w:t xml:space="preserve">     деятельности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10. О </w:t>
      </w:r>
      <w:proofErr w:type="gramStart"/>
      <w:r>
        <w:t>лицензиях, выданных в Росздравнадзор и через 10 дней представляется</w:t>
      </w:r>
      <w:proofErr w:type="gramEnd"/>
    </w:p>
    <w:p w:rsidR="003069E2" w:rsidRDefault="003069E2">
      <w:pPr>
        <w:pStyle w:val="ConsPlusCell"/>
        <w:jc w:val="both"/>
      </w:pPr>
      <w:r>
        <w:t xml:space="preserve">     отчетном периоде </w:t>
      </w:r>
      <w:proofErr w:type="gramStart"/>
      <w:r>
        <w:t>для</w:t>
      </w:r>
      <w:proofErr w:type="gramEnd"/>
      <w:r>
        <w:t xml:space="preserve">    </w:t>
      </w:r>
      <w:proofErr w:type="gramStart"/>
      <w:r>
        <w:t>его</w:t>
      </w:r>
      <w:proofErr w:type="gramEnd"/>
      <w:r>
        <w:t xml:space="preserve">                  после     ежеквартально</w:t>
      </w:r>
    </w:p>
    <w:p w:rsidR="003069E2" w:rsidRDefault="003069E2">
      <w:pPr>
        <w:pStyle w:val="ConsPlusCell"/>
        <w:jc w:val="both"/>
      </w:pPr>
      <w:r>
        <w:t xml:space="preserve">     осуществления           территориальные    окончания   в виде реестра</w:t>
      </w:r>
    </w:p>
    <w:p w:rsidR="003069E2" w:rsidRDefault="003069E2">
      <w:pPr>
        <w:pStyle w:val="ConsPlusCell"/>
        <w:jc w:val="both"/>
      </w:pPr>
      <w:r>
        <w:t xml:space="preserve">     деятельности, связанной органы           формирования  лицензий, а</w:t>
      </w:r>
    </w:p>
    <w:p w:rsidR="003069E2" w:rsidRDefault="003069E2">
      <w:pPr>
        <w:pStyle w:val="ConsPlusCell"/>
        <w:jc w:val="both"/>
      </w:pPr>
      <w:r>
        <w:t xml:space="preserve">     с оборотом                                информации   также </w:t>
      </w:r>
      <w:proofErr w:type="gramStart"/>
      <w:r>
        <w:t>при</w:t>
      </w:r>
      <w:proofErr w:type="gramEnd"/>
    </w:p>
    <w:p w:rsidR="003069E2" w:rsidRDefault="003069E2">
      <w:pPr>
        <w:pStyle w:val="ConsPlusCell"/>
        <w:jc w:val="both"/>
      </w:pPr>
      <w:r>
        <w:t xml:space="preserve">     наркотических средств и                                необходимости</w:t>
      </w:r>
    </w:p>
    <w:p w:rsidR="003069E2" w:rsidRDefault="003069E2">
      <w:pPr>
        <w:pStyle w:val="ConsPlusCell"/>
        <w:jc w:val="both"/>
      </w:pPr>
      <w:r>
        <w:t xml:space="preserve">     психотропных веществ,                                  в виде выписок</w:t>
      </w:r>
    </w:p>
    <w:p w:rsidR="003069E2" w:rsidRDefault="003069E2">
      <w:pPr>
        <w:pStyle w:val="ConsPlusCell"/>
        <w:jc w:val="both"/>
      </w:pPr>
      <w:r>
        <w:t xml:space="preserve">     внесенных в </w:t>
      </w:r>
      <w:hyperlink r:id="rId22" w:history="1">
        <w:r>
          <w:rPr>
            <w:color w:val="0000FF"/>
          </w:rPr>
          <w:t>Список II</w:t>
        </w:r>
      </w:hyperlink>
      <w:r>
        <w:t xml:space="preserve"> </w:t>
      </w:r>
      <w:proofErr w:type="gramStart"/>
      <w:r>
        <w:t>в</w:t>
      </w:r>
      <w:proofErr w:type="gramEnd"/>
      <w:r>
        <w:t xml:space="preserve">                                о лицензиатах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соответствии</w:t>
      </w:r>
      <w:proofErr w:type="gramEnd"/>
    </w:p>
    <w:p w:rsidR="003069E2" w:rsidRDefault="003069E2">
      <w:pPr>
        <w:pStyle w:val="ConsPlusCell"/>
        <w:jc w:val="both"/>
      </w:pPr>
      <w:r>
        <w:t xml:space="preserve">     с Федеральным </w:t>
      </w:r>
      <w:hyperlink r:id="rId23" w:history="1">
        <w:r>
          <w:rPr>
            <w:color w:val="0000FF"/>
          </w:rPr>
          <w:t>законом</w:t>
        </w:r>
      </w:hyperlink>
    </w:p>
    <w:p w:rsidR="003069E2" w:rsidRDefault="003069E2">
      <w:pPr>
        <w:pStyle w:val="ConsPlusCell"/>
        <w:jc w:val="both"/>
      </w:pPr>
      <w:r>
        <w:t xml:space="preserve">     "О наркотических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средствах</w:t>
      </w:r>
      <w:proofErr w:type="gramEnd"/>
      <w:r>
        <w:t xml:space="preserve"> и</w:t>
      </w:r>
    </w:p>
    <w:p w:rsidR="003069E2" w:rsidRDefault="003069E2">
      <w:pPr>
        <w:pStyle w:val="ConsPlusCell"/>
        <w:jc w:val="both"/>
      </w:pPr>
      <w:r>
        <w:t xml:space="preserve">     психотропных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веществах</w:t>
      </w:r>
      <w:proofErr w:type="gramEnd"/>
      <w:r>
        <w:t>", и</w:t>
      </w:r>
    </w:p>
    <w:p w:rsidR="003069E2" w:rsidRDefault="003069E2">
      <w:pPr>
        <w:pStyle w:val="ConsPlusCell"/>
        <w:jc w:val="both"/>
      </w:pPr>
      <w:r>
        <w:t xml:space="preserve">     деятельности, связанной</w:t>
      </w:r>
    </w:p>
    <w:p w:rsidR="003069E2" w:rsidRDefault="003069E2">
      <w:pPr>
        <w:pStyle w:val="ConsPlusCell"/>
        <w:jc w:val="both"/>
      </w:pPr>
      <w:r>
        <w:t xml:space="preserve">     с оборотом</w:t>
      </w:r>
    </w:p>
    <w:p w:rsidR="003069E2" w:rsidRDefault="003069E2">
      <w:pPr>
        <w:pStyle w:val="ConsPlusCell"/>
        <w:jc w:val="both"/>
      </w:pPr>
      <w:r>
        <w:t xml:space="preserve">     психотропных веществ,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внесенных</w:t>
      </w:r>
      <w:proofErr w:type="gramEnd"/>
      <w:r>
        <w:t xml:space="preserve"> в </w:t>
      </w:r>
      <w:hyperlink r:id="rId24" w:history="1">
        <w:r>
          <w:rPr>
            <w:color w:val="0000FF"/>
          </w:rPr>
          <w:t>Список III</w:t>
        </w:r>
      </w:hyperlink>
    </w:p>
    <w:p w:rsidR="003069E2" w:rsidRDefault="003069E2">
      <w:pPr>
        <w:pStyle w:val="ConsPlusCell"/>
        <w:jc w:val="both"/>
      </w:pPr>
      <w:r>
        <w:t xml:space="preserve">     в соответствии </w:t>
      </w:r>
      <w:proofErr w:type="gramStart"/>
      <w:r>
        <w:t>с</w:t>
      </w:r>
      <w:proofErr w:type="gramEnd"/>
    </w:p>
    <w:p w:rsidR="003069E2" w:rsidRDefault="003069E2">
      <w:pPr>
        <w:pStyle w:val="ConsPlusCell"/>
        <w:jc w:val="both"/>
      </w:pPr>
      <w:r>
        <w:t xml:space="preserve">     указанным Федеральным</w:t>
      </w:r>
    </w:p>
    <w:p w:rsidR="003069E2" w:rsidRDefault="003069E2">
      <w:pPr>
        <w:pStyle w:val="ConsPlusCell"/>
        <w:jc w:val="both"/>
      </w:pPr>
      <w:r>
        <w:t xml:space="preserve">     </w:t>
      </w:r>
      <w:hyperlink r:id="rId25" w:history="1">
        <w:r>
          <w:rPr>
            <w:color w:val="0000FF"/>
          </w:rPr>
          <w:t>законом</w:t>
        </w:r>
      </w:hyperlink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11. О числе лиц,            ФСИН Росс</w:t>
      </w:r>
      <w:proofErr w:type="gramStart"/>
      <w:r>
        <w:t>ии и ее</w:t>
      </w:r>
      <w:proofErr w:type="gramEnd"/>
      <w:r>
        <w:t xml:space="preserve">   25 апреля   представляется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зарегистрированных</w:t>
      </w:r>
      <w:proofErr w:type="gramEnd"/>
      <w:r>
        <w:t xml:space="preserve"> в    территориальные      года,     ежегодно</w:t>
      </w:r>
    </w:p>
    <w:p w:rsidR="003069E2" w:rsidRDefault="003069E2">
      <w:pPr>
        <w:pStyle w:val="ConsPlusCell"/>
        <w:jc w:val="both"/>
      </w:pPr>
      <w:r>
        <w:t xml:space="preserve">     отчетном периоде в      органы           следующего </w:t>
      </w:r>
      <w:proofErr w:type="gramStart"/>
      <w:r>
        <w:t>за</w:t>
      </w:r>
      <w:proofErr w:type="gramEnd"/>
    </w:p>
    <w:p w:rsidR="003069E2" w:rsidRDefault="003069E2">
      <w:pPr>
        <w:pStyle w:val="ConsPlusCell"/>
        <w:jc w:val="both"/>
      </w:pPr>
      <w:r>
        <w:t xml:space="preserve">     учреждениях ФСИН России                    </w:t>
      </w:r>
      <w:proofErr w:type="gramStart"/>
      <w:r>
        <w:t>отчетным</w:t>
      </w:r>
      <w:proofErr w:type="gramEnd"/>
    </w:p>
    <w:p w:rsidR="003069E2" w:rsidRDefault="003069E2">
      <w:pPr>
        <w:pStyle w:val="ConsPlusCell"/>
        <w:jc w:val="both"/>
      </w:pPr>
      <w:r>
        <w:t xml:space="preserve">     с диагнозом</w:t>
      </w:r>
    </w:p>
    <w:p w:rsidR="003069E2" w:rsidRDefault="003069E2">
      <w:pPr>
        <w:pStyle w:val="ConsPlusCell"/>
        <w:jc w:val="both"/>
      </w:pPr>
      <w:r>
        <w:t xml:space="preserve">     "наркомания", в том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числе</w:t>
      </w:r>
      <w:proofErr w:type="gramEnd"/>
      <w:r>
        <w:t xml:space="preserve"> впервые в жизни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(из них по видам</w:t>
      </w:r>
      <w:proofErr w:type="gramEnd"/>
    </w:p>
    <w:p w:rsidR="003069E2" w:rsidRDefault="003069E2">
      <w:pPr>
        <w:pStyle w:val="ConsPlusCell"/>
        <w:jc w:val="both"/>
      </w:pPr>
      <w:r>
        <w:t xml:space="preserve">     потребляемых</w:t>
      </w:r>
    </w:p>
    <w:p w:rsidR="003069E2" w:rsidRDefault="003069E2">
      <w:pPr>
        <w:pStyle w:val="ConsPlusCell"/>
        <w:jc w:val="both"/>
      </w:pPr>
      <w:r>
        <w:t xml:space="preserve">     наркотиков)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12. О числе лиц,            ФСИН Росс</w:t>
      </w:r>
      <w:proofErr w:type="gramStart"/>
      <w:r>
        <w:t>ии и ее</w:t>
      </w:r>
      <w:proofErr w:type="gramEnd"/>
      <w:r>
        <w:t xml:space="preserve">   25 апреля   представляется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зарегистрированных</w:t>
      </w:r>
      <w:proofErr w:type="gramEnd"/>
      <w:r>
        <w:t xml:space="preserve"> в    территориальные      года,     ежегодно</w:t>
      </w:r>
    </w:p>
    <w:p w:rsidR="003069E2" w:rsidRDefault="003069E2">
      <w:pPr>
        <w:pStyle w:val="ConsPlusCell"/>
        <w:jc w:val="both"/>
      </w:pPr>
      <w:r>
        <w:t xml:space="preserve">     отчетном периоде в      органы           следующего </w:t>
      </w:r>
      <w:proofErr w:type="gramStart"/>
      <w:r>
        <w:t>за</w:t>
      </w:r>
      <w:proofErr w:type="gramEnd"/>
    </w:p>
    <w:p w:rsidR="003069E2" w:rsidRDefault="003069E2">
      <w:pPr>
        <w:pStyle w:val="ConsPlusCell"/>
        <w:jc w:val="both"/>
      </w:pPr>
      <w:r>
        <w:t xml:space="preserve">     учреждениях ФСИН России                    </w:t>
      </w:r>
      <w:proofErr w:type="gramStart"/>
      <w:r>
        <w:t>отчетным</w:t>
      </w:r>
      <w:proofErr w:type="gramEnd"/>
    </w:p>
    <w:p w:rsidR="003069E2" w:rsidRDefault="003069E2">
      <w:pPr>
        <w:pStyle w:val="ConsPlusCell"/>
        <w:jc w:val="both"/>
      </w:pPr>
      <w:r>
        <w:t xml:space="preserve">     с диагнозом</w:t>
      </w:r>
    </w:p>
    <w:p w:rsidR="003069E2" w:rsidRDefault="003069E2">
      <w:pPr>
        <w:pStyle w:val="ConsPlusCell"/>
        <w:jc w:val="both"/>
      </w:pPr>
      <w:r>
        <w:t xml:space="preserve">     "потребление</w:t>
      </w:r>
    </w:p>
    <w:p w:rsidR="003069E2" w:rsidRDefault="003069E2">
      <w:pPr>
        <w:pStyle w:val="ConsPlusCell"/>
        <w:jc w:val="both"/>
      </w:pPr>
      <w:r>
        <w:t xml:space="preserve">     наркотических средств и</w:t>
      </w:r>
    </w:p>
    <w:p w:rsidR="003069E2" w:rsidRDefault="003069E2">
      <w:pPr>
        <w:pStyle w:val="ConsPlusCell"/>
        <w:jc w:val="both"/>
      </w:pPr>
      <w:r>
        <w:t xml:space="preserve">     психотропных веществ </w:t>
      </w:r>
      <w:proofErr w:type="gramStart"/>
      <w:r>
        <w:t>с</w:t>
      </w:r>
      <w:proofErr w:type="gramEnd"/>
    </w:p>
    <w:p w:rsidR="003069E2" w:rsidRDefault="003069E2">
      <w:pPr>
        <w:pStyle w:val="ConsPlusCell"/>
        <w:jc w:val="both"/>
      </w:pPr>
      <w:r>
        <w:t xml:space="preserve">     вредными последствиями"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13. О числе лиц, снятых в   ФСИН Росс</w:t>
      </w:r>
      <w:proofErr w:type="gramStart"/>
      <w:r>
        <w:t>ии и ее</w:t>
      </w:r>
      <w:proofErr w:type="gramEnd"/>
      <w:r>
        <w:t xml:space="preserve">   25 апреля   представляется</w:t>
      </w:r>
    </w:p>
    <w:p w:rsidR="003069E2" w:rsidRDefault="003069E2">
      <w:pPr>
        <w:pStyle w:val="ConsPlusCell"/>
        <w:jc w:val="both"/>
      </w:pPr>
      <w:r>
        <w:t xml:space="preserve">     отчетном периоде с      </w:t>
      </w:r>
      <w:proofErr w:type="gramStart"/>
      <w:r>
        <w:t>территориальные</w:t>
      </w:r>
      <w:proofErr w:type="gramEnd"/>
      <w:r>
        <w:t xml:space="preserve">      года,     ежегодно</w:t>
      </w:r>
    </w:p>
    <w:p w:rsidR="003069E2" w:rsidRDefault="003069E2">
      <w:pPr>
        <w:pStyle w:val="ConsPlusCell"/>
        <w:jc w:val="both"/>
      </w:pPr>
      <w:r>
        <w:t xml:space="preserve">     наблюдения в            органы           следующего </w:t>
      </w:r>
      <w:proofErr w:type="gramStart"/>
      <w:r>
        <w:t>за</w:t>
      </w:r>
      <w:proofErr w:type="gramEnd"/>
    </w:p>
    <w:p w:rsidR="003069E2" w:rsidRDefault="003069E2">
      <w:pPr>
        <w:pStyle w:val="ConsPlusCell"/>
        <w:jc w:val="both"/>
      </w:pPr>
      <w:r>
        <w:t xml:space="preserve">     учреждениях ФСИН России                    </w:t>
      </w:r>
      <w:proofErr w:type="gramStart"/>
      <w:r>
        <w:t>отчетным</w:t>
      </w:r>
      <w:proofErr w:type="gramEnd"/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в связи со смертью (в</w:t>
      </w:r>
      <w:proofErr w:type="gramEnd"/>
    </w:p>
    <w:p w:rsidR="003069E2" w:rsidRDefault="003069E2">
      <w:pPr>
        <w:pStyle w:val="ConsPlusCell"/>
        <w:jc w:val="both"/>
      </w:pPr>
      <w:r>
        <w:t xml:space="preserve">     том числе с разбивкой</w:t>
      </w:r>
    </w:p>
    <w:p w:rsidR="003069E2" w:rsidRDefault="003069E2">
      <w:pPr>
        <w:pStyle w:val="ConsPlusCell"/>
        <w:jc w:val="both"/>
      </w:pPr>
      <w:r>
        <w:t xml:space="preserve">     по причинам),</w:t>
      </w:r>
    </w:p>
    <w:p w:rsidR="003069E2" w:rsidRDefault="003069E2">
      <w:pPr>
        <w:pStyle w:val="ConsPlusCell"/>
        <w:jc w:val="both"/>
      </w:pPr>
      <w:r>
        <w:t xml:space="preserve">     длительным</w:t>
      </w:r>
    </w:p>
    <w:p w:rsidR="003069E2" w:rsidRDefault="003069E2">
      <w:pPr>
        <w:pStyle w:val="ConsPlusCell"/>
        <w:jc w:val="both"/>
      </w:pPr>
      <w:r>
        <w:t xml:space="preserve">     воздержанием, из числа</w:t>
      </w:r>
    </w:p>
    <w:p w:rsidR="003069E2" w:rsidRDefault="003069E2">
      <w:pPr>
        <w:pStyle w:val="ConsPlusCell"/>
        <w:jc w:val="both"/>
      </w:pPr>
      <w:r>
        <w:t xml:space="preserve">     лиц, больных</w:t>
      </w:r>
    </w:p>
    <w:p w:rsidR="003069E2" w:rsidRDefault="003069E2">
      <w:pPr>
        <w:pStyle w:val="ConsPlusCell"/>
        <w:jc w:val="both"/>
      </w:pPr>
      <w:r>
        <w:t xml:space="preserve">     наркоманией или</w:t>
      </w:r>
    </w:p>
    <w:p w:rsidR="003069E2" w:rsidRDefault="003069E2">
      <w:pPr>
        <w:pStyle w:val="ConsPlusCell"/>
        <w:jc w:val="both"/>
      </w:pPr>
      <w:r>
        <w:t xml:space="preserve">     потребляющих</w:t>
      </w:r>
    </w:p>
    <w:p w:rsidR="003069E2" w:rsidRDefault="003069E2">
      <w:pPr>
        <w:pStyle w:val="ConsPlusCell"/>
        <w:jc w:val="both"/>
      </w:pPr>
      <w:r>
        <w:t xml:space="preserve">     наркотические средства</w:t>
      </w:r>
    </w:p>
    <w:p w:rsidR="003069E2" w:rsidRDefault="003069E2">
      <w:pPr>
        <w:pStyle w:val="ConsPlusCell"/>
        <w:jc w:val="both"/>
      </w:pPr>
      <w:r>
        <w:t xml:space="preserve">     и психотропные вещества</w:t>
      </w:r>
    </w:p>
    <w:p w:rsidR="003069E2" w:rsidRDefault="003069E2">
      <w:pPr>
        <w:pStyle w:val="ConsPlusCell"/>
        <w:jc w:val="both"/>
      </w:pPr>
      <w:r>
        <w:lastRenderedPageBreak/>
        <w:t xml:space="preserve">     с вредными</w:t>
      </w:r>
    </w:p>
    <w:p w:rsidR="003069E2" w:rsidRDefault="003069E2">
      <w:pPr>
        <w:pStyle w:val="ConsPlusCell"/>
        <w:jc w:val="both"/>
      </w:pPr>
      <w:r>
        <w:t xml:space="preserve">     последствиями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14. О числе </w:t>
      </w:r>
      <w:proofErr w:type="gramStart"/>
      <w:r>
        <w:t>лиц, отбывающих ФСИН России      через 25 дней представляется</w:t>
      </w:r>
      <w:proofErr w:type="gramEnd"/>
    </w:p>
    <w:p w:rsidR="003069E2" w:rsidRDefault="003069E2">
      <w:pPr>
        <w:pStyle w:val="ConsPlusCell"/>
        <w:jc w:val="both"/>
      </w:pPr>
      <w:r>
        <w:t xml:space="preserve">     наказание в местах                           после     ежеквартально</w:t>
      </w:r>
    </w:p>
    <w:p w:rsidR="003069E2" w:rsidRDefault="003069E2">
      <w:pPr>
        <w:pStyle w:val="ConsPlusCell"/>
        <w:jc w:val="both"/>
      </w:pPr>
      <w:r>
        <w:t xml:space="preserve">     лишения свободы на                         окончания</w:t>
      </w:r>
    </w:p>
    <w:p w:rsidR="003069E2" w:rsidRDefault="003069E2">
      <w:pPr>
        <w:pStyle w:val="ConsPlusCell"/>
        <w:jc w:val="both"/>
      </w:pPr>
      <w:r>
        <w:t xml:space="preserve">     конец отчетного                          формирования</w:t>
      </w:r>
    </w:p>
    <w:p w:rsidR="003069E2" w:rsidRDefault="003069E2">
      <w:pPr>
        <w:pStyle w:val="ConsPlusCell"/>
        <w:jc w:val="both"/>
      </w:pPr>
      <w:r>
        <w:t xml:space="preserve">     периода, в том числе </w:t>
      </w:r>
      <w:proofErr w:type="gramStart"/>
      <w:r>
        <w:t>о</w:t>
      </w:r>
      <w:proofErr w:type="gramEnd"/>
      <w:r>
        <w:t xml:space="preserve">                    информации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числе</w:t>
      </w:r>
      <w:proofErr w:type="gramEnd"/>
      <w:r>
        <w:t xml:space="preserve"> лиц, отбывающих</w:t>
      </w:r>
    </w:p>
    <w:p w:rsidR="003069E2" w:rsidRDefault="003069E2">
      <w:pPr>
        <w:pStyle w:val="ConsPlusCell"/>
        <w:jc w:val="both"/>
      </w:pPr>
      <w:r>
        <w:t xml:space="preserve">     наказание за совершение</w:t>
      </w:r>
    </w:p>
    <w:p w:rsidR="003069E2" w:rsidRDefault="003069E2">
      <w:pPr>
        <w:pStyle w:val="ConsPlusCell"/>
        <w:jc w:val="both"/>
      </w:pPr>
      <w:r>
        <w:t xml:space="preserve">     преступлений, связанных</w:t>
      </w:r>
    </w:p>
    <w:p w:rsidR="003069E2" w:rsidRDefault="003069E2">
      <w:pPr>
        <w:pStyle w:val="ConsPlusCell"/>
        <w:jc w:val="both"/>
      </w:pPr>
      <w:r>
        <w:t xml:space="preserve">     с незаконным оборотом</w:t>
      </w:r>
    </w:p>
    <w:p w:rsidR="003069E2" w:rsidRDefault="003069E2">
      <w:pPr>
        <w:pStyle w:val="ConsPlusCell"/>
        <w:jc w:val="both"/>
      </w:pPr>
      <w:r>
        <w:t xml:space="preserve">     наркотиков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15. О количестве выявленных МВД России и его через 25 дней представляется</w:t>
      </w:r>
    </w:p>
    <w:p w:rsidR="003069E2" w:rsidRDefault="003069E2">
      <w:pPr>
        <w:pStyle w:val="ConsPlusCell"/>
        <w:jc w:val="both"/>
      </w:pPr>
      <w:r>
        <w:t xml:space="preserve">     в отчетном периоде      </w:t>
      </w:r>
      <w:proofErr w:type="gramStart"/>
      <w:r>
        <w:t>территориальные</w:t>
      </w:r>
      <w:proofErr w:type="gramEnd"/>
      <w:r>
        <w:t xml:space="preserve">      после     один раз в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административных</w:t>
      </w:r>
      <w:proofErr w:type="gramEnd"/>
      <w:r>
        <w:t xml:space="preserve">        органы             окончания   полугодие</w:t>
      </w:r>
    </w:p>
    <w:p w:rsidR="003069E2" w:rsidRDefault="003069E2">
      <w:pPr>
        <w:pStyle w:val="ConsPlusCell"/>
        <w:jc w:val="both"/>
      </w:pPr>
      <w:r>
        <w:t xml:space="preserve">     правонарушений,                          формирования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совершенных</w:t>
      </w:r>
      <w:proofErr w:type="gramEnd"/>
      <w:r>
        <w:t xml:space="preserve"> водителями                    информации</w:t>
      </w:r>
    </w:p>
    <w:p w:rsidR="003069E2" w:rsidRDefault="003069E2">
      <w:pPr>
        <w:pStyle w:val="ConsPlusCell"/>
        <w:jc w:val="both"/>
      </w:pPr>
      <w:r>
        <w:t xml:space="preserve">     транспортных средств, </w:t>
      </w:r>
      <w:proofErr w:type="gramStart"/>
      <w:r>
        <w:t>в</w:t>
      </w:r>
      <w:proofErr w:type="gramEnd"/>
    </w:p>
    <w:p w:rsidR="003069E2" w:rsidRDefault="003069E2">
      <w:pPr>
        <w:pStyle w:val="ConsPlusCell"/>
        <w:jc w:val="both"/>
      </w:pPr>
      <w:r>
        <w:t xml:space="preserve">     части управления</w:t>
      </w:r>
    </w:p>
    <w:p w:rsidR="003069E2" w:rsidRDefault="003069E2">
      <w:pPr>
        <w:pStyle w:val="ConsPlusCell"/>
        <w:jc w:val="both"/>
      </w:pPr>
      <w:r>
        <w:t xml:space="preserve">     транспортным средством</w:t>
      </w:r>
    </w:p>
    <w:p w:rsidR="003069E2" w:rsidRDefault="003069E2">
      <w:pPr>
        <w:pStyle w:val="ConsPlusCell"/>
        <w:jc w:val="both"/>
      </w:pPr>
      <w:r>
        <w:t xml:space="preserve">     водителем, находящимся</w:t>
      </w:r>
    </w:p>
    <w:p w:rsidR="003069E2" w:rsidRDefault="003069E2">
      <w:pPr>
        <w:pStyle w:val="ConsPlusCell"/>
        <w:jc w:val="both"/>
      </w:pPr>
      <w:r>
        <w:t xml:space="preserve">     в состоянии опьянения,</w:t>
      </w:r>
    </w:p>
    <w:p w:rsidR="003069E2" w:rsidRDefault="003069E2">
      <w:pPr>
        <w:pStyle w:val="ConsPlusCell"/>
        <w:jc w:val="both"/>
      </w:pPr>
      <w:r>
        <w:t xml:space="preserve">     в том числе в состоянии</w:t>
      </w:r>
    </w:p>
    <w:p w:rsidR="003069E2" w:rsidRDefault="003069E2">
      <w:pPr>
        <w:pStyle w:val="ConsPlusCell"/>
        <w:jc w:val="both"/>
      </w:pPr>
      <w:r>
        <w:t xml:space="preserve">     наркотического</w:t>
      </w:r>
    </w:p>
    <w:p w:rsidR="003069E2" w:rsidRDefault="003069E2">
      <w:pPr>
        <w:pStyle w:val="ConsPlusCell"/>
        <w:jc w:val="both"/>
      </w:pPr>
      <w:r>
        <w:t xml:space="preserve">     опьянения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16. О количестве выявленных МВД России и его через 15 дней представляется</w:t>
      </w:r>
    </w:p>
    <w:p w:rsidR="003069E2" w:rsidRDefault="003069E2">
      <w:pPr>
        <w:pStyle w:val="ConsPlusCell"/>
        <w:jc w:val="both"/>
      </w:pPr>
      <w:r>
        <w:t xml:space="preserve">     в отчетном периоде      </w:t>
      </w:r>
      <w:proofErr w:type="gramStart"/>
      <w:r>
        <w:t>территориальные</w:t>
      </w:r>
      <w:proofErr w:type="gramEnd"/>
      <w:r>
        <w:t xml:space="preserve">      после     ежемесячно</w:t>
      </w:r>
    </w:p>
    <w:p w:rsidR="003069E2" w:rsidRDefault="003069E2">
      <w:pPr>
        <w:pStyle w:val="ConsPlusCell"/>
        <w:jc w:val="both"/>
      </w:pPr>
      <w:r>
        <w:t xml:space="preserve">     преступлений, связанных органы             окончания</w:t>
      </w:r>
    </w:p>
    <w:p w:rsidR="003069E2" w:rsidRDefault="003069E2">
      <w:pPr>
        <w:pStyle w:val="ConsPlusCell"/>
        <w:jc w:val="both"/>
      </w:pPr>
      <w:r>
        <w:t xml:space="preserve">     с незаконным оборотом                    формирования</w:t>
      </w:r>
    </w:p>
    <w:p w:rsidR="003069E2" w:rsidRDefault="003069E2">
      <w:pPr>
        <w:pStyle w:val="ConsPlusCell"/>
        <w:jc w:val="both"/>
      </w:pPr>
      <w:r>
        <w:t xml:space="preserve">     наркотических средств,                    информации</w:t>
      </w:r>
    </w:p>
    <w:p w:rsidR="003069E2" w:rsidRDefault="003069E2">
      <w:pPr>
        <w:pStyle w:val="ConsPlusCell"/>
        <w:jc w:val="both"/>
      </w:pPr>
      <w:r>
        <w:t xml:space="preserve">     психотропных веществ и</w:t>
      </w:r>
    </w:p>
    <w:p w:rsidR="003069E2" w:rsidRDefault="003069E2">
      <w:pPr>
        <w:pStyle w:val="ConsPlusCell"/>
        <w:jc w:val="both"/>
      </w:pPr>
      <w:r>
        <w:t xml:space="preserve">     их </w:t>
      </w:r>
      <w:proofErr w:type="spellStart"/>
      <w:r>
        <w:t>прекурсоров</w:t>
      </w:r>
      <w:proofErr w:type="spellEnd"/>
      <w:r>
        <w:t xml:space="preserve"> или</w:t>
      </w:r>
    </w:p>
    <w:p w:rsidR="003069E2" w:rsidRDefault="003069E2">
      <w:pPr>
        <w:pStyle w:val="ConsPlusCell"/>
        <w:jc w:val="both"/>
      </w:pPr>
      <w:r>
        <w:t xml:space="preserve">     аналогов,</w:t>
      </w:r>
    </w:p>
    <w:p w:rsidR="003069E2" w:rsidRDefault="003069E2">
      <w:pPr>
        <w:pStyle w:val="ConsPlusCell"/>
        <w:jc w:val="both"/>
      </w:pPr>
      <w:r>
        <w:t xml:space="preserve">     сильнодействующих</w:t>
      </w:r>
    </w:p>
    <w:p w:rsidR="003069E2" w:rsidRDefault="003069E2">
      <w:pPr>
        <w:pStyle w:val="ConsPlusCell"/>
        <w:jc w:val="both"/>
      </w:pPr>
      <w:r>
        <w:t xml:space="preserve">     веществ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17. О числе лиц,            МВД России и его через 15 дней представляется</w:t>
      </w:r>
    </w:p>
    <w:p w:rsidR="003069E2" w:rsidRDefault="003069E2">
      <w:pPr>
        <w:pStyle w:val="ConsPlusCell"/>
        <w:jc w:val="both"/>
      </w:pPr>
      <w:r>
        <w:t xml:space="preserve">     совершивших в отчетном  территориальные      после     ежемесячно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периоде</w:t>
      </w:r>
      <w:proofErr w:type="gramEnd"/>
      <w:r>
        <w:t xml:space="preserve"> преступления,   органы             окончания</w:t>
      </w:r>
    </w:p>
    <w:p w:rsidR="003069E2" w:rsidRDefault="003069E2">
      <w:pPr>
        <w:pStyle w:val="ConsPlusCell"/>
        <w:jc w:val="both"/>
      </w:pPr>
      <w:r>
        <w:t xml:space="preserve">     связанные с </w:t>
      </w:r>
      <w:proofErr w:type="gramStart"/>
      <w:r>
        <w:t>незаконным</w:t>
      </w:r>
      <w:proofErr w:type="gramEnd"/>
      <w:r>
        <w:t xml:space="preserve">                   формирования</w:t>
      </w:r>
    </w:p>
    <w:p w:rsidR="003069E2" w:rsidRDefault="003069E2">
      <w:pPr>
        <w:pStyle w:val="ConsPlusCell"/>
        <w:jc w:val="both"/>
      </w:pPr>
      <w:r>
        <w:t xml:space="preserve">     оборотом </w:t>
      </w:r>
      <w:proofErr w:type="gramStart"/>
      <w:r>
        <w:t>наркотических</w:t>
      </w:r>
      <w:proofErr w:type="gramEnd"/>
      <w:r>
        <w:t xml:space="preserve">                    информации</w:t>
      </w:r>
    </w:p>
    <w:p w:rsidR="003069E2" w:rsidRDefault="003069E2">
      <w:pPr>
        <w:pStyle w:val="ConsPlusCell"/>
        <w:jc w:val="both"/>
      </w:pPr>
      <w:r>
        <w:t xml:space="preserve">     средств, психотропных</w:t>
      </w:r>
    </w:p>
    <w:p w:rsidR="003069E2" w:rsidRDefault="003069E2">
      <w:pPr>
        <w:pStyle w:val="ConsPlusCell"/>
        <w:jc w:val="both"/>
      </w:pPr>
      <w:r>
        <w:t xml:space="preserve">     веществ и их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spellStart"/>
      <w:r>
        <w:t>прекурсоров</w:t>
      </w:r>
      <w:proofErr w:type="spellEnd"/>
      <w:r>
        <w:t xml:space="preserve"> или</w:t>
      </w:r>
    </w:p>
    <w:p w:rsidR="003069E2" w:rsidRDefault="003069E2">
      <w:pPr>
        <w:pStyle w:val="ConsPlusCell"/>
        <w:jc w:val="both"/>
      </w:pPr>
      <w:r>
        <w:t xml:space="preserve">     аналогов,</w:t>
      </w:r>
    </w:p>
    <w:p w:rsidR="003069E2" w:rsidRDefault="003069E2">
      <w:pPr>
        <w:pStyle w:val="ConsPlusCell"/>
        <w:jc w:val="both"/>
      </w:pPr>
      <w:r>
        <w:t xml:space="preserve">     сильнодействующих</w:t>
      </w:r>
    </w:p>
    <w:p w:rsidR="003069E2" w:rsidRDefault="003069E2">
      <w:pPr>
        <w:pStyle w:val="ConsPlusCell"/>
        <w:jc w:val="both"/>
      </w:pPr>
      <w:r>
        <w:t xml:space="preserve">     веществ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18. О количестве изъятых в  МВД России и его через 15 дней представляется</w:t>
      </w:r>
    </w:p>
    <w:p w:rsidR="003069E2" w:rsidRDefault="003069E2">
      <w:pPr>
        <w:pStyle w:val="ConsPlusCell"/>
        <w:jc w:val="both"/>
      </w:pPr>
      <w:r>
        <w:t xml:space="preserve">     отчетном периоде из     </w:t>
      </w:r>
      <w:proofErr w:type="gramStart"/>
      <w:r>
        <w:t>территориальные</w:t>
      </w:r>
      <w:proofErr w:type="gramEnd"/>
      <w:r>
        <w:t xml:space="preserve">      после     ежемесячно</w:t>
      </w:r>
    </w:p>
    <w:p w:rsidR="003069E2" w:rsidRDefault="003069E2">
      <w:pPr>
        <w:pStyle w:val="ConsPlusCell"/>
        <w:jc w:val="both"/>
      </w:pPr>
      <w:r>
        <w:t xml:space="preserve">     незаконного оборота     органы             окончания</w:t>
      </w:r>
    </w:p>
    <w:p w:rsidR="003069E2" w:rsidRDefault="003069E2">
      <w:pPr>
        <w:pStyle w:val="ConsPlusCell"/>
        <w:jc w:val="both"/>
      </w:pPr>
      <w:r>
        <w:t xml:space="preserve">     наркотических средств,                   формирования</w:t>
      </w:r>
    </w:p>
    <w:p w:rsidR="003069E2" w:rsidRDefault="003069E2">
      <w:pPr>
        <w:pStyle w:val="ConsPlusCell"/>
        <w:jc w:val="both"/>
      </w:pPr>
      <w:r>
        <w:t xml:space="preserve">     психотропных веществ и                    информации</w:t>
      </w:r>
    </w:p>
    <w:p w:rsidR="003069E2" w:rsidRDefault="003069E2">
      <w:pPr>
        <w:pStyle w:val="ConsPlusCell"/>
        <w:jc w:val="both"/>
      </w:pPr>
      <w:r>
        <w:t xml:space="preserve">     их </w:t>
      </w:r>
      <w:proofErr w:type="spellStart"/>
      <w:r>
        <w:t>прекурсоров</w:t>
      </w:r>
      <w:proofErr w:type="spellEnd"/>
      <w:r>
        <w:t>,</w:t>
      </w:r>
    </w:p>
    <w:p w:rsidR="003069E2" w:rsidRDefault="003069E2">
      <w:pPr>
        <w:pStyle w:val="ConsPlusCell"/>
        <w:jc w:val="both"/>
      </w:pPr>
      <w:r>
        <w:t xml:space="preserve">     сильнодействующих</w:t>
      </w:r>
    </w:p>
    <w:p w:rsidR="003069E2" w:rsidRDefault="003069E2">
      <w:pPr>
        <w:pStyle w:val="ConsPlusCell"/>
        <w:jc w:val="both"/>
      </w:pPr>
      <w:r>
        <w:t xml:space="preserve">     веществ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19. О количестве выявленных ФСКН Росс</w:t>
      </w:r>
      <w:proofErr w:type="gramStart"/>
      <w:r>
        <w:t>ии и ее</w:t>
      </w:r>
      <w:proofErr w:type="gramEnd"/>
      <w:r>
        <w:t xml:space="preserve"> через 15 дней представляется</w:t>
      </w:r>
    </w:p>
    <w:p w:rsidR="003069E2" w:rsidRDefault="003069E2">
      <w:pPr>
        <w:pStyle w:val="ConsPlusCell"/>
        <w:jc w:val="both"/>
      </w:pPr>
      <w:r>
        <w:t xml:space="preserve">     в отчетном периоде      </w:t>
      </w:r>
      <w:proofErr w:type="gramStart"/>
      <w:r>
        <w:t>территориальные</w:t>
      </w:r>
      <w:proofErr w:type="gramEnd"/>
      <w:r>
        <w:t xml:space="preserve">      после     ежеквартально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административных</w:t>
      </w:r>
      <w:proofErr w:type="gramEnd"/>
      <w:r>
        <w:t xml:space="preserve">        органы             окончания</w:t>
      </w:r>
    </w:p>
    <w:p w:rsidR="003069E2" w:rsidRDefault="003069E2">
      <w:pPr>
        <w:pStyle w:val="ConsPlusCell"/>
        <w:jc w:val="both"/>
      </w:pPr>
      <w:r>
        <w:t xml:space="preserve">     правонарушений,         МВД России и его формирования</w:t>
      </w:r>
    </w:p>
    <w:p w:rsidR="003069E2" w:rsidRDefault="003069E2">
      <w:pPr>
        <w:pStyle w:val="ConsPlusCell"/>
        <w:jc w:val="both"/>
      </w:pPr>
      <w:r>
        <w:lastRenderedPageBreak/>
        <w:t xml:space="preserve">     </w:t>
      </w:r>
      <w:proofErr w:type="gramStart"/>
      <w:r>
        <w:t>связанных</w:t>
      </w:r>
      <w:proofErr w:type="gramEnd"/>
      <w:r>
        <w:t xml:space="preserve"> с незаконным  территориальные   информации</w:t>
      </w:r>
    </w:p>
    <w:p w:rsidR="003069E2" w:rsidRDefault="003069E2">
      <w:pPr>
        <w:pStyle w:val="ConsPlusCell"/>
        <w:jc w:val="both"/>
      </w:pPr>
      <w:r>
        <w:t xml:space="preserve">     оборотом </w:t>
      </w:r>
      <w:proofErr w:type="gramStart"/>
      <w:r>
        <w:t>наркотических</w:t>
      </w:r>
      <w:proofErr w:type="gramEnd"/>
      <w:r>
        <w:t xml:space="preserve">  органы</w:t>
      </w:r>
    </w:p>
    <w:p w:rsidR="003069E2" w:rsidRDefault="003069E2">
      <w:pPr>
        <w:pStyle w:val="ConsPlusCell"/>
        <w:jc w:val="both"/>
      </w:pPr>
      <w:r>
        <w:t xml:space="preserve">     средств, психотропных</w:t>
      </w:r>
    </w:p>
    <w:p w:rsidR="003069E2" w:rsidRDefault="003069E2">
      <w:pPr>
        <w:pStyle w:val="ConsPlusCell"/>
        <w:jc w:val="both"/>
      </w:pPr>
      <w:r>
        <w:t xml:space="preserve">     веществ и их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spellStart"/>
      <w:r>
        <w:t>прекурсоров</w:t>
      </w:r>
      <w:proofErr w:type="spellEnd"/>
      <w:r>
        <w:t xml:space="preserve"> или</w:t>
      </w:r>
    </w:p>
    <w:p w:rsidR="003069E2" w:rsidRDefault="003069E2">
      <w:pPr>
        <w:pStyle w:val="ConsPlusCell"/>
        <w:jc w:val="both"/>
      </w:pPr>
      <w:r>
        <w:t xml:space="preserve">     аналогов, и назначенных</w:t>
      </w:r>
    </w:p>
    <w:p w:rsidR="003069E2" w:rsidRDefault="003069E2">
      <w:pPr>
        <w:pStyle w:val="ConsPlusCell"/>
        <w:jc w:val="both"/>
      </w:pPr>
      <w:r>
        <w:t xml:space="preserve">     административных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наказаниях</w:t>
      </w:r>
      <w:proofErr w:type="gramEnd"/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20. О площади уничтоженных  ФСКН Росс</w:t>
      </w:r>
      <w:proofErr w:type="gramStart"/>
      <w:r>
        <w:t>ии и ее</w:t>
      </w:r>
      <w:proofErr w:type="gramEnd"/>
      <w:r>
        <w:t xml:space="preserve"> через 30 дней представляется</w:t>
      </w:r>
    </w:p>
    <w:p w:rsidR="003069E2" w:rsidRDefault="003069E2">
      <w:pPr>
        <w:pStyle w:val="ConsPlusCell"/>
        <w:jc w:val="both"/>
      </w:pPr>
      <w:r>
        <w:t xml:space="preserve">     в отчетном периоде      </w:t>
      </w:r>
      <w:proofErr w:type="gramStart"/>
      <w:r>
        <w:t>территориальные</w:t>
      </w:r>
      <w:proofErr w:type="gramEnd"/>
      <w:r>
        <w:t xml:space="preserve">      после     ежеквартально</w:t>
      </w:r>
    </w:p>
    <w:p w:rsidR="003069E2" w:rsidRDefault="003069E2">
      <w:pPr>
        <w:pStyle w:val="ConsPlusCell"/>
        <w:jc w:val="both"/>
      </w:pPr>
      <w:r>
        <w:t xml:space="preserve">     посевов незаконно       органы             окончания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культивируемых</w:t>
      </w:r>
      <w:proofErr w:type="gramEnd"/>
      <w:r>
        <w:t xml:space="preserve">                           формирования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spellStart"/>
      <w:r>
        <w:t>наркосодержащих</w:t>
      </w:r>
      <w:proofErr w:type="spellEnd"/>
      <w:r>
        <w:t xml:space="preserve">                           информации</w:t>
      </w:r>
    </w:p>
    <w:p w:rsidR="003069E2" w:rsidRDefault="003069E2">
      <w:pPr>
        <w:pStyle w:val="ConsPlusCell"/>
        <w:jc w:val="both"/>
      </w:pPr>
      <w:r>
        <w:t xml:space="preserve">     растений, а также</w:t>
      </w:r>
    </w:p>
    <w:p w:rsidR="003069E2" w:rsidRDefault="003069E2">
      <w:pPr>
        <w:pStyle w:val="ConsPlusCell"/>
        <w:jc w:val="both"/>
      </w:pPr>
      <w:r>
        <w:t xml:space="preserve">     очагов произрастания</w:t>
      </w:r>
    </w:p>
    <w:p w:rsidR="003069E2" w:rsidRDefault="003069E2">
      <w:pPr>
        <w:pStyle w:val="ConsPlusCell"/>
        <w:jc w:val="both"/>
      </w:pPr>
      <w:r>
        <w:t xml:space="preserve">     дикорастущих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spellStart"/>
      <w:r>
        <w:t>наркосодержащих</w:t>
      </w:r>
      <w:proofErr w:type="spellEnd"/>
    </w:p>
    <w:p w:rsidR="003069E2" w:rsidRDefault="003069E2">
      <w:pPr>
        <w:pStyle w:val="ConsPlusCell"/>
        <w:jc w:val="both"/>
      </w:pPr>
      <w:r>
        <w:t xml:space="preserve">     растений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21. О количестве            </w:t>
      </w:r>
      <w:proofErr w:type="gramStart"/>
      <w:r>
        <w:t>Судебный</w:t>
      </w:r>
      <w:proofErr w:type="gramEnd"/>
      <w:r>
        <w:t xml:space="preserve">         15 апреля, 15 представляется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назначенных</w:t>
      </w:r>
      <w:proofErr w:type="gramEnd"/>
      <w:r>
        <w:t xml:space="preserve"> в отчетном  департамент при     октября    один раз в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периоде</w:t>
      </w:r>
      <w:proofErr w:type="gramEnd"/>
      <w:r>
        <w:t xml:space="preserve"> судьями         Верховном Суде                 полугодие</w:t>
      </w:r>
    </w:p>
    <w:p w:rsidR="003069E2" w:rsidRDefault="003069E2">
      <w:pPr>
        <w:pStyle w:val="ConsPlusCell"/>
        <w:jc w:val="both"/>
      </w:pPr>
      <w:r>
        <w:t xml:space="preserve">     административных        Российской</w:t>
      </w:r>
    </w:p>
    <w:p w:rsidR="003069E2" w:rsidRDefault="003069E2">
      <w:pPr>
        <w:pStyle w:val="ConsPlusCell"/>
        <w:jc w:val="both"/>
      </w:pPr>
      <w:r>
        <w:t xml:space="preserve">     наказаний по делам </w:t>
      </w:r>
      <w:proofErr w:type="gramStart"/>
      <w:r>
        <w:t>об</w:t>
      </w:r>
      <w:proofErr w:type="gramEnd"/>
      <w:r>
        <w:t xml:space="preserve">   Федерации и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административных</w:t>
      </w:r>
      <w:proofErr w:type="gramEnd"/>
      <w:r>
        <w:t xml:space="preserve">        управления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правонарушениях</w:t>
      </w:r>
      <w:proofErr w:type="gramEnd"/>
      <w:r>
        <w:t>,        (отделы)</w:t>
      </w:r>
    </w:p>
    <w:p w:rsidR="003069E2" w:rsidRDefault="003069E2">
      <w:pPr>
        <w:pStyle w:val="ConsPlusCell"/>
        <w:jc w:val="both"/>
      </w:pPr>
      <w:r>
        <w:t xml:space="preserve">     связанных с незаконным  Судебного</w:t>
      </w:r>
    </w:p>
    <w:p w:rsidR="003069E2" w:rsidRDefault="003069E2">
      <w:pPr>
        <w:pStyle w:val="ConsPlusCell"/>
        <w:jc w:val="both"/>
      </w:pPr>
      <w:r>
        <w:t xml:space="preserve">     оборотом </w:t>
      </w:r>
      <w:proofErr w:type="gramStart"/>
      <w:r>
        <w:t>наркотических</w:t>
      </w:r>
      <w:proofErr w:type="gramEnd"/>
      <w:r>
        <w:t xml:space="preserve">  департамента в</w:t>
      </w:r>
    </w:p>
    <w:p w:rsidR="003069E2" w:rsidRDefault="003069E2">
      <w:pPr>
        <w:pStyle w:val="ConsPlusCell"/>
        <w:jc w:val="both"/>
      </w:pPr>
      <w:r>
        <w:t xml:space="preserve">     средств, психотропных   </w:t>
      </w:r>
      <w:proofErr w:type="gramStart"/>
      <w:r>
        <w:t>субъектах</w:t>
      </w:r>
      <w:proofErr w:type="gramEnd"/>
    </w:p>
    <w:p w:rsidR="003069E2" w:rsidRDefault="003069E2">
      <w:pPr>
        <w:pStyle w:val="ConsPlusCell"/>
        <w:jc w:val="both"/>
      </w:pPr>
      <w:r>
        <w:t xml:space="preserve">     веществ и их            </w:t>
      </w:r>
      <w:proofErr w:type="gramStart"/>
      <w:r>
        <w:t>Российской</w:t>
      </w:r>
      <w:proofErr w:type="gramEnd"/>
    </w:p>
    <w:p w:rsidR="003069E2" w:rsidRDefault="003069E2">
      <w:pPr>
        <w:pStyle w:val="ConsPlusCell"/>
        <w:jc w:val="both"/>
      </w:pPr>
      <w:r>
        <w:t xml:space="preserve">     </w:t>
      </w:r>
      <w:proofErr w:type="spellStart"/>
      <w:r>
        <w:t>прекурсоров</w:t>
      </w:r>
      <w:proofErr w:type="spellEnd"/>
      <w:r>
        <w:t xml:space="preserve"> или         Федерации</w:t>
      </w:r>
    </w:p>
    <w:p w:rsidR="003069E2" w:rsidRDefault="003069E2">
      <w:pPr>
        <w:pStyle w:val="ConsPlusCell"/>
        <w:jc w:val="both"/>
      </w:pPr>
      <w:r>
        <w:t xml:space="preserve">     аналогов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22. О числе лиц, осужденных </w:t>
      </w:r>
      <w:proofErr w:type="gramStart"/>
      <w:r>
        <w:t>Судебный</w:t>
      </w:r>
      <w:proofErr w:type="gramEnd"/>
      <w:r>
        <w:t xml:space="preserve">         15 апреля, 15 представляется</w:t>
      </w:r>
    </w:p>
    <w:p w:rsidR="003069E2" w:rsidRDefault="003069E2">
      <w:pPr>
        <w:pStyle w:val="ConsPlusCell"/>
        <w:jc w:val="both"/>
      </w:pPr>
      <w:r>
        <w:t xml:space="preserve">     в отчетном периоде за   департамент </w:t>
      </w:r>
      <w:proofErr w:type="gramStart"/>
      <w:r>
        <w:t>при</w:t>
      </w:r>
      <w:proofErr w:type="gramEnd"/>
      <w:r>
        <w:t xml:space="preserve">     октября    один раз в</w:t>
      </w:r>
    </w:p>
    <w:p w:rsidR="003069E2" w:rsidRDefault="003069E2">
      <w:pPr>
        <w:pStyle w:val="ConsPlusCell"/>
        <w:jc w:val="both"/>
      </w:pPr>
      <w:r>
        <w:t xml:space="preserve">     преступления, связанные Верховном </w:t>
      </w:r>
      <w:proofErr w:type="gramStart"/>
      <w:r>
        <w:t>Суде</w:t>
      </w:r>
      <w:proofErr w:type="gramEnd"/>
      <w:r>
        <w:t xml:space="preserve">                 полугодие</w:t>
      </w:r>
    </w:p>
    <w:p w:rsidR="003069E2" w:rsidRDefault="003069E2">
      <w:pPr>
        <w:pStyle w:val="ConsPlusCell"/>
        <w:jc w:val="both"/>
      </w:pPr>
      <w:r>
        <w:t xml:space="preserve">     с незаконным оборотом   </w:t>
      </w:r>
      <w:proofErr w:type="gramStart"/>
      <w:r>
        <w:t>Российской</w:t>
      </w:r>
      <w:proofErr w:type="gramEnd"/>
    </w:p>
    <w:p w:rsidR="003069E2" w:rsidRDefault="003069E2">
      <w:pPr>
        <w:pStyle w:val="ConsPlusCell"/>
        <w:jc w:val="both"/>
      </w:pPr>
      <w:r>
        <w:t xml:space="preserve">     наркотических средств,  Федерации и</w:t>
      </w:r>
    </w:p>
    <w:p w:rsidR="003069E2" w:rsidRDefault="003069E2">
      <w:pPr>
        <w:pStyle w:val="ConsPlusCell"/>
        <w:jc w:val="both"/>
      </w:pPr>
      <w:r>
        <w:t xml:space="preserve">     психотропных веществ и  управления</w:t>
      </w:r>
    </w:p>
    <w:p w:rsidR="003069E2" w:rsidRDefault="003069E2">
      <w:pPr>
        <w:pStyle w:val="ConsPlusCell"/>
        <w:jc w:val="both"/>
      </w:pPr>
      <w:r>
        <w:t xml:space="preserve">     их </w:t>
      </w:r>
      <w:proofErr w:type="spellStart"/>
      <w:r>
        <w:t>прекурсоров</w:t>
      </w:r>
      <w:proofErr w:type="spellEnd"/>
      <w:r>
        <w:t xml:space="preserve"> или      (отделы)</w:t>
      </w:r>
    </w:p>
    <w:p w:rsidR="003069E2" w:rsidRDefault="003069E2">
      <w:pPr>
        <w:pStyle w:val="ConsPlusCell"/>
        <w:jc w:val="both"/>
      </w:pPr>
      <w:r>
        <w:t xml:space="preserve">     аналогов,               </w:t>
      </w:r>
      <w:proofErr w:type="gramStart"/>
      <w:r>
        <w:t>Судебного</w:t>
      </w:r>
      <w:proofErr w:type="gramEnd"/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сильнодействующих</w:t>
      </w:r>
      <w:proofErr w:type="gramEnd"/>
      <w:r>
        <w:t xml:space="preserve">       департамента в</w:t>
      </w:r>
    </w:p>
    <w:p w:rsidR="003069E2" w:rsidRDefault="003069E2">
      <w:pPr>
        <w:pStyle w:val="ConsPlusCell"/>
        <w:jc w:val="both"/>
      </w:pPr>
      <w:r>
        <w:t xml:space="preserve">     веществ, а также </w:t>
      </w:r>
      <w:proofErr w:type="gramStart"/>
      <w:r>
        <w:t>за</w:t>
      </w:r>
      <w:proofErr w:type="gramEnd"/>
      <w:r>
        <w:t xml:space="preserve">     субъектах</w:t>
      </w:r>
    </w:p>
    <w:p w:rsidR="003069E2" w:rsidRDefault="003069E2">
      <w:pPr>
        <w:pStyle w:val="ConsPlusCell"/>
        <w:jc w:val="both"/>
      </w:pPr>
      <w:r>
        <w:t xml:space="preserve">     преступления,           </w:t>
      </w:r>
      <w:proofErr w:type="gramStart"/>
      <w:r>
        <w:t>Российской</w:t>
      </w:r>
      <w:proofErr w:type="gramEnd"/>
    </w:p>
    <w:p w:rsidR="003069E2" w:rsidRDefault="003069E2">
      <w:pPr>
        <w:pStyle w:val="ConsPlusCell"/>
        <w:jc w:val="both"/>
      </w:pPr>
      <w:r>
        <w:t xml:space="preserve">     совершенные в состоянии Федерации</w:t>
      </w:r>
    </w:p>
    <w:p w:rsidR="003069E2" w:rsidRDefault="003069E2">
      <w:pPr>
        <w:pStyle w:val="ConsPlusCell"/>
        <w:jc w:val="both"/>
      </w:pPr>
      <w:r>
        <w:t xml:space="preserve">     наркотического</w:t>
      </w:r>
    </w:p>
    <w:p w:rsidR="003069E2" w:rsidRDefault="003069E2">
      <w:pPr>
        <w:pStyle w:val="ConsPlusCell"/>
        <w:jc w:val="both"/>
      </w:pPr>
      <w:r>
        <w:t xml:space="preserve">     опьянения или </w:t>
      </w:r>
      <w:proofErr w:type="gramStart"/>
      <w:r>
        <w:t>под</w:t>
      </w:r>
      <w:proofErr w:type="gramEnd"/>
    </w:p>
    <w:p w:rsidR="003069E2" w:rsidRDefault="003069E2">
      <w:pPr>
        <w:pStyle w:val="ConsPlusCell"/>
        <w:jc w:val="both"/>
      </w:pPr>
      <w:r>
        <w:t xml:space="preserve">     воздействием</w:t>
      </w:r>
    </w:p>
    <w:p w:rsidR="003069E2" w:rsidRDefault="003069E2">
      <w:pPr>
        <w:pStyle w:val="ConsPlusCell"/>
        <w:jc w:val="both"/>
      </w:pPr>
      <w:r>
        <w:t xml:space="preserve">     психотропных,</w:t>
      </w:r>
    </w:p>
    <w:p w:rsidR="003069E2" w:rsidRDefault="003069E2">
      <w:pPr>
        <w:pStyle w:val="ConsPlusCell"/>
        <w:jc w:val="both"/>
      </w:pPr>
      <w:r>
        <w:t xml:space="preserve">     сильнодействующих и</w:t>
      </w:r>
    </w:p>
    <w:p w:rsidR="003069E2" w:rsidRDefault="003069E2">
      <w:pPr>
        <w:pStyle w:val="ConsPlusCell"/>
        <w:jc w:val="both"/>
      </w:pPr>
      <w:r>
        <w:t xml:space="preserve">     ядовитых веществ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23. О числе лиц,            Минобороны         25 апреля   представляется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освобожденных</w:t>
      </w:r>
      <w:proofErr w:type="gramEnd"/>
      <w:r>
        <w:t xml:space="preserve"> в         России и его         года,     ежегодно</w:t>
      </w:r>
    </w:p>
    <w:p w:rsidR="003069E2" w:rsidRDefault="003069E2">
      <w:pPr>
        <w:pStyle w:val="ConsPlusCell"/>
        <w:jc w:val="both"/>
      </w:pPr>
      <w:r>
        <w:t xml:space="preserve">     отчетном периоде от     </w:t>
      </w:r>
      <w:proofErr w:type="gramStart"/>
      <w:r>
        <w:t>территориальные</w:t>
      </w:r>
      <w:proofErr w:type="gramEnd"/>
      <w:r>
        <w:t xml:space="preserve">  следующего за</w:t>
      </w:r>
    </w:p>
    <w:p w:rsidR="003069E2" w:rsidRDefault="003069E2">
      <w:pPr>
        <w:pStyle w:val="ConsPlusCell"/>
        <w:jc w:val="both"/>
      </w:pPr>
      <w:r>
        <w:t xml:space="preserve">     призыва на </w:t>
      </w:r>
      <w:proofErr w:type="gramStart"/>
      <w:r>
        <w:t>военную</w:t>
      </w:r>
      <w:proofErr w:type="gramEnd"/>
      <w:r>
        <w:t xml:space="preserve">      органы             отчетным</w:t>
      </w:r>
    </w:p>
    <w:p w:rsidR="003069E2" w:rsidRDefault="003069E2">
      <w:pPr>
        <w:pStyle w:val="ConsPlusCell"/>
        <w:jc w:val="both"/>
      </w:pPr>
      <w:r>
        <w:t xml:space="preserve">     службу, военнослужащих</w:t>
      </w:r>
    </w:p>
    <w:p w:rsidR="003069E2" w:rsidRDefault="003069E2">
      <w:pPr>
        <w:pStyle w:val="ConsPlusCell"/>
        <w:jc w:val="both"/>
      </w:pPr>
      <w:r>
        <w:t xml:space="preserve">     Вооруженных Сил</w:t>
      </w:r>
    </w:p>
    <w:p w:rsidR="003069E2" w:rsidRDefault="003069E2">
      <w:pPr>
        <w:pStyle w:val="ConsPlusCell"/>
        <w:jc w:val="both"/>
      </w:pPr>
      <w:r>
        <w:t xml:space="preserve">     Российской Федерации,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воспитанниках</w:t>
      </w:r>
      <w:proofErr w:type="gramEnd"/>
    </w:p>
    <w:p w:rsidR="003069E2" w:rsidRDefault="003069E2">
      <w:pPr>
        <w:pStyle w:val="ConsPlusCell"/>
        <w:jc w:val="both"/>
      </w:pPr>
      <w:r>
        <w:t xml:space="preserve">     суворовских военных,</w:t>
      </w:r>
    </w:p>
    <w:p w:rsidR="003069E2" w:rsidRDefault="003069E2">
      <w:pPr>
        <w:pStyle w:val="ConsPlusCell"/>
        <w:jc w:val="both"/>
      </w:pPr>
      <w:r>
        <w:t xml:space="preserve">     нахимовских военно-</w:t>
      </w:r>
    </w:p>
    <w:p w:rsidR="003069E2" w:rsidRDefault="003069E2">
      <w:pPr>
        <w:pStyle w:val="ConsPlusCell"/>
        <w:jc w:val="both"/>
      </w:pPr>
      <w:r>
        <w:t xml:space="preserve">     морских, военно-</w:t>
      </w:r>
    </w:p>
    <w:p w:rsidR="003069E2" w:rsidRDefault="003069E2">
      <w:pPr>
        <w:pStyle w:val="ConsPlusCell"/>
        <w:jc w:val="both"/>
      </w:pPr>
      <w:r>
        <w:lastRenderedPageBreak/>
        <w:t xml:space="preserve">     музыкальных училищ,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кадетских (морских</w:t>
      </w:r>
      <w:proofErr w:type="gramEnd"/>
    </w:p>
    <w:p w:rsidR="003069E2" w:rsidRDefault="003069E2">
      <w:pPr>
        <w:pStyle w:val="ConsPlusCell"/>
        <w:jc w:val="both"/>
      </w:pPr>
      <w:r>
        <w:t xml:space="preserve">     кадетских) корпусов и</w:t>
      </w:r>
    </w:p>
    <w:p w:rsidR="003069E2" w:rsidRDefault="003069E2">
      <w:pPr>
        <w:pStyle w:val="ConsPlusCell"/>
        <w:jc w:val="both"/>
      </w:pPr>
      <w:r>
        <w:t xml:space="preserve">     иных образовательных</w:t>
      </w:r>
    </w:p>
    <w:p w:rsidR="003069E2" w:rsidRDefault="003069E2">
      <w:pPr>
        <w:pStyle w:val="ConsPlusCell"/>
        <w:jc w:val="both"/>
      </w:pPr>
      <w:r>
        <w:t xml:space="preserve">     учреждений Минобороны</w:t>
      </w:r>
    </w:p>
    <w:p w:rsidR="003069E2" w:rsidRDefault="003069E2">
      <w:pPr>
        <w:pStyle w:val="ConsPlusCell"/>
        <w:jc w:val="both"/>
      </w:pPr>
      <w:r>
        <w:t xml:space="preserve">     России, </w:t>
      </w:r>
      <w:proofErr w:type="gramStart"/>
      <w:r>
        <w:t>потребляющих</w:t>
      </w:r>
      <w:proofErr w:type="gramEnd"/>
    </w:p>
    <w:p w:rsidR="003069E2" w:rsidRDefault="003069E2">
      <w:pPr>
        <w:pStyle w:val="ConsPlusCell"/>
        <w:jc w:val="both"/>
      </w:pPr>
      <w:r>
        <w:t xml:space="preserve">     наркотические средства</w:t>
      </w:r>
    </w:p>
    <w:p w:rsidR="003069E2" w:rsidRDefault="003069E2">
      <w:pPr>
        <w:pStyle w:val="ConsPlusCell"/>
        <w:jc w:val="both"/>
      </w:pPr>
      <w:r>
        <w:t xml:space="preserve">     и психотропные вещества</w:t>
      </w:r>
    </w:p>
    <w:p w:rsidR="003069E2" w:rsidRDefault="003069E2">
      <w:pPr>
        <w:pStyle w:val="ConsPlusCell"/>
        <w:jc w:val="both"/>
      </w:pPr>
      <w:r>
        <w:t xml:space="preserve">     без назначения врача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24. О числе признанных в    Минобороны       через 10 дней представляется</w:t>
      </w:r>
    </w:p>
    <w:p w:rsidR="003069E2" w:rsidRDefault="003069E2">
      <w:pPr>
        <w:pStyle w:val="ConsPlusCell"/>
        <w:jc w:val="both"/>
      </w:pPr>
      <w:r>
        <w:t xml:space="preserve">     отчетном </w:t>
      </w:r>
      <w:proofErr w:type="gramStart"/>
      <w:r>
        <w:t>периоде</w:t>
      </w:r>
      <w:proofErr w:type="gramEnd"/>
      <w:r>
        <w:t xml:space="preserve">        России и его         после     ежегодно</w:t>
      </w:r>
    </w:p>
    <w:p w:rsidR="003069E2" w:rsidRDefault="003069E2">
      <w:pPr>
        <w:pStyle w:val="ConsPlusCell"/>
        <w:jc w:val="both"/>
      </w:pPr>
      <w:r>
        <w:t xml:space="preserve">     ограниченно </w:t>
      </w:r>
      <w:proofErr w:type="gramStart"/>
      <w:r>
        <w:t>годными</w:t>
      </w:r>
      <w:proofErr w:type="gramEnd"/>
      <w:r>
        <w:t xml:space="preserve"> или территориальные    окончания</w:t>
      </w:r>
    </w:p>
    <w:p w:rsidR="003069E2" w:rsidRDefault="003069E2">
      <w:pPr>
        <w:pStyle w:val="ConsPlusCell"/>
        <w:jc w:val="both"/>
      </w:pPr>
      <w:r>
        <w:t xml:space="preserve">     не </w:t>
      </w:r>
      <w:proofErr w:type="gramStart"/>
      <w:r>
        <w:t>годными</w:t>
      </w:r>
      <w:proofErr w:type="gramEnd"/>
      <w:r>
        <w:t xml:space="preserve"> к военной    органы           формирования</w:t>
      </w:r>
    </w:p>
    <w:p w:rsidR="003069E2" w:rsidRDefault="003069E2">
      <w:pPr>
        <w:pStyle w:val="ConsPlusCell"/>
        <w:jc w:val="both"/>
      </w:pPr>
      <w:r>
        <w:t xml:space="preserve">     службе по состоянию                       информации</w:t>
      </w:r>
    </w:p>
    <w:p w:rsidR="003069E2" w:rsidRDefault="003069E2">
      <w:pPr>
        <w:pStyle w:val="ConsPlusCell"/>
        <w:jc w:val="both"/>
      </w:pPr>
      <w:r>
        <w:t xml:space="preserve">     здоровья в связи </w:t>
      </w:r>
      <w:proofErr w:type="gramStart"/>
      <w:r>
        <w:t>с</w:t>
      </w:r>
      <w:proofErr w:type="gramEnd"/>
    </w:p>
    <w:p w:rsidR="003069E2" w:rsidRDefault="003069E2">
      <w:pPr>
        <w:pStyle w:val="ConsPlusCell"/>
        <w:jc w:val="both"/>
      </w:pPr>
      <w:r>
        <w:t xml:space="preserve">     потреблением</w:t>
      </w:r>
    </w:p>
    <w:p w:rsidR="003069E2" w:rsidRDefault="003069E2">
      <w:pPr>
        <w:pStyle w:val="ConsPlusCell"/>
        <w:jc w:val="both"/>
      </w:pPr>
      <w:r>
        <w:t xml:space="preserve">     наркотических средств и</w:t>
      </w:r>
    </w:p>
    <w:p w:rsidR="003069E2" w:rsidRDefault="003069E2">
      <w:pPr>
        <w:pStyle w:val="ConsPlusCell"/>
        <w:jc w:val="both"/>
      </w:pPr>
      <w:r>
        <w:t xml:space="preserve">     психотропных веществ</w:t>
      </w:r>
    </w:p>
    <w:p w:rsidR="003069E2" w:rsidRDefault="003069E2">
      <w:pPr>
        <w:pStyle w:val="ConsPlusCell"/>
        <w:jc w:val="both"/>
      </w:pPr>
      <w:r>
        <w:t xml:space="preserve">     без назначения врача</w:t>
      </w:r>
    </w:p>
    <w:p w:rsidR="003069E2" w:rsidRDefault="003069E2">
      <w:pPr>
        <w:pStyle w:val="ConsPlusCell"/>
        <w:jc w:val="both"/>
      </w:pPr>
      <w:r>
        <w:t xml:space="preserve">     граждан, подлежащих</w:t>
      </w:r>
    </w:p>
    <w:p w:rsidR="003069E2" w:rsidRDefault="003069E2">
      <w:pPr>
        <w:pStyle w:val="ConsPlusCell"/>
        <w:jc w:val="both"/>
      </w:pPr>
      <w:r>
        <w:t xml:space="preserve">     призыву на </w:t>
      </w:r>
      <w:proofErr w:type="gramStart"/>
      <w:r>
        <w:t>военную</w:t>
      </w:r>
      <w:proofErr w:type="gramEnd"/>
    </w:p>
    <w:p w:rsidR="003069E2" w:rsidRDefault="003069E2">
      <w:pPr>
        <w:pStyle w:val="ConsPlusCell"/>
        <w:jc w:val="both"/>
      </w:pPr>
      <w:r>
        <w:t xml:space="preserve">     службу,</w:t>
      </w:r>
    </w:p>
    <w:p w:rsidR="003069E2" w:rsidRDefault="003069E2">
      <w:pPr>
        <w:pStyle w:val="ConsPlusCell"/>
        <w:jc w:val="both"/>
      </w:pPr>
      <w:r>
        <w:t xml:space="preserve">     и военнослужащих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25. О посевных площадях и   Росстат            4 августа   представляется</w:t>
      </w:r>
    </w:p>
    <w:p w:rsidR="003069E2" w:rsidRDefault="003069E2">
      <w:pPr>
        <w:pStyle w:val="ConsPlusCell"/>
        <w:jc w:val="both"/>
      </w:pPr>
      <w:r>
        <w:t xml:space="preserve">     валовых </w:t>
      </w:r>
      <w:proofErr w:type="gramStart"/>
      <w:r>
        <w:t>сборах</w:t>
      </w:r>
      <w:proofErr w:type="gramEnd"/>
      <w:r>
        <w:t xml:space="preserve"> конопли  и его              отчетного   ежегодно</w:t>
      </w:r>
    </w:p>
    <w:p w:rsidR="003069E2" w:rsidRDefault="003069E2">
      <w:pPr>
        <w:pStyle w:val="ConsPlusCell"/>
        <w:jc w:val="both"/>
      </w:pPr>
      <w:r>
        <w:t xml:space="preserve">     по субъектам </w:t>
      </w:r>
      <w:proofErr w:type="gramStart"/>
      <w:r>
        <w:t>Российской</w:t>
      </w:r>
      <w:proofErr w:type="gramEnd"/>
      <w:r>
        <w:t xml:space="preserve"> территориальные      года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Федерации               органы             (посевные</w:t>
      </w:r>
      <w:proofErr w:type="gramEnd"/>
    </w:p>
    <w:p w:rsidR="003069E2" w:rsidRDefault="003069E2">
      <w:pPr>
        <w:pStyle w:val="ConsPlusCell"/>
        <w:jc w:val="both"/>
      </w:pPr>
      <w:r>
        <w:t xml:space="preserve">                                                площади)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                                               13 марта</w:t>
      </w:r>
    </w:p>
    <w:p w:rsidR="003069E2" w:rsidRDefault="003069E2">
      <w:pPr>
        <w:pStyle w:val="ConsPlusCell"/>
        <w:jc w:val="both"/>
      </w:pPr>
      <w:r>
        <w:t xml:space="preserve">                                                  года,</w:t>
      </w:r>
    </w:p>
    <w:p w:rsidR="003069E2" w:rsidRDefault="003069E2">
      <w:pPr>
        <w:pStyle w:val="ConsPlusCell"/>
        <w:jc w:val="both"/>
      </w:pPr>
      <w:r>
        <w:t xml:space="preserve">                                              следующего </w:t>
      </w:r>
      <w:proofErr w:type="gramStart"/>
      <w:r>
        <w:t>за</w:t>
      </w:r>
      <w:proofErr w:type="gramEnd"/>
    </w:p>
    <w:p w:rsidR="003069E2" w:rsidRDefault="003069E2">
      <w:pPr>
        <w:pStyle w:val="ConsPlusCell"/>
        <w:jc w:val="both"/>
      </w:pPr>
      <w:r>
        <w:t xml:space="preserve">                                                отчетным</w:t>
      </w:r>
    </w:p>
    <w:p w:rsidR="003069E2" w:rsidRDefault="003069E2">
      <w:pPr>
        <w:pStyle w:val="ConsPlusCell"/>
        <w:jc w:val="both"/>
      </w:pPr>
      <w:r>
        <w:t xml:space="preserve">                                                </w:t>
      </w:r>
      <w:proofErr w:type="gramStart"/>
      <w:r>
        <w:t>(валовые</w:t>
      </w:r>
      <w:proofErr w:type="gramEnd"/>
    </w:p>
    <w:p w:rsidR="003069E2" w:rsidRDefault="003069E2">
      <w:pPr>
        <w:pStyle w:val="ConsPlusCell"/>
        <w:jc w:val="both"/>
      </w:pPr>
      <w:r>
        <w:t xml:space="preserve">                                                 сборы)</w:t>
      </w:r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26. О выданных в </w:t>
      </w:r>
      <w:proofErr w:type="gramStart"/>
      <w:r>
        <w:t>отчетном</w:t>
      </w:r>
      <w:proofErr w:type="gramEnd"/>
      <w:r>
        <w:t xml:space="preserve">   </w:t>
      </w:r>
      <w:proofErr w:type="spellStart"/>
      <w:r>
        <w:t>Минпромторг</w:t>
      </w:r>
      <w:proofErr w:type="spellEnd"/>
      <w:r>
        <w:t xml:space="preserve">      через 10 дней представляется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периоде</w:t>
      </w:r>
      <w:proofErr w:type="gramEnd"/>
      <w:r>
        <w:t xml:space="preserve"> лицензиях для   России               после     ежемесячно</w:t>
      </w:r>
    </w:p>
    <w:p w:rsidR="003069E2" w:rsidRDefault="003069E2">
      <w:pPr>
        <w:pStyle w:val="ConsPlusCell"/>
        <w:jc w:val="both"/>
      </w:pPr>
      <w:r>
        <w:t xml:space="preserve">     осуществления ввоза в                      окончания</w:t>
      </w:r>
    </w:p>
    <w:p w:rsidR="003069E2" w:rsidRDefault="003069E2">
      <w:pPr>
        <w:pStyle w:val="ConsPlusCell"/>
        <w:jc w:val="both"/>
      </w:pPr>
      <w:r>
        <w:t xml:space="preserve">     Российскую Федерацию и                   формирования</w:t>
      </w:r>
    </w:p>
    <w:p w:rsidR="003069E2" w:rsidRDefault="003069E2">
      <w:pPr>
        <w:pStyle w:val="ConsPlusCell"/>
        <w:jc w:val="both"/>
      </w:pPr>
      <w:r>
        <w:t xml:space="preserve">     вывоза из Российской                      информации</w:t>
      </w:r>
    </w:p>
    <w:p w:rsidR="003069E2" w:rsidRDefault="003069E2">
      <w:pPr>
        <w:pStyle w:val="ConsPlusCell"/>
        <w:jc w:val="both"/>
      </w:pPr>
      <w:r>
        <w:t xml:space="preserve">     Федерации </w:t>
      </w:r>
      <w:proofErr w:type="gramStart"/>
      <w:r>
        <w:t>наркотических</w:t>
      </w:r>
      <w:proofErr w:type="gramEnd"/>
    </w:p>
    <w:p w:rsidR="003069E2" w:rsidRDefault="003069E2">
      <w:pPr>
        <w:pStyle w:val="ConsPlusCell"/>
        <w:jc w:val="both"/>
      </w:pPr>
      <w:r>
        <w:t xml:space="preserve">     средств, психотропных</w:t>
      </w:r>
    </w:p>
    <w:p w:rsidR="003069E2" w:rsidRDefault="003069E2">
      <w:pPr>
        <w:pStyle w:val="ConsPlusCell"/>
        <w:jc w:val="both"/>
      </w:pPr>
      <w:r>
        <w:t xml:space="preserve">     веществ и их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spellStart"/>
      <w:r>
        <w:t>прекурсоров</w:t>
      </w:r>
      <w:proofErr w:type="spellEnd"/>
    </w:p>
    <w:p w:rsidR="003069E2" w:rsidRDefault="003069E2">
      <w:pPr>
        <w:pStyle w:val="ConsPlusCell"/>
        <w:jc w:val="both"/>
      </w:pPr>
    </w:p>
    <w:p w:rsidR="003069E2" w:rsidRDefault="003069E2">
      <w:pPr>
        <w:pStyle w:val="ConsPlusCell"/>
        <w:jc w:val="both"/>
      </w:pPr>
      <w:r>
        <w:t xml:space="preserve"> 27. О фактах изъятия ФСКН   </w:t>
      </w:r>
      <w:proofErr w:type="spellStart"/>
      <w:r>
        <w:t>ФСКН</w:t>
      </w:r>
      <w:proofErr w:type="spellEnd"/>
      <w:r>
        <w:t xml:space="preserve"> России, МВД через 10 дней представляется</w:t>
      </w:r>
    </w:p>
    <w:p w:rsidR="003069E2" w:rsidRDefault="003069E2">
      <w:pPr>
        <w:pStyle w:val="ConsPlusCell"/>
        <w:jc w:val="both"/>
      </w:pPr>
      <w:r>
        <w:t xml:space="preserve">     России, ФСБ России, МВД России, ФСБ          после     ежемесячно".</w:t>
      </w:r>
    </w:p>
    <w:p w:rsidR="003069E2" w:rsidRDefault="003069E2">
      <w:pPr>
        <w:pStyle w:val="ConsPlusCell"/>
        <w:jc w:val="both"/>
      </w:pPr>
      <w:r>
        <w:t xml:space="preserve">     России и ФТС России в   России, ФТС        окончания</w:t>
      </w:r>
    </w:p>
    <w:p w:rsidR="003069E2" w:rsidRDefault="003069E2">
      <w:pPr>
        <w:pStyle w:val="ConsPlusCell"/>
        <w:jc w:val="both"/>
      </w:pPr>
      <w:r>
        <w:t xml:space="preserve">     отчетном </w:t>
      </w:r>
      <w:proofErr w:type="gramStart"/>
      <w:r>
        <w:t>периоде</w:t>
      </w:r>
      <w:proofErr w:type="gramEnd"/>
      <w:r>
        <w:t xml:space="preserve">        России и их      формирования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значительного</w:t>
      </w:r>
      <w:proofErr w:type="gramEnd"/>
      <w:r>
        <w:t xml:space="preserve">           территориальные   информации</w:t>
      </w:r>
    </w:p>
    <w:p w:rsidR="003069E2" w:rsidRDefault="003069E2">
      <w:pPr>
        <w:pStyle w:val="ConsPlusCell"/>
        <w:jc w:val="both"/>
      </w:pPr>
      <w:r>
        <w:t xml:space="preserve">     количества              органы</w:t>
      </w:r>
    </w:p>
    <w:p w:rsidR="003069E2" w:rsidRDefault="003069E2">
      <w:pPr>
        <w:pStyle w:val="ConsPlusCell"/>
        <w:jc w:val="both"/>
      </w:pPr>
      <w:r>
        <w:t xml:space="preserve">     наркотических средств и</w:t>
      </w:r>
    </w:p>
    <w:p w:rsidR="003069E2" w:rsidRDefault="003069E2">
      <w:pPr>
        <w:pStyle w:val="ConsPlusCell"/>
        <w:jc w:val="both"/>
      </w:pPr>
      <w:r>
        <w:t xml:space="preserve">     психотропных веществ</w:t>
      </w:r>
    </w:p>
    <w:p w:rsidR="003069E2" w:rsidRDefault="003069E2">
      <w:pPr>
        <w:pStyle w:val="ConsPlusCell"/>
        <w:jc w:val="both"/>
      </w:pPr>
      <w:r>
        <w:t xml:space="preserve">     </w:t>
      </w:r>
      <w:proofErr w:type="gramStart"/>
      <w:r>
        <w:t>(по классификации</w:t>
      </w:r>
      <w:proofErr w:type="gramEnd"/>
    </w:p>
    <w:p w:rsidR="003069E2" w:rsidRDefault="003069E2">
      <w:pPr>
        <w:pStyle w:val="ConsPlusCell"/>
        <w:jc w:val="both"/>
      </w:pPr>
      <w:r>
        <w:t xml:space="preserve">     Управления ООН </w:t>
      </w:r>
      <w:proofErr w:type="gramStart"/>
      <w:r>
        <w:t>по</w:t>
      </w:r>
      <w:proofErr w:type="gramEnd"/>
    </w:p>
    <w:p w:rsidR="003069E2" w:rsidRDefault="003069E2">
      <w:pPr>
        <w:pStyle w:val="ConsPlusCell"/>
        <w:jc w:val="both"/>
      </w:pPr>
      <w:r>
        <w:t xml:space="preserve">     наркотикам и</w:t>
      </w:r>
    </w:p>
    <w:p w:rsidR="003069E2" w:rsidRDefault="003069E2">
      <w:pPr>
        <w:pStyle w:val="ConsPlusCell"/>
        <w:jc w:val="both"/>
      </w:pPr>
      <w:r>
        <w:t xml:space="preserve">     преступности)</w:t>
      </w:r>
    </w:p>
    <w:p w:rsidR="003069E2" w:rsidRDefault="003069E2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069E2" w:rsidRDefault="003069E2">
      <w:pPr>
        <w:pStyle w:val="ConsPlusNormal"/>
        <w:jc w:val="both"/>
      </w:pPr>
      <w:bookmarkStart w:id="2" w:name="_GoBack"/>
      <w:bookmarkEnd w:id="2"/>
    </w:p>
    <w:sectPr w:rsidR="003069E2" w:rsidSect="001E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E2"/>
    <w:rsid w:val="003069E2"/>
    <w:rsid w:val="00BB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6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69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69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6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69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69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3154AF27F6C05F5203DEDEA89C53C7F9A6537928A459E82052EFB3630383BD5C86890EA79FED6e3U9M" TargetMode="External"/><Relationship Id="rId13" Type="http://schemas.openxmlformats.org/officeDocument/2006/relationships/hyperlink" Target="consultantplus://offline/ref=A233154AF27F6C05F5203DEDEA89C53C76996536978618948A5C22F9313F672CD2816491EA79FFeDU2M" TargetMode="External"/><Relationship Id="rId18" Type="http://schemas.openxmlformats.org/officeDocument/2006/relationships/hyperlink" Target="consultantplus://offline/ref=A233154AF27F6C05F5203DEDEA89C53C76996536978618948A5C22F9313F672CD2816491EA79FBeDU1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33154AF27F6C05F5203DEDEA89C53C76996536978618948A5C22F9313F672CD2816491EA79FDeDU6M" TargetMode="External"/><Relationship Id="rId7" Type="http://schemas.openxmlformats.org/officeDocument/2006/relationships/hyperlink" Target="consultantplus://offline/ref=A233154AF27F6C05F5203DEDEA89C53C76996536978618948A5C22F9e3U1M" TargetMode="External"/><Relationship Id="rId12" Type="http://schemas.openxmlformats.org/officeDocument/2006/relationships/hyperlink" Target="consultantplus://offline/ref=A233154AF27F6C05F5203DEDEA89C53C76996536978618948A5C22F9313F672CD2816491EA79FBeDU4M" TargetMode="External"/><Relationship Id="rId17" Type="http://schemas.openxmlformats.org/officeDocument/2006/relationships/hyperlink" Target="consultantplus://offline/ref=A233154AF27F6C05F5203DEDEA89C53C76996536978618948A5C22F9313F672CD2816491EA79FFeDUFM" TargetMode="External"/><Relationship Id="rId25" Type="http://schemas.openxmlformats.org/officeDocument/2006/relationships/hyperlink" Target="consultantplus://offline/ref=A233154AF27F6C05F5203DEDEA89C53C7C97633F9888459E82052EFB36e3U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33154AF27F6C05F5203DEDEA89C53C76996536978618948A5C22F9313F672CD2816491EA79FBeDU2M" TargetMode="External"/><Relationship Id="rId20" Type="http://schemas.openxmlformats.org/officeDocument/2006/relationships/hyperlink" Target="consultantplus://offline/ref=A233154AF27F6C05F5203DEDEA89C53C76996536978618948A5C22F9313F672CD2816491EA79FBeDU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33154AF27F6C05F5203DEDEA89C53C7C9F6D349689459E82052EFB3630383BD5C86890EA79FFD1e3U7M" TargetMode="External"/><Relationship Id="rId11" Type="http://schemas.openxmlformats.org/officeDocument/2006/relationships/hyperlink" Target="consultantplus://offline/ref=A233154AF27F6C05F5203DEDEA89C53C76996536978618948A5C22F9313F672CD2816491EA79FBeDU5M" TargetMode="External"/><Relationship Id="rId24" Type="http://schemas.openxmlformats.org/officeDocument/2006/relationships/hyperlink" Target="consultantplus://offline/ref=A233154AF27F6C05F5203DEDEA89C53C7C9D67379485459E82052EFB3630383BD5C86890EA79FDD6e3UB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233154AF27F6C05F5203DEDEA89C53C76996536978618948A5C22F9313F672CD2816491EA79FBeDU2M" TargetMode="External"/><Relationship Id="rId23" Type="http://schemas.openxmlformats.org/officeDocument/2006/relationships/hyperlink" Target="consultantplus://offline/ref=A233154AF27F6C05F5203DEDEA89C53C7C97633F9888459E82052EFB36e3U0M" TargetMode="External"/><Relationship Id="rId10" Type="http://schemas.openxmlformats.org/officeDocument/2006/relationships/hyperlink" Target="consultantplus://offline/ref=A233154AF27F6C05F5203DEDEA89C53C76996536978618948A5C22F9313F672CD2816491EA79FFeDU6M" TargetMode="External"/><Relationship Id="rId19" Type="http://schemas.openxmlformats.org/officeDocument/2006/relationships/hyperlink" Target="consultantplus://offline/ref=A233154AF27F6C05F5203DEDEA89C53C76996536978618948A5C22F9313F672CD2816491EA79FBeDU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33154AF27F6C05F5203DEDEA89C53C76996536978618948A5C22F9313F672CD2816491EA79FBeDU6M" TargetMode="External"/><Relationship Id="rId14" Type="http://schemas.openxmlformats.org/officeDocument/2006/relationships/hyperlink" Target="consultantplus://offline/ref=A233154AF27F6C05F5203DEDEA89C53C76996536978618948A5C22F9313F672CD2816491EA79FBeDUEM" TargetMode="External"/><Relationship Id="rId22" Type="http://schemas.openxmlformats.org/officeDocument/2006/relationships/hyperlink" Target="consultantplus://offline/ref=A233154AF27F6C05F5203DEDEA89C53C7C9D67379485459E82052EFB3630383BD5C86890EA79FFD0e3U6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ГУРБ</Company>
  <LinksUpToDate>false</LinksUpToDate>
  <CharactersWithSpaces>28450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Алексей Алексеевич</dc:creator>
  <cp:lastModifiedBy>Остапенко Алексей Алексеевич</cp:lastModifiedBy>
  <cp:revision>1</cp:revision>
  <dcterms:created xsi:type="dcterms:W3CDTF">2018-04-17T12:20:00Z</dcterms:created>
  <dcterms:modified xsi:type="dcterms:W3CDTF">2018-04-17T12:25:00Z</dcterms:modified>
</cp:coreProperties>
</file>