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CD287A">
        <w:trPr>
          <w:trHeight w:val="283"/>
        </w:trPr>
        <w:tc>
          <w:tcPr>
            <w:tcW w:w="2903" w:type="dxa"/>
          </w:tcPr>
          <w:p w:rsidR="00CD287A" w:rsidRDefault="00CD287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CD287A" w:rsidRDefault="00CD287A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287A" w:rsidRDefault="0064290C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64290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CD287A" w:rsidRDefault="00642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CD287A" w:rsidRDefault="0064290C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CD287A" w:rsidRDefault="00CD287A">
      <w:pPr>
        <w:pStyle w:val="21"/>
        <w:spacing w:line="276" w:lineRule="auto"/>
        <w:outlineLvl w:val="1"/>
        <w:rPr>
          <w:sz w:val="28"/>
          <w:szCs w:val="28"/>
        </w:rPr>
      </w:pPr>
    </w:p>
    <w:p w:rsidR="00CD287A" w:rsidRDefault="0064290C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 xml:space="preserve">муниципальной услуги </w:t>
      </w:r>
      <w:r>
        <w:rPr>
          <w:b w:val="0"/>
          <w:sz w:val="28"/>
          <w:szCs w:val="28"/>
          <w:lang w:eastAsia="ar-SA"/>
        </w:rPr>
        <w:t xml:space="preserve">«Предоставление земельных участков, </w:t>
      </w:r>
      <w:r>
        <w:rPr>
          <w:b w:val="0"/>
          <w:sz w:val="28"/>
          <w:szCs w:val="28"/>
          <w:lang w:eastAsia="ar-SA"/>
        </w:rPr>
        <w:t>находящихся в муниципальной собственности, в безвозмездное пользование»</w:t>
      </w:r>
    </w:p>
    <w:p w:rsidR="00CD287A" w:rsidRDefault="00CD287A">
      <w:pPr>
        <w:rPr>
          <w:rFonts w:ascii="Times New Roman" w:hAnsi="Times New Roman"/>
          <w:sz w:val="28"/>
          <w:szCs w:val="28"/>
        </w:rPr>
      </w:pP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Конституция Российской Федерации.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Гражданский кодекс Российской Федерации.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Градостроительный кодекс Российской Федерации.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Земельный кодекс Российской Федерации.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25.10.2001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137⁠-⁠ФЗ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введении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действие Земельного кодекса Российской Федерации».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29.12.2004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191⁠-⁠ФЗ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введении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действие Градостроительного кодекса Российской Федерации».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27.07</w:t>
      </w:r>
      <w:r w:rsidRPr="0064290C">
        <w:rPr>
          <w:bCs/>
          <w:sz w:val="28"/>
          <w:szCs w:val="28"/>
        </w:rPr>
        <w:t>.2010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13.07.2015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218⁠-⁠ФЗ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государственной регистрации недвижимости».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27.09.2011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</w:t>
      </w:r>
      <w:r w:rsidRPr="0064290C">
        <w:rPr>
          <w:bCs/>
          <w:sz w:val="28"/>
          <w:szCs w:val="28"/>
        </w:rPr>
        <w:t>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lastRenderedPageBreak/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использовании простой электронной подпи</w:t>
      </w:r>
      <w:r w:rsidRPr="0064290C">
        <w:rPr>
          <w:bCs/>
          <w:sz w:val="28"/>
          <w:szCs w:val="28"/>
        </w:rPr>
        <w:t>си при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</w:t>
      </w:r>
      <w:r w:rsidRPr="0064290C">
        <w:rPr>
          <w:bCs/>
          <w:sz w:val="28"/>
          <w:szCs w:val="28"/>
        </w:rPr>
        <w:t>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</w:t>
      </w:r>
      <w:r w:rsidRPr="0064290C">
        <w:rPr>
          <w:bCs/>
          <w:sz w:val="28"/>
          <w:szCs w:val="28"/>
        </w:rPr>
        <w:t>уг».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Российской Фед</w:t>
      </w:r>
      <w:r w:rsidRPr="0064290C">
        <w:rPr>
          <w:bCs/>
          <w:sz w:val="28"/>
          <w:szCs w:val="28"/>
        </w:rPr>
        <w:t>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18.03.2015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250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составлению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выдаче заявителям документов на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бумажном носителе, подтверждающих содержание электронных документов, направленных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многофункциональный центр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</w:t>
      </w:r>
      <w:r w:rsidRPr="0064290C">
        <w:rPr>
          <w:bCs/>
          <w:sz w:val="28"/>
          <w:szCs w:val="28"/>
        </w:rPr>
        <w:t>ых услуг по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результатам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 органами, предоставляющими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органами, предоставляющими муниципальные услуги,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к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выдаче заявителям на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основании информации из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информационных систем органо</w:t>
      </w:r>
      <w:r w:rsidRPr="0064290C">
        <w:rPr>
          <w:bCs/>
          <w:sz w:val="28"/>
          <w:szCs w:val="28"/>
        </w:rPr>
        <w:t>в,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органов, предоставляющих муниципальные услуги,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том числе с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использованием информационно⁠-⁠технологической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коммуникационной инфраструктуры, документов, включая составление на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бумажном носителе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заверение вып</w:t>
      </w:r>
      <w:r w:rsidRPr="0064290C">
        <w:rPr>
          <w:bCs/>
          <w:sz w:val="28"/>
          <w:szCs w:val="28"/>
        </w:rPr>
        <w:t>исок из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указанных информационных систем».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16.08.2012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840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порядке подачи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действия (бездействие) федеральных органов исполнительной власти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их должностных лиц, фе</w:t>
      </w:r>
      <w:r w:rsidRPr="0064290C">
        <w:rPr>
          <w:bCs/>
          <w:sz w:val="28"/>
          <w:szCs w:val="28"/>
        </w:rPr>
        <w:t>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соответствии с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федеральными законами полномочиями по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предоставлению государственных услуг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установленной</w:t>
      </w:r>
      <w:r w:rsidRPr="0064290C">
        <w:rPr>
          <w:bCs/>
          <w:sz w:val="28"/>
          <w:szCs w:val="28"/>
        </w:rPr>
        <w:t xml:space="preserve"> сфере деятельности,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их должностных лиц, организаций, предусмотренных частью 1.1 статьи 16 Федерального закона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услуг»,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их работников, 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также многофункциональных центров предоставления госу</w:t>
      </w:r>
      <w:r w:rsidRPr="0064290C">
        <w:rPr>
          <w:bCs/>
          <w:sz w:val="28"/>
          <w:szCs w:val="28"/>
        </w:rPr>
        <w:t>дарственных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их работников».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lastRenderedPageBreak/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внесении изме</w:t>
      </w:r>
      <w:r w:rsidRPr="0064290C">
        <w:rPr>
          <w:bCs/>
          <w:sz w:val="28"/>
          <w:szCs w:val="28"/>
        </w:rPr>
        <w:t>нений 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Приказ Федеральной службы государственной регистрации, кадастра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картографии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02.</w:t>
      </w:r>
      <w:r w:rsidRPr="0064290C">
        <w:rPr>
          <w:bCs/>
          <w:sz w:val="28"/>
          <w:szCs w:val="28"/>
        </w:rPr>
        <w:t>09.2020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П/0321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перечня документов, подтверждающих право заявителя на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приобретение земельного участка без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проведения торгов».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23/96⁠-⁠ОЗ «О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 xml:space="preserve">регулировании земельных отношений </w:t>
      </w:r>
      <w:r w:rsidRPr="0064290C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административных правонарушениях».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утверждения а</w:t>
      </w:r>
      <w:r w:rsidRPr="0064290C">
        <w:rPr>
          <w:bCs/>
          <w:sz w:val="28"/>
          <w:szCs w:val="28"/>
        </w:rPr>
        <w:t>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29.10.200</w:t>
      </w:r>
      <w:r w:rsidRPr="0064290C">
        <w:rPr>
          <w:bCs/>
          <w:sz w:val="28"/>
          <w:szCs w:val="28"/>
        </w:rPr>
        <w:t>7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842/27 «Об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утверждении Положения о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Министерстве имущественных отношений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области».</w:t>
      </w:r>
    </w:p>
    <w:p w:rsidR="00CD287A" w:rsidRDefault="0064290C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64290C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Устав городского округа Щёлково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(принят решением Совета депутатов городского округа Щелково Московской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30.04.019 №</w:t>
      </w:r>
      <w:r>
        <w:rPr>
          <w:bCs/>
          <w:sz w:val="28"/>
          <w:szCs w:val="28"/>
          <w:lang w:val="en-US"/>
        </w:rPr>
        <w:t> </w:t>
      </w:r>
      <w:r w:rsidRPr="0064290C">
        <w:rPr>
          <w:bCs/>
          <w:sz w:val="28"/>
          <w:szCs w:val="28"/>
        </w:rPr>
        <w:t>964/88⁠-⁠2</w:t>
      </w:r>
      <w:r w:rsidRPr="0064290C">
        <w:rPr>
          <w:bCs/>
          <w:sz w:val="28"/>
          <w:szCs w:val="28"/>
        </w:rPr>
        <w:t>26⁠-⁠НПА).</w:t>
      </w:r>
    </w:p>
    <w:sectPr w:rsidR="00CD287A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6D81"/>
    <w:multiLevelType w:val="multilevel"/>
    <w:tmpl w:val="5B9AAB4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26A42DAC"/>
    <w:multiLevelType w:val="multilevel"/>
    <w:tmpl w:val="C1F0AB2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A367C63"/>
    <w:multiLevelType w:val="multilevel"/>
    <w:tmpl w:val="5912776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6575A44"/>
    <w:multiLevelType w:val="multilevel"/>
    <w:tmpl w:val="5F26937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AA84E44"/>
    <w:multiLevelType w:val="multilevel"/>
    <w:tmpl w:val="73E8273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87A"/>
    <w:rsid w:val="0064290C"/>
    <w:rsid w:val="00CD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0D29"/>
  <w15:docId w15:val="{9C67D4D6-7950-4CC7-BD05-9928D028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831</Words>
  <Characters>4741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Светлана Петрова</cp:lastModifiedBy>
  <cp:revision>56</cp:revision>
  <dcterms:created xsi:type="dcterms:W3CDTF">2023-05-12T14:59:00Z</dcterms:created>
  <dcterms:modified xsi:type="dcterms:W3CDTF">2025-10-21T14:11:00Z</dcterms:modified>
  <dc:language>en-US</dc:language>
</cp:coreProperties>
</file>