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05" w:rsidRDefault="00A26D05" w:rsidP="00624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Территориальной избирательной комиссии</w:t>
      </w:r>
    </w:p>
    <w:p w:rsidR="000D2C9C" w:rsidRPr="00624565" w:rsidRDefault="00A26D05" w:rsidP="00624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Щёлково</w:t>
      </w:r>
    </w:p>
    <w:p w:rsidR="00624565" w:rsidRDefault="00624565">
      <w:pPr>
        <w:rPr>
          <w:rFonts w:ascii="Times New Roman" w:hAnsi="Times New Roman" w:cs="Times New Roman"/>
          <w:sz w:val="28"/>
          <w:szCs w:val="28"/>
        </w:rPr>
      </w:pPr>
    </w:p>
    <w:p w:rsidR="00624565" w:rsidRPr="00624565" w:rsidRDefault="00624565" w:rsidP="006245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45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города Щёлково </w:t>
      </w:r>
      <w:r w:rsidR="00A26D05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режим работы комиссии:</w:t>
      </w:r>
    </w:p>
    <w:p w:rsidR="00624565" w:rsidRPr="00624565" w:rsidRDefault="00624565" w:rsidP="00624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56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 будние дни:</w:t>
      </w:r>
      <w:r w:rsidRPr="00624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4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</w:t>
      </w:r>
      <w:r w:rsidR="00A26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62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:00 час. до </w:t>
      </w:r>
      <w:r w:rsidR="00A2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62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1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час. </w:t>
      </w:r>
    </w:p>
    <w:p w:rsidR="00624565" w:rsidRPr="00624565" w:rsidRDefault="00624565" w:rsidP="006245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2456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выходные </w:t>
      </w:r>
      <w:r w:rsidR="00A26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 праздничные дни</w:t>
      </w:r>
      <w:r w:rsidRPr="0062456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624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6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нет приема.</w:t>
      </w:r>
    </w:p>
    <w:p w:rsidR="00624565" w:rsidRDefault="00624565">
      <w:pPr>
        <w:rPr>
          <w:rFonts w:ascii="Times New Roman" w:hAnsi="Times New Roman" w:cs="Times New Roman"/>
          <w:sz w:val="28"/>
          <w:szCs w:val="28"/>
        </w:rPr>
      </w:pPr>
    </w:p>
    <w:p w:rsidR="00624565" w:rsidRPr="00624565" w:rsidRDefault="00624565" w:rsidP="00624565">
      <w:pPr>
        <w:jc w:val="both"/>
        <w:rPr>
          <w:rFonts w:ascii="Times New Roman" w:hAnsi="Times New Roman" w:cs="Times New Roman"/>
          <w:sz w:val="28"/>
          <w:szCs w:val="28"/>
        </w:rPr>
      </w:pPr>
      <w:r w:rsidRPr="00624565">
        <w:rPr>
          <w:rFonts w:ascii="Times New Roman" w:hAnsi="Times New Roman" w:cs="Times New Roman"/>
          <w:sz w:val="28"/>
          <w:szCs w:val="28"/>
        </w:rPr>
        <w:t>По адресу: Московская область, городской округ Щёлково, г. Щёлков</w:t>
      </w:r>
      <w:r w:rsidR="00A26D05">
        <w:rPr>
          <w:rFonts w:ascii="Times New Roman" w:hAnsi="Times New Roman" w:cs="Times New Roman"/>
          <w:sz w:val="28"/>
          <w:szCs w:val="28"/>
        </w:rPr>
        <w:t>о, площадь Ленина, д. 2, к. 108, тел 8-496-</w:t>
      </w:r>
      <w:bookmarkStart w:id="0" w:name="_GoBack"/>
      <w:bookmarkEnd w:id="0"/>
      <w:r w:rsidR="00A26D05">
        <w:rPr>
          <w:rFonts w:ascii="Times New Roman" w:hAnsi="Times New Roman" w:cs="Times New Roman"/>
          <w:sz w:val="28"/>
          <w:szCs w:val="28"/>
        </w:rPr>
        <w:t>566-97-40</w:t>
      </w:r>
    </w:p>
    <w:sectPr w:rsidR="00624565" w:rsidRPr="0062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78FA"/>
    <w:multiLevelType w:val="hybridMultilevel"/>
    <w:tmpl w:val="A18AB8C2"/>
    <w:lvl w:ilvl="0" w:tplc="A230B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65"/>
    <w:rsid w:val="000D2C9C"/>
    <w:rsid w:val="003174C3"/>
    <w:rsid w:val="00624565"/>
    <w:rsid w:val="00A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E206"/>
  <w15:chartTrackingRefBased/>
  <w15:docId w15:val="{9831F873-4D65-4BC7-9FA9-C4705C65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ТИК 1</dc:creator>
  <cp:keywords/>
  <dc:description/>
  <cp:lastModifiedBy>Сотрудник ТИК 1</cp:lastModifiedBy>
  <cp:revision>3</cp:revision>
  <dcterms:created xsi:type="dcterms:W3CDTF">2023-09-29T07:21:00Z</dcterms:created>
  <dcterms:modified xsi:type="dcterms:W3CDTF">2023-09-29T07:22:00Z</dcterms:modified>
</cp:coreProperties>
</file>