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A2B" w:rsidRDefault="00780A2B" w:rsidP="00D47BA8">
      <w:pPr>
        <w:shd w:val="clear" w:color="auto" w:fill="FFFFFF"/>
        <w:ind w:left="-1134" w:right="5670"/>
        <w:jc w:val="right"/>
        <w:rPr>
          <w:sz w:val="24"/>
          <w:szCs w:val="24"/>
        </w:rPr>
      </w:pPr>
    </w:p>
    <w:p w:rsidR="004F26D9" w:rsidRDefault="004F26D9" w:rsidP="00D47BA8">
      <w:pPr>
        <w:shd w:val="clear" w:color="auto" w:fill="FFFFFF"/>
        <w:ind w:left="-1134" w:right="5670"/>
        <w:jc w:val="right"/>
        <w:rPr>
          <w:sz w:val="24"/>
          <w:szCs w:val="24"/>
        </w:rPr>
      </w:pPr>
    </w:p>
    <w:p w:rsidR="004F26D9" w:rsidRDefault="004F26D9" w:rsidP="00D47BA8">
      <w:pPr>
        <w:shd w:val="clear" w:color="auto" w:fill="FFFFFF"/>
        <w:ind w:left="-1134" w:right="5670"/>
        <w:jc w:val="right"/>
        <w:rPr>
          <w:sz w:val="24"/>
          <w:szCs w:val="24"/>
        </w:rPr>
      </w:pPr>
    </w:p>
    <w:p w:rsidR="00000284" w:rsidRDefault="00A12840" w:rsidP="0039070C">
      <w:pPr>
        <w:shd w:val="clear" w:color="auto" w:fill="FFFFFF"/>
        <w:ind w:right="-1" w:firstLine="1134"/>
        <w:jc w:val="both"/>
        <w:rPr>
          <w:b/>
          <w:sz w:val="32"/>
          <w:szCs w:val="32"/>
        </w:rPr>
      </w:pPr>
      <w:r w:rsidRPr="0039070C">
        <w:rPr>
          <w:b/>
          <w:sz w:val="32"/>
          <w:szCs w:val="32"/>
        </w:rPr>
        <w:t xml:space="preserve">Анонс </w:t>
      </w:r>
      <w:r w:rsidR="00686FC8">
        <w:rPr>
          <w:b/>
          <w:sz w:val="32"/>
          <w:szCs w:val="32"/>
        </w:rPr>
        <w:t>заседания комиссии 17</w:t>
      </w:r>
      <w:r w:rsidR="0039070C" w:rsidRPr="0039070C">
        <w:rPr>
          <w:b/>
          <w:sz w:val="32"/>
          <w:szCs w:val="32"/>
        </w:rPr>
        <w:t xml:space="preserve"> </w:t>
      </w:r>
      <w:r w:rsidR="00686FC8">
        <w:rPr>
          <w:b/>
          <w:sz w:val="32"/>
          <w:szCs w:val="32"/>
        </w:rPr>
        <w:t>Февраля</w:t>
      </w:r>
      <w:r w:rsidR="0039070C" w:rsidRPr="0039070C">
        <w:rPr>
          <w:b/>
          <w:sz w:val="32"/>
          <w:szCs w:val="32"/>
        </w:rPr>
        <w:t xml:space="preserve"> 2022 года</w:t>
      </w:r>
    </w:p>
    <w:p w:rsidR="0039070C" w:rsidRDefault="0039070C" w:rsidP="0039070C">
      <w:pPr>
        <w:shd w:val="clear" w:color="auto" w:fill="FFFFFF"/>
        <w:ind w:right="-1" w:firstLine="1134"/>
        <w:jc w:val="both"/>
        <w:rPr>
          <w:b/>
          <w:sz w:val="32"/>
          <w:szCs w:val="32"/>
        </w:rPr>
      </w:pPr>
    </w:p>
    <w:p w:rsidR="0039070C" w:rsidRPr="004F26D9" w:rsidRDefault="00686FC8" w:rsidP="00A517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39070C" w:rsidRPr="004F26D9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39070C" w:rsidRPr="004F26D9">
        <w:rPr>
          <w:sz w:val="28"/>
          <w:szCs w:val="28"/>
        </w:rPr>
        <w:t xml:space="preserve"> 2022 года состоится заседание </w:t>
      </w:r>
      <w:r w:rsidR="00E063AE">
        <w:rPr>
          <w:sz w:val="28"/>
          <w:szCs w:val="28"/>
        </w:rPr>
        <w:t>К</w:t>
      </w:r>
      <w:r w:rsidR="0039070C" w:rsidRPr="004F26D9">
        <w:rPr>
          <w:sz w:val="28"/>
          <w:szCs w:val="28"/>
        </w:rPr>
        <w:t xml:space="preserve">омиссии по </w:t>
      </w:r>
      <w:r w:rsidR="00A5172D">
        <w:rPr>
          <w:sz w:val="28"/>
          <w:szCs w:val="28"/>
        </w:rPr>
        <w:t xml:space="preserve">урегулированию конфликта интересов руководителей муниципальных учреждений и предприятий </w:t>
      </w:r>
      <w:r w:rsidR="0039070C" w:rsidRPr="004F26D9">
        <w:rPr>
          <w:sz w:val="28"/>
          <w:szCs w:val="28"/>
        </w:rPr>
        <w:t>городского округа Щёлково.</w:t>
      </w:r>
    </w:p>
    <w:p w:rsidR="0039070C" w:rsidRPr="004F26D9" w:rsidRDefault="0039070C" w:rsidP="0039070C">
      <w:pPr>
        <w:ind w:firstLine="1134"/>
        <w:jc w:val="both"/>
        <w:rPr>
          <w:sz w:val="28"/>
          <w:szCs w:val="28"/>
        </w:rPr>
      </w:pPr>
      <w:r w:rsidRPr="004F26D9">
        <w:rPr>
          <w:sz w:val="28"/>
          <w:szCs w:val="28"/>
        </w:rPr>
        <w:t>На заседании планируется рассмотреть:</w:t>
      </w:r>
    </w:p>
    <w:p w:rsidR="003C72ED" w:rsidRDefault="00686FC8" w:rsidP="003C72ED">
      <w:pPr>
        <w:pStyle w:val="ConsPlusNormal"/>
        <w:widowControl/>
        <w:numPr>
          <w:ilvl w:val="0"/>
          <w:numId w:val="3"/>
        </w:numPr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91E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представления</w:t>
      </w:r>
      <w:r w:rsidRPr="00DC059D">
        <w:rPr>
          <w:rFonts w:ascii="Times New Roman" w:hAnsi="Times New Roman" w:cs="Times New Roman"/>
          <w:sz w:val="28"/>
          <w:szCs w:val="28"/>
        </w:rPr>
        <w:t xml:space="preserve"> члена комиссии о соблюдении требований об урегулировании конфликта интересов</w:t>
      </w:r>
      <w:r w:rsidRPr="008A091E">
        <w:rPr>
          <w:rFonts w:ascii="Times New Roman" w:hAnsi="Times New Roman" w:cs="Times New Roman"/>
          <w:sz w:val="28"/>
          <w:szCs w:val="28"/>
        </w:rPr>
        <w:t xml:space="preserve"> директора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  <w:r w:rsidRPr="00CF31D0">
        <w:rPr>
          <w:rFonts w:ascii="Times New Roman" w:hAnsi="Times New Roman" w:cs="Times New Roman"/>
          <w:sz w:val="28"/>
          <w:szCs w:val="28"/>
        </w:rPr>
        <w:t xml:space="preserve"> культуры городского округа Щёлково «Щёлковская художественная галерея»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Ивановича.</w:t>
      </w:r>
      <w:bookmarkStart w:id="0" w:name="_GoBack"/>
      <w:bookmarkEnd w:id="0"/>
    </w:p>
    <w:sectPr w:rsidR="003C72ED" w:rsidSect="004F26D9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3D09"/>
    <w:multiLevelType w:val="hybridMultilevel"/>
    <w:tmpl w:val="1B6E9F36"/>
    <w:lvl w:ilvl="0" w:tplc="C0DC2EAE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52A84390"/>
    <w:multiLevelType w:val="hybridMultilevel"/>
    <w:tmpl w:val="2E06F7D8"/>
    <w:lvl w:ilvl="0" w:tplc="C76E78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B1C0531"/>
    <w:multiLevelType w:val="hybridMultilevel"/>
    <w:tmpl w:val="9CD63216"/>
    <w:lvl w:ilvl="0" w:tplc="6B6A19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70"/>
    <w:rsid w:val="00000284"/>
    <w:rsid w:val="001A5070"/>
    <w:rsid w:val="001B2E19"/>
    <w:rsid w:val="002F6EDE"/>
    <w:rsid w:val="0039070C"/>
    <w:rsid w:val="003C72ED"/>
    <w:rsid w:val="00414A94"/>
    <w:rsid w:val="004F26D9"/>
    <w:rsid w:val="00556D6F"/>
    <w:rsid w:val="005A07F5"/>
    <w:rsid w:val="005A4C23"/>
    <w:rsid w:val="00686FC8"/>
    <w:rsid w:val="00780A2B"/>
    <w:rsid w:val="007D66B5"/>
    <w:rsid w:val="00A12840"/>
    <w:rsid w:val="00A5172D"/>
    <w:rsid w:val="00A76EBD"/>
    <w:rsid w:val="00B7554B"/>
    <w:rsid w:val="00C6786B"/>
    <w:rsid w:val="00D47BA8"/>
    <w:rsid w:val="00E063AE"/>
    <w:rsid w:val="00F17586"/>
    <w:rsid w:val="00F6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7419"/>
  <w15:chartTrackingRefBased/>
  <w15:docId w15:val="{097DF3EE-5B92-43C6-89DC-EAF1419C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76E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76EB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6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6E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76EB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76EBD"/>
    <w:rPr>
      <w:color w:val="0000FF"/>
      <w:u w:val="single"/>
    </w:rPr>
  </w:style>
  <w:style w:type="character" w:customStyle="1" w:styleId="FontStyle13">
    <w:name w:val="Font Style13"/>
    <w:uiPriority w:val="99"/>
    <w:rsid w:val="005A07F5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002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02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2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19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616840494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537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8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078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989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5047">
              <w:marLeft w:val="0"/>
              <w:marRight w:val="0"/>
              <w:marTop w:val="1695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59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1977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ЖелезцовЛК</dc:creator>
  <cp:keywords/>
  <dc:description/>
  <cp:lastModifiedBy>ПопковАС</cp:lastModifiedBy>
  <cp:revision>2</cp:revision>
  <cp:lastPrinted>2022-02-16T12:51:00Z</cp:lastPrinted>
  <dcterms:created xsi:type="dcterms:W3CDTF">2022-11-28T07:28:00Z</dcterms:created>
  <dcterms:modified xsi:type="dcterms:W3CDTF">2022-11-28T07:28:00Z</dcterms:modified>
</cp:coreProperties>
</file>