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7948D8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мае </w:t>
      </w:r>
      <w:r w:rsidR="00D03873">
        <w:rPr>
          <w:rFonts w:ascii="Times New Roman" w:hAnsi="Times New Roman" w:cs="Times New Roman"/>
          <w:b/>
          <w:sz w:val="32"/>
          <w:szCs w:val="32"/>
        </w:rPr>
        <w:t>2023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794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03 мая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794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Главное управление содержания территорий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794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19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00602A" w:rsidP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</w:t>
            </w:r>
            <w:r w:rsidR="007948D8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имущественных отношений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jc w:val="both"/>
            </w:pPr>
          </w:p>
          <w:p w:rsidR="00D03873" w:rsidRDefault="00D03873">
            <w:pPr>
              <w:jc w:val="both"/>
            </w:pPr>
            <w:r>
              <w:t xml:space="preserve">                                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44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48D8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7948D8" w:rsidP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Государственное юридическое бюро по</w:t>
            </w:r>
            <w:r w:rsidR="0083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544BBA">
            <w:pPr>
              <w:tabs>
                <w:tab w:val="left" w:pos="1680"/>
              </w:tabs>
              <w:jc w:val="both"/>
            </w:pPr>
            <w:r>
              <w:tab/>
            </w:r>
          </w:p>
          <w:p w:rsidR="00544BBA" w:rsidRPr="00544BBA" w:rsidRDefault="00544BBA" w:rsidP="00544BBA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="007948D8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2A" w:rsidRDefault="0083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</w:t>
            </w:r>
            <w:r w:rsidR="007948D8">
              <w:rPr>
                <w:rFonts w:ascii="Times New Roman" w:hAnsi="Times New Roman" w:cs="Times New Roman"/>
                <w:b/>
                <w:sz w:val="28"/>
                <w:szCs w:val="28"/>
              </w:rPr>
              <w:t>тво транспортной и дорожной инфраструктуры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 уполномоченным лицом лично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также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2D3649"/>
    <w:rsid w:val="00354228"/>
    <w:rsid w:val="0045597A"/>
    <w:rsid w:val="00544BBA"/>
    <w:rsid w:val="007948D8"/>
    <w:rsid w:val="00835ECD"/>
    <w:rsid w:val="008C3F2D"/>
    <w:rsid w:val="00914F81"/>
    <w:rsid w:val="009D295A"/>
    <w:rsid w:val="00A54141"/>
    <w:rsid w:val="00B006BC"/>
    <w:rsid w:val="00BF0A89"/>
    <w:rsid w:val="00C61681"/>
    <w:rsid w:val="00D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069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2023-03-06T06:01:00Z</cp:lastPrinted>
  <dcterms:created xsi:type="dcterms:W3CDTF">2023-04-28T14:08:00Z</dcterms:created>
  <dcterms:modified xsi:type="dcterms:W3CDTF">2023-04-28T14:08:00Z</dcterms:modified>
</cp:coreProperties>
</file>