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3720465</wp:posOffset>
                </wp:positionH>
                <wp:positionV relativeFrom="paragraph">
                  <wp:posOffset>-19050</wp:posOffset>
                </wp:positionV>
                <wp:extent cx="2374265" cy="373380"/>
                <wp:effectExtent l="0" t="0" r="5080" b="762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4D1" w:rsidRPr="00B774D1" w:rsidRDefault="00B774D1" w:rsidP="00B774D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92.95pt;margin-top:-1.5pt;width:186.95pt;height:29.4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3pOgIAACMEAAAOAAAAZHJzL2Uyb0RvYy54bWysU81uEzEQviPxDpbvZDebpElX2VQlJQip&#10;/EiFB3C83qyF7VlsJ7vl1juvwDtw4MCNV0jfiLE3TaNyQ/hgeTzjzzPffDO/6LQiO2GdBFPQ4SCl&#10;RBgOpTSbgn76uHoxo8R5ZkqmwIiC3gpHLxbPn83bJhcZ1KBKYQmCGJe3TUFr75s8SRyvhWZuAI0w&#10;6KzAaubRtJuktKxFdK2SLE3PkhZs2Vjgwjm8veqddBHxq0pw/76qnPBEFRRz83G3cV+HPVnMWb6x&#10;rKklP6TB/iELzaTBT49QV8wzsrXyLygtuQUHlR9w0AlUleQi1oDVDNMn1dzUrBGxFiTHNUea3P+D&#10;5e92HyyRZUFH6ZQSwzQ2af99/2P/c/97/+v+7v4byQJLbeNyDL5pMNx3L6HDbseKXXMN/LMjBpY1&#10;MxtxaS20tWAlZjkML5OTpz2OCyDr9i2U+BnbeohAXWV1oBBJIYiO3bo9dkh0nnC8zEbTcXY2oYSj&#10;bzQdjWaxhQnLH1431vnXAjQJh4JaVEBEZ7tr50M2LH8ICZ85ULJcSaWiYTfrpbJkx1Atq7hiAU/C&#10;lCFtQc8n2SQiGwjvo5C09KhmJXVBZ2lYvb4CG69MGUM8k6o/YybKHOgJjPTc+G7dYWDgbA3lLRJl&#10;oVctThkearBfKWlRsQV1X7bMCkrUG4Nknw/H4yDxaIwn0wwNe+pZn3qY4QhVUE9Jf1z6OBaBBwOX&#10;2JRKRr4eMznkikqMNB6mJkj91I5Rj7O9+AMAAP//AwBQSwMEFAAGAAgAAAAhAHIPzNTdAAAACQEA&#10;AA8AAABkcnMvZG93bnJldi54bWxMj91qg0AQhe8LfYdlAr1L1qTYqnENpSAteJWkD7Dq+IPurLgb&#10;Y9++06v2cjiHM9+XnlYzigVn11tSsN8FIJAqW/fUKvi65tsIhPOaaj1aQgXf6OCUPT6kOqntnc64&#10;XHwreIRcohV03k+JlK7q0Gi3sxMSZ42djfZ8zq2sZ33ncTPKQxC8SKN74g+dnvC9w2q43IyCz6LK&#10;m0NhmsUPezMU5/Ijb16Vetqsb0cQHlf/V4ZffEaHjJlKe6PaiVFBGIUxVxVsn9mJC3EYs0vJSRiB&#10;zFL53yD7AQAA//8DAFBLAQItABQABgAIAAAAIQC2gziS/gAAAOEBAAATAAAAAAAAAAAAAAAAAAAA&#10;AABbQ29udGVudF9UeXBlc10ueG1sUEsBAi0AFAAGAAgAAAAhADj9If/WAAAAlAEAAAsAAAAAAAAA&#10;AAAAAAAALwEAAF9yZWxzLy5yZWxzUEsBAi0AFAAGAAgAAAAhAG4Ufek6AgAAIwQAAA4AAAAAAAAA&#10;AAAAAAAALgIAAGRycy9lMm9Eb2MueG1sUEsBAi0AFAAGAAgAAAAhAHIPzNTdAAAACQEAAA8AAAAA&#10;AAAAAAAAAAAAlAQAAGRycy9kb3ducmV2LnhtbFBLBQYAAAAABAAEAPMAAACeBQAAAAA=&#10;" stroked="f">
                <v:textbox>
                  <w:txbxContent>
                    <w:p w:rsidR="00B774D1" w:rsidRPr="00B774D1" w:rsidRDefault="00B774D1" w:rsidP="00B774D1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774D1"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664" w:dyaOrig="3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6" o:title=""/>
          </v:shape>
          <o:OLEObject Type="Embed" ProgID="MSPhotoEd.3" ShapeID="_x0000_i1025" DrawAspect="Content" ObjectID="_1615190683" r:id="rId7"/>
        </w:object>
      </w: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  СОВЕТ  ДЕПУТАТОВ</w:t>
      </w: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ЩЁЛКОВСКОГО  МУНИЦИПАЛЬНОГО  РАЙОНА</w:t>
      </w: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 МОСКОВСКОЙ  ОБЛАСТИ</w:t>
      </w: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74D1" w:rsidRPr="00B774D1" w:rsidRDefault="00B774D1" w:rsidP="00B774D1">
      <w:pPr>
        <w:keepNext/>
        <w:spacing w:after="0" w:line="240" w:lineRule="auto"/>
        <w:ind w:left="3397" w:firstLine="143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proofErr w:type="gramStart"/>
      <w:r w:rsidRPr="00B77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B77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  <w:r w:rsidRPr="00B774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B774D1" w:rsidRPr="00B774D1" w:rsidRDefault="00B774D1" w:rsidP="00B774D1">
      <w:pPr>
        <w:widowControl w:val="0"/>
        <w:shd w:val="clear" w:color="auto" w:fill="FFFFFF"/>
        <w:snapToGrid w:val="0"/>
        <w:spacing w:after="0" w:line="240" w:lineRule="auto"/>
        <w:ind w:left="2158" w:firstLine="67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от __________№ ___________- НПА</w:t>
      </w:r>
    </w:p>
    <w:p w:rsidR="00FC5913" w:rsidRPr="00B774D1" w:rsidRDefault="00FC5913" w:rsidP="00B774D1">
      <w:pPr>
        <w:spacing w:before="240" w:after="60" w:line="288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6"/>
          <w:lang w:eastAsia="ru-RU"/>
        </w:rPr>
      </w:pPr>
    </w:p>
    <w:p w:rsidR="003A08D7" w:rsidRPr="003A08D7" w:rsidRDefault="003A08D7" w:rsidP="003A08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 исполнении бюджета Щёлковского муниципального района Московской области за 201</w:t>
      </w:r>
      <w:r w:rsidR="00C806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3A08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3A08D7" w:rsidRPr="003A08D7" w:rsidRDefault="003A08D7" w:rsidP="003A08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264.2, 264.6 Бюджетного кодекса Российской Федерации, 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26 и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 решения Совета депутатов Щёлковского муниципального района Московской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28.06.2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016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314/39-100-НПА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бюджетном процессе в Щёлковско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в новой редакции», рассмотрев отчет об исполнении бюджета Щёлковского муниципального района  Московской области за 201</w:t>
      </w:r>
      <w:r w:rsidR="003407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Совет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Щёлковского муниципального района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08D7" w:rsidRPr="003A08D7" w:rsidRDefault="003A08D7" w:rsidP="003A08D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отчёт об исполнении бюджета Щёлковского муниципального района Московской области за 201</w:t>
      </w:r>
      <w:r w:rsidR="003407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bookmarkStart w:id="0" w:name="sub_2"/>
      <w:r w:rsidR="0034079D" w:rsidRPr="0034079D">
        <w:rPr>
          <w:rFonts w:ascii="Times New Roman" w:eastAsia="Times New Roman" w:hAnsi="Times New Roman" w:cs="Times New Roman"/>
          <w:sz w:val="28"/>
          <w:szCs w:val="28"/>
          <w:lang w:eastAsia="ru-RU"/>
        </w:rPr>
        <w:t>7 528 371,9 тыс. рублей, по расходам в сумме 7 419 005,8 тыс. рублей с превышением доходов над расходами (профицит бюджета Щёлковского муниципального района) в сумме 109 366,1 тыс. рублей.</w:t>
      </w:r>
    </w:p>
    <w:bookmarkEnd w:id="0"/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доходы бюджета Щёлковского муниципального района Московской области за 201</w:t>
      </w:r>
      <w:r w:rsidR="003407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классификации доходов бюджетов согласно приложению № 1 к настоящему решению.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Утвердить расходы бюджета Щёлковского муниципального района Московской области за 201</w:t>
      </w:r>
      <w:r w:rsidR="003407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разрезе ведомственной структуры расходов бюджета  согласно приложению N 2 к настоящему решению.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Утвердить расходы бюджета Щёлковского муниципального района Московской области за 201</w:t>
      </w:r>
      <w:r w:rsidR="003407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разделам, подразделам, целевым статьям (муниципальным программам </w:t>
      </w:r>
      <w:r w:rsidR="00234DE9">
        <w:rPr>
          <w:rFonts w:ascii="Times New Roman" w:eastAsia="Times New Roman" w:hAnsi="Times New Roman" w:cs="Times New Roman"/>
          <w:sz w:val="28"/>
          <w:szCs w:val="28"/>
          <w:lang w:eastAsia="ru-RU"/>
        </w:rPr>
        <w:t>Щёлковского муниципального района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непрограммным направлениям деятельности), группам и подгруппам классификации </w:t>
      </w:r>
      <w:r w:rsidR="00127253"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видов 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согласно  приложению N 3 к настоящему решению.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источники внутреннего </w:t>
      </w:r>
      <w:proofErr w:type="gramStart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бюджета Щёлковского муниципального района Московской области</w:t>
      </w:r>
      <w:proofErr w:type="gramEnd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3407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классификации источников финансирования дефицитов бюджетов согласно приложению N 4 к настоящему решению.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Настоящее решение подлежит официальному опубликованию.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Настоящее решение вступает в силу на следующий день после его официального опубликования.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913" w:rsidRPr="003A08D7" w:rsidRDefault="00FC5913" w:rsidP="00D96088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3F76" w:rsidRDefault="00A53F76" w:rsidP="00D96088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D96088" w:rsidRPr="003A08D7" w:rsidRDefault="00D96088" w:rsidP="00D96088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8D7">
        <w:rPr>
          <w:rFonts w:ascii="Times New Roman" w:hAnsi="Times New Roman" w:cs="Times New Roman"/>
          <w:sz w:val="28"/>
          <w:szCs w:val="28"/>
        </w:rPr>
        <w:t xml:space="preserve">Щёлковского муниципального района </w:t>
      </w:r>
      <w:r w:rsidRPr="003A08D7">
        <w:rPr>
          <w:rFonts w:ascii="Times New Roman" w:hAnsi="Times New Roman" w:cs="Times New Roman"/>
          <w:sz w:val="28"/>
          <w:szCs w:val="28"/>
        </w:rPr>
        <w:tab/>
      </w:r>
      <w:r w:rsidRPr="003A08D7">
        <w:rPr>
          <w:rFonts w:ascii="Times New Roman" w:hAnsi="Times New Roman" w:cs="Times New Roman"/>
          <w:sz w:val="28"/>
          <w:szCs w:val="28"/>
        </w:rPr>
        <w:tab/>
      </w:r>
      <w:r w:rsidRPr="003A08D7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53F76">
        <w:rPr>
          <w:rFonts w:ascii="Times New Roman" w:hAnsi="Times New Roman" w:cs="Times New Roman"/>
          <w:sz w:val="28"/>
          <w:szCs w:val="28"/>
        </w:rPr>
        <w:t xml:space="preserve">       </w:t>
      </w:r>
      <w:r w:rsidRPr="003A08D7">
        <w:rPr>
          <w:rFonts w:ascii="Times New Roman" w:hAnsi="Times New Roman" w:cs="Times New Roman"/>
          <w:sz w:val="28"/>
          <w:szCs w:val="28"/>
        </w:rPr>
        <w:t xml:space="preserve">   </w:t>
      </w:r>
      <w:r w:rsidR="00A53F76">
        <w:rPr>
          <w:rFonts w:ascii="Times New Roman" w:hAnsi="Times New Roman" w:cs="Times New Roman"/>
          <w:sz w:val="28"/>
          <w:szCs w:val="28"/>
        </w:rPr>
        <w:t>Н.В. Суровцева</w:t>
      </w:r>
    </w:p>
    <w:p w:rsidR="00FD6E9F" w:rsidRDefault="00FD6E9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2B7" w:rsidRDefault="00F132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CF19D8" w:rsidRPr="00CF19D8" w:rsidRDefault="00CF19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документу:</w:t>
      </w:r>
    </w:p>
    <w:p w:rsidR="00267BA3" w:rsidRPr="00CF19D8" w:rsidRDefault="006F53CA" w:rsidP="00CF19D8">
      <w:pPr>
        <w:pStyle w:val="a6"/>
        <w:numPr>
          <w:ilvl w:val="0"/>
          <w:numId w:val="1"/>
        </w:numPr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 w:eastAsia="ru-RU"/>
        </w:rPr>
      </w:pPr>
      <w:hyperlink r:id="rId8" w:history="1">
        <w:proofErr w:type="spellStart"/>
        <w:r w:rsidR="00267BA3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Пояснительная</w:t>
        </w:r>
        <w:proofErr w:type="spellEnd"/>
        <w:r w:rsidR="00267BA3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="00267BA3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записка</w:t>
        </w:r>
        <w:proofErr w:type="spellEnd"/>
        <w:r w:rsidR="00267BA3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="00267BA3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за</w:t>
        </w:r>
        <w:proofErr w:type="spellEnd"/>
        <w:r w:rsidR="00267BA3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2018</w:t>
        </w:r>
      </w:hyperlink>
    </w:p>
    <w:p w:rsidR="00CF19D8" w:rsidRPr="00CF19D8" w:rsidRDefault="006F53CA" w:rsidP="00CF19D8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9" w:history="1">
        <w:proofErr w:type="spellStart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Приложение</w:t>
        </w:r>
        <w:proofErr w:type="spellEnd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№1 </w:t>
        </w:r>
        <w:proofErr w:type="spellStart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доходы</w:t>
        </w:r>
        <w:proofErr w:type="spellEnd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</w:t>
        </w:r>
        <w:proofErr w:type="spellStart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за</w:t>
        </w:r>
        <w:proofErr w:type="spellEnd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2018</w:t>
        </w:r>
      </w:hyperlink>
    </w:p>
    <w:p w:rsidR="00CF19D8" w:rsidRPr="00CF19D8" w:rsidRDefault="006F53CA" w:rsidP="00CF19D8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10" w:history="1">
        <w:proofErr w:type="spellStart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Приложение</w:t>
        </w:r>
        <w:proofErr w:type="spellEnd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№ 2</w:t>
        </w:r>
      </w:hyperlink>
    </w:p>
    <w:p w:rsidR="00CF19D8" w:rsidRPr="00CF19D8" w:rsidRDefault="006F53CA" w:rsidP="00CF19D8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11" w:history="1">
        <w:proofErr w:type="spellStart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Приложение</w:t>
        </w:r>
        <w:proofErr w:type="spellEnd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№ 3</w:t>
        </w:r>
      </w:hyperlink>
    </w:p>
    <w:p w:rsidR="00CF19D8" w:rsidRPr="00CF19D8" w:rsidRDefault="006F53CA" w:rsidP="00CF19D8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12" w:history="1">
        <w:proofErr w:type="spellStart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Приложение</w:t>
        </w:r>
        <w:proofErr w:type="spellEnd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 xml:space="preserve"> 4 (</w:t>
        </w:r>
        <w:proofErr w:type="spellStart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источники</w:t>
        </w:r>
        <w:proofErr w:type="spellEnd"/>
        <w:r w:rsidR="00CF19D8" w:rsidRPr="00CF19D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)</w:t>
        </w:r>
      </w:hyperlink>
    </w:p>
    <w:sectPr w:rsidR="00CF19D8" w:rsidRPr="00CF19D8" w:rsidSect="003A0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3DD1"/>
    <w:multiLevelType w:val="hybridMultilevel"/>
    <w:tmpl w:val="B3D45BF2"/>
    <w:lvl w:ilvl="0" w:tplc="01B6EA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88"/>
    <w:rsid w:val="00127253"/>
    <w:rsid w:val="00234DE9"/>
    <w:rsid w:val="00267BA3"/>
    <w:rsid w:val="002C76DE"/>
    <w:rsid w:val="00330131"/>
    <w:rsid w:val="0034079D"/>
    <w:rsid w:val="003937E2"/>
    <w:rsid w:val="003A08D7"/>
    <w:rsid w:val="004044E2"/>
    <w:rsid w:val="00656BFB"/>
    <w:rsid w:val="006F53CA"/>
    <w:rsid w:val="00703717"/>
    <w:rsid w:val="00963B21"/>
    <w:rsid w:val="00971D04"/>
    <w:rsid w:val="00A15D62"/>
    <w:rsid w:val="00A53F76"/>
    <w:rsid w:val="00AE07FC"/>
    <w:rsid w:val="00B40700"/>
    <w:rsid w:val="00B774D1"/>
    <w:rsid w:val="00BC5D8A"/>
    <w:rsid w:val="00C14A97"/>
    <w:rsid w:val="00C415F4"/>
    <w:rsid w:val="00C806EF"/>
    <w:rsid w:val="00CF19D8"/>
    <w:rsid w:val="00D941C8"/>
    <w:rsid w:val="00D96088"/>
    <w:rsid w:val="00DF4207"/>
    <w:rsid w:val="00E60BB4"/>
    <w:rsid w:val="00F132B7"/>
    <w:rsid w:val="00F42C1C"/>
    <w:rsid w:val="00FC5913"/>
    <w:rsid w:val="00FD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0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60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60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6D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67BA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F1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0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60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60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6D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67BA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F1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8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6;&#1103;&#1089;&#1085;&#1080;&#1090;&#1077;&#1083;&#1100;&#1085;&#1072;&#1103;%20&#1079;&#1072;&#1087;&#1080;&#1089;&#1082;&#1072;%20&#1079;&#1072;%202018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&#1055;&#1088;&#1080;&#1083;&#1086;&#1078;&#1077;&#1085;&#1080;&#1077;%204%20(&#1080;&#1089;&#1090;&#1086;&#1095;&#1085;&#1080;&#1082;&#1080;)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&#1055;&#1088;&#1080;&#1083;&#1086;&#1078;&#1077;&#1085;&#1080;&#1077;%20&#8470;%203.xls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&#1055;&#1088;&#1080;&#1083;&#1086;&#1078;&#1077;&#1085;&#1080;&#1077;%20&#8470;%202.xlsx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80;&#1083;&#1086;&#1078;&#1077;&#1085;&#1080;&#1077;%20&#8470;1%20&#1076;&#1086;&#1093;&#1086;&#1076;&#1099;%20&#1079;&#1072;%202018.x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user</cp:lastModifiedBy>
  <cp:revision>13</cp:revision>
  <cp:lastPrinted>2017-03-07T06:59:00Z</cp:lastPrinted>
  <dcterms:created xsi:type="dcterms:W3CDTF">2017-03-10T10:09:00Z</dcterms:created>
  <dcterms:modified xsi:type="dcterms:W3CDTF">2019-03-27T08:18:00Z</dcterms:modified>
</cp:coreProperties>
</file>