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B1" w:rsidRPr="00785D4D" w:rsidRDefault="009B46DC" w:rsidP="00363957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E68E2" w:rsidRPr="00785D4D">
        <w:rPr>
          <w:rFonts w:ascii="Times New Roman" w:hAnsi="Times New Roman" w:cs="Times New Roman"/>
          <w:b/>
          <w:sz w:val="28"/>
          <w:szCs w:val="28"/>
        </w:rPr>
        <w:t>Приобретение музыкальных центров в МАУК ГОЩ «Дворец культуры им. В.П. Чкалова» структурное подразделение ГДК «Спутник»</w:t>
      </w:r>
    </w:p>
    <w:p w:rsidR="009B46DC" w:rsidRPr="00785D4D" w:rsidRDefault="009B46DC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В Городском доме культуры «Спутник» структурного подразделения Муниципального автономного учреждения культуры городского округа Щёлково «Дворец культуры им. В.П. Чкалова» базируются Образцовый коллектив «Ансамбль народного танца «Сувенир» и Народный коллектив «Театр «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Пигмалион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>». Дом культуры «Спутник» принимает участие в реализации программы Губернатора Московской области «Активное долголетие». Звуковое оборудование для Дома культуры должно соответствовать современным требованиям. Интенсивность звука в пределах зоны расположения слушателей должна быть равномерной, обеспечивать высокое качество звучания, прозрачность музыки и хорошую разборчивость речи, так как разборчивость является важнейшей характеристикой звуковой системы. Кроме того, каждый слушатель должен принимать достаточный уровень сбалансированных частот, но оборудование, установленное в Городском доме культуры «Спутник» на сегодняшний день не может выполнить эту функцию. Частично решением проблемы является приобретение современных музыкальных систем.</w:t>
      </w:r>
    </w:p>
    <w:p w:rsidR="009B46DC" w:rsidRPr="00785D4D" w:rsidRDefault="009B46DC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Новое звуковое оборудование поможет расширить возможности и разнообразить занятия коллективов, а также мероприятия, проводимые для жителей разных возрастов. Например, появится возможность проводить музыкальные вечера для людей старшего возраста.</w:t>
      </w:r>
    </w:p>
    <w:p w:rsidR="00A97DB9" w:rsidRPr="00785D4D" w:rsidRDefault="003E68E2" w:rsidP="003E68E2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D4D">
        <w:rPr>
          <w:rFonts w:ascii="Times New Roman" w:hAnsi="Times New Roman" w:cs="Times New Roman"/>
          <w:b/>
          <w:sz w:val="28"/>
          <w:szCs w:val="28"/>
        </w:rPr>
        <w:t>Приобретение ноутб</w:t>
      </w:r>
      <w:r w:rsidRPr="00785D4D">
        <w:rPr>
          <w:rFonts w:ascii="Times New Roman" w:hAnsi="Times New Roman" w:cs="Times New Roman"/>
          <w:b/>
          <w:sz w:val="28"/>
          <w:szCs w:val="28"/>
        </w:rPr>
        <w:t xml:space="preserve">ука и принтера для структурного </w:t>
      </w:r>
      <w:r w:rsidRPr="00785D4D">
        <w:rPr>
          <w:rFonts w:ascii="Times New Roman" w:hAnsi="Times New Roman" w:cs="Times New Roman"/>
          <w:b/>
          <w:sz w:val="28"/>
          <w:szCs w:val="28"/>
        </w:rPr>
        <w:t>подразделения «Культурно – спорт</w:t>
      </w:r>
      <w:r w:rsidRPr="00785D4D">
        <w:rPr>
          <w:rFonts w:ascii="Times New Roman" w:hAnsi="Times New Roman" w:cs="Times New Roman"/>
          <w:b/>
          <w:sz w:val="28"/>
          <w:szCs w:val="28"/>
        </w:rPr>
        <w:t>ивный комплекс «</w:t>
      </w:r>
      <w:proofErr w:type="spellStart"/>
      <w:r w:rsidRPr="00785D4D">
        <w:rPr>
          <w:rFonts w:ascii="Times New Roman" w:hAnsi="Times New Roman" w:cs="Times New Roman"/>
          <w:b/>
          <w:sz w:val="28"/>
          <w:szCs w:val="28"/>
        </w:rPr>
        <w:t>Мальцево</w:t>
      </w:r>
      <w:proofErr w:type="spellEnd"/>
      <w:r w:rsidRPr="00785D4D">
        <w:rPr>
          <w:rFonts w:ascii="Times New Roman" w:hAnsi="Times New Roman" w:cs="Times New Roman"/>
          <w:b/>
          <w:sz w:val="28"/>
          <w:szCs w:val="28"/>
        </w:rPr>
        <w:t xml:space="preserve">» МАУК </w:t>
      </w:r>
      <w:r w:rsidRPr="00785D4D">
        <w:rPr>
          <w:rFonts w:ascii="Times New Roman" w:hAnsi="Times New Roman" w:cs="Times New Roman"/>
          <w:b/>
          <w:sz w:val="28"/>
          <w:szCs w:val="28"/>
        </w:rPr>
        <w:t>ГОЩ «ДК им. В.П. Чкалова»</w:t>
      </w:r>
    </w:p>
    <w:p w:rsidR="00A97DB9" w:rsidRPr="00785D4D" w:rsidRDefault="00920231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Культурно-спортивный комплекс "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Мальцево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" – место комфортного досуга, общения и творческой реализации жителей посёлков Краснознаменский, </w:t>
      </w:r>
      <w:proofErr w:type="gramStart"/>
      <w:r w:rsidRPr="00785D4D">
        <w:rPr>
          <w:rFonts w:ascii="Times New Roman" w:hAnsi="Times New Roman" w:cs="Times New Roman"/>
          <w:i/>
          <w:sz w:val="28"/>
          <w:szCs w:val="28"/>
        </w:rPr>
        <w:t>Образцово</w:t>
      </w:r>
      <w:proofErr w:type="gram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Загорянский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>. Учреждение создано в 2001 году.</w:t>
      </w:r>
      <w:r w:rsidR="003B5CCA" w:rsidRPr="00785D4D">
        <w:rPr>
          <w:rFonts w:ascii="Times New Roman" w:hAnsi="Times New Roman" w:cs="Times New Roman"/>
          <w:i/>
          <w:sz w:val="28"/>
          <w:szCs w:val="28"/>
        </w:rPr>
        <w:t xml:space="preserve"> В Культурно-спортивном комплексе р</w:t>
      </w:r>
      <w:r w:rsidRPr="00785D4D">
        <w:rPr>
          <w:rFonts w:ascii="Times New Roman" w:hAnsi="Times New Roman" w:cs="Times New Roman"/>
          <w:i/>
          <w:sz w:val="28"/>
          <w:szCs w:val="28"/>
        </w:rPr>
        <w:t>аботают различные направления кружков: развивающие занятия, вокальное, хореографическое и театральное, декоративно-прикладное и изобразительное искусство, оздоровительные занятия. Минимальный возраст записи в кружки - 1 год.</w:t>
      </w:r>
    </w:p>
    <w:p w:rsidR="00920231" w:rsidRPr="00785D4D" w:rsidRDefault="00920231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Для улучшения работы, а также повышения показателей качества оказания услуг необходимо закупить ноутбук для работы дизайнера, создания качественного рекламного материала, в том числе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видеопрезентаций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и цветной принтер для оперативного информирования населения.</w:t>
      </w:r>
    </w:p>
    <w:p w:rsidR="00422EA5" w:rsidRPr="00785D4D" w:rsidRDefault="00115A94" w:rsidP="00920231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2EA5" w:rsidRPr="00785D4D">
        <w:rPr>
          <w:rFonts w:ascii="Times New Roman" w:hAnsi="Times New Roman" w:cs="Times New Roman"/>
          <w:b/>
          <w:sz w:val="28"/>
          <w:szCs w:val="28"/>
        </w:rPr>
        <w:t>Приобретение ноутбуков в структурное подразделение «Культурно – спортивный комплекс «</w:t>
      </w:r>
      <w:proofErr w:type="spellStart"/>
      <w:r w:rsidR="00422EA5" w:rsidRPr="00785D4D">
        <w:rPr>
          <w:rFonts w:ascii="Times New Roman" w:hAnsi="Times New Roman" w:cs="Times New Roman"/>
          <w:b/>
          <w:sz w:val="28"/>
          <w:szCs w:val="28"/>
        </w:rPr>
        <w:t>Мальцево</w:t>
      </w:r>
      <w:proofErr w:type="spellEnd"/>
      <w:r w:rsidR="00422EA5" w:rsidRPr="00785D4D">
        <w:rPr>
          <w:rFonts w:ascii="Times New Roman" w:hAnsi="Times New Roman" w:cs="Times New Roman"/>
          <w:b/>
          <w:sz w:val="28"/>
          <w:szCs w:val="28"/>
        </w:rPr>
        <w:t>» МАУК ГОЩ «ДК им. В.П. Чкалова»</w:t>
      </w:r>
    </w:p>
    <w:p w:rsidR="00422EA5" w:rsidRPr="00785D4D" w:rsidRDefault="00CF04FF" w:rsidP="003B5CC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В культурно – спортивном комплексе «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Мальцево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» на бюджетной основе работают творческие коллективы хореографического, театрального </w:t>
      </w: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>и вокального направлений.  Занятия проходят на постоянной основе 3 раза в неделю по каждому направлению.</w:t>
      </w:r>
    </w:p>
    <w:p w:rsidR="00CE4431" w:rsidRPr="00785D4D" w:rsidRDefault="00CE4431" w:rsidP="00CE4431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</w:pP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 xml:space="preserve">Общая численность коллективов составляет 90 человек, что соответствует 100% загрузке помещений учреждения, подходящих для подобных </w:t>
      </w:r>
      <w:r w:rsidR="003B5CCA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>занятий (</w:t>
      </w: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>танцевальный и актовый зал).</w:t>
      </w:r>
    </w:p>
    <w:p w:rsidR="00CE4431" w:rsidRPr="00785D4D" w:rsidRDefault="00CE4431" w:rsidP="00CE4431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</w:pP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ab/>
        <w:t>Коллективы пользуются популярностью среди населения, о чём свидетельствует 100% заполняемость коллектива, постоянное наличие людей в списках ожидания. Конкурс на место в коллективе составляет 2-3 человека на место.</w:t>
      </w:r>
    </w:p>
    <w:p w:rsidR="00CE4431" w:rsidRPr="00785D4D" w:rsidRDefault="00CE4431" w:rsidP="00CE4431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</w:pP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ab/>
        <w:t>Руководители творческих коллективов - квалифицированные сотрудники, постоянно повышающие свою квалификацию. Именно профессионализм руководителей коллектива позволяет создавать такой интерес к этим кружкам среди населения.</w:t>
      </w:r>
    </w:p>
    <w:p w:rsidR="00CE4431" w:rsidRPr="00785D4D" w:rsidRDefault="00CE4431" w:rsidP="00CE4431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</w:pP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ab/>
        <w:t>Работа любого творческого коллектива в настоящее время неразрывно связана с цифровыми процессами: воспроизведение музыки и видео, обработка и сведение видео- и аудиофайлов для сопровождения репетиционного процесса, и последующих выступлений требует наличия технических средств: ноутбуков.</w:t>
      </w:r>
    </w:p>
    <w:p w:rsidR="00CE4431" w:rsidRPr="00785D4D" w:rsidRDefault="00CE4431" w:rsidP="00CE4431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</w:pP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ab/>
        <w:t>Для улучшения работы и повышения показателей качества творческих коллективов необходима закупка двух ноутбуков комплектации, позволяющей не только воспроизводить, но и редактировать/создавать аудио и видео файлы для полноценной работы творческих коллективов. Так же эти ноутбуки позволят оказывать услуги населению более качественно и своевременно выполнять задачу по электронному учету участников клубных формирований.</w:t>
      </w:r>
    </w:p>
    <w:p w:rsidR="00CE4431" w:rsidRPr="00785D4D" w:rsidRDefault="004559C9" w:rsidP="00CE4431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785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4. Приобретение многофункциональных силовых тренажеров для занятий общей физической подготовкой в спортивном зале МАУК ГОЩ «Дворец культуры им. В.П. Чкалова»</w:t>
      </w:r>
    </w:p>
    <w:p w:rsidR="00CF04FF" w:rsidRPr="00785D4D" w:rsidRDefault="003B5CCA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559C9" w:rsidRPr="00785D4D">
        <w:rPr>
          <w:rFonts w:ascii="Times New Roman" w:hAnsi="Times New Roman" w:cs="Times New Roman"/>
          <w:i/>
          <w:sz w:val="28"/>
          <w:szCs w:val="28"/>
        </w:rPr>
        <w:t>МАУК ГОЩ «Дворец культуры им. В.П. Чкалова» не хватает тренажеров для развития всех групп мышц, а те, что есть, находятся в удручающем состоянии и постоянно ломаются. Занятия ОФП в ДК достаточно востребованы людьми разного возраста, но из-за нехватки тренажеров и большой задержки в доступе к ним, рискуем потерять участников клубного формирования, чего никак не можем допустить, ведь сильная и здоровая нация – неотъемлемая часть культуры.</w:t>
      </w:r>
    </w:p>
    <w:p w:rsidR="004559C9" w:rsidRPr="00785D4D" w:rsidRDefault="004559C9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>Приобретение многофункциональных силовых тренажеров поможет решить данную проблему, а также привлечет в Дворец культуры новых, не безразличных к спорту посетителей.</w:t>
      </w:r>
    </w:p>
    <w:p w:rsidR="004559C9" w:rsidRPr="00785D4D" w:rsidRDefault="004559C9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Реализация проекта позволит привлечь жителей к спортивному образу жизни, спорт – залог здоровья и отличного настроения.</w:t>
      </w:r>
    </w:p>
    <w:p w:rsidR="004559C9" w:rsidRPr="00785D4D" w:rsidRDefault="000C4914" w:rsidP="004E76E8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E76E8" w:rsidRPr="00785D4D">
        <w:rPr>
          <w:rFonts w:ascii="Times New Roman" w:hAnsi="Times New Roman" w:cs="Times New Roman"/>
          <w:b/>
          <w:sz w:val="28"/>
          <w:szCs w:val="28"/>
        </w:rPr>
        <w:t>Приобретение кос</w:t>
      </w:r>
      <w:r w:rsidR="00924989" w:rsidRPr="00785D4D">
        <w:rPr>
          <w:rFonts w:ascii="Times New Roman" w:hAnsi="Times New Roman" w:cs="Times New Roman"/>
          <w:b/>
          <w:sz w:val="28"/>
          <w:szCs w:val="28"/>
        </w:rPr>
        <w:t>тюмов для коллективов МАУК ГОЩ «</w:t>
      </w:r>
      <w:r w:rsidR="004E76E8" w:rsidRPr="00785D4D">
        <w:rPr>
          <w:rFonts w:ascii="Times New Roman" w:hAnsi="Times New Roman" w:cs="Times New Roman"/>
          <w:b/>
          <w:sz w:val="28"/>
          <w:szCs w:val="28"/>
        </w:rPr>
        <w:t>ЦДК</w:t>
      </w:r>
      <w:r w:rsidR="00924989" w:rsidRPr="00785D4D">
        <w:rPr>
          <w:rFonts w:ascii="Times New Roman" w:hAnsi="Times New Roman" w:cs="Times New Roman"/>
          <w:b/>
          <w:sz w:val="28"/>
          <w:szCs w:val="28"/>
        </w:rPr>
        <w:t>»</w:t>
      </w:r>
    </w:p>
    <w:p w:rsidR="004E76E8" w:rsidRPr="00785D4D" w:rsidRDefault="002D222B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Творческие коллективы МАУК ГОЩ "ЦДК" ежегодно обновляют свой репертуар на 20%. Для постановки новых номеров необходимы костюмы.</w:t>
      </w:r>
    </w:p>
    <w:p w:rsidR="002D222B" w:rsidRPr="00785D4D" w:rsidRDefault="002D222B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Новые костюмы помогут украсить уличные мероприятия творческих коллективов</w:t>
      </w:r>
      <w:r w:rsidR="00B4229D" w:rsidRPr="00785D4D">
        <w:rPr>
          <w:rFonts w:ascii="Times New Roman" w:hAnsi="Times New Roman" w:cs="Times New Roman"/>
          <w:i/>
          <w:sz w:val="28"/>
          <w:szCs w:val="28"/>
        </w:rPr>
        <w:t>.</w:t>
      </w:r>
    </w:p>
    <w:p w:rsidR="002D222B" w:rsidRPr="00785D4D" w:rsidRDefault="00B4229D" w:rsidP="004E76E8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6. Выполнение работ по установке </w:t>
      </w:r>
      <w:proofErr w:type="spellStart"/>
      <w:r w:rsidRPr="00785D4D"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 w:rsidRPr="00785D4D">
        <w:rPr>
          <w:rFonts w:ascii="Times New Roman" w:hAnsi="Times New Roman" w:cs="Times New Roman"/>
          <w:b/>
          <w:sz w:val="28"/>
          <w:szCs w:val="28"/>
        </w:rPr>
        <w:t xml:space="preserve"> – дымовых </w:t>
      </w:r>
      <w:proofErr w:type="spellStart"/>
      <w:r w:rsidRPr="00785D4D">
        <w:rPr>
          <w:rFonts w:ascii="Times New Roman" w:hAnsi="Times New Roman" w:cs="Times New Roman"/>
          <w:b/>
          <w:sz w:val="28"/>
          <w:szCs w:val="28"/>
        </w:rPr>
        <w:t>извещателей</w:t>
      </w:r>
      <w:proofErr w:type="spellEnd"/>
      <w:r w:rsidRPr="00785D4D">
        <w:rPr>
          <w:rFonts w:ascii="Times New Roman" w:hAnsi="Times New Roman" w:cs="Times New Roman"/>
          <w:b/>
          <w:sz w:val="28"/>
          <w:szCs w:val="28"/>
        </w:rPr>
        <w:t xml:space="preserve"> в МБУК ГОЩ «Медвежье – </w:t>
      </w:r>
      <w:proofErr w:type="spellStart"/>
      <w:r w:rsidRPr="00785D4D">
        <w:rPr>
          <w:rFonts w:ascii="Times New Roman" w:hAnsi="Times New Roman" w:cs="Times New Roman"/>
          <w:b/>
          <w:sz w:val="28"/>
          <w:szCs w:val="28"/>
        </w:rPr>
        <w:t>Озерская</w:t>
      </w:r>
      <w:proofErr w:type="spellEnd"/>
      <w:r w:rsidRPr="00785D4D">
        <w:rPr>
          <w:rFonts w:ascii="Times New Roman" w:hAnsi="Times New Roman" w:cs="Times New Roman"/>
          <w:b/>
          <w:sz w:val="28"/>
          <w:szCs w:val="28"/>
        </w:rPr>
        <w:t xml:space="preserve"> ЦКС»</w:t>
      </w:r>
    </w:p>
    <w:p w:rsidR="00B309A4" w:rsidRPr="00785D4D" w:rsidRDefault="00115A94" w:rsidP="00B309A4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</w:pP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ab/>
      </w:r>
      <w:r w:rsidR="00A230E7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>«</w:t>
      </w:r>
      <w:r w:rsidR="00B309A4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 xml:space="preserve">Дом культуры </w:t>
      </w:r>
      <w:r w:rsidR="00A230E7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>«</w:t>
      </w:r>
      <w:r w:rsidR="00A230E7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>Медвежьи Озера</w:t>
      </w:r>
      <w:r w:rsidR="00A230E7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>»</w:t>
      </w:r>
      <w:r w:rsidR="00B309A4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 xml:space="preserve"> основан в 1982 году и является современным местом комфортного досуга, общения и творческой самореализации жителей.</w:t>
      </w:r>
      <w:r w:rsidR="00B309A4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ab/>
        <w:t xml:space="preserve">В </w:t>
      </w:r>
      <w:r w:rsidR="00B309A4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>д</w:t>
      </w:r>
      <w:r w:rsidR="00B309A4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>оме культуры проходят концерты, выставки, спектакли, фестивали, творческие встречи, танцевальные вечера отдыха, музыкаль</w:t>
      </w:r>
      <w:r w:rsidR="00A230E7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>ные гостиные, игровые программы, работают</w:t>
      </w:r>
      <w:r w:rsidR="00B309A4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 xml:space="preserve"> кружки прикладного творчества, изобразительного мастерства, вокала, современных, эстрадных и народных танцев,</w:t>
      </w:r>
      <w:r w:rsidR="00A230E7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 xml:space="preserve"> театральная и кукольная студии.</w:t>
      </w:r>
      <w:r w:rsidR="00B309A4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 xml:space="preserve"> </w:t>
      </w:r>
      <w:r w:rsidR="00A230E7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>Н</w:t>
      </w:r>
      <w:r w:rsidR="00B309A4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>а площади перед ДК с размахом проходят городские мероприятия и праздничные гуляния.</w:t>
      </w:r>
    </w:p>
    <w:p w:rsidR="00B309A4" w:rsidRPr="00785D4D" w:rsidRDefault="00B309A4" w:rsidP="00B309A4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</w:pP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ab/>
        <w:t>В здании ДК работают: библиотека, Физкультурно-спортивный клуб Медвежьи Озёра, детская школа искусств.</w:t>
      </w:r>
    </w:p>
    <w:p w:rsidR="00B309A4" w:rsidRPr="00785D4D" w:rsidRDefault="00B309A4" w:rsidP="00B309A4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</w:pP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ab/>
        <w:t>Обеспечение мер общественного порядка и общественной безопасности в местах массового пребывания людей при проведении массовых мероприятий и учебного процесса является одной из важнейших приоритетных задач</w:t>
      </w: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>.</w:t>
      </w:r>
    </w:p>
    <w:p w:rsidR="00B309A4" w:rsidRPr="00785D4D" w:rsidRDefault="00B309A4" w:rsidP="00B309A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У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>становка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 xml:space="preserve">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>пожарно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 xml:space="preserve"> – дымовых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>извещателей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– это:</w:t>
      </w:r>
    </w:p>
    <w:p w:rsidR="00B309A4" w:rsidRPr="00785D4D" w:rsidRDefault="00B309A4" w:rsidP="00B309A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- соблюдение действующего законодательства в сфере обеспечения пожарной безопасности;</w:t>
      </w:r>
    </w:p>
    <w:p w:rsidR="00B309A4" w:rsidRPr="00785D4D" w:rsidRDefault="00B309A4" w:rsidP="00B309A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ab/>
        <w:t>- минимизация негативных последствий при возникновении ЧС;</w:t>
      </w:r>
    </w:p>
    <w:p w:rsidR="00B4229D" w:rsidRPr="00785D4D" w:rsidRDefault="00B309A4" w:rsidP="00B309A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ab/>
        <w:t xml:space="preserve">- улучшение качества оказания услуг населению и их пребывания на объекте культуры по вопросам безопасности.  </w:t>
      </w:r>
    </w:p>
    <w:p w:rsidR="002D222B" w:rsidRPr="00785D4D" w:rsidRDefault="000752EE" w:rsidP="004E76E8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A2BEE" w:rsidRPr="00785D4D">
        <w:rPr>
          <w:rFonts w:ascii="Times New Roman" w:hAnsi="Times New Roman" w:cs="Times New Roman"/>
          <w:b/>
          <w:sz w:val="28"/>
          <w:szCs w:val="28"/>
        </w:rPr>
        <w:t xml:space="preserve">Приобретение необходимой техники: ноутбука, видеопроектора с экраном и портативной колонки для </w:t>
      </w:r>
      <w:proofErr w:type="spellStart"/>
      <w:r w:rsidR="001A2BEE" w:rsidRPr="00785D4D">
        <w:rPr>
          <w:rFonts w:ascii="Times New Roman" w:hAnsi="Times New Roman" w:cs="Times New Roman"/>
          <w:b/>
          <w:sz w:val="28"/>
          <w:szCs w:val="28"/>
        </w:rPr>
        <w:t>Рязанцевского</w:t>
      </w:r>
      <w:proofErr w:type="spellEnd"/>
      <w:r w:rsidR="001A2BEE" w:rsidRPr="00785D4D">
        <w:rPr>
          <w:rFonts w:ascii="Times New Roman" w:hAnsi="Times New Roman" w:cs="Times New Roman"/>
          <w:b/>
          <w:sz w:val="28"/>
          <w:szCs w:val="28"/>
        </w:rPr>
        <w:t xml:space="preserve"> сельского дома культуры МБУК ГОЩ ЦКС «Фряново»</w:t>
      </w:r>
    </w:p>
    <w:p w:rsidR="001A2BEE" w:rsidRPr="00785D4D" w:rsidRDefault="00AD2E5C" w:rsidP="00A230E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базе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Рязанцевского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сельского дома культуры ежегодно проходит областной конкурс вокального искусства «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Алябьевский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соловей». Для жителей села, детей и подростков проводятся информационные и познавательные мероприятия различной тематики и направленности.</w:t>
      </w:r>
      <w:r w:rsidR="00A230E7" w:rsidRPr="00785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D4D">
        <w:rPr>
          <w:rFonts w:ascii="Times New Roman" w:hAnsi="Times New Roman" w:cs="Times New Roman"/>
          <w:i/>
          <w:sz w:val="28"/>
          <w:szCs w:val="28"/>
        </w:rPr>
        <w:t xml:space="preserve">В настоящий момент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Рязанцевский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сельский дом культуры недостаточно укомплектован современными техническими средствами. Полностью отсутствует необходимое техническое и музыкальное оборудование.</w:t>
      </w:r>
    </w:p>
    <w:p w:rsidR="00AD2E5C" w:rsidRPr="00785D4D" w:rsidRDefault="00AD2E5C" w:rsidP="00A230E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Реализация проекта позволит улучшить качество работы и проведение мероприятий в более интересном формате. А также привлечь в сельский дом культуры большее количество посетителей и жителей села Рязанцы. Воспитание и развитие культурно-исторических традиций на селе.</w:t>
      </w:r>
    </w:p>
    <w:p w:rsidR="00AD2E5C" w:rsidRPr="00785D4D" w:rsidRDefault="008C63D3" w:rsidP="00F35CA5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35CA5" w:rsidRPr="00785D4D">
        <w:rPr>
          <w:rFonts w:ascii="Times New Roman" w:hAnsi="Times New Roman" w:cs="Times New Roman"/>
          <w:b/>
          <w:sz w:val="28"/>
          <w:szCs w:val="28"/>
        </w:rPr>
        <w:t xml:space="preserve">Приобретение мультимедийного оборудования для экспозиции «Развитие промышленности в Щёлковском </w:t>
      </w:r>
      <w:r w:rsidR="00F35CA5" w:rsidRPr="00785D4D">
        <w:rPr>
          <w:rFonts w:ascii="Times New Roman" w:hAnsi="Times New Roman" w:cs="Times New Roman"/>
          <w:b/>
          <w:sz w:val="28"/>
          <w:szCs w:val="28"/>
        </w:rPr>
        <w:t xml:space="preserve">крае в 19 веке начале 20 века» </w:t>
      </w:r>
      <w:r w:rsidR="00F35CA5" w:rsidRPr="00785D4D">
        <w:rPr>
          <w:rFonts w:ascii="Times New Roman" w:hAnsi="Times New Roman" w:cs="Times New Roman"/>
          <w:b/>
          <w:sz w:val="28"/>
          <w:szCs w:val="28"/>
        </w:rPr>
        <w:t>в МБУК ГОЩ «Щёлковский историко-краеведческий музей»</w:t>
      </w:r>
    </w:p>
    <w:p w:rsidR="00410C21" w:rsidRPr="00785D4D" w:rsidRDefault="002A36E1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Площадь экспозиции Щёлковского историко-краеведческого музея не позволяет разместить полный объем музейных предметов и документов, связанных с историей Щёлковского края в 19 веке. Соответственно, не дает полное представление о развитии Щёлкова, о его роли в развитии промышленного потенциала всего Подмосковья. Объект истории и культуры теряет свою привлекательность не только для посетителей, изучающих историю, но и для туристов, что влияет на развитие туризма в целом всего городского округа. Решением проблемы является внедрение мультимедийного оборудования с размещением в нём полных исторических сведений, представленных в виде документов и фотографий.</w:t>
      </w:r>
    </w:p>
    <w:p w:rsidR="00212E04" w:rsidRPr="00785D4D" w:rsidRDefault="00212E04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Мультимедийное оборудование в музейной экспозиции – это современная и полная подача исторического материала, находящегося в фондах музея и не представленная для изучения большой массе населения. Мультимедийное оборудование обеспечивает сохранность редких музейных документов, путем их оцифровки и размещения в экспозиции в электронном виде. Позволяет всем изучающим историю и краеведение пользоваться архивами музея бесплатно, обеспечивает быстрый поиск архивных документов и фотоматериалов.</w:t>
      </w:r>
    </w:p>
    <w:p w:rsidR="002A36E1" w:rsidRPr="00785D4D" w:rsidRDefault="002A36E1" w:rsidP="0065151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Реализация проекта позволит привлечь в музей молодежную аудиторию для изучения истории малой родины, снизит финансовую нагрузку на посетителей, изучающих историю, обеспечит сохранность музейных документов, позволит музею стать современным объектом туризма городского округа Щёлково.</w:t>
      </w:r>
    </w:p>
    <w:p w:rsidR="005F112B" w:rsidRPr="00785D4D" w:rsidRDefault="005F112B" w:rsidP="00AD2E5C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>9. Приобретение кресел для зрительного зала структурного подразделения МБУК ГОЩ «</w:t>
      </w:r>
      <w:proofErr w:type="spellStart"/>
      <w:r w:rsidRPr="00785D4D">
        <w:rPr>
          <w:rFonts w:ascii="Times New Roman" w:hAnsi="Times New Roman" w:cs="Times New Roman"/>
          <w:b/>
          <w:sz w:val="28"/>
          <w:szCs w:val="28"/>
        </w:rPr>
        <w:t>Литвиновская</w:t>
      </w:r>
      <w:proofErr w:type="spellEnd"/>
      <w:r w:rsidRPr="00785D4D">
        <w:rPr>
          <w:rFonts w:ascii="Times New Roman" w:hAnsi="Times New Roman" w:cs="Times New Roman"/>
          <w:b/>
          <w:sz w:val="28"/>
          <w:szCs w:val="28"/>
        </w:rPr>
        <w:t xml:space="preserve"> ЦКС» ДК «Мишнево»</w:t>
      </w:r>
    </w:p>
    <w:p w:rsidR="0058138F" w:rsidRPr="00785D4D" w:rsidRDefault="00197225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>Дом культуры «Мишнево» – место досуга жителей деревни Мишнево и близлежащих деревень. В Доме культуре проходят не только занятия клубных и любительских формирований, но и мероприятия, проводимые, как работниками Дома культуры, так совместно с другими учреждениями. В 2019 году в ДК «Мишнево» была оформлена сцена, однако зрительный зал остался без внимания. На сегодняшний день его наполнение оставляют разные по форме, типу и цвету многоместные стулья.</w:t>
      </w:r>
    </w:p>
    <w:p w:rsidR="00197225" w:rsidRPr="00785D4D" w:rsidRDefault="00197225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В целях приведения зрительного зала в ДК «Мишнево» к единообразному оформлению и более комфортного размещения зрителей и продажи билетов на платные мероприятия необходимо закупить новые мягкие многоместные кресла.</w:t>
      </w:r>
    </w:p>
    <w:p w:rsidR="00933D69" w:rsidRPr="00785D4D" w:rsidRDefault="00C706E0" w:rsidP="00197225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33D69" w:rsidRPr="00785D4D">
        <w:rPr>
          <w:rFonts w:ascii="Times New Roman" w:hAnsi="Times New Roman" w:cs="Times New Roman"/>
          <w:b/>
          <w:sz w:val="28"/>
          <w:szCs w:val="28"/>
        </w:rPr>
        <w:t>Приобретение ноутбука, многофункционального устройства и снегоуборщика для МБУК ГОЩ «</w:t>
      </w:r>
      <w:proofErr w:type="spellStart"/>
      <w:r w:rsidR="00933D69" w:rsidRPr="00785D4D">
        <w:rPr>
          <w:rFonts w:ascii="Times New Roman" w:hAnsi="Times New Roman" w:cs="Times New Roman"/>
          <w:b/>
          <w:sz w:val="28"/>
          <w:szCs w:val="28"/>
        </w:rPr>
        <w:t>Литвиновская</w:t>
      </w:r>
      <w:proofErr w:type="spellEnd"/>
      <w:r w:rsidR="00933D69" w:rsidRPr="00785D4D">
        <w:rPr>
          <w:rFonts w:ascii="Times New Roman" w:hAnsi="Times New Roman" w:cs="Times New Roman"/>
          <w:b/>
          <w:sz w:val="28"/>
          <w:szCs w:val="28"/>
        </w:rPr>
        <w:t xml:space="preserve"> ЦКС»</w:t>
      </w:r>
    </w:p>
    <w:p w:rsidR="00933D69" w:rsidRPr="00785D4D" w:rsidRDefault="00431436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Дом культуры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Литвиново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является местом притяжения для жителей поселка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Литвиново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, деревень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Сутоки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Здехово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, Орлово и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близлежайщих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населенных пунктов. В настоящее время на базе Дома культуры работают хореографические, вокальные, театральные и цирковой коллективы, студии декоративно-прикладного творчества с учетом возрастных категорий жителей и доступности.</w:t>
      </w:r>
    </w:p>
    <w:p w:rsidR="00F5336B" w:rsidRPr="00785D4D" w:rsidRDefault="00F5336B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Дом культуры является сердцем культурной жизни посёлка, местом реализации творческих способностей жителей и местом организации культурно-массовых, культурно-досуговых мероприятий.</w:t>
      </w:r>
    </w:p>
    <w:p w:rsidR="00F5336B" w:rsidRPr="00785D4D" w:rsidRDefault="00F5336B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В целях привлечения населения на мероприятия учреждения необходима подготовка большого количества афиш, для работы художника на данный момент используется ноутбук, произведенный в 2010 году. Устаревший процессор не справляется с задачами, поставленными ДК. На ноутбук данной моделей уже не найти запасных частей, в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>. аккумулятор, у которого ресурс закончился ещё несколько лет назад. Постоянные зависания не позволяют оперативно пользоваться данным устройством.</w:t>
      </w:r>
    </w:p>
    <w:p w:rsidR="00F5336B" w:rsidRPr="00785D4D" w:rsidRDefault="00F5336B" w:rsidP="003B5CC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Кроме того, в Доме культуры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Литвиново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в плачевном состоянии находится оргтехника: на протяжении последних 10 лет два МФУ используются всем коллективом учреждения. В виду того, что данные модели устарели, а ресурс запасных частей изношен, расходные материалы приходится менять с завидным постоянством, на что требуются дополнительные финансовые вложения. Для быстрого и качественного документооборота требуется хотя бы одно новое современное многофункциональное устройство.</w:t>
      </w:r>
    </w:p>
    <w:p w:rsidR="00431436" w:rsidRPr="00785D4D" w:rsidRDefault="00F5336B" w:rsidP="003B5CC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Дом культуры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Литвиново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имеет большую собственную территорию, которую необходимо чистить от снега в зимний период. Для быстрого и качественного выполнения работ по расчистке снега необходимо закупить </w:t>
      </w: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>снегоуборочную технику – снегоуборщик, который на данный момент отсутствует в учреждении.</w:t>
      </w:r>
    </w:p>
    <w:p w:rsidR="00F5336B" w:rsidRPr="00785D4D" w:rsidRDefault="00CB75D0" w:rsidP="00CB75D0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B7CC3" w:rsidRPr="00785D4D">
        <w:rPr>
          <w:rFonts w:ascii="Times New Roman" w:hAnsi="Times New Roman" w:cs="Times New Roman"/>
          <w:b/>
          <w:sz w:val="28"/>
          <w:szCs w:val="28"/>
        </w:rPr>
        <w:t>Приобретение стульев в читальный зал МБУК ГОЩ «ЩЦБ»</w:t>
      </w:r>
    </w:p>
    <w:p w:rsidR="00247375" w:rsidRPr="00785D4D" w:rsidRDefault="00247375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Щёлковская Центральная библиотека является местом досуга, общения и встреч жителей г. Щёлково. Учреждение в 2023 году будет отмечать 110 лет. Также ЩЦБ является методическим центром библиотек, находящихся на территории городского округа Щёлково. </w:t>
      </w:r>
    </w:p>
    <w:p w:rsidR="00247375" w:rsidRPr="00785D4D" w:rsidRDefault="00247375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В читальном зале библиотеки проходят различные мероприятия, кинопоказы, встречи краеведов, шахматы, театральная студия, вокальные занятия, литературный клуб и тематические мероприятия.</w:t>
      </w:r>
    </w:p>
    <w:p w:rsidR="00247375" w:rsidRPr="00785D4D" w:rsidRDefault="00247375" w:rsidP="003B5C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В целях повышения комфортного пребывания посетителей, в читальном зале библиотеке необходимо заменить устаревшие шатающиеся стулья на современные, удобные и безопасные. Данное мероприятие позволит участникам наших встреч чествовать себя более комфортно и уверено, что в свою очередь привлечет новых участников из числа жителей города.</w:t>
      </w:r>
    </w:p>
    <w:p w:rsidR="00924989" w:rsidRPr="00785D4D" w:rsidRDefault="00924989" w:rsidP="00247375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12. Установка детской площадки в </w:t>
      </w:r>
      <w:proofErr w:type="spellStart"/>
      <w:r w:rsidRPr="00785D4D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785D4D">
        <w:rPr>
          <w:rFonts w:ascii="Times New Roman" w:hAnsi="Times New Roman" w:cs="Times New Roman"/>
          <w:b/>
          <w:sz w:val="28"/>
          <w:szCs w:val="28"/>
        </w:rPr>
        <w:t>. Монино по ул. Вишневая</w:t>
      </w:r>
    </w:p>
    <w:p w:rsidR="00924989" w:rsidRPr="00785D4D" w:rsidRDefault="00E07030" w:rsidP="00924989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24989"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территории </w:t>
      </w:r>
      <w:proofErr w:type="spellStart"/>
      <w:r w:rsidR="00924989"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р.п</w:t>
      </w:r>
      <w:proofErr w:type="spellEnd"/>
      <w:r w:rsidR="00924989"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Монино по ул. Вишневая и ул. Сосновая проживает около 380 человек. Площадки для активного досуга детей нет. Игровые площадки </w:t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находятся далеко от данных улиц, п</w:t>
      </w:r>
      <w:r w:rsidR="00924989"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оэтому многие родители не могут создать благоприятные условия для полноценного физического развития и оздоровления своих детей</w:t>
      </w:r>
      <w:r w:rsidR="00BC1500"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24989"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решением данной проблемы будет установка детской площадки.</w:t>
      </w:r>
    </w:p>
    <w:p w:rsidR="00BC1500" w:rsidRPr="00785D4D" w:rsidRDefault="00BC1500" w:rsidP="00924989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1500" w:rsidRPr="00785D4D" w:rsidRDefault="000548CA" w:rsidP="00BC15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BC1500" w:rsidRPr="00785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ноутбука и оптической мыши для ЩРО МОО ВООВ «БОЕВОЕ БРАТСТВО»</w:t>
      </w:r>
    </w:p>
    <w:p w:rsidR="00BC1500" w:rsidRPr="00785D4D" w:rsidRDefault="00BC1500" w:rsidP="00924989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924989" w:rsidRPr="00785D4D" w:rsidRDefault="00414384" w:rsidP="004143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Деятельность Щёлковского районного отделения Московского областного отделения Всероссийской общественной организации ветеранов «БОЕВОЕ БРАТСТВО» направленно на увековечение памяти и подвигов российских воинов, защиту прав и интересов ветеранов и инвалидов Великой Отечественной войны, боевых действий, военной службы, правоохранительных органов и государственной службы, членов их семей и семей погибших военнослужащих (сотрудников), ветеранов труда и других категорий граждан. А также участие в выполнении государственной программы патриотического воспитания граждан Российской Федерации.</w:t>
      </w:r>
    </w:p>
    <w:p w:rsidR="00414384" w:rsidRPr="00785D4D" w:rsidRDefault="00414384" w:rsidP="004143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В целях улучшения качества и оперативности предоставления информации, оказания помощи ветеранам, повышения эффективности информационной и разъяснительной работы, проводимой Организацией среди населения, прежде всего в ветеранской и молодежной среде, в интернет-</w:t>
      </w: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>пространстве, а также для оперативного выполнения поставленных задач необходимо использование ноутбука (с объем оперативной памяти, позволяющей работать с большими разрешениями оперативно и т.д.).</w:t>
      </w:r>
    </w:p>
    <w:p w:rsidR="008D2E9F" w:rsidRPr="00785D4D" w:rsidRDefault="008D2E9F" w:rsidP="008D2E9F">
      <w:pPr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>14.</w:t>
      </w:r>
      <w:r w:rsidRPr="00785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785D4D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Организация и проведение тренировочного мероприятия </w:t>
      </w:r>
      <w:r w:rsidR="001107B2" w:rsidRPr="00785D4D">
        <w:rPr>
          <w:rFonts w:ascii="Times New Roman" w:hAnsi="Times New Roman" w:cs="Times New Roman"/>
          <w:b/>
          <w:sz w:val="28"/>
          <w:szCs w:val="28"/>
          <w:lang w:val="x-none"/>
        </w:rPr>
        <w:t>отделения «Футбол» МБУ ГОЩ СШОР</w:t>
      </w:r>
    </w:p>
    <w:p w:rsidR="008D2E9F" w:rsidRPr="00785D4D" w:rsidRDefault="008D2E9F" w:rsidP="008D2E9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 xml:space="preserve">Муниципальное учреждение городского округа Щёлково «Спортивная школа олимпийского резерва» реализует программы спортивной подготовки в соответствии с федеральными стандартами. Спортсмены школы показывают стабильно высокие результаты на соревнованиях самого высокого уровня. </w:t>
      </w:r>
      <w:r w:rsidRPr="00785D4D">
        <w:rPr>
          <w:rFonts w:ascii="Times New Roman" w:hAnsi="Times New Roman" w:cs="Times New Roman"/>
          <w:i/>
          <w:sz w:val="28"/>
          <w:szCs w:val="28"/>
        </w:rPr>
        <w:t>Как показала практика, количество тренировочных мероприятий, определенное федеральным стандартом, не всегда способствует значительному повышению уровня спортсменов, показываемых результатов.</w:t>
      </w:r>
    </w:p>
    <w:p w:rsidR="008D2E9F" w:rsidRPr="00785D4D" w:rsidRDefault="008D2E9F" w:rsidP="008D2E9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С целью повышения уровня спортсменов необходимо в обязательную программу спортивной подготовки включить дополнительные тренировочные мероприятия, позволяющие не только подойти к соревнованиям в оптимальной физической форме, но и пройти восстановительные процедуры в периоды максимальных физических и психологических нагрузок.</w:t>
      </w:r>
    </w:p>
    <w:p w:rsidR="008D2E9F" w:rsidRPr="00785D4D" w:rsidRDefault="008D2E9F" w:rsidP="007866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>15.</w:t>
      </w:r>
      <w:r w:rsidR="00786683" w:rsidRPr="00785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6683" w:rsidRPr="00785D4D">
        <w:rPr>
          <w:rFonts w:ascii="Times New Roman" w:hAnsi="Times New Roman" w:cs="Times New Roman"/>
          <w:b/>
          <w:sz w:val="28"/>
          <w:szCs w:val="28"/>
        </w:rPr>
        <w:t>Приобретение техники и комплектующих для спортив</w:t>
      </w:r>
      <w:r w:rsidR="003F69E1" w:rsidRPr="00785D4D">
        <w:rPr>
          <w:rFonts w:ascii="Times New Roman" w:hAnsi="Times New Roman" w:cs="Times New Roman"/>
          <w:b/>
          <w:sz w:val="28"/>
          <w:szCs w:val="28"/>
        </w:rPr>
        <w:t>ной базы «Юность» МАУ ГОЩ «ФОК»</w:t>
      </w:r>
    </w:p>
    <w:p w:rsidR="008D2E9F" w:rsidRPr="00785D4D" w:rsidRDefault="00786683" w:rsidP="0078668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В МАУ ГОЩ «ФОК» на территории микрорайона открыто 9 групп по следующим видам спорта: футбол, каратэ, баскетбол, скандинавская ходьба, ОФП, настольный теннис, спортивный туризм. 5 групп (баскетбол, спортивный туризм, настольный теннис, каратэ) занимаются на спортивных площадках МБОУ СОШ №13 им. В.А.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Джанибекова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>, расположенной рядом со спортивной базой</w:t>
      </w:r>
    </w:p>
    <w:p w:rsidR="00786683" w:rsidRPr="00785D4D" w:rsidRDefault="00786683" w:rsidP="0078668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С целью улучшения качества обслуживания населения необходимо укрепить материально-техническую базу учреждения и приобрести дополнительную технику и комплектующие (в том числе компьютер)</w:t>
      </w:r>
    </w:p>
    <w:p w:rsidR="00786683" w:rsidRPr="00785D4D" w:rsidRDefault="00786683" w:rsidP="0078668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Приобретение дополнительной техники (в том числе компьютера) позволит заметно улучшить качество обслуживания населения и предоставляемых услуг</w:t>
      </w:r>
    </w:p>
    <w:p w:rsidR="00786683" w:rsidRPr="00785D4D" w:rsidRDefault="00786683" w:rsidP="00786683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>16.</w:t>
      </w:r>
      <w:r w:rsidRPr="00785D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85D4D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 МБУ ГОЩ «СДЦ «Факел». Приобретение спорти</w:t>
      </w:r>
      <w:r w:rsidR="0044080A" w:rsidRPr="00785D4D">
        <w:rPr>
          <w:rFonts w:ascii="Times New Roman" w:hAnsi="Times New Roman" w:cs="Times New Roman"/>
          <w:b/>
          <w:sz w:val="28"/>
          <w:szCs w:val="28"/>
        </w:rPr>
        <w:t>вного инвентаря и оборудования</w:t>
      </w:r>
    </w:p>
    <w:p w:rsidR="00786683" w:rsidRPr="00785D4D" w:rsidRDefault="00786683" w:rsidP="008972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ab/>
      </w:r>
      <w:r w:rsidRPr="00785D4D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городского округа Щёлково «Спортивно-досуговый центр «Факел» предоставляет услуги по организации занятий физической культурой и массовым спортом для 500 жителей Фряново всех возрастов по 11 направлениям.</w:t>
      </w:r>
    </w:p>
    <w:p w:rsidR="00786683" w:rsidRPr="00785D4D" w:rsidRDefault="00786683" w:rsidP="008972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Физкультурники учреждения показывают высокие результаты на различных соревнованиях, активно участвуют в массовых мероприятиях округа. </w:t>
      </w:r>
    </w:p>
    <w:p w:rsidR="00897289" w:rsidRPr="00785D4D" w:rsidRDefault="00897289" w:rsidP="008972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С целью повышения уровня физкультурников и спортсменов, а также увеличения охвата населения физкультурными мероприятиями необходимо улучшить материально-техническую базу учреждения и приобрести дополнительный инвентарь и оборудование.</w:t>
      </w:r>
    </w:p>
    <w:p w:rsidR="00897289" w:rsidRPr="00785D4D" w:rsidRDefault="00897289" w:rsidP="0089728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Обновление инвентаря, приобретение дополнительного инвентаря и оборудования позволит увеличить количество жителей Фряново, занимающихся физической культурой и спортом на регулярной основе.</w:t>
      </w:r>
    </w:p>
    <w:p w:rsidR="004C7F06" w:rsidRPr="00785D4D" w:rsidRDefault="004C7F06" w:rsidP="004C7F06">
      <w:pPr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>17.</w:t>
      </w:r>
      <w:r w:rsidRPr="00785D4D">
        <w:rPr>
          <w:b/>
          <w:szCs w:val="28"/>
        </w:rPr>
        <w:t xml:space="preserve"> </w:t>
      </w:r>
      <w:r w:rsidRPr="00785D4D">
        <w:rPr>
          <w:rFonts w:ascii="Times New Roman" w:hAnsi="Times New Roman" w:cs="Times New Roman"/>
          <w:b/>
          <w:sz w:val="28"/>
          <w:szCs w:val="28"/>
        </w:rPr>
        <w:t>Благоустройство территории МБОУ СОШ №</w:t>
      </w:r>
      <w:r w:rsidR="0044080A" w:rsidRPr="00785D4D">
        <w:rPr>
          <w:rFonts w:ascii="Times New Roman" w:hAnsi="Times New Roman" w:cs="Times New Roman"/>
          <w:b/>
          <w:sz w:val="28"/>
          <w:szCs w:val="28"/>
        </w:rPr>
        <w:t xml:space="preserve"> 28 ГОЩ</w:t>
      </w:r>
    </w:p>
    <w:p w:rsidR="004C7F06" w:rsidRPr="00785D4D" w:rsidRDefault="004C7F06" w:rsidP="004C7F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ab/>
        <w:t>Дата постройки учреждения 1963 год. Школа вмещает в себя 17 кабинетов, пищеблок, столовая, физкультурный зал. Общая численность обучающихся 420 человек (при фондовой наполняемости 320 человек).</w:t>
      </w:r>
    </w:p>
    <w:p w:rsidR="004C7F06" w:rsidRPr="00785D4D" w:rsidRDefault="004C7F06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В учреждении отсутствует актовый зал для проведения культурно-массовых мероприятий (поднятия флага, проведение линеек). </w:t>
      </w:r>
    </w:p>
    <w:p w:rsidR="004C7F06" w:rsidRPr="00785D4D" w:rsidRDefault="004C7F06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Необходимо благоустройство территории, а именно укладка дорожного покрытия в виде плитки брусчатки перед школой. </w:t>
      </w:r>
    </w:p>
    <w:p w:rsidR="004C7F06" w:rsidRPr="00785D4D" w:rsidRDefault="004C7F06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Идеальное место для благоустройства площадки напротив спортивного зала, на котором отсутствует покрытие, освещение, лавочки,</w:t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85D4D">
        <w:rPr>
          <w:rFonts w:ascii="Times New Roman" w:hAnsi="Times New Roman" w:cs="Times New Roman"/>
          <w:i/>
          <w:sz w:val="28"/>
          <w:szCs w:val="28"/>
        </w:rPr>
        <w:t>обустройство данного участка позволит объединять учеников всех возрастов для совместных мероприятий всей школы.</w:t>
      </w:r>
    </w:p>
    <w:p w:rsidR="00301883" w:rsidRPr="00785D4D" w:rsidRDefault="00301883" w:rsidP="001D4C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785D4D">
        <w:rPr>
          <w:rFonts w:ascii="Times New Roman" w:hAnsi="Times New Roman" w:cs="Times New Roman"/>
          <w:b/>
          <w:sz w:val="28"/>
          <w:szCs w:val="28"/>
        </w:rPr>
        <w:t>.</w:t>
      </w:r>
      <w:r w:rsidR="007F513F" w:rsidRPr="00785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513F" w:rsidRPr="00785D4D">
        <w:rPr>
          <w:rFonts w:ascii="Times New Roman" w:hAnsi="Times New Roman"/>
          <w:b/>
          <w:sz w:val="28"/>
          <w:szCs w:val="28"/>
        </w:rPr>
        <w:t>Укрепление материально-технической базы МАУ ГОЩ</w:t>
      </w:r>
      <w:r w:rsidR="001D4CC2" w:rsidRPr="00785D4D">
        <w:rPr>
          <w:rFonts w:ascii="Times New Roman" w:hAnsi="Times New Roman"/>
          <w:b/>
          <w:sz w:val="28"/>
          <w:szCs w:val="28"/>
        </w:rPr>
        <w:t xml:space="preserve"> </w:t>
      </w:r>
      <w:r w:rsidR="007F513F" w:rsidRPr="00785D4D">
        <w:rPr>
          <w:rFonts w:ascii="Times New Roman" w:hAnsi="Times New Roman"/>
          <w:b/>
          <w:sz w:val="28"/>
          <w:szCs w:val="28"/>
        </w:rPr>
        <w:t>«Физкультурно-оздоровительный комплекс № 2». Приобретение техники и комплектующих</w:t>
      </w:r>
    </w:p>
    <w:p w:rsidR="00301883" w:rsidRPr="00785D4D" w:rsidRDefault="00301883" w:rsidP="0030188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 xml:space="preserve">Муниципальное автономное учреждение городского округа Щёлково «Физкультурно-оздоровительный комплекс №2» на основных базах в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>Огуднево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 xml:space="preserve">,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>Литвиново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 xml:space="preserve"> и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>Гребнево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 xml:space="preserve"> (включая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>Богослово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>) предоставляет услуги по организации занятий физической культур</w:t>
      </w:r>
      <w:r w:rsidRPr="00785D4D">
        <w:rPr>
          <w:rFonts w:ascii="Times New Roman" w:hAnsi="Times New Roman" w:cs="Times New Roman"/>
          <w:i/>
          <w:sz w:val="28"/>
          <w:szCs w:val="28"/>
        </w:rPr>
        <w:t>ы</w:t>
      </w:r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 xml:space="preserve"> и массов</w:t>
      </w:r>
      <w:r w:rsidRPr="00785D4D">
        <w:rPr>
          <w:rFonts w:ascii="Times New Roman" w:hAnsi="Times New Roman" w:cs="Times New Roman"/>
          <w:i/>
          <w:sz w:val="28"/>
          <w:szCs w:val="28"/>
        </w:rPr>
        <w:t>ого</w:t>
      </w:r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 xml:space="preserve"> спорт</w:t>
      </w:r>
      <w:r w:rsidRPr="00785D4D">
        <w:rPr>
          <w:rFonts w:ascii="Times New Roman" w:hAnsi="Times New Roman" w:cs="Times New Roman"/>
          <w:i/>
          <w:sz w:val="28"/>
          <w:szCs w:val="28"/>
        </w:rPr>
        <w:t>а</w:t>
      </w:r>
      <w:r w:rsidRPr="00785D4D">
        <w:rPr>
          <w:rFonts w:ascii="Times New Roman" w:hAnsi="Times New Roman" w:cs="Times New Roman"/>
          <w:i/>
          <w:sz w:val="28"/>
          <w:szCs w:val="28"/>
          <w:lang w:val="x-none"/>
        </w:rPr>
        <w:t xml:space="preserve"> для 700 жителей указанных населенных пунктов всех возрастов по 11 направлениям. Физкультурники учреждения показывают высокие результаты на различных соревнованиях, активно участвуют в массовых мероприятиях округа. </w:t>
      </w:r>
    </w:p>
    <w:p w:rsidR="00301883" w:rsidRPr="00785D4D" w:rsidRDefault="00301883" w:rsidP="0030188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С целью повышения уровня физкультурников и спортсменов, а также увеличения охвата населения физкультурными мероприятиями, в том числе за счет увеличения периода использования плоскостных сооружений, регламентные сроки эксплуатации которых ограничиваются погодными условиями, необходимо улучшить материально-техническую базу </w:t>
      </w: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учреждения и приобрести дополнительную технику и комплектующие, в том числе снегоуборочную технику. </w:t>
      </w:r>
    </w:p>
    <w:p w:rsidR="001700ED" w:rsidRPr="00785D4D" w:rsidRDefault="0093001C" w:rsidP="009300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>19.</w:t>
      </w:r>
      <w:r w:rsidRPr="00785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5D4D">
        <w:rPr>
          <w:rFonts w:ascii="Times New Roman" w:hAnsi="Times New Roman" w:cs="Times New Roman"/>
          <w:b/>
          <w:sz w:val="28"/>
          <w:szCs w:val="28"/>
        </w:rPr>
        <w:t>Реализация мероприятий по футболу, включенных в Календарный план физкультурных мероприятий и спортивных меропр</w:t>
      </w:r>
      <w:r w:rsidR="001700ED" w:rsidRPr="00785D4D">
        <w:rPr>
          <w:rFonts w:ascii="Times New Roman" w:hAnsi="Times New Roman" w:cs="Times New Roman"/>
          <w:b/>
          <w:sz w:val="28"/>
          <w:szCs w:val="28"/>
        </w:rPr>
        <w:t>иятий городского округа Щёлково</w:t>
      </w:r>
    </w:p>
    <w:p w:rsidR="0093001C" w:rsidRPr="00785D4D" w:rsidRDefault="0093001C" w:rsidP="0093001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МОО «Федерация футбола городского округа Щёлково» использует спортивную инфраструктуру городского округа Щёлково, главным образом МАУ ГОЩ УСК «Подмосковье», для проведения соревнований на регулярной основе.</w:t>
      </w:r>
    </w:p>
    <w:p w:rsidR="0093001C" w:rsidRPr="00785D4D" w:rsidRDefault="0093001C" w:rsidP="0093001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МОО «ФФГОЩ» объединяет более 2 тысяч физкультурников в возрасте от 16 до 55 лет, это свыше 60 команд и более 6 тысяч активных болельщиков.</w:t>
      </w:r>
    </w:p>
    <w:p w:rsidR="0093001C" w:rsidRPr="00785D4D" w:rsidRDefault="0093001C" w:rsidP="0093001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Регулярные чемпионаты городского округа отличаются массовостью и организованностью.</w:t>
      </w:r>
    </w:p>
    <w:p w:rsidR="0093001C" w:rsidRPr="00785D4D" w:rsidRDefault="00C67E0C" w:rsidP="0093001C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93001C"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Предоставление МОО «Федерация футбола городского округа Щёлково» средств на реализацию мероприятий по футболу, включенных в Календарный план физкультурных мероприятий и спортивных мероприятий городского округа Щёлково, позволит сохранить и увеличить численность занимающихся футболом в округе, сделает занятия спортом более привлекательными для жителей городского округа с одной стороны, но также позволит сохранять загрузку спортивной инфраструктуры УСК «Подмосковье» на высоком уровне, с другой стороны.</w:t>
      </w:r>
    </w:p>
    <w:p w:rsidR="00C67E0C" w:rsidRPr="00785D4D" w:rsidRDefault="00C67E0C" w:rsidP="0093001C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7930" w:rsidRPr="00785D4D" w:rsidRDefault="007E7930" w:rsidP="007E7930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785D4D">
        <w:rPr>
          <w:rFonts w:ascii="Times New Roman" w:hAnsi="Times New Roman" w:cs="Times New Roman"/>
          <w:b/>
          <w:sz w:val="28"/>
          <w:szCs w:val="28"/>
          <w:lang w:bidi="ru-RU"/>
        </w:rPr>
        <w:t>Оплата целевого взноса за участие футбольного клуба «Щёлково» в чемпионате Московской области по футболу и на иные расходы, связанные с участием футбольно</w:t>
      </w:r>
      <w:r w:rsidR="00257E79" w:rsidRPr="00785D4D">
        <w:rPr>
          <w:rFonts w:ascii="Times New Roman" w:hAnsi="Times New Roman" w:cs="Times New Roman"/>
          <w:b/>
          <w:sz w:val="28"/>
          <w:szCs w:val="28"/>
          <w:lang w:bidi="ru-RU"/>
        </w:rPr>
        <w:t>го клуба «Щёлково» в чемпионате</w:t>
      </w:r>
    </w:p>
    <w:p w:rsidR="007E7930" w:rsidRPr="00785D4D" w:rsidRDefault="007E7930" w:rsidP="007E7930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785D4D">
        <w:rPr>
          <w:rFonts w:ascii="Times New Roman" w:hAnsi="Times New Roman" w:cs="Times New Roman"/>
          <w:b/>
          <w:sz w:val="28"/>
          <w:szCs w:val="28"/>
          <w:lang w:bidi="ru-RU"/>
        </w:rPr>
        <w:tab/>
      </w:r>
      <w:r w:rsidRPr="00785D4D">
        <w:rPr>
          <w:rFonts w:ascii="Times New Roman" w:hAnsi="Times New Roman" w:cs="Times New Roman"/>
          <w:i/>
          <w:sz w:val="28"/>
          <w:szCs w:val="28"/>
          <w:lang w:bidi="ru-RU"/>
        </w:rPr>
        <w:t>Мужская команда футбольного клуба «Щёлково» представляет округ на чемпионате Московской области в группе Б1, в которую наша команда уверенно прошла по итогам 2020 года, заняв 1 место в своей группе.</w:t>
      </w:r>
    </w:p>
    <w:p w:rsidR="007E7930" w:rsidRPr="00785D4D" w:rsidRDefault="007E7930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785D4D">
        <w:rPr>
          <w:rFonts w:ascii="Times New Roman" w:hAnsi="Times New Roman" w:cs="Times New Roman"/>
          <w:i/>
          <w:sz w:val="28"/>
          <w:szCs w:val="28"/>
          <w:lang w:bidi="ru-RU"/>
        </w:rPr>
        <w:t>В команде играют в том числе спортсмены старших возрастов и выпускники отделения «Футбол» МБУ ГОЩ «Спортивная школа олимпийского резерва».</w:t>
      </w: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785D4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Поддержка футбольной команды позволит воспитанникам отделения «Футбол» СШОР продолжить занятия спортом после выпуска, а также даст возможность укрепить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  <w:lang w:bidi="ru-RU"/>
        </w:rPr>
        <w:t>просоциальное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объединение болельщиков вокруг окружной футбольной команды.</w:t>
      </w:r>
    </w:p>
    <w:p w:rsidR="00E0049F" w:rsidRPr="00785D4D" w:rsidRDefault="00E0049F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</w:p>
    <w:p w:rsidR="00E0049F" w:rsidRPr="00785D4D" w:rsidRDefault="00E0049F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</w:p>
    <w:p w:rsidR="007E7930" w:rsidRPr="00785D4D" w:rsidRDefault="007E7930" w:rsidP="007E7930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785D4D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21.</w:t>
      </w:r>
      <w:r w:rsidRPr="00785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5D4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Благоустройство зоны отдыха у площади Ленина в </w:t>
      </w:r>
      <w:proofErr w:type="spellStart"/>
      <w:r w:rsidRPr="00785D4D">
        <w:rPr>
          <w:rFonts w:ascii="Times New Roman" w:hAnsi="Times New Roman" w:cs="Times New Roman"/>
          <w:b/>
          <w:sz w:val="28"/>
          <w:szCs w:val="28"/>
          <w:lang w:bidi="ru-RU"/>
        </w:rPr>
        <w:t>р.п</w:t>
      </w:r>
      <w:proofErr w:type="spellEnd"/>
      <w:r w:rsidRPr="00785D4D">
        <w:rPr>
          <w:rFonts w:ascii="Times New Roman" w:hAnsi="Times New Roman" w:cs="Times New Roman"/>
          <w:b/>
          <w:sz w:val="28"/>
          <w:szCs w:val="28"/>
          <w:lang w:bidi="ru-RU"/>
        </w:rPr>
        <w:t>. Монино</w:t>
      </w:r>
      <w:r w:rsidRPr="00785D4D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</w:p>
    <w:p w:rsidR="007E7930" w:rsidRPr="00785D4D" w:rsidRDefault="007E7930" w:rsidP="007E7930">
      <w:pPr>
        <w:pStyle w:val="a6"/>
        <w:widowControl w:val="0"/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D4D">
        <w:rPr>
          <w:rFonts w:ascii="Times New Roman" w:hAnsi="Times New Roman" w:cs="Times New Roman"/>
          <w:i/>
          <w:sz w:val="28"/>
          <w:szCs w:val="28"/>
          <w:lang w:bidi="ru-RU"/>
        </w:rPr>
        <w:tab/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центральной части </w:t>
      </w:r>
      <w:proofErr w:type="spellStart"/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р.п</w:t>
      </w:r>
      <w:proofErr w:type="spellEnd"/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Монино имеется площадь Ленина, однако на территории площади имеются уже у</w:t>
      </w:r>
      <w:r w:rsidRPr="00785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старевшие малые архитектурные формы.</w:t>
      </w:r>
    </w:p>
    <w:p w:rsidR="007E7930" w:rsidRPr="00785D4D" w:rsidRDefault="007E7930" w:rsidP="007E7930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Многим жителям хотелось бы отдохнуть в ухоженном, специально оборудованном месте. Обустройство данного участка имеет большое значение, это место является посещаемым для жителей и гостей Монино. В настоящее время данная территория эстетически не привлекательна.</w:t>
      </w:r>
    </w:p>
    <w:p w:rsidR="007E7930" w:rsidRPr="00785D4D" w:rsidRDefault="007E7930" w:rsidP="007E793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Необходимо обновление ранее созданного центр притяжения для жителей </w:t>
      </w:r>
      <w:proofErr w:type="spellStart"/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р.п</w:t>
      </w:r>
      <w:proofErr w:type="spellEnd"/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Монино, улучшение внешнего облика за счет современных элементов благоустройства. </w:t>
      </w:r>
    </w:p>
    <w:p w:rsidR="009030C8" w:rsidRPr="00785D4D" w:rsidRDefault="007E7930" w:rsidP="007E7930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проект объединит различные социальные и возрастные группы людей для совместного решения проблемы создания комфортных условий жизненного пространства.</w:t>
      </w:r>
    </w:p>
    <w:p w:rsidR="00E0049F" w:rsidRPr="00785D4D" w:rsidRDefault="00E0049F" w:rsidP="007E7930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7D25" w:rsidRPr="00785D4D" w:rsidRDefault="009030C8" w:rsidP="00177D25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="00177D25" w:rsidRPr="00785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930" w:rsidRPr="00785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D25"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Приобретение мебели в МА</w:t>
      </w:r>
      <w:r w:rsidR="00D16CBE"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ОУ СОШ № 11 им. Г.С. Титова ГОЩ</w:t>
      </w:r>
      <w:r w:rsidR="00177D25"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177D25" w:rsidRPr="00785D4D" w:rsidRDefault="00177D25" w:rsidP="00177D25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Замена старой мебели в МАОУ СОШ № 11 им. Г.С. Титова ГОЩ» необходима в связи с износом, а также недостаточным количеством школьных парт и стульев в связи с увеличением контингента детей.</w:t>
      </w:r>
      <w:r w:rsidRPr="00785D4D">
        <w:rPr>
          <w:i/>
          <w:sz w:val="28"/>
          <w:szCs w:val="28"/>
        </w:rPr>
        <w:t xml:space="preserve"> </w:t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Реализация проекта позволит вывести в комфорт пребывания обучающихся на новый уровень, качественно преобразить помещения.</w:t>
      </w:r>
    </w:p>
    <w:p w:rsidR="00D16CBE" w:rsidRPr="00785D4D" w:rsidRDefault="00D16CBE" w:rsidP="00177D25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8B1DCB" w:rsidRPr="00785D4D" w:rsidRDefault="00177D25" w:rsidP="008B1DCB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23.</w:t>
      </w:r>
      <w:r w:rsidR="008B1DCB" w:rsidRPr="00785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F08BD" w:rsidRPr="00785D4D">
        <w:rPr>
          <w:rFonts w:ascii="Times New Roman" w:hAnsi="Times New Roman"/>
          <w:b/>
          <w:sz w:val="28"/>
          <w:szCs w:val="28"/>
          <w:lang w:bidi="ru-RU"/>
        </w:rPr>
        <w:t>Приобретение поломоечной машины и интерактивного оборудования в МАОУ Щёлковский лицей № 7 ГОЩ</w:t>
      </w:r>
    </w:p>
    <w:p w:rsidR="008B1DCB" w:rsidRPr="00785D4D" w:rsidRDefault="008B1DCB" w:rsidP="008B1DCB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 связи с вводом корпуса 2 Щёлковского лицея №7 появилась дополнительна потребность в проведении быстрой и качественной уборке коридоров, рекреаций, специальных учебных помещений и спортивных залов. Использование современных залов и помещений нового здания в основное учебное и во вне учебного времени требует быстрой и качественной уборки. Решением проблемы является приобретение специализированной уборочной поломоечной машины.</w:t>
      </w:r>
    </w:p>
    <w:p w:rsidR="008B1DCB" w:rsidRPr="00785D4D" w:rsidRDefault="00C35900" w:rsidP="008B1DCB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ab/>
      </w:r>
      <w:r w:rsidR="008B1DCB"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Учебное здание Щёлковского лицея №7 оснащено современной мультимедийным оборудованием. В связи с моральным устареванием и фактическим износом оборудования, для ведения качественного учебного процесса, использования в полном объеме современных средств информационных технологий необходима замена проектора и проекционных </w:t>
      </w:r>
      <w:r w:rsidR="008B1DCB"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 xml:space="preserve">экранов. </w:t>
      </w:r>
    </w:p>
    <w:p w:rsidR="008B1DCB" w:rsidRPr="00785D4D" w:rsidRDefault="008B1DCB" w:rsidP="008B1DCB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ab/>
        <w:t>Использование современных методов содержанки здания значительно сократит трудозатраты обслуживающего персонала и позволит сократить время уборки здания.</w:t>
      </w:r>
    </w:p>
    <w:p w:rsidR="008B1DCB" w:rsidRPr="00785D4D" w:rsidRDefault="008B1DCB" w:rsidP="008B1DCB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Приобретение мультимедийного оборудования и проекционных экранов позволит в полной мере использовать современные технологии при ведении образовательного процесса.</w:t>
      </w:r>
    </w:p>
    <w:p w:rsidR="00C35900" w:rsidRPr="00785D4D" w:rsidRDefault="00C35900" w:rsidP="008B1DCB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795AAE" w:rsidRPr="00785D4D" w:rsidRDefault="00795AAE" w:rsidP="00753D8A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24.</w:t>
      </w:r>
      <w:r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53D8A" w:rsidRPr="00785D4D">
        <w:rPr>
          <w:rFonts w:ascii="Times New Roman" w:hAnsi="Times New Roman"/>
          <w:b/>
          <w:sz w:val="28"/>
          <w:szCs w:val="28"/>
          <w:lang w:bidi="ru-RU"/>
        </w:rPr>
        <w:t>Приобретение мебели в МАОУ СОШ № 8 ГОЩ структурное подразделение Детский сад «Родничок»</w:t>
      </w:r>
    </w:p>
    <w:p w:rsidR="000D4A35" w:rsidRPr="00785D4D" w:rsidRDefault="000D4A35" w:rsidP="000D4A35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ab/>
      </w:r>
      <w:r w:rsidR="00753D8A"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Замена </w:t>
      </w:r>
      <w:r w:rsidRPr="00785D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мебели </w:t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 МАОУ СОШ №</w:t>
      </w:r>
      <w:r w:rsidR="00753D8A"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8 ГОЩ </w:t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структурное подраз</w:t>
      </w:r>
      <w:r w:rsidR="00753D8A"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деление Детский сад «Родничок»</w:t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необходима в связи с Физическим износом и имеющейся и нехваткой детской мебели (шкафы для одежды, кровати). Реализация проекта позволит обеспечить всех обучающихся детского сада индивидуальными шкафами для одежды и расстановку мебели в спальных помещениях в соответствии с требованиями СанПиН 1.2.3685-21, а обстановку в помещениях детского сада - безопасной, комфортной и современной.</w:t>
      </w:r>
    </w:p>
    <w:p w:rsidR="00187B5F" w:rsidRPr="00785D4D" w:rsidRDefault="00187B5F" w:rsidP="000D4A35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A16D73" w:rsidRPr="00785D4D" w:rsidRDefault="00A16D73" w:rsidP="00187B5F">
      <w:pPr>
        <w:spacing w:line="413" w:lineRule="exact"/>
        <w:jc w:val="both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  <w:r w:rsidRPr="00785D4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25. </w:t>
      </w:r>
      <w:r w:rsidR="00187B5F" w:rsidRPr="00785D4D">
        <w:rPr>
          <w:rFonts w:ascii="Times New Roman" w:hAnsi="Times New Roman"/>
          <w:b/>
          <w:sz w:val="28"/>
          <w:szCs w:val="28"/>
          <w:lang w:bidi="ru-RU"/>
        </w:rPr>
        <w:t>Приобретение модульной мебели (столов) для МБОУ СОШ № 20 ГОЩ</w:t>
      </w:r>
    </w:p>
    <w:p w:rsidR="00D30ADB" w:rsidRPr="00785D4D" w:rsidRDefault="00D30ADB" w:rsidP="00D30ADB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ab/>
        <w:t>В</w:t>
      </w:r>
      <w:r w:rsidRPr="00785D4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МБОУ СОШ №20 ГОШ» Отсутствует модульная мебель для центра детских инициатив.</w:t>
      </w:r>
      <w:r w:rsidRPr="00785D4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Реализация проекта позволит вывести комфорт пребывания обучающихся</w:t>
      </w:r>
      <w:r w:rsidR="000F3099"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на новый уровень, качественно преобразить помещение для проведения урочной и внеурочной деятельности в МБОУ СОШ № 20 ГОЩ.</w:t>
      </w:r>
    </w:p>
    <w:p w:rsidR="00D30ADB" w:rsidRPr="00785D4D" w:rsidRDefault="00D30ADB" w:rsidP="00D30ADB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F31788" w:rsidRPr="00785D4D" w:rsidRDefault="00F31788" w:rsidP="00F31788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26</w:t>
      </w: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.</w:t>
      </w:r>
      <w:r w:rsidR="000061E9"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Приобретение материально-технических ценностей в МАОУ Медвежье-</w:t>
      </w:r>
      <w:proofErr w:type="spellStart"/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Озёрской</w:t>
      </w:r>
      <w:proofErr w:type="spellEnd"/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COШ </w:t>
      </w: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№ 19 ГОЩ</w:t>
      </w:r>
    </w:p>
    <w:p w:rsidR="00F31788" w:rsidRPr="00785D4D" w:rsidRDefault="00F31788" w:rsidP="00F31788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ab/>
        <w:t>В МАОУ Медвежье-</w:t>
      </w:r>
      <w:proofErr w:type="spellStart"/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Озёрской</w:t>
      </w:r>
      <w:proofErr w:type="spellEnd"/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COШ № 19 ГОЩ Отсутствуют наглядные материалы, стенды в рекреациях и коридорах школы, отсутствуют </w:t>
      </w:r>
      <w:proofErr w:type="spellStart"/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банкетки</w:t>
      </w:r>
      <w:proofErr w:type="spellEnd"/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в местах отдыха обучающихся. Реализация проекта позволит вывести комфорт пребывания обучающихся на новый уровень, качественно преобразить помещения МАОУ Медвежье-</w:t>
      </w:r>
      <w:proofErr w:type="spellStart"/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Озёрской</w:t>
      </w:r>
      <w:proofErr w:type="spellEnd"/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СОШ № 19 ГОЩ.</w:t>
      </w:r>
    </w:p>
    <w:p w:rsidR="00F31788" w:rsidRPr="00785D4D" w:rsidRDefault="00F31788" w:rsidP="003F53ED">
      <w:pPr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27.</w:t>
      </w:r>
      <w:r w:rsidRPr="00785D4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="003F53ED" w:rsidRPr="00785D4D">
        <w:rPr>
          <w:rFonts w:ascii="Times New Roman" w:hAnsi="Times New Roman"/>
          <w:b/>
          <w:sz w:val="28"/>
          <w:szCs w:val="28"/>
        </w:rPr>
        <w:t>Приобретение аккумуляторов, видеорегистратора и моноблоков в МАДОУ д/с № 29 «Солнечный зайчик» ГОЩ</w:t>
      </w:r>
    </w:p>
    <w:p w:rsidR="00F31788" w:rsidRPr="00785D4D" w:rsidRDefault="00F31788" w:rsidP="00F31788">
      <w:pPr>
        <w:jc w:val="both"/>
        <w:rPr>
          <w:rStyle w:val="21"/>
          <w:rFonts w:eastAsia="Microsoft Sans Serif"/>
          <w:i/>
          <w:u w:val="none"/>
        </w:rPr>
      </w:pPr>
      <w:r w:rsidRPr="00785D4D"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  <w:tab/>
      </w:r>
      <w:r w:rsidRPr="00785D4D">
        <w:rPr>
          <w:rStyle w:val="21"/>
          <w:rFonts w:eastAsia="Microsoft Sans Serif"/>
          <w:i/>
          <w:u w:val="none"/>
        </w:rPr>
        <w:t xml:space="preserve">Для обеспечения безопасности воспитанников и сотрудников ДОУ необходимо приобрести новый видеорегистратор и аккумуляторы. Для повышения качества </w:t>
      </w:r>
      <w:proofErr w:type="spellStart"/>
      <w:r w:rsidRPr="00785D4D">
        <w:rPr>
          <w:rStyle w:val="21"/>
          <w:rFonts w:eastAsia="Microsoft Sans Serif"/>
          <w:i/>
          <w:u w:val="none"/>
        </w:rPr>
        <w:t>воспитательно</w:t>
      </w:r>
      <w:proofErr w:type="spellEnd"/>
      <w:r w:rsidRPr="00785D4D">
        <w:rPr>
          <w:rStyle w:val="21"/>
          <w:rFonts w:eastAsia="Microsoft Sans Serif"/>
          <w:i/>
          <w:u w:val="none"/>
        </w:rPr>
        <w:t xml:space="preserve">-образовательной работы необходимо приобрести моноблоки. Реализация проекта позволит </w:t>
      </w:r>
      <w:r w:rsidR="00A22A6C" w:rsidRPr="00785D4D">
        <w:rPr>
          <w:rStyle w:val="21"/>
          <w:rFonts w:eastAsia="Microsoft Sans Serif"/>
          <w:i/>
          <w:u w:val="none"/>
        </w:rPr>
        <w:t>наладить корректную</w:t>
      </w:r>
      <w:r w:rsidRPr="00785D4D">
        <w:rPr>
          <w:rStyle w:val="21"/>
          <w:rFonts w:eastAsia="Microsoft Sans Serif"/>
          <w:i/>
          <w:u w:val="none"/>
        </w:rPr>
        <w:t xml:space="preserve"> работ</w:t>
      </w:r>
      <w:r w:rsidR="00A22A6C" w:rsidRPr="00785D4D">
        <w:rPr>
          <w:rStyle w:val="21"/>
          <w:rFonts w:eastAsia="Microsoft Sans Serif"/>
          <w:i/>
          <w:u w:val="none"/>
        </w:rPr>
        <w:t>у</w:t>
      </w:r>
      <w:r w:rsidRPr="00785D4D">
        <w:rPr>
          <w:rStyle w:val="21"/>
          <w:rFonts w:eastAsia="Microsoft Sans Serif"/>
          <w:i/>
          <w:u w:val="none"/>
        </w:rPr>
        <w:t xml:space="preserve"> с</w:t>
      </w:r>
      <w:r w:rsidR="00A22A6C" w:rsidRPr="00785D4D">
        <w:rPr>
          <w:rStyle w:val="21"/>
          <w:rFonts w:eastAsia="Microsoft Sans Serif"/>
          <w:i/>
          <w:u w:val="none"/>
        </w:rPr>
        <w:t>ерверного оборудования и должную</w:t>
      </w:r>
      <w:r w:rsidRPr="00785D4D">
        <w:rPr>
          <w:rStyle w:val="21"/>
          <w:rFonts w:eastAsia="Microsoft Sans Serif"/>
          <w:i/>
          <w:u w:val="none"/>
        </w:rPr>
        <w:t xml:space="preserve"> безопасность воспит</w:t>
      </w:r>
      <w:r w:rsidR="00A22A6C" w:rsidRPr="00785D4D">
        <w:rPr>
          <w:rStyle w:val="21"/>
          <w:rFonts w:eastAsia="Microsoft Sans Serif"/>
          <w:i/>
          <w:u w:val="none"/>
        </w:rPr>
        <w:t>анников ДОУ, а также увеличить</w:t>
      </w:r>
      <w:r w:rsidRPr="00785D4D">
        <w:rPr>
          <w:rStyle w:val="21"/>
          <w:rFonts w:eastAsia="Microsoft Sans Serif"/>
          <w:i/>
          <w:u w:val="none"/>
        </w:rPr>
        <w:t xml:space="preserve"> качес</w:t>
      </w:r>
      <w:r w:rsidR="00A22A6C" w:rsidRPr="00785D4D">
        <w:rPr>
          <w:rStyle w:val="21"/>
          <w:rFonts w:eastAsia="Microsoft Sans Serif"/>
          <w:i/>
          <w:u w:val="none"/>
        </w:rPr>
        <w:t>тво</w:t>
      </w:r>
      <w:r w:rsidRPr="00785D4D">
        <w:rPr>
          <w:rStyle w:val="21"/>
          <w:rFonts w:eastAsia="Microsoft Sans Serif"/>
          <w:i/>
          <w:u w:val="none"/>
        </w:rPr>
        <w:t xml:space="preserve"> </w:t>
      </w:r>
      <w:proofErr w:type="spellStart"/>
      <w:r w:rsidRPr="00785D4D">
        <w:rPr>
          <w:rStyle w:val="21"/>
          <w:rFonts w:eastAsia="Microsoft Sans Serif"/>
          <w:i/>
          <w:u w:val="none"/>
        </w:rPr>
        <w:t>воспитательно</w:t>
      </w:r>
      <w:proofErr w:type="spellEnd"/>
      <w:r w:rsidRPr="00785D4D">
        <w:rPr>
          <w:rStyle w:val="21"/>
          <w:rFonts w:eastAsia="Microsoft Sans Serif"/>
          <w:i/>
          <w:u w:val="none"/>
        </w:rPr>
        <w:t>-образовательного процесса</w:t>
      </w:r>
      <w:r w:rsidR="00D37AE5" w:rsidRPr="00785D4D">
        <w:rPr>
          <w:rStyle w:val="21"/>
          <w:rFonts w:eastAsia="Microsoft Sans Serif"/>
          <w:i/>
          <w:u w:val="none"/>
        </w:rPr>
        <w:t>.</w:t>
      </w:r>
    </w:p>
    <w:p w:rsidR="00D37AE5" w:rsidRPr="00785D4D" w:rsidRDefault="00D37AE5" w:rsidP="003F53ED">
      <w:pPr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85D4D">
        <w:rPr>
          <w:rStyle w:val="21"/>
          <w:rFonts w:eastAsia="Microsoft Sans Serif"/>
          <w:b/>
          <w:u w:val="none"/>
        </w:rPr>
        <w:t xml:space="preserve">28. </w:t>
      </w:r>
      <w:r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Приобретение мультимедийного оборудования и наборов робототехники в МАОУ СОШ №</w:t>
      </w:r>
      <w:r w:rsidR="003F53ED"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8 ГОЩ</w:t>
      </w:r>
      <w:r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D37AE5" w:rsidRPr="00785D4D" w:rsidRDefault="00D37AE5" w:rsidP="00D37AE5">
      <w:pPr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785D4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Приобретение мультимедийного оборудования в МАОУ СОШ №</w:t>
      </w:r>
      <w:r w:rsidR="003F53ED" w:rsidRPr="00785D4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785D4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8 ГОЩ необходимо в связи с физическим износом. Наборов робототехники в школе недостаточно, количество учеников, желающих заниматься данным направлением увеличилось. Реализация проекта позволит обеспечить использование технических средств обучения во всех классах и возможность увеличения охвата дополнительным образованием учеников, желающих заниматься робототехникой.</w:t>
      </w:r>
    </w:p>
    <w:p w:rsidR="00515EAC" w:rsidRPr="00785D4D" w:rsidRDefault="00DF5195" w:rsidP="00515EAC">
      <w:pPr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29. </w:t>
      </w:r>
      <w:r w:rsidR="009C0889"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Приобретение школьной ученической мебели в МБОУ</w:t>
      </w:r>
      <w:r w:rsidR="00515EAC"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СОШ № 25 им. И.А. Копылова ГОЩ</w:t>
      </w:r>
    </w:p>
    <w:p w:rsidR="00795AAE" w:rsidRPr="00785D4D" w:rsidRDefault="009B3AF6" w:rsidP="00515EAC">
      <w:pPr>
        <w:ind w:firstLine="708"/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785D4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Приобретение школьной ученической мебели необходимо в связи с истечением срока службы. </w:t>
      </w:r>
      <w:r w:rsidR="00DD22C6" w:rsidRPr="00785D4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Реализация проекта позволит создать комфорт пребывания обучающихся, качественно преобразить помещения МБОУ СОШ № 25 им. И.А. Копылова ГОЩ</w:t>
      </w:r>
      <w:r w:rsidRPr="00785D4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E07030" w:rsidRPr="00785D4D" w:rsidRDefault="00E07030" w:rsidP="003E0D56">
      <w:pPr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8B1DCB" w:rsidRPr="00785D4D" w:rsidRDefault="003E0D56" w:rsidP="008B1DCB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30. Приобретение компьютерной техники: мультимедийных проекторов в МБОУ СОШ №</w:t>
      </w:r>
      <w:r w:rsidR="00712EAE" w:rsidRPr="00785D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10 с УИОП ГОЩ</w:t>
      </w:r>
    </w:p>
    <w:p w:rsidR="0054177A" w:rsidRPr="00785D4D" w:rsidRDefault="00E07030" w:rsidP="008B1DCB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ab/>
      </w:r>
      <w:r w:rsidR="0054177A" w:rsidRPr="00785D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Использование мультимедийных проекторов для школы позволит полностью решить любые вопросы наглядного сопровождения учебного и внеклассного процесса. Увлекательные способы демонстрации графической, видео, аудио, анимационной информации превратят уроки в интересное и захватывающее путешествие в мир науки. Основная задача - сделать учебный процесс эффективным, привлечь внимание школьников к конкретной предметной дисциплине, повысить уровень мотивации учеников, ускорить процесс проверки знаний и сделать контроль успеваемости объективным, облегчить работу преподавателей</w:t>
      </w:r>
    </w:p>
    <w:p w:rsidR="00786683" w:rsidRPr="00785D4D" w:rsidRDefault="005E1873" w:rsidP="007866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lastRenderedPageBreak/>
        <w:t>31. Приобретение жалюзи, электрической плиты и стиральной машины в МБОУ СОШ №</w:t>
      </w:r>
      <w:r w:rsidR="00712EAE" w:rsidRPr="00785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D4D">
        <w:rPr>
          <w:rFonts w:ascii="Times New Roman" w:hAnsi="Times New Roman" w:cs="Times New Roman"/>
          <w:b/>
          <w:sz w:val="28"/>
          <w:szCs w:val="28"/>
        </w:rPr>
        <w:t xml:space="preserve">13 им. В.А </w:t>
      </w:r>
      <w:proofErr w:type="spellStart"/>
      <w:r w:rsidRPr="00785D4D">
        <w:rPr>
          <w:rFonts w:ascii="Times New Roman" w:hAnsi="Times New Roman" w:cs="Times New Roman"/>
          <w:b/>
          <w:sz w:val="28"/>
          <w:szCs w:val="28"/>
        </w:rPr>
        <w:t>Джанибекова</w:t>
      </w:r>
      <w:proofErr w:type="spellEnd"/>
      <w:r w:rsidRPr="00785D4D">
        <w:rPr>
          <w:rFonts w:ascii="Times New Roman" w:hAnsi="Times New Roman" w:cs="Times New Roman"/>
          <w:b/>
          <w:sz w:val="28"/>
          <w:szCs w:val="28"/>
        </w:rPr>
        <w:t xml:space="preserve"> ГОЩ и детский сад «</w:t>
      </w:r>
      <w:proofErr w:type="spellStart"/>
      <w:r w:rsidRPr="00785D4D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785D4D">
        <w:rPr>
          <w:rFonts w:ascii="Times New Roman" w:hAnsi="Times New Roman" w:cs="Times New Roman"/>
          <w:b/>
          <w:sz w:val="28"/>
          <w:szCs w:val="28"/>
        </w:rPr>
        <w:t>»</w:t>
      </w:r>
    </w:p>
    <w:p w:rsidR="005E1873" w:rsidRPr="00785D4D" w:rsidRDefault="005E1873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Отсутствие жалюзи на практически всех окнах здания школы делает эстетически некомфортным пребывание обучающихся в её стенах. Устаревшие и частично неработоспособные стиральные машины, и электрическая плита создают проблемы в обслуживании нужд воспитанников детского сада.</w:t>
      </w:r>
    </w:p>
    <w:p w:rsidR="005E1873" w:rsidRPr="00785D4D" w:rsidRDefault="005E1873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Реализация проекта позволит вывести эстетический комфорт пребывания обучающихся на новый уровень, качественно преобразить помещения МБОУ </w:t>
      </w:r>
      <w:r w:rsidR="005051FA" w:rsidRPr="00785D4D">
        <w:rPr>
          <w:rFonts w:ascii="Times New Roman" w:hAnsi="Times New Roman" w:cs="Times New Roman"/>
          <w:i/>
          <w:sz w:val="28"/>
          <w:szCs w:val="28"/>
        </w:rPr>
        <w:t xml:space="preserve">СОШ №13 им. В.А </w:t>
      </w:r>
      <w:proofErr w:type="spellStart"/>
      <w:r w:rsidR="005051FA" w:rsidRPr="00785D4D">
        <w:rPr>
          <w:rFonts w:ascii="Times New Roman" w:hAnsi="Times New Roman" w:cs="Times New Roman"/>
          <w:i/>
          <w:sz w:val="28"/>
          <w:szCs w:val="28"/>
        </w:rPr>
        <w:t>Джанибекова</w:t>
      </w:r>
      <w:proofErr w:type="spellEnd"/>
      <w:r w:rsidR="005051FA" w:rsidRPr="00785D4D">
        <w:rPr>
          <w:rFonts w:ascii="Times New Roman" w:hAnsi="Times New Roman" w:cs="Times New Roman"/>
          <w:i/>
          <w:sz w:val="28"/>
          <w:szCs w:val="28"/>
        </w:rPr>
        <w:t xml:space="preserve"> ГОЩ,</w:t>
      </w:r>
      <w:r w:rsidRPr="00785D4D">
        <w:rPr>
          <w:rFonts w:ascii="Times New Roman" w:hAnsi="Times New Roman" w:cs="Times New Roman"/>
          <w:i/>
          <w:sz w:val="28"/>
          <w:szCs w:val="28"/>
        </w:rPr>
        <w:t xml:space="preserve"> а также повысит качество обслуживания н</w:t>
      </w:r>
      <w:r w:rsidR="005051FA" w:rsidRPr="00785D4D">
        <w:rPr>
          <w:rFonts w:ascii="Times New Roman" w:hAnsi="Times New Roman" w:cs="Times New Roman"/>
          <w:i/>
          <w:sz w:val="28"/>
          <w:szCs w:val="28"/>
        </w:rPr>
        <w:t>ужд воспитанников детского сада «</w:t>
      </w:r>
      <w:proofErr w:type="spellStart"/>
      <w:r w:rsidR="005051FA" w:rsidRPr="00785D4D">
        <w:rPr>
          <w:rFonts w:ascii="Times New Roman" w:hAnsi="Times New Roman" w:cs="Times New Roman"/>
          <w:i/>
          <w:sz w:val="28"/>
          <w:szCs w:val="28"/>
        </w:rPr>
        <w:t>Рябинушка</w:t>
      </w:r>
      <w:proofErr w:type="spellEnd"/>
      <w:r w:rsidR="005051FA" w:rsidRPr="00785D4D">
        <w:rPr>
          <w:rFonts w:ascii="Times New Roman" w:hAnsi="Times New Roman" w:cs="Times New Roman"/>
          <w:i/>
          <w:sz w:val="28"/>
          <w:szCs w:val="28"/>
        </w:rPr>
        <w:t>».</w:t>
      </w:r>
    </w:p>
    <w:p w:rsidR="00712EAE" w:rsidRPr="00785D4D" w:rsidRDefault="000F0226" w:rsidP="00712E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32. Приобретение ноутбука, системного блока, школьной доски </w:t>
      </w:r>
      <w:proofErr w:type="spellStart"/>
      <w:r w:rsidRPr="00785D4D">
        <w:rPr>
          <w:rFonts w:ascii="Times New Roman" w:hAnsi="Times New Roman" w:cs="Times New Roman"/>
          <w:b/>
          <w:sz w:val="28"/>
          <w:szCs w:val="28"/>
        </w:rPr>
        <w:t>магнитно</w:t>
      </w:r>
      <w:proofErr w:type="spellEnd"/>
      <w:r w:rsidRPr="00785D4D">
        <w:rPr>
          <w:rFonts w:ascii="Times New Roman" w:hAnsi="Times New Roman" w:cs="Times New Roman"/>
          <w:b/>
          <w:sz w:val="28"/>
          <w:szCs w:val="28"/>
        </w:rPr>
        <w:t xml:space="preserve"> - меловой в МБОУ СОШ № 25</w:t>
      </w:r>
      <w:r w:rsidR="00712EAE" w:rsidRPr="00785D4D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="00712EAE" w:rsidRPr="00785D4D">
        <w:rPr>
          <w:rFonts w:ascii="Times New Roman" w:hAnsi="Times New Roman" w:cs="Times New Roman"/>
          <w:b/>
          <w:sz w:val="28"/>
          <w:szCs w:val="28"/>
        </w:rPr>
        <w:t>И.А.Копылова</w:t>
      </w:r>
      <w:proofErr w:type="spellEnd"/>
      <w:r w:rsidR="00712EAE" w:rsidRPr="00785D4D">
        <w:rPr>
          <w:rFonts w:ascii="Times New Roman" w:hAnsi="Times New Roman" w:cs="Times New Roman"/>
          <w:b/>
          <w:sz w:val="28"/>
          <w:szCs w:val="28"/>
        </w:rPr>
        <w:t xml:space="preserve"> ГОЩ, корпус 2</w:t>
      </w:r>
    </w:p>
    <w:p w:rsidR="000F0226" w:rsidRPr="00785D4D" w:rsidRDefault="00AF7C9B" w:rsidP="00712EA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Необходимо в связи с истечением срока службы и морального износа ноутбука, компьютера, а также в связи с истечением срока службы школьной доски.</w:t>
      </w:r>
    </w:p>
    <w:p w:rsidR="00AF7C9B" w:rsidRPr="00785D4D" w:rsidRDefault="00AF7C9B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Применение информационных технологий позволяет значительно повысить качество усвоения знаний обучающимися, улучшить наглядность подачи материала учителем, повысить эмоциональную, эстетическую, научную убедительность преподавания.</w:t>
      </w:r>
    </w:p>
    <w:p w:rsidR="00AF7C9B" w:rsidRPr="00785D4D" w:rsidRDefault="00AF7C9B" w:rsidP="00712EA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Реализация данного проекта позволит повысить качество образования в МБОУ СОШ № 25 им.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И.А.Копылова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ГОЩ.</w:t>
      </w:r>
    </w:p>
    <w:p w:rsidR="00AF7C9B" w:rsidRPr="00785D4D" w:rsidRDefault="00B70A57" w:rsidP="007866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="009A42AC" w:rsidRPr="00785D4D">
        <w:rPr>
          <w:rFonts w:ascii="Times New Roman" w:hAnsi="Times New Roman"/>
          <w:b/>
          <w:sz w:val="28"/>
          <w:szCs w:val="28"/>
        </w:rPr>
        <w:t>Ремонт прогулочных веранд в структурном подразделении МАОУ Лицея № 14 им. Ю.А. Гагарина ГОЩ детском саду «Незабудка»</w:t>
      </w:r>
    </w:p>
    <w:p w:rsidR="00450838" w:rsidRPr="00785D4D" w:rsidRDefault="004F2CEB" w:rsidP="009A42A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28.06.2021г. во время урагана, на территории структурного подразделения детского сада «Незабудка» МАОУ Лицея № 14 им. Ю.А. Гагарина ГОЩ вырвало поликарбонат на верандах. Веранды находятся в аварийном состоянии и угрожают безопасности детей, т.к. находятся без крыш под снегом и дождем, от этого пол вздулся и рассохся, а местами начинает проваливаться.</w:t>
      </w:r>
    </w:p>
    <w:p w:rsidR="004F2CEB" w:rsidRPr="00785D4D" w:rsidRDefault="004F2CEB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Реализация данного проекта </w:t>
      </w:r>
      <w:r w:rsidR="00453D43" w:rsidRPr="00785D4D">
        <w:rPr>
          <w:rFonts w:ascii="Times New Roman" w:hAnsi="Times New Roman" w:cs="Times New Roman"/>
          <w:i/>
          <w:sz w:val="28"/>
          <w:szCs w:val="28"/>
        </w:rPr>
        <w:t>позволит произвести</w:t>
      </w:r>
      <w:r w:rsidRPr="00785D4D">
        <w:rPr>
          <w:rFonts w:ascii="Times New Roman" w:hAnsi="Times New Roman" w:cs="Times New Roman"/>
          <w:i/>
          <w:sz w:val="28"/>
          <w:szCs w:val="28"/>
        </w:rPr>
        <w:t xml:space="preserve"> срочный ремонт веранд в целях создания безопасных и эстетических условий для обеспе</w:t>
      </w:r>
      <w:r w:rsidR="00453D43" w:rsidRPr="00785D4D">
        <w:rPr>
          <w:rFonts w:ascii="Times New Roman" w:hAnsi="Times New Roman" w:cs="Times New Roman"/>
          <w:i/>
          <w:sz w:val="28"/>
          <w:szCs w:val="28"/>
        </w:rPr>
        <w:t>чения образовательного процесса, создаст условия</w:t>
      </w:r>
      <w:r w:rsidRPr="00785D4D">
        <w:rPr>
          <w:rFonts w:ascii="Times New Roman" w:hAnsi="Times New Roman" w:cs="Times New Roman"/>
          <w:i/>
          <w:sz w:val="28"/>
          <w:szCs w:val="28"/>
        </w:rPr>
        <w:t xml:space="preserve"> безопасного пребывания воспитанников и работников Учреждения. </w:t>
      </w:r>
    </w:p>
    <w:p w:rsidR="00EE0F5E" w:rsidRPr="00785D4D" w:rsidRDefault="00EE0F5E" w:rsidP="004F2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="009B0746" w:rsidRPr="00785D4D">
        <w:rPr>
          <w:rFonts w:ascii="Times New Roman" w:hAnsi="Times New Roman"/>
          <w:b/>
          <w:sz w:val="28"/>
          <w:szCs w:val="28"/>
        </w:rPr>
        <w:t>Обустройство территории асфальтным покрытием и контейнерной площадкой в МБОУ СОШ № 27 ГОЩ</w:t>
      </w:r>
    </w:p>
    <w:p w:rsidR="009C7A31" w:rsidRPr="00785D4D" w:rsidRDefault="009C7A31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>Реализация проекта позволит облагородить территорию и привести в надлежащий вид контейнерную площадку в соответствие с действующим законодательством в МБОУ СОШ № 27 ГОЩ.</w:t>
      </w:r>
    </w:p>
    <w:p w:rsidR="008D6C0A" w:rsidRPr="00785D4D" w:rsidRDefault="00A0696C" w:rsidP="00A02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A02144" w:rsidRPr="00785D4D">
        <w:rPr>
          <w:rFonts w:ascii="Times New Roman" w:hAnsi="Times New Roman" w:cs="Times New Roman"/>
          <w:b/>
          <w:sz w:val="28"/>
          <w:szCs w:val="28"/>
        </w:rPr>
        <w:t>Приобретение образовательного робототехнического модуля предварительного уровня в МАОУ «Гимназия №</w:t>
      </w:r>
      <w:r w:rsidR="008371FD" w:rsidRPr="00785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144" w:rsidRPr="00785D4D">
        <w:rPr>
          <w:rFonts w:ascii="Times New Roman" w:hAnsi="Times New Roman" w:cs="Times New Roman"/>
          <w:b/>
          <w:sz w:val="28"/>
          <w:szCs w:val="28"/>
        </w:rPr>
        <w:t>2</w:t>
      </w:r>
      <w:r w:rsidR="008371FD" w:rsidRPr="00785D4D">
        <w:rPr>
          <w:rFonts w:ascii="Times New Roman" w:hAnsi="Times New Roman" w:cs="Times New Roman"/>
          <w:b/>
          <w:sz w:val="28"/>
          <w:szCs w:val="28"/>
        </w:rPr>
        <w:t>» ГОЩ</w:t>
      </w:r>
    </w:p>
    <w:p w:rsidR="00A02144" w:rsidRPr="00785D4D" w:rsidRDefault="00A02144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В рамках реализации регионального проекта «Подмосковный PRE-SCHOOL», а также с возросшим спросом родителей на формировании технической грамотности, начиная с дошкольного детства, появилась дополнительная потребность в современных компонентах предметно-пространственной среды, способных пробудить интерес дошкольника к науке и технике. Решением проблемы является - приобретение образовательного робототехнического модуля предварительного уровня.</w:t>
      </w:r>
    </w:p>
    <w:p w:rsidR="00A02144" w:rsidRPr="00785D4D" w:rsidRDefault="00A02144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Использование современного модуля в образовательном процессе положительно влияет на формирование у дошкольников технических навыков, развивает кругозор старшего дошкольника, в том числе и в естественнонаучном направлении и необходимости ранней пропедевтики технической профессиональной ориентации.</w:t>
      </w:r>
    </w:p>
    <w:p w:rsidR="00A02144" w:rsidRPr="00785D4D" w:rsidRDefault="00A02144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Реализация проекта позволит вывести комфорт пребывания обучающихся на новый уровень Ребенок-дошкольник получит дополнительные начальные знания в области физики, механики, электроники и информатики, что является одним из важных направлений в реалиях настоящего времени.</w:t>
      </w:r>
    </w:p>
    <w:p w:rsidR="003B6B5A" w:rsidRPr="00785D4D" w:rsidRDefault="0091071D" w:rsidP="00A02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3B6B5A" w:rsidRPr="00785D4D">
        <w:rPr>
          <w:rFonts w:ascii="Times New Roman" w:hAnsi="Times New Roman" w:cs="Times New Roman"/>
          <w:b/>
          <w:sz w:val="28"/>
          <w:szCs w:val="28"/>
        </w:rPr>
        <w:t>Прио</w:t>
      </w:r>
      <w:r w:rsidRPr="00785D4D">
        <w:rPr>
          <w:rFonts w:ascii="Times New Roman" w:hAnsi="Times New Roman" w:cs="Times New Roman"/>
          <w:b/>
          <w:sz w:val="28"/>
          <w:szCs w:val="28"/>
        </w:rPr>
        <w:t>бретение мебели в МАУДО ДХШ ГОЩ</w:t>
      </w:r>
    </w:p>
    <w:p w:rsidR="003B6B5A" w:rsidRPr="00785D4D" w:rsidRDefault="003B6B5A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Во время проведения пленэрных занятий (рисование природы с натуры) возникает необходимость обеспечения обучающихся мобильной учебной мебелью (складными столами), что позволит организовать рабочее пространство детей для занятий изобразительным искусством.</w:t>
      </w:r>
    </w:p>
    <w:p w:rsidR="003B6B5A" w:rsidRPr="00785D4D" w:rsidRDefault="003B6B5A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Приобретение мобильной учебной мебели (складных столов) необходимо для полноценной реализации предпрофессиональной программы «Живопись - 5», которая разработана в соответствии с ФГТ и предполагает пленэрные занятия.</w:t>
      </w:r>
    </w:p>
    <w:p w:rsidR="003B6B5A" w:rsidRPr="00785D4D" w:rsidRDefault="003B6B5A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Реализация проекта позволит вывести комфорт пребывания обучающихся на новый уровень, качественно организовать образовательный процесс в соответствии с Федеральными государственными требованиями и обеспечит школу необходимым оборудованием для увеличения охвата детей предпрофессиональными программами.</w:t>
      </w:r>
    </w:p>
    <w:p w:rsidR="009C5EC3" w:rsidRPr="00785D4D" w:rsidRDefault="009C5EC3" w:rsidP="003B6B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="004E4C5E" w:rsidRPr="00785D4D">
        <w:rPr>
          <w:rFonts w:ascii="Times New Roman" w:hAnsi="Times New Roman" w:cs="Times New Roman"/>
          <w:b/>
          <w:sz w:val="28"/>
          <w:szCs w:val="28"/>
        </w:rPr>
        <w:t>Приобрет</w:t>
      </w:r>
      <w:r w:rsidR="0091071D" w:rsidRPr="00785D4D">
        <w:rPr>
          <w:rFonts w:ascii="Times New Roman" w:hAnsi="Times New Roman" w:cs="Times New Roman"/>
          <w:b/>
          <w:sz w:val="28"/>
          <w:szCs w:val="28"/>
        </w:rPr>
        <w:t>ение оргтехники в МБУДО ДМШ ГОЩ</w:t>
      </w:r>
    </w:p>
    <w:p w:rsidR="004E4C5E" w:rsidRPr="00785D4D" w:rsidRDefault="004E4C5E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Компьютерная техника с использованием информационно-коммуникационных технологий позволила бы в Детской музыкальной школе на </w:t>
      </w: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>порядок поднять качество и культуру управленческой деятельности, создать резервы для работы в режиме развития.</w:t>
      </w:r>
    </w:p>
    <w:p w:rsidR="004E4C5E" w:rsidRPr="00785D4D" w:rsidRDefault="004E4C5E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Также применение информационно-коммуникационных технологий приводит к достижению качественно новых образовательных результатов., ускоряет процесс управленческой деятельности и, в целом, повышает ее эффективность.</w:t>
      </w:r>
    </w:p>
    <w:p w:rsidR="004E4C5E" w:rsidRPr="00785D4D" w:rsidRDefault="004E4C5E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Применение компьютерной техники в работе музыкальной школы снижает затраты времени специалистов на осуществление функций анализа и контроля, сбор и обработку информации, повышает оперативность и качество принимаемых управленческих решений, позволяет использовать безбумажные технологии. А также способствуют росту профессионального мастерства работников учреждения, повышению эффективности обработки и представления необходимого материала.</w:t>
      </w:r>
    </w:p>
    <w:p w:rsidR="004E4C5E" w:rsidRPr="00785D4D" w:rsidRDefault="004E4C5E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Реализация проекта позволит обеспечить быструю обработку данных с очень небольшой</w:t>
      </w:r>
      <w:r w:rsidRPr="00785D4D">
        <w:rPr>
          <w:rFonts w:ascii="Times New Roman" w:hAnsi="Times New Roman" w:cs="Times New Roman"/>
          <w:i/>
          <w:sz w:val="28"/>
          <w:szCs w:val="28"/>
        </w:rPr>
        <w:tab/>
        <w:t>вероятностью ошибок</w:t>
      </w:r>
      <w:r w:rsidRPr="00785D4D">
        <w:rPr>
          <w:rFonts w:ascii="Times New Roman" w:hAnsi="Times New Roman" w:cs="Times New Roman"/>
          <w:i/>
          <w:sz w:val="28"/>
          <w:szCs w:val="28"/>
        </w:rPr>
        <w:tab/>
        <w:t>в обработке. Сетевые компьютеры помогут быстрой связи и веб-доступу. Хранение документов на компьютерах в виде электронных, поможет экономить бумагу.</w:t>
      </w:r>
    </w:p>
    <w:p w:rsidR="0091071D" w:rsidRPr="00785D4D" w:rsidRDefault="0091071D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687" w:rsidRPr="00785D4D" w:rsidRDefault="00E16687" w:rsidP="004E4C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38. </w:t>
      </w:r>
      <w:r w:rsidR="00AC721D" w:rsidRPr="00785D4D">
        <w:rPr>
          <w:rFonts w:ascii="Times New Roman" w:hAnsi="Times New Roman" w:cs="Times New Roman"/>
          <w:b/>
          <w:sz w:val="28"/>
          <w:szCs w:val="28"/>
        </w:rPr>
        <w:t>«Приобретение школьной мебели и мебели для Центра д</w:t>
      </w:r>
      <w:r w:rsidR="00ED631F" w:rsidRPr="00785D4D">
        <w:rPr>
          <w:rFonts w:ascii="Times New Roman" w:hAnsi="Times New Roman" w:cs="Times New Roman"/>
          <w:b/>
          <w:sz w:val="28"/>
          <w:szCs w:val="28"/>
        </w:rPr>
        <w:t>етских инициатив МАОУ СОШ № 3 ГОЩ</w:t>
      </w:r>
    </w:p>
    <w:p w:rsidR="00AC721D" w:rsidRPr="00785D4D" w:rsidRDefault="00AC721D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Отсутствие мебели в помещении, отведённом для «Центра детских инициатив» и, как следствие, отсутствие комфорта во внеурочной деятельности обучающихся.</w:t>
      </w:r>
    </w:p>
    <w:p w:rsidR="00AC721D" w:rsidRPr="00785D4D" w:rsidRDefault="00AC721D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Реализация проекта позволит вывести комфорт пребывания обучающихся на новый уровень, качественно преобразить помещения МАОУ СОШ №</w:t>
      </w:r>
      <w:r w:rsidR="009F0246" w:rsidRPr="00785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D4D">
        <w:rPr>
          <w:rFonts w:ascii="Times New Roman" w:hAnsi="Times New Roman" w:cs="Times New Roman"/>
          <w:i/>
          <w:sz w:val="28"/>
          <w:szCs w:val="28"/>
        </w:rPr>
        <w:t>3 ГОЩ.</w:t>
      </w:r>
    </w:p>
    <w:p w:rsidR="00AC721D" w:rsidRPr="00785D4D" w:rsidRDefault="00AC721D" w:rsidP="00070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39. </w:t>
      </w:r>
      <w:r w:rsidR="00070F62" w:rsidRPr="00785D4D">
        <w:rPr>
          <w:rFonts w:ascii="Times New Roman" w:hAnsi="Times New Roman" w:cs="Times New Roman"/>
          <w:b/>
          <w:sz w:val="28"/>
          <w:szCs w:val="28"/>
        </w:rPr>
        <w:t>Приобретение ученической ме</w:t>
      </w:r>
      <w:r w:rsidR="00CD51DD" w:rsidRPr="00785D4D">
        <w:rPr>
          <w:rFonts w:ascii="Times New Roman" w:hAnsi="Times New Roman" w:cs="Times New Roman"/>
          <w:b/>
          <w:sz w:val="28"/>
          <w:szCs w:val="28"/>
        </w:rPr>
        <w:t>бели в МАОУ СОШ № 17 с УИОП ГОЩ</w:t>
      </w:r>
    </w:p>
    <w:p w:rsidR="00070F62" w:rsidRPr="00785D4D" w:rsidRDefault="00070F62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В учреждении мебель закуплена в 2015 году, в настоящее время часть учебной мебели изношена на 80%.</w:t>
      </w:r>
    </w:p>
    <w:p w:rsidR="00070F62" w:rsidRPr="00785D4D" w:rsidRDefault="00070F62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Приобретение новой ученической мебели даст обучающимся возможность комфортного пребывания в стенах школы, создаст позитивный настрой и повысит качество образования.</w:t>
      </w:r>
    </w:p>
    <w:p w:rsidR="0071173F" w:rsidRPr="00785D4D" w:rsidRDefault="00867327" w:rsidP="00711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="0071173F" w:rsidRPr="00785D4D">
        <w:rPr>
          <w:rFonts w:ascii="Times New Roman" w:hAnsi="Times New Roman" w:cs="Times New Roman"/>
          <w:b/>
          <w:sz w:val="28"/>
          <w:szCs w:val="28"/>
        </w:rPr>
        <w:t>Приобретение ручного инструмента для столярных мастерских и многофункциональных устройств для учебных кабинетов в МБОУ «Школа №</w:t>
      </w:r>
      <w:r w:rsidR="00CD51DD" w:rsidRPr="00785D4D">
        <w:rPr>
          <w:rFonts w:ascii="Times New Roman" w:hAnsi="Times New Roman" w:cs="Times New Roman"/>
          <w:b/>
          <w:sz w:val="28"/>
          <w:szCs w:val="28"/>
        </w:rPr>
        <w:t xml:space="preserve"> 5 для обучающихся с ОВЗ» ГОЩ</w:t>
      </w:r>
    </w:p>
    <w:p w:rsidR="003617AA" w:rsidRPr="00785D4D" w:rsidRDefault="003617AA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В образовательной организации профильным предметом для обучающихся мужского пола с 5 по 9 класс является трудовое обучение в </w:t>
      </w: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>столярных мастерских. Ручные инструменты: стамески, ножовки, рубанки., рашпиль, напильники, шерхебель, угольник металлический и др., имеют определенный срок службы и часто выходят из строя, ломаются.</w:t>
      </w:r>
    </w:p>
    <w:p w:rsidR="003617AA" w:rsidRPr="00785D4D" w:rsidRDefault="003617AA" w:rsidP="003617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Решением проблемы является приобретение данных инструментов непосредственно для проведения уроков в 5-9 классах высокого качества и получения учащимися необходимых трудовых навыков.</w:t>
      </w:r>
    </w:p>
    <w:p w:rsidR="003617AA" w:rsidRPr="00785D4D" w:rsidRDefault="003617AA" w:rsidP="003617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В связи с тем, что в образовательной организации для детей, имеющих тяжелые множественные нарушения развития (ТМНР), для подготовки и проведения уроков требуется большой объем раздаточного материала. Школе не разрешено закупать учебную литературу, предназначенную для детского сада, а актуальное развитие многих детей с ТМНР относится именно к этой возрастной группе. Большой объём раздаточного материала готовится педагогами с использованием многофункциональных устройств (принтеров, сканеров). На данный момент не хватает таких устройств в четырех кабинетах и морально устарели (часто ломаются, постоянно требуют ремонта) ещё два принтера, возникают объективные трудности с подготовкой материала для учебного процесса.</w:t>
      </w:r>
    </w:p>
    <w:p w:rsidR="003617AA" w:rsidRPr="00785D4D" w:rsidRDefault="003617AA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Решением проблемы является приобретение и установка современной профессиональной техники (МФУ) в учебных кабинетах с целью создания благоприятных условий при подготовке к учебному процессу;</w:t>
      </w:r>
    </w:p>
    <w:p w:rsidR="003617AA" w:rsidRPr="00785D4D" w:rsidRDefault="003617AA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Использование в достаточном количестве и хорошего качества ручных инструментов на уроках трудового обучения способствует качественному усвоению учебного материала, выработке технических навыков при обработке древесины и успешной подготовки к экзамену по предмету; использование педагогами многофункциональных устройств при подготовке к учебному процессу для обучающихся с множественными тяжелыми нарушениями развития, в рамках расширения цифровой образовательной среды позволить разнообразить учебный процесс и повысить познавательный интерес обучающихся.</w:t>
      </w:r>
    </w:p>
    <w:p w:rsidR="003617AA" w:rsidRPr="00785D4D" w:rsidRDefault="003617AA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Реализация проекта позволит вывести на более высокий уровень усвоение обучающимися учебного материала, выработку технических навыков при обработке древесины и успешно подготовить обучающихся к экзамену по предмету; реализация проекта позволит педагогам вывести подготовку к урокам и проведение учебных занятий на новый более высокий уровень, что облегчит их труд, разнообразит учебный процесс и повысит познавательный интерес обучающихся.</w:t>
      </w:r>
    </w:p>
    <w:p w:rsidR="002C0BDA" w:rsidRPr="00785D4D" w:rsidRDefault="002C0BDA" w:rsidP="00361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41. </w:t>
      </w:r>
      <w:r w:rsidR="0006389B" w:rsidRPr="00785D4D">
        <w:rPr>
          <w:rFonts w:ascii="Times New Roman" w:hAnsi="Times New Roman" w:cs="Times New Roman"/>
          <w:b/>
          <w:sz w:val="28"/>
          <w:szCs w:val="28"/>
        </w:rPr>
        <w:t>Ремонт помещения для создания Центра молодежных инициатив: организация пространства для представительств детских и молодежных общественных объединений (</w:t>
      </w:r>
      <w:proofErr w:type="spellStart"/>
      <w:r w:rsidR="0006389B" w:rsidRPr="00785D4D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="0006389B" w:rsidRPr="00785D4D">
        <w:rPr>
          <w:rFonts w:ascii="Times New Roman" w:hAnsi="Times New Roman" w:cs="Times New Roman"/>
          <w:b/>
          <w:sz w:val="28"/>
          <w:szCs w:val="28"/>
        </w:rPr>
        <w:t xml:space="preserve">, «Большая перемена» и др.), </w:t>
      </w:r>
      <w:r w:rsidR="005A5834" w:rsidRPr="00785D4D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06389B" w:rsidRPr="00785D4D">
        <w:rPr>
          <w:rFonts w:ascii="Times New Roman" w:hAnsi="Times New Roman" w:cs="Times New Roman"/>
          <w:b/>
          <w:sz w:val="28"/>
          <w:szCs w:val="28"/>
        </w:rPr>
        <w:t>беспечение функционирования Штаба воспитательной работы в МАОУ «Щёлковская</w:t>
      </w:r>
      <w:r w:rsidR="005A5834" w:rsidRPr="00785D4D">
        <w:rPr>
          <w:rFonts w:ascii="Times New Roman" w:hAnsi="Times New Roman" w:cs="Times New Roman"/>
          <w:b/>
          <w:sz w:val="28"/>
          <w:szCs w:val="28"/>
        </w:rPr>
        <w:t xml:space="preserve"> гимназия № 6» ГОЩ</w:t>
      </w:r>
    </w:p>
    <w:p w:rsidR="00DD4A01" w:rsidRPr="00785D4D" w:rsidRDefault="00DD4A01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Современная отечественная система общего образования за последние годы претерпела существенные количественные и качественные изменения. Система школьного образования, столкнувшись с экономическими и социальными вызовами, ответила динамическим увеличением числа общеобразовательных организаций в субъектах Российской Федерации, в которых отчетливо проявились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диверсификационные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процессы в содержании образования, материально-техническом оснащении. В контексте общей тенденции по формированию целостной системы российского образования проблема неоднородности и разобщенности системы общего образования приобрела особую остроту.</w:t>
      </w:r>
    </w:p>
    <w:p w:rsidR="00DD4A01" w:rsidRPr="00785D4D" w:rsidRDefault="00DD4A01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Новые требования к качеству общего образования актуализировали ряд профессиональных и социальных проблем, в числе которых: неоднородность подходов к организации образовательной среды, трудности с личностным и профессиональным самоопределением детей, замещение традиционного общения сетевым, интернет-зависимость,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кибербуллинг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, неоднородность условий семейного воспитания; низкая мотивация к обучению, самообразованию, саморазвитию; рост случаев социально-опасного поведения; неоднородность организации досуга во внеурочное время. В связи с введением Концепции «Школа Министерства просвещения Российской Федерации» появилась дополнительна потребность в организации специальных учебных помещений для использования во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внеучебное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время. Решением проблемы является в первую очередь современный ремонт помещения, где разместиться штаб воспитательной работы и будет организован уголок проекта «Большой перемены».</w:t>
      </w:r>
    </w:p>
    <w:p w:rsidR="00DD4A01" w:rsidRPr="00785D4D" w:rsidRDefault="00DD4A01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Для реализации приоритетных направлений развития образования и преодоления выявленных проблем актуальным является формирование единого образовательного пространства, в котором корпус 32 Б будет функционировать в соответствии с едиными требованиями к содержанию обучения, воспитательной работе, профориентации и развитию детей с разными потребностями и интересами, к средовым условиям развития ребенка и трудовой деятельности педагога, предполагающей ориентацию в деятельности на эталонную модель государственной школы и создание благоприятных условий для достижения результатов эталонной модели школы.</w:t>
      </w:r>
    </w:p>
    <w:p w:rsidR="00DD4A01" w:rsidRPr="00785D4D" w:rsidRDefault="00DD4A01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Работа помещений для социальных активностей, обеспечит комфортное пребывание</w:t>
      </w:r>
      <w:r w:rsidRPr="00785D4D">
        <w:rPr>
          <w:rFonts w:ascii="Times New Roman" w:hAnsi="Times New Roman" w:cs="Times New Roman"/>
          <w:i/>
          <w:sz w:val="28"/>
          <w:szCs w:val="28"/>
        </w:rPr>
        <w:tab/>
        <w:t xml:space="preserve"> обучающихся в гимназии, позволит увеличить охват обучающихся занятостью во внеурочное время и вывести качество воспитательной работы на новый уровень.</w:t>
      </w:r>
    </w:p>
    <w:p w:rsidR="00675235" w:rsidRPr="00785D4D" w:rsidRDefault="000621A3" w:rsidP="00DD4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lastRenderedPageBreak/>
        <w:t>42. Приобретение компьютерной техники в МАДОУ детский сад №</w:t>
      </w:r>
      <w:r w:rsidR="0025010F" w:rsidRPr="00785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D4D">
        <w:rPr>
          <w:rFonts w:ascii="Times New Roman" w:hAnsi="Times New Roman" w:cs="Times New Roman"/>
          <w:b/>
          <w:sz w:val="28"/>
          <w:szCs w:val="28"/>
        </w:rPr>
        <w:t>59 «З</w:t>
      </w:r>
      <w:r w:rsidR="002A3F77" w:rsidRPr="00785D4D">
        <w:rPr>
          <w:rFonts w:ascii="Times New Roman" w:hAnsi="Times New Roman" w:cs="Times New Roman"/>
          <w:b/>
          <w:sz w:val="28"/>
          <w:szCs w:val="28"/>
        </w:rPr>
        <w:t>олотая рыбка» ГОЩ</w:t>
      </w:r>
    </w:p>
    <w:p w:rsidR="000621A3" w:rsidRPr="00785D4D" w:rsidRDefault="000621A3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Проблема в недостаточном количестве автоматизированных рабочих мест, что приводит к недостаточно эффективному привлечению к информатизации педагогических работников, влияет на скорость выполнения поставленных задач.</w:t>
      </w:r>
    </w:p>
    <w:p w:rsidR="000621A3" w:rsidRPr="00785D4D" w:rsidRDefault="000621A3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При решении проблемы покупки компьютерной техники и оборудования дополнительного количества автоматизированных рабочих мест, увеличится скорость выполнения поставленных информационных задач.</w:t>
      </w:r>
    </w:p>
    <w:p w:rsidR="000621A3" w:rsidRPr="00785D4D" w:rsidRDefault="000621A3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Увеличение количества автоматизированных рабочих мест приведет к эффективному привлечению к информатизации педагогических работников, что в несколько раз увеличит скорость выполнения поставленных информационных задач.</w:t>
      </w:r>
    </w:p>
    <w:p w:rsidR="00A05B34" w:rsidRPr="00785D4D" w:rsidRDefault="00A05B34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21A3" w:rsidRPr="00785D4D" w:rsidRDefault="0012698D" w:rsidP="00062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="00220EB0" w:rsidRPr="00785D4D">
        <w:rPr>
          <w:rFonts w:ascii="Times New Roman" w:hAnsi="Times New Roman" w:cs="Times New Roman"/>
          <w:b/>
          <w:sz w:val="28"/>
          <w:szCs w:val="28"/>
        </w:rPr>
        <w:t>Приобретение акустического оборудования в МАОУ СОШ №</w:t>
      </w:r>
      <w:r w:rsidR="00A05B34" w:rsidRPr="00785D4D">
        <w:rPr>
          <w:rFonts w:ascii="Times New Roman" w:hAnsi="Times New Roman" w:cs="Times New Roman"/>
          <w:b/>
          <w:sz w:val="28"/>
          <w:szCs w:val="28"/>
        </w:rPr>
        <w:t xml:space="preserve"> 22 им. Ф.Я. </w:t>
      </w:r>
      <w:proofErr w:type="spellStart"/>
      <w:r w:rsidR="00A05B34" w:rsidRPr="00785D4D">
        <w:rPr>
          <w:rFonts w:ascii="Times New Roman" w:hAnsi="Times New Roman" w:cs="Times New Roman"/>
          <w:b/>
          <w:sz w:val="28"/>
          <w:szCs w:val="28"/>
        </w:rPr>
        <w:t>Фалалеева</w:t>
      </w:r>
      <w:proofErr w:type="spellEnd"/>
      <w:r w:rsidR="00A05B34" w:rsidRPr="00785D4D">
        <w:rPr>
          <w:rFonts w:ascii="Times New Roman" w:hAnsi="Times New Roman" w:cs="Times New Roman"/>
          <w:b/>
          <w:sz w:val="28"/>
          <w:szCs w:val="28"/>
        </w:rPr>
        <w:t xml:space="preserve"> ГОЩ</w:t>
      </w:r>
    </w:p>
    <w:p w:rsidR="00220EB0" w:rsidRPr="00785D4D" w:rsidRDefault="00220EB0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Физический износ, в результате длительной эксплуатации, моральное устаревание акустического оборудования и невозможность качественного проведения торжественных мероприятий.</w:t>
      </w:r>
    </w:p>
    <w:p w:rsidR="00220EB0" w:rsidRPr="00785D4D" w:rsidRDefault="00220EB0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Реализация проекта позволит использовать современные технологии в полном объеме и вывести качество проведения торжественных мероприятий в МАОУ СОШ №22 им. Ф.Я.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Фалалеева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ГОЩ на новый уровень.</w:t>
      </w:r>
    </w:p>
    <w:p w:rsidR="00220EB0" w:rsidRPr="00785D4D" w:rsidRDefault="009135DB" w:rsidP="00062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44. </w:t>
      </w:r>
      <w:r w:rsidR="001C7B7D" w:rsidRPr="00785D4D">
        <w:rPr>
          <w:rFonts w:ascii="Times New Roman" w:hAnsi="Times New Roman" w:cs="Times New Roman"/>
          <w:b/>
          <w:sz w:val="28"/>
          <w:szCs w:val="28"/>
        </w:rPr>
        <w:t>Приобретение детской мебели в МБДОУ детский сад №</w:t>
      </w:r>
      <w:r w:rsidR="00A05B34" w:rsidRPr="00785D4D">
        <w:rPr>
          <w:rFonts w:ascii="Times New Roman" w:hAnsi="Times New Roman" w:cs="Times New Roman"/>
          <w:b/>
          <w:sz w:val="28"/>
          <w:szCs w:val="28"/>
        </w:rPr>
        <w:t xml:space="preserve"> 11 «Звёздочка» ГОЩ</w:t>
      </w:r>
    </w:p>
    <w:p w:rsidR="001C7B7D" w:rsidRPr="00785D4D" w:rsidRDefault="001C7B7D" w:rsidP="00A05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В связи с длительным сроком ежедневной эксплуатации стулья и столы в группах непригодны для дальнейшего использования, имеют неприглядный вид.</w:t>
      </w:r>
    </w:p>
    <w:p w:rsidR="001C7B7D" w:rsidRPr="00785D4D" w:rsidRDefault="001C7B7D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Реализация проекта позволит выполнить требования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>, сохранить здоровье обучающихся, изменить эстетический вид групп в МБДОУ детский сад №</w:t>
      </w:r>
      <w:r w:rsidR="00592B24" w:rsidRPr="00785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D4D">
        <w:rPr>
          <w:rFonts w:ascii="Times New Roman" w:hAnsi="Times New Roman" w:cs="Times New Roman"/>
          <w:i/>
          <w:sz w:val="28"/>
          <w:szCs w:val="28"/>
        </w:rPr>
        <w:t>11 «Звёздочка» ГОЩ.</w:t>
      </w:r>
    </w:p>
    <w:p w:rsidR="00592B24" w:rsidRPr="00785D4D" w:rsidRDefault="00592B24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7B7D" w:rsidRPr="00785D4D" w:rsidRDefault="00CD30A0" w:rsidP="00062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45. </w:t>
      </w:r>
      <w:r w:rsidR="00CD16EE" w:rsidRPr="00785D4D">
        <w:rPr>
          <w:rFonts w:ascii="Times New Roman" w:hAnsi="Times New Roman" w:cs="Times New Roman"/>
          <w:b/>
          <w:sz w:val="28"/>
          <w:szCs w:val="28"/>
        </w:rPr>
        <w:t>Приобретение ноутбуков в МАДО</w:t>
      </w:r>
      <w:r w:rsidR="00592B24" w:rsidRPr="00785D4D">
        <w:rPr>
          <w:rFonts w:ascii="Times New Roman" w:hAnsi="Times New Roman" w:cs="Times New Roman"/>
          <w:b/>
          <w:sz w:val="28"/>
          <w:szCs w:val="28"/>
        </w:rPr>
        <w:t>У детский сад № 9 «Малинка» ГОЩ</w:t>
      </w:r>
    </w:p>
    <w:p w:rsidR="00CD16EE" w:rsidRPr="00785D4D" w:rsidRDefault="00CD16EE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Отсутствие возможности применения в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- образовательном процессе специализированных компьютерных технологий., учитывающих закономерности и особенности развития детей с различными речевыми нарушениями.</w:t>
      </w:r>
    </w:p>
    <w:p w:rsidR="00CD16EE" w:rsidRPr="00785D4D" w:rsidRDefault="00CD16EE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>Реализация проекта позволит повысить эффективность коррекционного обучения, ускорить процесс подготовки дошкольников к обучению грамоте, предупредить появление у них вторичных расстройств письменной речи.</w:t>
      </w:r>
    </w:p>
    <w:p w:rsidR="00CD16EE" w:rsidRPr="00785D4D" w:rsidRDefault="00592E3B" w:rsidP="00062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>46.</w:t>
      </w:r>
      <w:r w:rsidR="00592B24" w:rsidRPr="00785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B24" w:rsidRPr="00785D4D">
        <w:rPr>
          <w:rFonts w:ascii="Times New Roman" w:hAnsi="Times New Roman"/>
          <w:b/>
          <w:sz w:val="28"/>
          <w:szCs w:val="28"/>
        </w:rPr>
        <w:t>Приобретение детских стульев в МАОУ СОШ № 4 имени П.И. Климука ГОЩ структурное подразделение «Детский сад «Светлячок»</w:t>
      </w:r>
    </w:p>
    <w:p w:rsidR="001C0106" w:rsidRPr="00785D4D" w:rsidRDefault="001C0106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Структурное подразделение «Детский сад «Светлячок»» МАОУ СОШ №</w:t>
      </w:r>
      <w:r w:rsidR="00592B24" w:rsidRPr="00785D4D">
        <w:rPr>
          <w:rFonts w:ascii="Times New Roman" w:hAnsi="Times New Roman" w:cs="Times New Roman"/>
          <w:i/>
          <w:sz w:val="28"/>
          <w:szCs w:val="28"/>
        </w:rPr>
        <w:t xml:space="preserve"> 4 имени П.И. Климука ГОЩ</w:t>
      </w:r>
      <w:r w:rsidRPr="00785D4D">
        <w:rPr>
          <w:rFonts w:ascii="Times New Roman" w:hAnsi="Times New Roman" w:cs="Times New Roman"/>
          <w:i/>
          <w:sz w:val="28"/>
          <w:szCs w:val="28"/>
        </w:rPr>
        <w:t xml:space="preserve"> оснащено мебелью, соответствующей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росто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>-возрастным особенностям детей. Но в связи с физическим износом мебели в группах требуется замена и дополнительное приобретение детских стульчиков.</w:t>
      </w:r>
    </w:p>
    <w:p w:rsidR="001C0106" w:rsidRPr="00785D4D" w:rsidRDefault="001C0106" w:rsidP="00592B2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Реализация проекта позволит обеспечить всех воспитанников детского сада детскими стульчиками. Обновление мебели позволит сделать обстановку в групповых помещениях детского сада безопасной, комфортной и современной.</w:t>
      </w:r>
    </w:p>
    <w:p w:rsidR="001C0106" w:rsidRPr="00785D4D" w:rsidRDefault="001C0106" w:rsidP="00062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47. </w:t>
      </w:r>
      <w:r w:rsidR="00800D4F" w:rsidRPr="00785D4D">
        <w:rPr>
          <w:rFonts w:ascii="Times New Roman" w:hAnsi="Times New Roman" w:cs="Times New Roman"/>
          <w:b/>
          <w:sz w:val="28"/>
          <w:szCs w:val="28"/>
        </w:rPr>
        <w:t>Приобретение мебели в МАОУ СОШ №</w:t>
      </w:r>
      <w:r w:rsidR="00476A93" w:rsidRPr="00785D4D">
        <w:rPr>
          <w:rFonts w:ascii="Times New Roman" w:hAnsi="Times New Roman" w:cs="Times New Roman"/>
          <w:b/>
          <w:sz w:val="28"/>
          <w:szCs w:val="28"/>
        </w:rPr>
        <w:t xml:space="preserve"> 8 ГОЩ</w:t>
      </w:r>
    </w:p>
    <w:p w:rsidR="00800D4F" w:rsidRPr="00785D4D" w:rsidRDefault="00800D4F" w:rsidP="00476A9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Реализация проекта позволит обеспечить учеников школы новыми удобными учебными местами, </w:t>
      </w:r>
      <w:proofErr w:type="spellStart"/>
      <w:r w:rsidRPr="00785D4D">
        <w:rPr>
          <w:rFonts w:ascii="Times New Roman" w:hAnsi="Times New Roman" w:cs="Times New Roman"/>
          <w:i/>
          <w:sz w:val="28"/>
          <w:szCs w:val="28"/>
        </w:rPr>
        <w:t>соответсвующими</w:t>
      </w:r>
      <w:proofErr w:type="spellEnd"/>
      <w:r w:rsidRPr="00785D4D">
        <w:rPr>
          <w:rFonts w:ascii="Times New Roman" w:hAnsi="Times New Roman" w:cs="Times New Roman"/>
          <w:i/>
          <w:sz w:val="28"/>
          <w:szCs w:val="28"/>
        </w:rPr>
        <w:t xml:space="preserve"> требованиям СанПиН 1.2.3685-21, профилактику нарушений осанки, комфортное пребывание в школе, а обстановку классов сделает современной и безопасной.</w:t>
      </w:r>
    </w:p>
    <w:p w:rsidR="00800D4F" w:rsidRPr="00785D4D" w:rsidRDefault="00EB0C35" w:rsidP="00062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48. </w:t>
      </w:r>
      <w:r w:rsidR="004C1032" w:rsidRPr="00785D4D">
        <w:rPr>
          <w:rFonts w:ascii="Times New Roman" w:hAnsi="Times New Roman" w:cs="Times New Roman"/>
          <w:b/>
          <w:sz w:val="28"/>
          <w:szCs w:val="28"/>
        </w:rPr>
        <w:t>Приобретение учебной мебели в МАОУ СОШ №</w:t>
      </w:r>
      <w:r w:rsidR="000014FC" w:rsidRPr="00785D4D">
        <w:rPr>
          <w:rFonts w:ascii="Times New Roman" w:hAnsi="Times New Roman" w:cs="Times New Roman"/>
          <w:b/>
          <w:sz w:val="28"/>
          <w:szCs w:val="28"/>
        </w:rPr>
        <w:t xml:space="preserve"> 16 ГОЩ</w:t>
      </w:r>
    </w:p>
    <w:p w:rsidR="004C1032" w:rsidRPr="00785D4D" w:rsidRDefault="004C1032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Необходима замена ученической мебели в специализированных кабинетах, в частности, в кабинете химии (парты, стулья) для ведения качественного учебного процесса и обеспечения комфортных условий для обучающихся.</w:t>
      </w:r>
    </w:p>
    <w:p w:rsidR="004C1032" w:rsidRPr="00785D4D" w:rsidRDefault="004C1032" w:rsidP="000014F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Реализация проекта позволит вывести комфорт пребывания обучающихся на новый уровень, качественно преобразить помещение кабинета химии МАОУ СОШ №16 ГОЩ.</w:t>
      </w:r>
    </w:p>
    <w:p w:rsidR="005D6B4D" w:rsidRPr="00785D4D" w:rsidRDefault="005D6B4D" w:rsidP="000014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49. </w:t>
      </w:r>
      <w:r w:rsidR="000014FC" w:rsidRPr="00785D4D">
        <w:rPr>
          <w:rFonts w:ascii="Times New Roman" w:hAnsi="Times New Roman" w:cs="Times New Roman"/>
          <w:b/>
          <w:sz w:val="28"/>
          <w:szCs w:val="28"/>
        </w:rPr>
        <w:t>Выполнение работ по устройству покрытий из бетонной плитки типа «Брусчатка» и установка лавочек МБОУ СОШ № 28 ГОЩ</w:t>
      </w:r>
    </w:p>
    <w:p w:rsidR="005D6B4D" w:rsidRPr="00785D4D" w:rsidRDefault="00421C9E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Реализация проекта создаст условия безопасного пребывания обучающихся и работников Учреждения и создаст условия для проведения образовательного процесса, а также улучшения внешнего и эстетичного вида школьного участка.</w:t>
      </w:r>
    </w:p>
    <w:p w:rsidR="005D6B4D" w:rsidRPr="00785D4D" w:rsidRDefault="005D6B4D" w:rsidP="00062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50. </w:t>
      </w:r>
      <w:r w:rsidR="00C81DCD" w:rsidRPr="00785D4D">
        <w:rPr>
          <w:rFonts w:ascii="Times New Roman" w:hAnsi="Times New Roman" w:cs="Times New Roman"/>
          <w:b/>
          <w:sz w:val="28"/>
          <w:szCs w:val="28"/>
        </w:rPr>
        <w:t>Благоустройство территории МБОУ СОШ №</w:t>
      </w:r>
      <w:r w:rsidR="000014FC" w:rsidRPr="00785D4D">
        <w:rPr>
          <w:rFonts w:ascii="Times New Roman" w:hAnsi="Times New Roman" w:cs="Times New Roman"/>
          <w:b/>
          <w:sz w:val="28"/>
          <w:szCs w:val="28"/>
        </w:rPr>
        <w:t xml:space="preserve"> 28 ГОЩ</w:t>
      </w:r>
      <w:r w:rsidR="00C81DCD" w:rsidRPr="00785D4D">
        <w:rPr>
          <w:rFonts w:ascii="Times New Roman" w:hAnsi="Times New Roman" w:cs="Times New Roman"/>
          <w:b/>
          <w:sz w:val="28"/>
          <w:szCs w:val="28"/>
        </w:rPr>
        <w:t>, разборка покрытий и разработка грунта,</w:t>
      </w:r>
      <w:r w:rsidR="000014FC" w:rsidRPr="00785D4D">
        <w:rPr>
          <w:rFonts w:ascii="Times New Roman" w:hAnsi="Times New Roman" w:cs="Times New Roman"/>
          <w:b/>
          <w:sz w:val="28"/>
          <w:szCs w:val="28"/>
        </w:rPr>
        <w:t xml:space="preserve"> устройство выравнивающих слоев</w:t>
      </w:r>
    </w:p>
    <w:p w:rsidR="00C81DCD" w:rsidRPr="00785D4D" w:rsidRDefault="00C81DCD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lastRenderedPageBreak/>
        <w:t>Благоустройство школьной территории необходимо, как для создания привлекательного внешнего вида, так и для поддержания репутации образовательного учреждения.</w:t>
      </w:r>
    </w:p>
    <w:p w:rsidR="00C81DCD" w:rsidRPr="00785D4D" w:rsidRDefault="00C81DCD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Идеальное место для благоустройства площадки для проведения культурно- массовых мероприятий (поднятия флага, проведение линеек) напротив спортивного зала, на котором отсутствует покрытие.</w:t>
      </w:r>
    </w:p>
    <w:p w:rsidR="00C81DCD" w:rsidRPr="00785D4D" w:rsidRDefault="00C81DCD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>Для обустройства школьной площадки, на которой будут проходить торжественные мероприятия, необходимо выполнить демонтажные работы и предварительные работы по разработке грунта. Эти работы нужны для дальнейшей укладки дорожного покрытия в виде плитки брусчатки.</w:t>
      </w:r>
    </w:p>
    <w:p w:rsidR="00104643" w:rsidRPr="00785D4D" w:rsidRDefault="00104643" w:rsidP="00E070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030" w:rsidRPr="00785D4D" w:rsidRDefault="00E07030" w:rsidP="000014FC">
      <w:pPr>
        <w:spacing w:after="217" w:line="280" w:lineRule="exact"/>
        <w:contextualSpacing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  <w:r w:rsidRPr="00785D4D"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Приобретение школьной ученической мебели в МБОУ СОШ № 25</w:t>
      </w:r>
    </w:p>
    <w:p w:rsidR="00E07030" w:rsidRPr="00785D4D" w:rsidRDefault="00104643" w:rsidP="000014FC">
      <w:pPr>
        <w:widowControl w:val="0"/>
        <w:spacing w:after="96" w:line="280" w:lineRule="exact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им. И.А.</w:t>
      </w:r>
      <w:r w:rsidR="00FA733D"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785D4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Копылова ГОЩ, корпус 1</w:t>
      </w:r>
    </w:p>
    <w:p w:rsidR="000014FC" w:rsidRPr="00785D4D" w:rsidRDefault="000014FC" w:rsidP="000014FC">
      <w:pPr>
        <w:widowControl w:val="0"/>
        <w:spacing w:after="96" w:line="280" w:lineRule="exact"/>
        <w:contextualSpacing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E07030" w:rsidRPr="00785D4D" w:rsidRDefault="00E07030" w:rsidP="000014F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785D4D">
        <w:rPr>
          <w:rFonts w:ascii="Times New Roman" w:hAnsi="Times New Roman" w:cs="Times New Roman"/>
          <w:i/>
          <w:sz w:val="28"/>
          <w:szCs w:val="28"/>
        </w:rPr>
        <w:t xml:space="preserve">Необходима замена ученической мебели в связи с истечением срока службы. </w:t>
      </w:r>
      <w:r w:rsidRPr="00785D4D">
        <w:rPr>
          <w:rFonts w:ascii="Times New Roman" w:hAnsi="Times New Roman" w:cs="Times New Roman"/>
          <w:i/>
          <w:sz w:val="28"/>
          <w:szCs w:val="28"/>
          <w:lang w:bidi="ru-RU"/>
        </w:rPr>
        <w:t>Реализация проекта позволит создать комфорт пребывания обучающихся, качественно преобразить помещения МБОУ СОШ № 25 им. И.А.</w:t>
      </w:r>
      <w:r w:rsidR="00FA733D" w:rsidRPr="00785D4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785D4D">
        <w:rPr>
          <w:rFonts w:ascii="Times New Roman" w:hAnsi="Times New Roman" w:cs="Times New Roman"/>
          <w:i/>
          <w:sz w:val="28"/>
          <w:szCs w:val="28"/>
          <w:lang w:bidi="ru-RU"/>
        </w:rPr>
        <w:t>Копылова ГОЩ.</w:t>
      </w:r>
    </w:p>
    <w:p w:rsidR="00E07030" w:rsidRPr="00785D4D" w:rsidRDefault="00E07030" w:rsidP="006E78EA">
      <w:pPr>
        <w:spacing w:line="374" w:lineRule="exact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85D4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52. </w:t>
      </w:r>
      <w:r w:rsidR="006E78EA" w:rsidRPr="00785D4D">
        <w:rPr>
          <w:rFonts w:ascii="Times New Roman" w:hAnsi="Times New Roman"/>
          <w:b/>
          <w:sz w:val="28"/>
          <w:szCs w:val="28"/>
        </w:rPr>
        <w:t>Приобретение мебели в МАДОУ детский сад № 60 «Пчёлка» ГОЩ</w:t>
      </w:r>
    </w:p>
    <w:p w:rsidR="00E07030" w:rsidRPr="00E07030" w:rsidRDefault="00E07030" w:rsidP="00E07030">
      <w:pPr>
        <w:spacing w:line="374" w:lineRule="exact"/>
        <w:ind w:firstLine="708"/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785D4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Реализация проекта позволит обеспечить воспитанников детского сада детскими стульчиками, столами-партами, столами, детскими стеллажами. Обновление мебели позволит сделать обстановку в групповых помещениях детского сада безопасной, комфортной и современной.</w:t>
      </w:r>
      <w:bookmarkStart w:id="0" w:name="_GoBack"/>
      <w:bookmarkEnd w:id="0"/>
    </w:p>
    <w:p w:rsidR="00E07030" w:rsidRPr="00E07030" w:rsidRDefault="00E07030" w:rsidP="00E07030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</w:p>
    <w:p w:rsidR="005D6B4D" w:rsidRPr="00E07030" w:rsidRDefault="005D6B4D" w:rsidP="00E070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6B4D" w:rsidRPr="00E07030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5B7"/>
    <w:multiLevelType w:val="multilevel"/>
    <w:tmpl w:val="2CECA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3196" w:hanging="720"/>
      </w:pPr>
    </w:lvl>
    <w:lvl w:ilvl="3">
      <w:start w:val="1"/>
      <w:numFmt w:val="decimal"/>
      <w:lvlText w:val="%1.%2.%3.%4."/>
      <w:lvlJc w:val="left"/>
      <w:pPr>
        <w:ind w:left="4614" w:hanging="1080"/>
      </w:pPr>
    </w:lvl>
    <w:lvl w:ilvl="4">
      <w:start w:val="1"/>
      <w:numFmt w:val="decimal"/>
      <w:lvlText w:val="%1.%2.%3.%4.%5."/>
      <w:lvlJc w:val="left"/>
      <w:pPr>
        <w:ind w:left="5672" w:hanging="1080"/>
      </w:pPr>
    </w:lvl>
    <w:lvl w:ilvl="5">
      <w:start w:val="1"/>
      <w:numFmt w:val="decimal"/>
      <w:lvlText w:val="%1.%2.%3.%4.%5.%6."/>
      <w:lvlJc w:val="left"/>
      <w:pPr>
        <w:ind w:left="7090" w:hanging="1440"/>
      </w:pPr>
    </w:lvl>
    <w:lvl w:ilvl="6">
      <w:start w:val="1"/>
      <w:numFmt w:val="decimal"/>
      <w:lvlText w:val="%1.%2.%3.%4.%5.%6.%7."/>
      <w:lvlJc w:val="left"/>
      <w:pPr>
        <w:ind w:left="8508" w:hanging="1800"/>
      </w:pPr>
    </w:lvl>
    <w:lvl w:ilvl="7">
      <w:start w:val="1"/>
      <w:numFmt w:val="decimal"/>
      <w:lvlText w:val="%1.%2.%3.%4.%5.%6.%7.%8."/>
      <w:lvlJc w:val="left"/>
      <w:pPr>
        <w:ind w:left="9566" w:hanging="1800"/>
      </w:pPr>
    </w:lvl>
    <w:lvl w:ilvl="8">
      <w:start w:val="1"/>
      <w:numFmt w:val="decimal"/>
      <w:lvlText w:val="%1.%2.%3.%4.%5.%6.%7.%8.%9."/>
      <w:lvlJc w:val="left"/>
      <w:pPr>
        <w:ind w:left="10984" w:hanging="2160"/>
      </w:pPr>
    </w:lvl>
  </w:abstractNum>
  <w:abstractNum w:abstractNumId="1" w15:restartNumberingAfterBreak="0">
    <w:nsid w:val="2AC50D6F"/>
    <w:multiLevelType w:val="hybridMultilevel"/>
    <w:tmpl w:val="059A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53FC"/>
    <w:multiLevelType w:val="multilevel"/>
    <w:tmpl w:val="4E86E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F95605"/>
    <w:multiLevelType w:val="hybridMultilevel"/>
    <w:tmpl w:val="629E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77"/>
    <w:rsid w:val="000014FC"/>
    <w:rsid w:val="000061E9"/>
    <w:rsid w:val="000548CA"/>
    <w:rsid w:val="000561D2"/>
    <w:rsid w:val="000621A3"/>
    <w:rsid w:val="0006389B"/>
    <w:rsid w:val="00070F62"/>
    <w:rsid w:val="000752EE"/>
    <w:rsid w:val="00081435"/>
    <w:rsid w:val="000C4914"/>
    <w:rsid w:val="000D4A35"/>
    <w:rsid w:val="000F0226"/>
    <w:rsid w:val="000F3099"/>
    <w:rsid w:val="00104643"/>
    <w:rsid w:val="00106A6F"/>
    <w:rsid w:val="001107B2"/>
    <w:rsid w:val="00113152"/>
    <w:rsid w:val="00115A94"/>
    <w:rsid w:val="0012698D"/>
    <w:rsid w:val="001700ED"/>
    <w:rsid w:val="00170407"/>
    <w:rsid w:val="00175A64"/>
    <w:rsid w:val="00177D25"/>
    <w:rsid w:val="00187B5F"/>
    <w:rsid w:val="00197225"/>
    <w:rsid w:val="001A2BEE"/>
    <w:rsid w:val="001C0106"/>
    <w:rsid w:val="001C7B7D"/>
    <w:rsid w:val="001D27E0"/>
    <w:rsid w:val="001D2AB1"/>
    <w:rsid w:val="001D4CC2"/>
    <w:rsid w:val="00212E04"/>
    <w:rsid w:val="00220EB0"/>
    <w:rsid w:val="0023579F"/>
    <w:rsid w:val="0024332F"/>
    <w:rsid w:val="00246566"/>
    <w:rsid w:val="00247375"/>
    <w:rsid w:val="0025010F"/>
    <w:rsid w:val="002515C3"/>
    <w:rsid w:val="00255D13"/>
    <w:rsid w:val="002575BA"/>
    <w:rsid w:val="00257E79"/>
    <w:rsid w:val="00261357"/>
    <w:rsid w:val="00263EC4"/>
    <w:rsid w:val="00287AEE"/>
    <w:rsid w:val="002A36E1"/>
    <w:rsid w:val="002A3F77"/>
    <w:rsid w:val="002A4905"/>
    <w:rsid w:val="002C0BDA"/>
    <w:rsid w:val="002C44A3"/>
    <w:rsid w:val="002D222B"/>
    <w:rsid w:val="00301883"/>
    <w:rsid w:val="00321CC1"/>
    <w:rsid w:val="003617AA"/>
    <w:rsid w:val="003620DF"/>
    <w:rsid w:val="00363957"/>
    <w:rsid w:val="0036555B"/>
    <w:rsid w:val="003A65A3"/>
    <w:rsid w:val="003B2FC6"/>
    <w:rsid w:val="003B5CCA"/>
    <w:rsid w:val="003B6B5A"/>
    <w:rsid w:val="003E0D56"/>
    <w:rsid w:val="003E68E2"/>
    <w:rsid w:val="003F53ED"/>
    <w:rsid w:val="003F69E1"/>
    <w:rsid w:val="003F77AC"/>
    <w:rsid w:val="00410C21"/>
    <w:rsid w:val="00414384"/>
    <w:rsid w:val="00421C9E"/>
    <w:rsid w:val="00422EA5"/>
    <w:rsid w:val="00431436"/>
    <w:rsid w:val="0044080A"/>
    <w:rsid w:val="00450838"/>
    <w:rsid w:val="00453D43"/>
    <w:rsid w:val="004559C9"/>
    <w:rsid w:val="00476192"/>
    <w:rsid w:val="00476A93"/>
    <w:rsid w:val="0048102B"/>
    <w:rsid w:val="00486CDD"/>
    <w:rsid w:val="00487C8D"/>
    <w:rsid w:val="004A6AE2"/>
    <w:rsid w:val="004C1032"/>
    <w:rsid w:val="004C33B8"/>
    <w:rsid w:val="004C78CE"/>
    <w:rsid w:val="004C7F06"/>
    <w:rsid w:val="004E4C5E"/>
    <w:rsid w:val="004E76E8"/>
    <w:rsid w:val="004F2CEB"/>
    <w:rsid w:val="004F5FA5"/>
    <w:rsid w:val="004F7B99"/>
    <w:rsid w:val="005051FA"/>
    <w:rsid w:val="005065C0"/>
    <w:rsid w:val="00515EAC"/>
    <w:rsid w:val="0054177A"/>
    <w:rsid w:val="00553129"/>
    <w:rsid w:val="00572FDC"/>
    <w:rsid w:val="005733F4"/>
    <w:rsid w:val="0058138F"/>
    <w:rsid w:val="00581A7C"/>
    <w:rsid w:val="00582941"/>
    <w:rsid w:val="00587737"/>
    <w:rsid w:val="00592B24"/>
    <w:rsid w:val="00592E3B"/>
    <w:rsid w:val="00595973"/>
    <w:rsid w:val="005A5834"/>
    <w:rsid w:val="005A71EA"/>
    <w:rsid w:val="005D6B4D"/>
    <w:rsid w:val="005E1873"/>
    <w:rsid w:val="005E521F"/>
    <w:rsid w:val="005F112B"/>
    <w:rsid w:val="0060776F"/>
    <w:rsid w:val="00612EDC"/>
    <w:rsid w:val="006145C8"/>
    <w:rsid w:val="00615E04"/>
    <w:rsid w:val="006317B1"/>
    <w:rsid w:val="00644E54"/>
    <w:rsid w:val="0065151A"/>
    <w:rsid w:val="00660616"/>
    <w:rsid w:val="00665291"/>
    <w:rsid w:val="0067365D"/>
    <w:rsid w:val="00675235"/>
    <w:rsid w:val="006A7C7A"/>
    <w:rsid w:val="006B112A"/>
    <w:rsid w:val="006B4CD9"/>
    <w:rsid w:val="006B7CC3"/>
    <w:rsid w:val="006E250E"/>
    <w:rsid w:val="006E2CE7"/>
    <w:rsid w:val="006E4EC3"/>
    <w:rsid w:val="006E78EA"/>
    <w:rsid w:val="00700154"/>
    <w:rsid w:val="0071173F"/>
    <w:rsid w:val="00712EAE"/>
    <w:rsid w:val="00750796"/>
    <w:rsid w:val="00753D8A"/>
    <w:rsid w:val="00764E75"/>
    <w:rsid w:val="00767DA4"/>
    <w:rsid w:val="00783E41"/>
    <w:rsid w:val="00785D4D"/>
    <w:rsid w:val="00786683"/>
    <w:rsid w:val="007924B4"/>
    <w:rsid w:val="007952F8"/>
    <w:rsid w:val="00795AAE"/>
    <w:rsid w:val="007A423A"/>
    <w:rsid w:val="007C466D"/>
    <w:rsid w:val="007C60D9"/>
    <w:rsid w:val="007E36F9"/>
    <w:rsid w:val="007E3F4B"/>
    <w:rsid w:val="007E7930"/>
    <w:rsid w:val="007F513F"/>
    <w:rsid w:val="007F5A33"/>
    <w:rsid w:val="00800D4F"/>
    <w:rsid w:val="008371FD"/>
    <w:rsid w:val="00851C0D"/>
    <w:rsid w:val="00867327"/>
    <w:rsid w:val="0087242A"/>
    <w:rsid w:val="0088421A"/>
    <w:rsid w:val="00897289"/>
    <w:rsid w:val="008A40A1"/>
    <w:rsid w:val="008B1DCB"/>
    <w:rsid w:val="008C1560"/>
    <w:rsid w:val="008C550E"/>
    <w:rsid w:val="008C63D3"/>
    <w:rsid w:val="008D2E9F"/>
    <w:rsid w:val="008D6C0A"/>
    <w:rsid w:val="008E6774"/>
    <w:rsid w:val="009030C8"/>
    <w:rsid w:val="0091071D"/>
    <w:rsid w:val="009125A4"/>
    <w:rsid w:val="009135DB"/>
    <w:rsid w:val="00920231"/>
    <w:rsid w:val="0092138B"/>
    <w:rsid w:val="00924989"/>
    <w:rsid w:val="0093001C"/>
    <w:rsid w:val="00933D69"/>
    <w:rsid w:val="00935CF3"/>
    <w:rsid w:val="00955528"/>
    <w:rsid w:val="009673DB"/>
    <w:rsid w:val="00977427"/>
    <w:rsid w:val="009A42AC"/>
    <w:rsid w:val="009B0746"/>
    <w:rsid w:val="009B3AF6"/>
    <w:rsid w:val="009B46DC"/>
    <w:rsid w:val="009C0889"/>
    <w:rsid w:val="009C5EC3"/>
    <w:rsid w:val="009C7A31"/>
    <w:rsid w:val="009D2BB6"/>
    <w:rsid w:val="009F0018"/>
    <w:rsid w:val="009F0246"/>
    <w:rsid w:val="009F08BD"/>
    <w:rsid w:val="00A02144"/>
    <w:rsid w:val="00A05B34"/>
    <w:rsid w:val="00A0696C"/>
    <w:rsid w:val="00A121FD"/>
    <w:rsid w:val="00A16D73"/>
    <w:rsid w:val="00A22A6C"/>
    <w:rsid w:val="00A230E7"/>
    <w:rsid w:val="00A25D5B"/>
    <w:rsid w:val="00A34446"/>
    <w:rsid w:val="00A34BA8"/>
    <w:rsid w:val="00A40C89"/>
    <w:rsid w:val="00A50A34"/>
    <w:rsid w:val="00A94C4A"/>
    <w:rsid w:val="00A97DB9"/>
    <w:rsid w:val="00AA2CE0"/>
    <w:rsid w:val="00AB1CC6"/>
    <w:rsid w:val="00AB23CA"/>
    <w:rsid w:val="00AC721D"/>
    <w:rsid w:val="00AD2E5C"/>
    <w:rsid w:val="00AD6099"/>
    <w:rsid w:val="00AE5FC2"/>
    <w:rsid w:val="00AF7C9B"/>
    <w:rsid w:val="00B15406"/>
    <w:rsid w:val="00B255ED"/>
    <w:rsid w:val="00B309A4"/>
    <w:rsid w:val="00B35FAF"/>
    <w:rsid w:val="00B4229D"/>
    <w:rsid w:val="00B4417D"/>
    <w:rsid w:val="00B54112"/>
    <w:rsid w:val="00B5478F"/>
    <w:rsid w:val="00B6499D"/>
    <w:rsid w:val="00B70A57"/>
    <w:rsid w:val="00BA2D16"/>
    <w:rsid w:val="00BC1500"/>
    <w:rsid w:val="00BC28C2"/>
    <w:rsid w:val="00BE240A"/>
    <w:rsid w:val="00BF26FB"/>
    <w:rsid w:val="00BF5377"/>
    <w:rsid w:val="00C00333"/>
    <w:rsid w:val="00C327AF"/>
    <w:rsid w:val="00C35900"/>
    <w:rsid w:val="00C50854"/>
    <w:rsid w:val="00C63B4A"/>
    <w:rsid w:val="00C67E0C"/>
    <w:rsid w:val="00C706E0"/>
    <w:rsid w:val="00C7281D"/>
    <w:rsid w:val="00C81DCD"/>
    <w:rsid w:val="00C82099"/>
    <w:rsid w:val="00C968DE"/>
    <w:rsid w:val="00CA10C4"/>
    <w:rsid w:val="00CB75D0"/>
    <w:rsid w:val="00CC492A"/>
    <w:rsid w:val="00CD16EE"/>
    <w:rsid w:val="00CD30A0"/>
    <w:rsid w:val="00CD516B"/>
    <w:rsid w:val="00CD51DD"/>
    <w:rsid w:val="00CE4431"/>
    <w:rsid w:val="00CF04FF"/>
    <w:rsid w:val="00D16CBE"/>
    <w:rsid w:val="00D232D8"/>
    <w:rsid w:val="00D30ADB"/>
    <w:rsid w:val="00D3438C"/>
    <w:rsid w:val="00D37AE5"/>
    <w:rsid w:val="00D42278"/>
    <w:rsid w:val="00D61652"/>
    <w:rsid w:val="00D73CA3"/>
    <w:rsid w:val="00D84D70"/>
    <w:rsid w:val="00DA1AC5"/>
    <w:rsid w:val="00DB2FBC"/>
    <w:rsid w:val="00DD22C6"/>
    <w:rsid w:val="00DD4A01"/>
    <w:rsid w:val="00DF5195"/>
    <w:rsid w:val="00E0049F"/>
    <w:rsid w:val="00E01EED"/>
    <w:rsid w:val="00E07030"/>
    <w:rsid w:val="00E16687"/>
    <w:rsid w:val="00E221BA"/>
    <w:rsid w:val="00E3107A"/>
    <w:rsid w:val="00E44CE4"/>
    <w:rsid w:val="00E57634"/>
    <w:rsid w:val="00E610EA"/>
    <w:rsid w:val="00E666A2"/>
    <w:rsid w:val="00E709E4"/>
    <w:rsid w:val="00EB0C35"/>
    <w:rsid w:val="00EB3B6A"/>
    <w:rsid w:val="00ED1DD5"/>
    <w:rsid w:val="00ED631F"/>
    <w:rsid w:val="00EE0F5E"/>
    <w:rsid w:val="00EE70BD"/>
    <w:rsid w:val="00F05431"/>
    <w:rsid w:val="00F1480C"/>
    <w:rsid w:val="00F31788"/>
    <w:rsid w:val="00F35CA5"/>
    <w:rsid w:val="00F507EE"/>
    <w:rsid w:val="00F5336B"/>
    <w:rsid w:val="00F77CF4"/>
    <w:rsid w:val="00F83FAF"/>
    <w:rsid w:val="00F92D9D"/>
    <w:rsid w:val="00FA733D"/>
    <w:rsid w:val="00FB28B3"/>
    <w:rsid w:val="00FC0DE1"/>
    <w:rsid w:val="00FC1A31"/>
    <w:rsid w:val="00FC494F"/>
    <w:rsid w:val="00FC58AE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79A9"/>
  <w15:docId w15:val="{95311349-D669-4AB3-8F1B-60F5F90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B9"/>
  </w:style>
  <w:style w:type="paragraph" w:styleId="2">
    <w:name w:val="heading 2"/>
    <w:basedOn w:val="a"/>
    <w:next w:val="a"/>
    <w:link w:val="20"/>
    <w:uiPriority w:val="9"/>
    <w:unhideWhenUsed/>
    <w:qFormat/>
    <w:rsid w:val="00CC4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C49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BC150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1500"/>
  </w:style>
  <w:style w:type="character" w:customStyle="1" w:styleId="21">
    <w:name w:val="Основной текст (2)"/>
    <w:basedOn w:val="a0"/>
    <w:rsid w:val="00F317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FFB6-B562-41B2-A9C4-480E9DA9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20</Pages>
  <Words>6260</Words>
  <Characters>35684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А.М. Николаева</cp:lastModifiedBy>
  <cp:revision>215</cp:revision>
  <cp:lastPrinted>2021-11-26T06:33:00Z</cp:lastPrinted>
  <dcterms:created xsi:type="dcterms:W3CDTF">2021-11-25T07:23:00Z</dcterms:created>
  <dcterms:modified xsi:type="dcterms:W3CDTF">2023-01-27T09:53:00Z</dcterms:modified>
</cp:coreProperties>
</file>