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5ADD" w14:textId="1CB658EF" w:rsidR="00F65170" w:rsidRDefault="00667D9F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D9F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 О ПРОВЕДЕНИИ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АУКЦИОНА В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  <w:r w:rsidR="001363F5">
        <w:rPr>
          <w:rFonts w:ascii="Times New Roman" w:hAnsi="Times New Roman" w:cs="Times New Roman"/>
          <w:b/>
          <w:sz w:val="28"/>
          <w:szCs w:val="28"/>
        </w:rPr>
        <w:br/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E0B49" w:rsidRPr="001E0B49">
        <w:rPr>
          <w:rFonts w:ascii="Times New Roman" w:hAnsi="Times New Roman" w:cs="Times New Roman"/>
          <w:b/>
          <w:sz w:val="28"/>
          <w:szCs w:val="28"/>
        </w:rPr>
        <w:t>АЗЭ-ЩЕЛК/24-3577</w:t>
      </w:r>
      <w:r w:rsidR="001E0B49">
        <w:t xml:space="preserve"> </w:t>
      </w:r>
      <w:r w:rsidR="00057D32" w:rsidRPr="001363F5">
        <w:rPr>
          <w:rFonts w:ascii="Times New Roman" w:hAnsi="Times New Roman" w:cs="Times New Roman"/>
          <w:sz w:val="28"/>
          <w:szCs w:val="28"/>
        </w:rPr>
        <w:t>на</w:t>
      </w:r>
      <w:r w:rsidR="00057D32" w:rsidRPr="00057D32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государственная собственность на который не разграничена, расположенного</w:t>
      </w:r>
      <w:r w:rsidR="001363F5">
        <w:rPr>
          <w:rFonts w:ascii="Times New Roman" w:hAnsi="Times New Roman" w:cs="Times New Roman"/>
          <w:sz w:val="28"/>
          <w:szCs w:val="28"/>
        </w:rPr>
        <w:br/>
        <w:t>в</w:t>
      </w:r>
      <w:r w:rsidR="00A5603A">
        <w:rPr>
          <w:rFonts w:ascii="Times New Roman" w:hAnsi="Times New Roman" w:cs="Times New Roman"/>
          <w:sz w:val="28"/>
          <w:szCs w:val="28"/>
        </w:rPr>
        <w:t xml:space="preserve"> г.о. </w:t>
      </w:r>
      <w:r w:rsidR="00057D32" w:rsidRPr="00057D32">
        <w:rPr>
          <w:rFonts w:ascii="Times New Roman" w:hAnsi="Times New Roman" w:cs="Times New Roman"/>
          <w:sz w:val="28"/>
          <w:szCs w:val="28"/>
        </w:rPr>
        <w:t>Щёлково Московской области, вид разрешенного использования:</w:t>
      </w:r>
      <w:r w:rsidR="00B87913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01743B84" w14:textId="5379F700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№ извещения на www.torgi.gov.ru/new/public</w:t>
      </w:r>
      <w:r w:rsidR="000E30D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="001E0B49" w:rsidRPr="001E0B49">
          <w:rPr>
            <w:rFonts w:ascii="Times New Roman" w:hAnsi="Times New Roman" w:cs="Times New Roman"/>
            <w:sz w:val="28"/>
            <w:szCs w:val="28"/>
          </w:rPr>
          <w:t>21000004710000012934</w:t>
        </w:r>
      </w:hyperlink>
    </w:p>
    <w:p w14:paraId="51567F63" w14:textId="474D76EF" w:rsidR="00B66291" w:rsidRPr="00F315C1" w:rsidRDefault="002F42A3" w:rsidP="001363F5">
      <w:pPr>
        <w:numPr>
          <w:ilvl w:val="0"/>
          <w:numId w:val="1"/>
        </w:numPr>
        <w:suppressAutoHyphens/>
        <w:autoSpaceDE w:val="0"/>
        <w:spacing w:after="0" w:line="288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5C1">
        <w:rPr>
          <w:rFonts w:ascii="Times New Roman" w:hAnsi="Times New Roman" w:cs="Times New Roman"/>
          <w:b/>
          <w:sz w:val="28"/>
          <w:szCs w:val="28"/>
        </w:rPr>
        <w:t>№ процедуры easuz.mosreg.ru/torgi</w:t>
      </w:r>
      <w:r w:rsidR="000E30D3" w:rsidRPr="00F315C1">
        <w:rPr>
          <w:rFonts w:ascii="Times New Roman" w:hAnsi="Times New Roman" w:cs="Times New Roman"/>
          <w:b/>
          <w:sz w:val="28"/>
          <w:szCs w:val="28"/>
        </w:rPr>
        <w:t>: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</w:t>
      </w:r>
      <w:r w:rsidR="001E0B49" w:rsidRPr="001E0B49">
        <w:rPr>
          <w:rFonts w:ascii="Times New Roman" w:hAnsi="Times New Roman" w:cs="Times New Roman"/>
          <w:sz w:val="28"/>
          <w:szCs w:val="28"/>
        </w:rPr>
        <w:t>00300060118866</w:t>
      </w:r>
    </w:p>
    <w:p w14:paraId="4FACC987" w14:textId="6D4A190B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начала приема заявок</w:t>
      </w:r>
      <w:r w:rsidR="000E30D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B77748">
        <w:rPr>
          <w:rFonts w:ascii="Times New Roman" w:hAnsi="Times New Roman" w:cs="Times New Roman"/>
          <w:sz w:val="28"/>
          <w:szCs w:val="28"/>
        </w:rPr>
        <w:t>1</w:t>
      </w:r>
      <w:r w:rsidR="001E0B49">
        <w:rPr>
          <w:rFonts w:ascii="Times New Roman" w:hAnsi="Times New Roman" w:cs="Times New Roman"/>
          <w:sz w:val="28"/>
          <w:szCs w:val="28"/>
        </w:rPr>
        <w:t>9</w:t>
      </w:r>
      <w:r w:rsidR="00B77748">
        <w:rPr>
          <w:rFonts w:ascii="Times New Roman" w:hAnsi="Times New Roman" w:cs="Times New Roman"/>
          <w:sz w:val="28"/>
          <w:szCs w:val="28"/>
        </w:rPr>
        <w:t>.08</w:t>
      </w:r>
      <w:r w:rsidR="007B0041" w:rsidRPr="007B0041">
        <w:rPr>
          <w:rFonts w:ascii="Times New Roman" w:hAnsi="Times New Roman" w:cs="Times New Roman"/>
          <w:sz w:val="28"/>
          <w:szCs w:val="28"/>
        </w:rPr>
        <w:t>.2024</w:t>
      </w:r>
    </w:p>
    <w:p w14:paraId="76F190FC" w14:textId="471AB74A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окончания приема заявок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2</w:t>
      </w:r>
      <w:r w:rsidR="001E0B49">
        <w:rPr>
          <w:rFonts w:ascii="Times New Roman" w:hAnsi="Times New Roman" w:cs="Times New Roman"/>
          <w:sz w:val="28"/>
          <w:szCs w:val="28"/>
        </w:rPr>
        <w:t>6</w:t>
      </w:r>
      <w:r w:rsidR="00B77748">
        <w:rPr>
          <w:rFonts w:ascii="Times New Roman" w:hAnsi="Times New Roman" w:cs="Times New Roman"/>
          <w:sz w:val="28"/>
          <w:szCs w:val="28"/>
        </w:rPr>
        <w:t>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64F4FD96" w14:textId="4A61CE9B" w:rsidR="007C50D6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1E0B49">
        <w:rPr>
          <w:rFonts w:ascii="Times New Roman" w:hAnsi="Times New Roman" w:cs="Times New Roman"/>
          <w:sz w:val="28"/>
          <w:szCs w:val="28"/>
        </w:rPr>
        <w:t>30</w:t>
      </w:r>
      <w:r w:rsidR="00B77748">
        <w:rPr>
          <w:rFonts w:ascii="Times New Roman" w:hAnsi="Times New Roman" w:cs="Times New Roman"/>
          <w:sz w:val="28"/>
          <w:szCs w:val="28"/>
        </w:rPr>
        <w:t>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3955EEE6" w14:textId="7FC90071" w:rsidR="007724E1" w:rsidRDefault="007724E1" w:rsidP="00D90FD6">
      <w:pPr>
        <w:tabs>
          <w:tab w:val="left" w:pos="0"/>
          <w:tab w:val="left" w:pos="426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7724E1">
        <w:rPr>
          <w:rFonts w:ascii="Times New Roman" w:hAnsi="Times New Roman" w:cs="Times New Roman"/>
          <w:sz w:val="28"/>
          <w:szCs w:val="28"/>
        </w:rPr>
        <w:t xml:space="preserve">: Администрация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7724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14:paraId="7975F7ED" w14:textId="274D5CC3" w:rsidR="007724E1" w:rsidRPr="001F0A0A" w:rsidRDefault="007724E1" w:rsidP="00D90FD6">
      <w:pPr>
        <w:tabs>
          <w:tab w:val="left" w:pos="0"/>
          <w:tab w:val="left" w:pos="426"/>
        </w:tabs>
        <w:suppressAutoHyphens/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4E1">
        <w:rPr>
          <w:rFonts w:ascii="Times New Roman" w:hAnsi="Times New Roman" w:cs="Times New Roman"/>
          <w:b/>
          <w:bCs/>
          <w:sz w:val="28"/>
          <w:szCs w:val="28"/>
        </w:rPr>
        <w:t>Организатор аукциона</w:t>
      </w:r>
      <w:r w:rsidR="001F0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– орган, осуществляющий функции по организации аукциона, утверждающий Извещение о проведении аукциона в электронной форме и состав Аукционной комиссии.</w:t>
      </w:r>
      <w:r w:rsidRPr="001F0A0A">
        <w:rPr>
          <w:rFonts w:ascii="Times New Roman" w:hAnsi="Times New Roman" w:cs="Times New Roman"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Наименование: Комитет по конкурент</w:t>
      </w:r>
      <w:r w:rsidR="00F315C1">
        <w:rPr>
          <w:rFonts w:ascii="Times New Roman" w:hAnsi="Times New Roman" w:cs="Times New Roman"/>
          <w:sz w:val="28"/>
          <w:szCs w:val="28"/>
        </w:rPr>
        <w:t>ной политике Московской области</w:t>
      </w:r>
    </w:p>
    <w:p w14:paraId="49D64BC6" w14:textId="226AC621" w:rsidR="002F42A3" w:rsidRPr="002F42A3" w:rsidRDefault="002F42A3" w:rsidP="00D90FD6">
      <w:pPr>
        <w:tabs>
          <w:tab w:val="left" w:pos="284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 w:rsidRPr="002F42A3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</w:t>
      </w:r>
      <w:r w:rsidR="005B59C1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</w:t>
      </w:r>
      <w:r w:rsidRPr="002F42A3">
        <w:rPr>
          <w:rFonts w:ascii="Times New Roman" w:hAnsi="Times New Roman" w:cs="Times New Roman"/>
          <w:sz w:val="28"/>
          <w:szCs w:val="28"/>
        </w:rPr>
        <w:t xml:space="preserve">, расположенного на территории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2F42A3">
        <w:rPr>
          <w:rFonts w:ascii="Times New Roman" w:hAnsi="Times New Roman" w:cs="Times New Roman"/>
          <w:sz w:val="28"/>
          <w:szCs w:val="28"/>
        </w:rPr>
        <w:t xml:space="preserve"> Московской обла</w:t>
      </w:r>
      <w:r w:rsidR="00F315C1">
        <w:rPr>
          <w:rFonts w:ascii="Times New Roman" w:hAnsi="Times New Roman" w:cs="Times New Roman"/>
          <w:sz w:val="28"/>
          <w:szCs w:val="28"/>
        </w:rPr>
        <w:t>сти (далее - Земельный участок)</w:t>
      </w:r>
    </w:p>
    <w:p w14:paraId="6FAC6C33" w14:textId="50A5F39A" w:rsidR="002F42A3" w:rsidRPr="00F417C1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Сведения о Земельном участке:</w:t>
      </w:r>
      <w:bookmarkStart w:id="0" w:name="_Toc415224054"/>
      <w:bookmarkStart w:id="1" w:name="_Toc415682150"/>
      <w:bookmarkStart w:id="2" w:name="_Toc416972837"/>
      <w:bookmarkStart w:id="3" w:name="_Toc417030418"/>
      <w:bookmarkStart w:id="4" w:name="_Toc417047217"/>
      <w:bookmarkStart w:id="5" w:name="_Toc417059229"/>
      <w:bookmarkStart w:id="6" w:name="_Toc418676399"/>
      <w:bookmarkStart w:id="7" w:name="_Toc418676431"/>
      <w:bookmarkStart w:id="8" w:name="_Toc418676477"/>
      <w:bookmarkStart w:id="9" w:name="_Toc419295272"/>
      <w:bookmarkStart w:id="10" w:name="_Toc419479793"/>
      <w:bookmarkStart w:id="11" w:name="_Toc419480293"/>
      <w:bookmarkStart w:id="12" w:name="_Toc419726793"/>
      <w:bookmarkStart w:id="13" w:name="_Toc419803376"/>
      <w:bookmarkStart w:id="14" w:name="_Toc419803713"/>
      <w:bookmarkStart w:id="15" w:name="_Toc419895199"/>
      <w:bookmarkStart w:id="16" w:name="_Toc419970524"/>
      <w:bookmarkStart w:id="17" w:name="_Toc419971379"/>
      <w:bookmarkStart w:id="18" w:name="_Toc419971683"/>
      <w:bookmarkStart w:id="19" w:name="_Toc420055143"/>
      <w:bookmarkStart w:id="20" w:name="_Toc420060976"/>
      <w:bookmarkStart w:id="21" w:name="_Toc420088341"/>
      <w:bookmarkStart w:id="22" w:name="_Toc420088757"/>
      <w:bookmarkStart w:id="23" w:name="_Toc420088840"/>
      <w:bookmarkStart w:id="24" w:name="_Toc420330910"/>
      <w:bookmarkStart w:id="25" w:name="_Toc420331610"/>
      <w:bookmarkStart w:id="26" w:name="_Toc420512385"/>
      <w:bookmarkStart w:id="27" w:name="_Toc420519204"/>
      <w:bookmarkStart w:id="28" w:name="_Toc420593730"/>
      <w:bookmarkStart w:id="29" w:name="_Toc423615954"/>
      <w:bookmarkStart w:id="30" w:name="_Toc423619097"/>
      <w:bookmarkStart w:id="31" w:name="_Toc423619375"/>
      <w:bookmarkStart w:id="32" w:name="_Toc426462870"/>
      <w:bookmarkStart w:id="33" w:name="_Toc426463174"/>
      <w:bookmarkStart w:id="34" w:name="_Toc428969605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7A09B9D3" w14:textId="232466A1" w:rsidR="00B66291" w:rsidRPr="00057D32" w:rsidRDefault="002F42A3" w:rsidP="007B0041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EAC">
        <w:rPr>
          <w:rFonts w:ascii="Times New Roman" w:hAnsi="Times New Roman" w:cs="Times New Roman"/>
          <w:b/>
          <w:sz w:val="28"/>
          <w:szCs w:val="28"/>
        </w:rPr>
        <w:t>Местоположение (адрес):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r w:rsidR="001363F5">
        <w:rPr>
          <w:rFonts w:ascii="Times New Roman" w:hAnsi="Times New Roman" w:cs="Times New Roman"/>
          <w:sz w:val="28"/>
          <w:szCs w:val="28"/>
        </w:rPr>
        <w:t>г</w:t>
      </w:r>
      <w:r w:rsidR="001E0B49">
        <w:rPr>
          <w:rFonts w:ascii="Times New Roman" w:hAnsi="Times New Roman" w:cs="Times New Roman"/>
          <w:sz w:val="28"/>
          <w:szCs w:val="28"/>
        </w:rPr>
        <w:t>ородской округ</w:t>
      </w:r>
      <w:r w:rsidR="001363F5">
        <w:rPr>
          <w:rFonts w:ascii="Times New Roman" w:hAnsi="Times New Roman" w:cs="Times New Roman"/>
          <w:sz w:val="28"/>
          <w:szCs w:val="28"/>
        </w:rPr>
        <w:t>.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Щёлково</w:t>
      </w:r>
    </w:p>
    <w:p w14:paraId="46DEEED2" w14:textId="0D71AA9F" w:rsidR="002F42A3" w:rsidRPr="002F42A3" w:rsidRDefault="002F42A3" w:rsidP="00D90FD6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Площадь, кв. м</w:t>
      </w:r>
      <w:r w:rsidR="00A66247">
        <w:rPr>
          <w:rFonts w:ascii="Times New Roman" w:hAnsi="Times New Roman" w:cs="Times New Roman"/>
          <w:sz w:val="28"/>
          <w:szCs w:val="28"/>
        </w:rPr>
        <w:t xml:space="preserve">: </w:t>
      </w:r>
      <w:r w:rsidR="001E0B49">
        <w:rPr>
          <w:rFonts w:ascii="Times New Roman" w:hAnsi="Times New Roman" w:cs="Times New Roman"/>
          <w:sz w:val="28"/>
          <w:szCs w:val="28"/>
        </w:rPr>
        <w:t>787</w:t>
      </w:r>
    </w:p>
    <w:p w14:paraId="5A95117A" w14:textId="501764A4" w:rsidR="002F42A3" w:rsidRPr="002F42A3" w:rsidRDefault="002F42A3" w:rsidP="006A2CD4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Кадастровый номер: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1E0B49" w:rsidRPr="001E0B49">
        <w:rPr>
          <w:rFonts w:ascii="Times New Roman" w:hAnsi="Times New Roman" w:cs="Times New Roman"/>
          <w:sz w:val="28"/>
          <w:szCs w:val="28"/>
        </w:rPr>
        <w:t>50:14:0050307:515</w:t>
      </w:r>
    </w:p>
    <w:p w14:paraId="74C2B2FD" w14:textId="77CB9AF2" w:rsidR="002F42A3" w:rsidRPr="002F42A3" w:rsidRDefault="002F42A3" w:rsidP="001363F5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Категория земель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7B0041" w:rsidRPr="007B0041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1363F5" w:rsidRPr="001363F5">
        <w:rPr>
          <w:rFonts w:ascii="Times New Roman" w:hAnsi="Times New Roman" w:cs="Times New Roman"/>
          <w:sz w:val="28"/>
          <w:szCs w:val="28"/>
        </w:rPr>
        <w:t>населенных пунктов</w:t>
      </w:r>
    </w:p>
    <w:p w14:paraId="419A050B" w14:textId="5A5983B5" w:rsidR="002F42A3" w:rsidRPr="00F65170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Вид разрешенного использования:</w:t>
      </w:r>
      <w:r w:rsidR="00E57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53A3B8F8" w14:textId="14A4D800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Сведения о правах на Земельный участок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56EAC" w:rsidRPr="00C56EAC">
        <w:rPr>
          <w:rFonts w:ascii="Times New Roman" w:hAnsi="Times New Roman" w:cs="Times New Roman"/>
          <w:sz w:val="28"/>
          <w:szCs w:val="28"/>
        </w:rPr>
        <w:t>государственная собственность не разграничена</w:t>
      </w:r>
    </w:p>
    <w:p w14:paraId="15FC14DA" w14:textId="3360E711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Начальная цена предмета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C56EAC" w:rsidRPr="00C56EAC">
        <w:t xml:space="preserve"> </w:t>
      </w:r>
      <w:r w:rsidR="001E0B49" w:rsidRPr="001E0B49">
        <w:rPr>
          <w:rFonts w:ascii="Times New Roman" w:hAnsi="Times New Roman" w:cs="Times New Roman"/>
          <w:sz w:val="28"/>
          <w:szCs w:val="28"/>
        </w:rPr>
        <w:t>829 622,34 руб. (Восемьсот двадцать девять тысяч шестьсот двадцать два руб. 34 коп.)</w:t>
      </w:r>
      <w:r w:rsidR="00CA5002" w:rsidRPr="00CA5002">
        <w:rPr>
          <w:rFonts w:ascii="Times New Roman" w:hAnsi="Times New Roman" w:cs="Times New Roman"/>
          <w:sz w:val="28"/>
          <w:szCs w:val="28"/>
        </w:rPr>
        <w:t>, НДС не облагается.</w:t>
      </w:r>
      <w:r w:rsidR="00CA5002">
        <w:rPr>
          <w:rFonts w:ascii="Times New Roman" w:hAnsi="Times New Roman" w:cs="Times New Roman"/>
          <w:sz w:val="28"/>
          <w:szCs w:val="28"/>
        </w:rPr>
        <w:t xml:space="preserve"> </w:t>
      </w:r>
      <w:r w:rsidR="00CA5002" w:rsidRPr="00CA5002">
        <w:rPr>
          <w:rFonts w:ascii="Times New Roman" w:hAnsi="Times New Roman" w:cs="Times New Roman"/>
          <w:sz w:val="28"/>
          <w:szCs w:val="28"/>
        </w:rPr>
        <w:t>Начальная цена предмета аукциона устанавливается в размере ежегодной арендной платы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24921725" w14:textId="77777777" w:rsidR="001E0B49" w:rsidRPr="001E0B49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«Шаг аукциона»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1E0B49" w:rsidRPr="001E0B49">
        <w:rPr>
          <w:rFonts w:ascii="Times New Roman" w:hAnsi="Times New Roman" w:cs="Times New Roman"/>
          <w:sz w:val="28"/>
          <w:szCs w:val="28"/>
        </w:rPr>
        <w:t>24 888,67 руб. (Двадцать четыре тысячи восемьсот восемьдесят восемь руб. 67 коп.)</w:t>
      </w:r>
    </w:p>
    <w:p w14:paraId="6D3FF926" w14:textId="5D137533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Размер задатка для участия в аукционе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1E0B49" w:rsidRPr="001E0B49">
        <w:rPr>
          <w:rFonts w:ascii="Times New Roman" w:hAnsi="Times New Roman" w:cs="Times New Roman"/>
          <w:sz w:val="28"/>
          <w:szCs w:val="28"/>
        </w:rPr>
        <w:t>829</w:t>
      </w:r>
      <w:bookmarkStart w:id="35" w:name="_GoBack"/>
      <w:bookmarkEnd w:id="35"/>
      <w:r w:rsidR="001E0B49" w:rsidRPr="001E0B49">
        <w:rPr>
          <w:rFonts w:ascii="Times New Roman" w:hAnsi="Times New Roman" w:cs="Times New Roman"/>
          <w:sz w:val="28"/>
          <w:szCs w:val="28"/>
        </w:rPr>
        <w:t xml:space="preserve"> 622,34 руб. (Восемьсот двадцать девять тысяч шестьсот двадцать два руб. 34 коп.)</w:t>
      </w:r>
      <w:r w:rsidR="00B77748" w:rsidRPr="00B77748">
        <w:rPr>
          <w:rFonts w:ascii="Times New Roman" w:hAnsi="Times New Roman" w:cs="Times New Roman"/>
          <w:sz w:val="28"/>
          <w:szCs w:val="28"/>
        </w:rPr>
        <w:t>,</w:t>
      </w:r>
      <w:r w:rsidR="00CA5002" w:rsidRPr="00CA5002">
        <w:rPr>
          <w:rFonts w:ascii="Times New Roman" w:hAnsi="Times New Roman" w:cs="Times New Roman"/>
          <w:sz w:val="28"/>
          <w:szCs w:val="28"/>
        </w:rPr>
        <w:t xml:space="preserve"> НДС не облагается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7F8566AB" w14:textId="77570385" w:rsidR="002F42A3" w:rsidRPr="002F42A3" w:rsidRDefault="002F42A3" w:rsidP="00D90FD6">
      <w:pPr>
        <w:tabs>
          <w:tab w:val="left" w:pos="284"/>
          <w:tab w:val="left" w:pos="993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Срок аренды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4D7621" w:rsidRPr="004D7621">
        <w:rPr>
          <w:rFonts w:ascii="Times New Roman" w:hAnsi="Times New Roman" w:cs="Times New Roman"/>
          <w:sz w:val="28"/>
          <w:szCs w:val="28"/>
        </w:rPr>
        <w:t>13 лет 2 месяца</w:t>
      </w:r>
    </w:p>
    <w:sectPr w:rsidR="002F42A3" w:rsidRPr="002F42A3" w:rsidSect="001F0A0A">
      <w:pgSz w:w="11906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3D4EA" w14:textId="77777777" w:rsidR="00093D61" w:rsidRDefault="00093D61" w:rsidP="002F42A3">
      <w:pPr>
        <w:spacing w:after="0" w:line="240" w:lineRule="auto"/>
      </w:pPr>
      <w:r>
        <w:separator/>
      </w:r>
    </w:p>
  </w:endnote>
  <w:endnote w:type="continuationSeparator" w:id="0">
    <w:p w14:paraId="11560FD0" w14:textId="77777777" w:rsidR="00093D61" w:rsidRDefault="00093D61" w:rsidP="002F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94A3" w14:textId="77777777" w:rsidR="00093D61" w:rsidRDefault="00093D61" w:rsidP="002F42A3">
      <w:pPr>
        <w:spacing w:after="0" w:line="240" w:lineRule="auto"/>
      </w:pPr>
      <w:r>
        <w:separator/>
      </w:r>
    </w:p>
  </w:footnote>
  <w:footnote w:type="continuationSeparator" w:id="0">
    <w:p w14:paraId="3473103A" w14:textId="77777777" w:rsidR="00093D61" w:rsidRDefault="00093D61" w:rsidP="002F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78"/>
    <w:rsid w:val="00014564"/>
    <w:rsid w:val="00026DC1"/>
    <w:rsid w:val="00057D32"/>
    <w:rsid w:val="000631E1"/>
    <w:rsid w:val="00093D61"/>
    <w:rsid w:val="000B5700"/>
    <w:rsid w:val="000D171D"/>
    <w:rsid w:val="000E30D3"/>
    <w:rsid w:val="001363F5"/>
    <w:rsid w:val="001A3019"/>
    <w:rsid w:val="001C2A14"/>
    <w:rsid w:val="001E0B49"/>
    <w:rsid w:val="001E7257"/>
    <w:rsid w:val="001F0A0A"/>
    <w:rsid w:val="002047C9"/>
    <w:rsid w:val="002F42A3"/>
    <w:rsid w:val="003144F3"/>
    <w:rsid w:val="0034369C"/>
    <w:rsid w:val="0036582B"/>
    <w:rsid w:val="00393C46"/>
    <w:rsid w:val="003971B3"/>
    <w:rsid w:val="003D6AE6"/>
    <w:rsid w:val="00404E46"/>
    <w:rsid w:val="004D7621"/>
    <w:rsid w:val="004F62E7"/>
    <w:rsid w:val="0053579E"/>
    <w:rsid w:val="005B59C1"/>
    <w:rsid w:val="00667D9F"/>
    <w:rsid w:val="00694400"/>
    <w:rsid w:val="006A0AD8"/>
    <w:rsid w:val="006A2CD4"/>
    <w:rsid w:val="006E6A04"/>
    <w:rsid w:val="007706DF"/>
    <w:rsid w:val="007724E1"/>
    <w:rsid w:val="00772FE9"/>
    <w:rsid w:val="007B0041"/>
    <w:rsid w:val="007C50D6"/>
    <w:rsid w:val="007C6ECF"/>
    <w:rsid w:val="007D0134"/>
    <w:rsid w:val="007E6578"/>
    <w:rsid w:val="008918DA"/>
    <w:rsid w:val="008A156C"/>
    <w:rsid w:val="00912930"/>
    <w:rsid w:val="00936F8A"/>
    <w:rsid w:val="009872AE"/>
    <w:rsid w:val="009911E9"/>
    <w:rsid w:val="009A2DDD"/>
    <w:rsid w:val="009F5949"/>
    <w:rsid w:val="00A04E31"/>
    <w:rsid w:val="00A14222"/>
    <w:rsid w:val="00A5082E"/>
    <w:rsid w:val="00A5603A"/>
    <w:rsid w:val="00A66247"/>
    <w:rsid w:val="00B1606D"/>
    <w:rsid w:val="00B66291"/>
    <w:rsid w:val="00B77748"/>
    <w:rsid w:val="00B87913"/>
    <w:rsid w:val="00BA5D39"/>
    <w:rsid w:val="00C23A23"/>
    <w:rsid w:val="00C56EAC"/>
    <w:rsid w:val="00C576C6"/>
    <w:rsid w:val="00C74C40"/>
    <w:rsid w:val="00C83874"/>
    <w:rsid w:val="00CA5002"/>
    <w:rsid w:val="00CA7F4B"/>
    <w:rsid w:val="00CE554F"/>
    <w:rsid w:val="00D042D3"/>
    <w:rsid w:val="00D90FD6"/>
    <w:rsid w:val="00DC60E4"/>
    <w:rsid w:val="00DC7F9A"/>
    <w:rsid w:val="00DF18A3"/>
    <w:rsid w:val="00DF608D"/>
    <w:rsid w:val="00E57811"/>
    <w:rsid w:val="00EB1BF7"/>
    <w:rsid w:val="00F12BBE"/>
    <w:rsid w:val="00F315C1"/>
    <w:rsid w:val="00F417C1"/>
    <w:rsid w:val="00F65170"/>
    <w:rsid w:val="00F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4DEF"/>
  <w15:chartTrackingRefBased/>
  <w15:docId w15:val="{823E83E5-3951-4D0C-BE27-253566C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A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paragraph" w:styleId="2">
    <w:name w:val="heading 2"/>
    <w:basedOn w:val="a"/>
    <w:next w:val="a"/>
    <w:link w:val="20"/>
    <w:qFormat/>
    <w:rsid w:val="002F42A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2F42A3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3874"/>
    <w:rPr>
      <w:b/>
      <w:bCs/>
    </w:rPr>
  </w:style>
  <w:style w:type="character" w:customStyle="1" w:styleId="10">
    <w:name w:val="Заголовок 1 Знак"/>
    <w:basedOn w:val="a0"/>
    <w:link w:val="1"/>
    <w:rsid w:val="002F42A3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rsid w:val="002F42A3"/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2F42A3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styleId="a4">
    <w:name w:val="footnote reference"/>
    <w:rsid w:val="002F42A3"/>
    <w:rPr>
      <w:vertAlign w:val="superscript"/>
    </w:rPr>
  </w:style>
  <w:style w:type="paragraph" w:styleId="a5">
    <w:name w:val="footnote text"/>
    <w:basedOn w:val="a"/>
    <w:link w:val="a6"/>
    <w:rsid w:val="002F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Текст сноски Знак"/>
    <w:basedOn w:val="a0"/>
    <w:link w:val="a5"/>
    <w:rsid w:val="002F42A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buttonlabel">
    <w:name w:val="button__label"/>
    <w:basedOn w:val="a0"/>
    <w:rsid w:val="00C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notices/view/210000047100000129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Надежда Сергеевна</dc:creator>
  <cp:keywords/>
  <dc:description/>
  <cp:lastModifiedBy>UZO302</cp:lastModifiedBy>
  <cp:revision>35</cp:revision>
  <dcterms:created xsi:type="dcterms:W3CDTF">2023-01-24T10:48:00Z</dcterms:created>
  <dcterms:modified xsi:type="dcterms:W3CDTF">2024-08-16T13:16:00Z</dcterms:modified>
</cp:coreProperties>
</file>