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Распоряжение Администрации городского округа Щёлково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22.07.2021 № 105-р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спользовани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Муниципальным бюджетным учреждением культуры городского округа Щёлково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«Щёлковская художественная галерея» средств бюджета городского округа Щёлково, выделенных на реализацию мероприятий муниципальной программы городского округа Щёлково «Культура», подпрограммы «Развитие музейного дела и народных художественных промыслов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План контрольных мероприятий контрольно-ревизионного отдела Управления по экономической политике Администрации городского округа Щёлково в финансово-бюджетной сфере на 2021 год, утверждённый распоряжением Администрации городского округа Щёлково от 30.12.2020 № 351-р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Муниципальн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>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бюджетн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ru-RU"/>
              </w:rPr>
              <w:t>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учреждение культуры городского округа Щёлково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«Щёлковская художественная галерея»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 – истекший период 2021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01.09.2021 по 30.09.2021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.</w:t>
            </w:r>
          </w:p>
        </w:tc>
      </w:tr>
    </w:tbl>
    <w:p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hAnsi="Times New Roman" w:eastAsia="Calibri" w:cs="Times New Roman"/>
          <w:sz w:val="28"/>
          <w:szCs w:val="28"/>
        </w:rPr>
        <w:t>выявлены следующие нарушения: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2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нарушений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200" w:type="dxa"/>
            <w:gridSpan w:val="3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Муниципальн</w:t>
            </w: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ое</w:t>
            </w: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бюджетн</w:t>
            </w: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ое</w:t>
            </w:r>
            <w:r>
              <w:rPr>
                <w:rFonts w:hint="default"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учреждение культуры городского округа Щёлково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«Щёлковская художественная галерея»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Осуществление за счёт средств субсидии на финансовое обеспечение выполнения муниципального задания выплат работникам учреждения, не предусмотренных ЛПА учреждения.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>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еэффективное использование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Учреждением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денежных средств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 (не внесены сведения об объектах учёта).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причинённого ущерба выданы следующие требования: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1296"/>
        <w:gridCol w:w="1091"/>
        <w:gridCol w:w="1048"/>
        <w:gridCol w:w="1323"/>
        <w:gridCol w:w="149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Выданные требования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результаты исполнения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78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2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208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21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.2022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№ 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-ПС</w:t>
            </w:r>
          </w:p>
        </w:tc>
        <w:tc>
          <w:tcPr>
            <w:tcW w:w="10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3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30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.202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30.12.2021</w:t>
            </w: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208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Предписание</w:t>
            </w:r>
          </w:p>
        </w:tc>
        <w:tc>
          <w:tcPr>
            <w:tcW w:w="12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109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>№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 xml:space="preserve"> 7-ПП</w:t>
            </w:r>
          </w:p>
        </w:tc>
        <w:tc>
          <w:tcPr>
            <w:tcW w:w="104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5010</w:t>
            </w:r>
          </w:p>
        </w:tc>
        <w:tc>
          <w:tcPr>
            <w:tcW w:w="13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30.12.2021</w:t>
            </w:r>
          </w:p>
        </w:tc>
        <w:tc>
          <w:tcPr>
            <w:tcW w:w="14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  <w:t>5010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eaaai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642682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32D3"/>
    <w:rsid w:val="00043600"/>
    <w:rsid w:val="00044EC1"/>
    <w:rsid w:val="000519EE"/>
    <w:rsid w:val="00051E38"/>
    <w:rsid w:val="00052461"/>
    <w:rsid w:val="00053168"/>
    <w:rsid w:val="00063A3C"/>
    <w:rsid w:val="00063C14"/>
    <w:rsid w:val="000641F6"/>
    <w:rsid w:val="00072CAE"/>
    <w:rsid w:val="00074AF0"/>
    <w:rsid w:val="00077EBA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48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65FDA"/>
    <w:rsid w:val="00267EFF"/>
    <w:rsid w:val="00270249"/>
    <w:rsid w:val="00281163"/>
    <w:rsid w:val="0028171E"/>
    <w:rsid w:val="0028231C"/>
    <w:rsid w:val="00286A8B"/>
    <w:rsid w:val="0029440D"/>
    <w:rsid w:val="002B1337"/>
    <w:rsid w:val="002B152F"/>
    <w:rsid w:val="002B1911"/>
    <w:rsid w:val="002B2CB0"/>
    <w:rsid w:val="002B2D00"/>
    <w:rsid w:val="002C1113"/>
    <w:rsid w:val="002C1F0E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6D63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3421"/>
    <w:rsid w:val="003E4315"/>
    <w:rsid w:val="003E6D7D"/>
    <w:rsid w:val="003F03D4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5005C"/>
    <w:rsid w:val="00554A85"/>
    <w:rsid w:val="00566155"/>
    <w:rsid w:val="005717E6"/>
    <w:rsid w:val="00573415"/>
    <w:rsid w:val="0057542C"/>
    <w:rsid w:val="00577CDB"/>
    <w:rsid w:val="0059085E"/>
    <w:rsid w:val="00593915"/>
    <w:rsid w:val="00593936"/>
    <w:rsid w:val="005966B4"/>
    <w:rsid w:val="005A1216"/>
    <w:rsid w:val="005B107A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126C"/>
    <w:rsid w:val="006432DA"/>
    <w:rsid w:val="006455A4"/>
    <w:rsid w:val="00650672"/>
    <w:rsid w:val="006511B5"/>
    <w:rsid w:val="006572A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715A3"/>
    <w:rsid w:val="00771A5B"/>
    <w:rsid w:val="00771D11"/>
    <w:rsid w:val="00777017"/>
    <w:rsid w:val="00783980"/>
    <w:rsid w:val="00783BE6"/>
    <w:rsid w:val="00785C43"/>
    <w:rsid w:val="00786690"/>
    <w:rsid w:val="00790147"/>
    <w:rsid w:val="00796B2D"/>
    <w:rsid w:val="007A219A"/>
    <w:rsid w:val="007A27FC"/>
    <w:rsid w:val="007A463C"/>
    <w:rsid w:val="007B1861"/>
    <w:rsid w:val="007B503B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58C"/>
    <w:rsid w:val="00A06E94"/>
    <w:rsid w:val="00A27160"/>
    <w:rsid w:val="00A4138B"/>
    <w:rsid w:val="00A42800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4E8B"/>
    <w:rsid w:val="00A750FB"/>
    <w:rsid w:val="00A77187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A86"/>
    <w:rsid w:val="00AE4903"/>
    <w:rsid w:val="00AF0215"/>
    <w:rsid w:val="00AF0690"/>
    <w:rsid w:val="00AF0741"/>
    <w:rsid w:val="00AF1E15"/>
    <w:rsid w:val="00AF2EA9"/>
    <w:rsid w:val="00AF36DD"/>
    <w:rsid w:val="00AF5B43"/>
    <w:rsid w:val="00AF6DD9"/>
    <w:rsid w:val="00AF6E33"/>
    <w:rsid w:val="00AF738C"/>
    <w:rsid w:val="00AF76CE"/>
    <w:rsid w:val="00B07526"/>
    <w:rsid w:val="00B10081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3DC9"/>
    <w:rsid w:val="00DE578B"/>
    <w:rsid w:val="00DE67B1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D34D3"/>
    <w:rsid w:val="00FD427E"/>
    <w:rsid w:val="00FD6F7C"/>
    <w:rsid w:val="00FE23C0"/>
    <w:rsid w:val="00FE3E47"/>
    <w:rsid w:val="00FE5BD7"/>
    <w:rsid w:val="00FE6337"/>
    <w:rsid w:val="00FF4B4C"/>
    <w:rsid w:val="04F0586B"/>
    <w:rsid w:val="0F855859"/>
    <w:rsid w:val="19220122"/>
    <w:rsid w:val="1B920833"/>
    <w:rsid w:val="1EDD4BFC"/>
    <w:rsid w:val="492E2E0D"/>
    <w:rsid w:val="51646023"/>
    <w:rsid w:val="71A46CF8"/>
    <w:rsid w:val="738A6D55"/>
    <w:rsid w:val="7FC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0"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Aeaaaiee" w:hAnsi="Aeaaaiee" w:eastAsia="Times New Roman" w:cs="Aeaaaiee"/>
      <w:kern w:val="1"/>
      <w:sz w:val="24"/>
      <w:szCs w:val="20"/>
      <w:lang w:eastAsia="ar-SA"/>
    </w:rPr>
  </w:style>
  <w:style w:type="table" w:styleId="11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8"/>
    <w:qFormat/>
    <w:uiPriority w:val="99"/>
  </w:style>
  <w:style w:type="character" w:customStyle="1" w:styleId="14">
    <w:name w:val="Нижний колонтитул Знак"/>
    <w:basedOn w:val="2"/>
    <w:link w:val="9"/>
    <w:qFormat/>
    <w:uiPriority w:val="99"/>
  </w:style>
  <w:style w:type="paragraph" w:styleId="15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7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styleId="18">
    <w:name w:val="No Spacing"/>
    <w:link w:val="1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">
    <w:name w:val="Без интервала Знак"/>
    <w:link w:val="18"/>
    <w:qFormat/>
    <w:uiPriority w:val="1"/>
    <w:rPr>
      <w:rFonts w:ascii="Calibri" w:hAnsi="Calibri" w:eastAsia="Times New Roman" w:cs="Times New Roman"/>
      <w:lang w:eastAsia="ru-RU"/>
    </w:rPr>
  </w:style>
  <w:style w:type="character" w:customStyle="1" w:styleId="20">
    <w:name w:val="Текст сноски Знак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BDE0-88D8-4687-A80F-AA0EB283E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2572</Characters>
  <Lines>21</Lines>
  <Paragraphs>6</Paragraphs>
  <TotalTime>2</TotalTime>
  <ScaleCrop>false</ScaleCrop>
  <LinksUpToDate>false</LinksUpToDate>
  <CharactersWithSpaces>3017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2021-06-24T13:29:00Z</dcterms:created>
  <dc:creator>Пивоварова Любовь Андреевна</dc:creator>
  <cp:lastModifiedBy>User</cp:lastModifiedBy>
  <cp:lastPrinted>2022-03-21T09:04:00Z</cp:lastPrinted>
  <dcterms:modified xsi:type="dcterms:W3CDTF">2022-03-21T14:20:58Z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13CDB05D639B4E9483BAE177F4D905CE</vt:lpwstr>
  </property>
</Properties>
</file>