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A1" w:rsidRPr="00267F7B" w:rsidRDefault="00365AA1" w:rsidP="00454157">
      <w:pPr>
        <w:pStyle w:val="ConsPlusNormal"/>
        <w:spacing w:line="30" w:lineRule="atLeast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0DEA" w:rsidRPr="00267F7B" w:rsidRDefault="00365AA1" w:rsidP="00454157">
      <w:pPr>
        <w:pStyle w:val="ConsPlusNormal"/>
        <w:spacing w:line="30" w:lineRule="atLeast"/>
        <w:ind w:left="5954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к </w:t>
      </w:r>
      <w:r w:rsidR="003C0585" w:rsidRPr="00267F7B">
        <w:rPr>
          <w:rFonts w:ascii="Times New Roman" w:hAnsi="Times New Roman" w:cs="Times New Roman"/>
          <w:sz w:val="28"/>
          <w:szCs w:val="28"/>
        </w:rPr>
        <w:t>распоряжению Финансового</w:t>
      </w:r>
    </w:p>
    <w:p w:rsidR="00BC0DEA" w:rsidRPr="00267F7B" w:rsidRDefault="003C0585" w:rsidP="00454157">
      <w:pPr>
        <w:pStyle w:val="ConsPlusNormal"/>
        <w:spacing w:line="30" w:lineRule="atLeast"/>
        <w:ind w:left="5954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365AA1" w:rsidRPr="00267F7B" w:rsidRDefault="003C0585" w:rsidP="00454157">
      <w:pPr>
        <w:pStyle w:val="ConsPlusNormal"/>
        <w:spacing w:line="30" w:lineRule="atLeast"/>
        <w:ind w:left="5954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городского округа Щёлково</w:t>
      </w:r>
    </w:p>
    <w:p w:rsidR="00365AA1" w:rsidRPr="00267F7B" w:rsidRDefault="00365AA1" w:rsidP="00454157">
      <w:pPr>
        <w:pStyle w:val="ConsPlusNormal"/>
        <w:spacing w:line="30" w:lineRule="atLeast"/>
        <w:ind w:left="5954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от </w:t>
      </w:r>
      <w:r w:rsidR="006C36DE">
        <w:rPr>
          <w:rFonts w:ascii="Times New Roman" w:hAnsi="Times New Roman" w:cs="Times New Roman"/>
          <w:sz w:val="28"/>
          <w:szCs w:val="28"/>
        </w:rPr>
        <w:t>16.01.2023</w:t>
      </w:r>
      <w:r w:rsidRPr="00267F7B">
        <w:rPr>
          <w:rFonts w:ascii="Times New Roman" w:hAnsi="Times New Roman" w:cs="Times New Roman"/>
          <w:sz w:val="28"/>
          <w:szCs w:val="28"/>
        </w:rPr>
        <w:t xml:space="preserve"> </w:t>
      </w:r>
      <w:r w:rsidR="00BC0DEA" w:rsidRPr="00267F7B">
        <w:rPr>
          <w:rFonts w:ascii="Times New Roman" w:hAnsi="Times New Roman" w:cs="Times New Roman"/>
          <w:sz w:val="28"/>
          <w:szCs w:val="28"/>
        </w:rPr>
        <w:t>№</w:t>
      </w:r>
      <w:r w:rsidRPr="00267F7B">
        <w:rPr>
          <w:rFonts w:ascii="Times New Roman" w:hAnsi="Times New Roman" w:cs="Times New Roman"/>
          <w:sz w:val="28"/>
          <w:szCs w:val="28"/>
        </w:rPr>
        <w:t xml:space="preserve"> </w:t>
      </w:r>
      <w:r w:rsidR="006C36DE">
        <w:rPr>
          <w:rFonts w:ascii="Times New Roman" w:hAnsi="Times New Roman" w:cs="Times New Roman"/>
          <w:sz w:val="28"/>
          <w:szCs w:val="28"/>
        </w:rPr>
        <w:t>01-Р</w:t>
      </w:r>
      <w:bookmarkStart w:id="0" w:name="_GoBack"/>
      <w:bookmarkEnd w:id="0"/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Title"/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67F7B">
        <w:rPr>
          <w:rFonts w:ascii="Times New Roman" w:hAnsi="Times New Roman" w:cs="Times New Roman"/>
          <w:sz w:val="28"/>
          <w:szCs w:val="28"/>
        </w:rPr>
        <w:t>ПОЛОЖЕНИЕ</w:t>
      </w:r>
    </w:p>
    <w:p w:rsidR="00267F7B" w:rsidRPr="00267F7B" w:rsidRDefault="00267F7B" w:rsidP="00D91186">
      <w:pPr>
        <w:pStyle w:val="ConsPlusTitle"/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Title"/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О КОНКУРСЕ ПРОЕКТОВ "БЮДЖЕТ ДЛЯ ГРАЖДАН" В 202</w:t>
      </w:r>
      <w:r w:rsidR="005137E5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Title"/>
        <w:spacing w:line="3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1.1. Настоящее Положение о конкурсе проектов "Бюджет для граждан" в 202</w:t>
      </w:r>
      <w:r w:rsidR="005137E5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году определяет цели, задачи и порядок проведения конкурса проектов "Бюджет для граждан" (далее - конкурс), требования к содержанию и оформлению конкурсных проектов (далее - проекты), критерии оценки проектов, а также условия подведения итогов конкурса.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1.2. Конкурс является открытым. Участниками конкурса могут быть физические и юридические лица. Конкурс среди физических и юридических лиц проводится отдельно. Не допускается представление одного и того же проекта для участия в конкурсе одновременно от физического и юридического лица.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5137E5" w:rsidRPr="00267F7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Щёлково (далее – организатор конкурса)</w:t>
      </w:r>
      <w:r w:rsidRPr="00267F7B">
        <w:rPr>
          <w:rFonts w:ascii="Times New Roman" w:hAnsi="Times New Roman" w:cs="Times New Roman"/>
          <w:sz w:val="28"/>
          <w:szCs w:val="28"/>
        </w:rPr>
        <w:t>.</w:t>
      </w:r>
      <w:r w:rsidR="005137E5" w:rsidRPr="00267F7B">
        <w:rPr>
          <w:rFonts w:ascii="Times New Roman" w:hAnsi="Times New Roman" w:cs="Times New Roman"/>
          <w:sz w:val="28"/>
          <w:szCs w:val="28"/>
        </w:rPr>
        <w:t xml:space="preserve"> Методическое обеспечение конкурса осуществляется организатором конкурса.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1.4. Определение победителей конкурса осуществляется </w:t>
      </w:r>
      <w:r w:rsidR="005137E5" w:rsidRPr="00267F7B">
        <w:rPr>
          <w:rFonts w:ascii="Times New Roman" w:hAnsi="Times New Roman" w:cs="Times New Roman"/>
          <w:sz w:val="28"/>
          <w:szCs w:val="28"/>
        </w:rPr>
        <w:t>К</w:t>
      </w:r>
      <w:r w:rsidRPr="00267F7B">
        <w:rPr>
          <w:rFonts w:ascii="Times New Roman" w:hAnsi="Times New Roman" w:cs="Times New Roman"/>
          <w:sz w:val="28"/>
          <w:szCs w:val="28"/>
        </w:rPr>
        <w:t>омиссией по проведению конкурса проектов "Бюджет для граждан" в 202</w:t>
      </w:r>
      <w:r w:rsidR="005137E5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году (далее - конкурсная комиссия) в соответствии с критериями оценки проектов, определенными настоящим Положением.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Title"/>
        <w:spacing w:line="3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2.1.1. Выявление и распространение лучших практик представления информации о бюджете </w:t>
      </w:r>
      <w:r w:rsidR="005137E5" w:rsidRPr="00267F7B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267F7B">
        <w:rPr>
          <w:rFonts w:ascii="Times New Roman" w:hAnsi="Times New Roman" w:cs="Times New Roman"/>
          <w:sz w:val="28"/>
          <w:szCs w:val="28"/>
        </w:rPr>
        <w:t>в формате, обеспечивающем открытость и доступность для граждан.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2.1.2. Расширение возможностей по обеспечению доступного информирования граждан об управлении общественными финансами на территории город</w:t>
      </w:r>
      <w:r w:rsidR="005137E5" w:rsidRPr="00267F7B">
        <w:rPr>
          <w:rFonts w:ascii="Times New Roman" w:hAnsi="Times New Roman" w:cs="Times New Roman"/>
          <w:sz w:val="28"/>
          <w:szCs w:val="28"/>
        </w:rPr>
        <w:t>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>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2.2.1. Разработка предложений по представлению бюджета город</w:t>
      </w:r>
      <w:r w:rsidR="001738F5" w:rsidRPr="00267F7B">
        <w:rPr>
          <w:rFonts w:ascii="Times New Roman" w:hAnsi="Times New Roman" w:cs="Times New Roman"/>
          <w:sz w:val="28"/>
          <w:szCs w:val="28"/>
        </w:rPr>
        <w:t>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 xml:space="preserve"> в понятном и доступном для граждан виде.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2.2.2. Разработка механизмов обратной связи с гражданами по бюджетно-финансовым вопросам.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2.2.3. Разработка инструментария и форматов визуализации информации о бюджете город</w:t>
      </w:r>
      <w:r w:rsidR="001738F5" w:rsidRPr="00267F7B">
        <w:rPr>
          <w:rFonts w:ascii="Times New Roman" w:hAnsi="Times New Roman" w:cs="Times New Roman"/>
          <w:sz w:val="28"/>
          <w:szCs w:val="28"/>
        </w:rPr>
        <w:t>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 xml:space="preserve">, содержащейся в том числе на </w:t>
      </w:r>
      <w:r w:rsidR="001738F5" w:rsidRPr="00267F7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городского округа Щёлково в разделе </w:t>
      </w:r>
      <w:r w:rsidRPr="00222A16">
        <w:rPr>
          <w:rFonts w:ascii="Times New Roman" w:hAnsi="Times New Roman" w:cs="Times New Roman"/>
          <w:sz w:val="28"/>
          <w:szCs w:val="28"/>
        </w:rPr>
        <w:t>"Открытый бюджет"</w:t>
      </w:r>
      <w:r w:rsidR="00035340" w:rsidRPr="00222A16">
        <w:rPr>
          <w:rFonts w:ascii="Times New Roman" w:hAnsi="Times New Roman" w:cs="Times New Roman"/>
          <w:sz w:val="28"/>
          <w:szCs w:val="28"/>
        </w:rPr>
        <w:t>- «Бюджет для граждан».</w:t>
      </w:r>
    </w:p>
    <w:p w:rsidR="00365AA1" w:rsidRPr="00267F7B" w:rsidRDefault="00365AA1" w:rsidP="00D91186">
      <w:pPr>
        <w:pStyle w:val="ConsPlusTitle"/>
        <w:spacing w:line="3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lastRenderedPageBreak/>
        <w:t>3. Номинации конкурса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3.1. Среди физических лиц конкурс проводится по следующим номинациям: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"Бюджет: просто о сложном";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"Бюджет для граждан в картинках";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"Лучший видеоролик о бюджете";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"Бюджет в стихах"</w:t>
      </w:r>
      <w:r w:rsidR="0068123F">
        <w:rPr>
          <w:rFonts w:ascii="Times New Roman" w:hAnsi="Times New Roman" w:cs="Times New Roman"/>
          <w:sz w:val="28"/>
          <w:szCs w:val="28"/>
        </w:rPr>
        <w:t>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3.2. Среди юридических лиц конкурс проводится по следующим номинациям: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"Лучший проект отраслевого бюджета для граждан";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"Лучшее образовательное мероприятие по проекту "Бюджет для граждан"</w:t>
      </w:r>
      <w:r w:rsidR="00E37264" w:rsidRPr="00267F7B">
        <w:rPr>
          <w:rFonts w:ascii="Times New Roman" w:hAnsi="Times New Roman" w:cs="Times New Roman"/>
          <w:sz w:val="28"/>
          <w:szCs w:val="28"/>
        </w:rPr>
        <w:t>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3.3. К участию в конкурсе допускаются физические и юридические лица, заявки которых соответствуют следующим условиям: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- представление заявок в срок и по форме согласно </w:t>
      </w:r>
      <w:hyperlink w:anchor="P260">
        <w:r w:rsidRPr="00267F7B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267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1186" w:rsidRPr="00267F7B">
        <w:rPr>
          <w:rFonts w:ascii="Times New Roman" w:hAnsi="Times New Roman" w:cs="Times New Roman"/>
          <w:sz w:val="28"/>
          <w:szCs w:val="28"/>
        </w:rPr>
        <w:t>распоряжению</w:t>
      </w:r>
      <w:r w:rsidRPr="00267F7B">
        <w:rPr>
          <w:rFonts w:ascii="Times New Roman" w:hAnsi="Times New Roman" w:cs="Times New Roman"/>
          <w:sz w:val="28"/>
          <w:szCs w:val="28"/>
        </w:rPr>
        <w:t>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представление заявок с приложением проектов;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оригинальность, отсутствие дублирования с проектами прошлых лет и текущего года по другим номинациям;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указание номинации, в которых представлен проект;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участие одного проекта не более чем в двух номинациях;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общее соответствие представленного проекта основным критериям по указанной в заявке номинации.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3.4. Номинации для физических лиц:</w:t>
      </w:r>
    </w:p>
    <w:p w:rsidR="005E7C6F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3.4.1. Номинация "Бюджет: просто о сложном" предполагает представление в наглядной, оригинальной форме информации о том, что такое бюджет город</w:t>
      </w:r>
      <w:r w:rsidR="005E7C6F" w:rsidRPr="00267F7B">
        <w:rPr>
          <w:rFonts w:ascii="Times New Roman" w:hAnsi="Times New Roman" w:cs="Times New Roman"/>
          <w:sz w:val="28"/>
          <w:szCs w:val="28"/>
        </w:rPr>
        <w:t>ского округа Щёлково в чем сходство и различие между бюджетом городского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 xml:space="preserve"> и личным (семейным) бюджетом, зачем платить налоги и к чему приведет их неуплата, в чем заключается поддержка государством населения, как повлиять на бюджет город</w:t>
      </w:r>
      <w:r w:rsidR="005E7C6F" w:rsidRPr="00267F7B">
        <w:rPr>
          <w:rFonts w:ascii="Times New Roman" w:hAnsi="Times New Roman" w:cs="Times New Roman"/>
          <w:sz w:val="28"/>
          <w:szCs w:val="28"/>
        </w:rPr>
        <w:t xml:space="preserve">ского округа Щёлково </w:t>
      </w:r>
      <w:r w:rsidRPr="00267F7B">
        <w:rPr>
          <w:rFonts w:ascii="Times New Roman" w:hAnsi="Times New Roman" w:cs="Times New Roman"/>
          <w:sz w:val="28"/>
          <w:szCs w:val="28"/>
        </w:rPr>
        <w:t xml:space="preserve">и оптимизировать его. 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Основным критерием является представление проекта в наглядной и оригинальной форме (максимум 10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Дополнительные критерии: достоверность и полнота информации (максимум 5 баллов), глубина проработки идей (максимум 5 баллов), оригинальный подход к визуализации (максимум 5 баллов), эстетичность оформления, использования графики и анимации, ее уместность (максимум 5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Задание может быть выполнено в виде мультимедийной презентации с графическим представлением материала, видеофильма, интернет-брошюры, а также в других форматах.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3.4.2. Номинация "Бюджет для граждан в картинках" предполагает подготовку проекта в графической форме, развивающего представление о бюджете город</w:t>
      </w:r>
      <w:r w:rsidR="005E7C6F" w:rsidRPr="00267F7B">
        <w:rPr>
          <w:rFonts w:ascii="Times New Roman" w:hAnsi="Times New Roman" w:cs="Times New Roman"/>
          <w:sz w:val="28"/>
          <w:szCs w:val="28"/>
        </w:rPr>
        <w:t>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>, бюджетной терминологии, бюджетной системе и ее принципах, особенностях бюджетного процесса.</w:t>
      </w:r>
    </w:p>
    <w:p w:rsidR="005E7C6F" w:rsidRPr="00267F7B" w:rsidRDefault="005E7C6F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Проект может быть выполнен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Основным критерием оценки проекта по данной номинации является графическая интерпретация тематики по формированию и использованию средств </w:t>
      </w:r>
      <w:r w:rsidR="005E7C6F" w:rsidRPr="00267F7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7F7B">
        <w:rPr>
          <w:rFonts w:ascii="Times New Roman" w:hAnsi="Times New Roman" w:cs="Times New Roman"/>
          <w:sz w:val="28"/>
          <w:szCs w:val="28"/>
        </w:rPr>
        <w:t>бюджет</w:t>
      </w:r>
      <w:r w:rsidR="005E7C6F" w:rsidRPr="00267F7B">
        <w:rPr>
          <w:rFonts w:ascii="Times New Roman" w:hAnsi="Times New Roman" w:cs="Times New Roman"/>
          <w:sz w:val="28"/>
          <w:szCs w:val="28"/>
        </w:rPr>
        <w:t>а</w:t>
      </w:r>
      <w:r w:rsidRPr="00267F7B">
        <w:rPr>
          <w:rFonts w:ascii="Times New Roman" w:hAnsi="Times New Roman" w:cs="Times New Roman"/>
          <w:sz w:val="28"/>
          <w:szCs w:val="28"/>
        </w:rPr>
        <w:t xml:space="preserve"> (максимум 10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lastRenderedPageBreak/>
        <w:t>В качестве дополнительных критериев оценки проекта по данной номинации выступают: эстетичность и качество оформления (максимум 5 баллов), оригинальность (максимум 5 баллов), наличие предложений по практической реализации конкурсного проекта (максимум 5 баллов).</w:t>
      </w:r>
    </w:p>
    <w:p w:rsidR="001E2D76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3.4.3. В номинации "Лучший видеоролик о бюджете" предлагается представить информацию о формировании и исполнении бюджета город</w:t>
      </w:r>
      <w:r w:rsidR="001E2D76" w:rsidRPr="00267F7B">
        <w:rPr>
          <w:rFonts w:ascii="Times New Roman" w:hAnsi="Times New Roman" w:cs="Times New Roman"/>
          <w:sz w:val="28"/>
          <w:szCs w:val="28"/>
        </w:rPr>
        <w:t xml:space="preserve">ского округа Щёлково </w:t>
      </w:r>
      <w:r w:rsidRPr="00267F7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E2D76" w:rsidRPr="00267F7B"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Pr="00267F7B">
        <w:rPr>
          <w:rFonts w:ascii="Times New Roman" w:hAnsi="Times New Roman" w:cs="Times New Roman"/>
          <w:sz w:val="28"/>
          <w:szCs w:val="28"/>
        </w:rPr>
        <w:t>видеоролик</w:t>
      </w:r>
      <w:r w:rsidR="001E2D76" w:rsidRPr="00267F7B">
        <w:rPr>
          <w:rFonts w:ascii="Times New Roman" w:hAnsi="Times New Roman" w:cs="Times New Roman"/>
          <w:sz w:val="28"/>
          <w:szCs w:val="28"/>
        </w:rPr>
        <w:t>ов продолжительностью 3-5 минут.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Основным критерием оценки является понятность изложения и соответствие современным научным и практическим представлениям о бюджете публично-правового образования (максимум 10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Дополнительные критерии: наличие предложений по практической реализации конкурсного проекта, в том числе возможность использования в просветительских, учебных и иных мероприятиях (максимум 5 баллов), информативность (максимум 5 баллов), эстетичность оформления, использования графики и анимации, ее уместность (максимум 5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3.4.4. В номинации "Бюджет в стихах" участникам предлагается представить произведения о бюджете город</w:t>
      </w:r>
      <w:r w:rsidR="001E2D76" w:rsidRPr="00267F7B">
        <w:rPr>
          <w:rFonts w:ascii="Times New Roman" w:hAnsi="Times New Roman" w:cs="Times New Roman"/>
          <w:sz w:val="28"/>
          <w:szCs w:val="28"/>
        </w:rPr>
        <w:t>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>, личном бюджете (бюджете семьи) в стихотворной форме.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Конкурсный проект может быть оформлен в следующих жанрах: стихи, в том числе сонеты, оды, басни, элегии, поэмы, баллады и др.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стихотворная форма произведения (максимум 10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Дополнительные критерии: соответствие содержания теоретическим и правовым представлениям о бюджете </w:t>
      </w:r>
      <w:r w:rsidR="00BC1D24" w:rsidRPr="00267F7B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>, а также теоретическому представлению о личном (семейном) бюджете (максимум 5 баллов), оригинальность и эстетичность оформления (максимум 5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3.5. Номинации для юридических лиц: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3.5.</w:t>
      </w:r>
      <w:r w:rsidR="001D1695">
        <w:rPr>
          <w:rFonts w:ascii="Times New Roman" w:hAnsi="Times New Roman" w:cs="Times New Roman"/>
          <w:sz w:val="28"/>
          <w:szCs w:val="28"/>
        </w:rPr>
        <w:t>1</w:t>
      </w:r>
      <w:r w:rsidRPr="00267F7B">
        <w:rPr>
          <w:rFonts w:ascii="Times New Roman" w:hAnsi="Times New Roman" w:cs="Times New Roman"/>
          <w:sz w:val="28"/>
          <w:szCs w:val="28"/>
        </w:rPr>
        <w:t>. В номинации "Лучший проект отраслевого бюджета для граждан" участникам бюджетного процесса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т.д.).</w:t>
      </w:r>
    </w:p>
    <w:p w:rsidR="00265810" w:rsidRPr="00267F7B" w:rsidRDefault="00265810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Материалы следует представить в электронном виде с использованием элементов наглядности (инфографика, актуальные примеры и др.).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Основным критерием оценки являются достоверность и практическая значимость проекта (максимум 10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Дополнительные критерии: понятность, актуальность и доступность информации для граждан и иных заинтересованных пользователей (максимум 5 баллов), оригинальная форма представления материалов (максимум 5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3.5.</w:t>
      </w:r>
      <w:r w:rsidR="001D1695">
        <w:rPr>
          <w:rFonts w:ascii="Times New Roman" w:hAnsi="Times New Roman" w:cs="Times New Roman"/>
          <w:sz w:val="28"/>
          <w:szCs w:val="28"/>
        </w:rPr>
        <w:t>2</w:t>
      </w:r>
      <w:r w:rsidRPr="00267F7B">
        <w:rPr>
          <w:rFonts w:ascii="Times New Roman" w:hAnsi="Times New Roman" w:cs="Times New Roman"/>
          <w:sz w:val="28"/>
          <w:szCs w:val="28"/>
        </w:rPr>
        <w:t>. В номинации "Лучшее образовательное мероприятие по проекту "Бюджет для граждан" участникам предлагается представить проекты, описывающие образовательные мероприятия, проводимые для учащихся образовательных организаций, а также слушателей старшего возраста, в том числе по финансовой и бюджетной грамотности.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актуальность и качество проводимых мероприятий (максимум 10 баллов).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lastRenderedPageBreak/>
        <w:t>Дополнительные критерии: наличие обучающих и раздаточных материалов (максимум 5 баллов), наличие обратной связи с аудиторией в виде анкетирования и опросов (максимум 5 баллов), количество участников мероприятия (максимум 5 баллов).</w:t>
      </w:r>
    </w:p>
    <w:p w:rsidR="00365AA1" w:rsidRPr="00267F7B" w:rsidRDefault="00365AA1" w:rsidP="00D91186">
      <w:pPr>
        <w:pStyle w:val="ConsPlusTitle"/>
        <w:spacing w:line="3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4. Сроки подачи заявок для участия в конкурсе и порядок</w:t>
      </w:r>
    </w:p>
    <w:p w:rsidR="00365AA1" w:rsidRPr="00267F7B" w:rsidRDefault="00365AA1" w:rsidP="00D91186">
      <w:pPr>
        <w:pStyle w:val="ConsPlusTitle"/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267F7B">
        <w:rPr>
          <w:rFonts w:ascii="Times New Roman" w:hAnsi="Times New Roman" w:cs="Times New Roman"/>
          <w:sz w:val="28"/>
          <w:szCs w:val="28"/>
        </w:rPr>
        <w:t>4.1. Сроки проведения конкурсных мероприятий: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Начало приема заявок на участие в конкурсе </w:t>
      </w:r>
      <w:r w:rsidR="00803B94" w:rsidRPr="00267F7B">
        <w:rPr>
          <w:rFonts w:ascii="Times New Roman" w:hAnsi="Times New Roman" w:cs="Times New Roman"/>
          <w:sz w:val="28"/>
          <w:szCs w:val="28"/>
        </w:rPr>
        <w:t>–</w:t>
      </w:r>
      <w:r w:rsidRPr="00267F7B">
        <w:rPr>
          <w:rFonts w:ascii="Times New Roman" w:hAnsi="Times New Roman" w:cs="Times New Roman"/>
          <w:sz w:val="28"/>
          <w:szCs w:val="28"/>
        </w:rPr>
        <w:t xml:space="preserve"> 1</w:t>
      </w:r>
      <w:r w:rsidR="003618DB">
        <w:rPr>
          <w:rFonts w:ascii="Times New Roman" w:hAnsi="Times New Roman" w:cs="Times New Roman"/>
          <w:sz w:val="28"/>
          <w:szCs w:val="28"/>
        </w:rPr>
        <w:t>5</w:t>
      </w:r>
      <w:r w:rsidR="00803B94" w:rsidRPr="00267F7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67F7B">
        <w:rPr>
          <w:rFonts w:ascii="Times New Roman" w:hAnsi="Times New Roman" w:cs="Times New Roman"/>
          <w:sz w:val="28"/>
          <w:szCs w:val="28"/>
        </w:rPr>
        <w:t xml:space="preserve"> 202</w:t>
      </w:r>
      <w:r w:rsidR="00803B94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Окончание приема заявок на участие в конкурсе </w:t>
      </w:r>
      <w:r w:rsidR="00803B94" w:rsidRPr="00267F7B">
        <w:rPr>
          <w:rFonts w:ascii="Times New Roman" w:hAnsi="Times New Roman" w:cs="Times New Roman"/>
          <w:sz w:val="28"/>
          <w:szCs w:val="28"/>
        </w:rPr>
        <w:t>–</w:t>
      </w:r>
      <w:r w:rsidRPr="00267F7B">
        <w:rPr>
          <w:rFonts w:ascii="Times New Roman" w:hAnsi="Times New Roman" w:cs="Times New Roman"/>
          <w:sz w:val="28"/>
          <w:szCs w:val="28"/>
        </w:rPr>
        <w:t xml:space="preserve"> 1</w:t>
      </w:r>
      <w:r w:rsidR="00803B94" w:rsidRPr="00267F7B">
        <w:rPr>
          <w:rFonts w:ascii="Times New Roman" w:hAnsi="Times New Roman" w:cs="Times New Roman"/>
          <w:sz w:val="28"/>
          <w:szCs w:val="28"/>
        </w:rPr>
        <w:t xml:space="preserve">5 </w:t>
      </w:r>
      <w:r w:rsidRPr="00267F7B">
        <w:rPr>
          <w:rFonts w:ascii="Times New Roman" w:hAnsi="Times New Roman" w:cs="Times New Roman"/>
          <w:sz w:val="28"/>
          <w:szCs w:val="28"/>
        </w:rPr>
        <w:t>ма</w:t>
      </w:r>
      <w:r w:rsidR="00803B94" w:rsidRPr="00267F7B">
        <w:rPr>
          <w:rFonts w:ascii="Times New Roman" w:hAnsi="Times New Roman" w:cs="Times New Roman"/>
          <w:sz w:val="28"/>
          <w:szCs w:val="28"/>
        </w:rPr>
        <w:t>рта</w:t>
      </w:r>
      <w:r w:rsidRPr="00267F7B">
        <w:rPr>
          <w:rFonts w:ascii="Times New Roman" w:hAnsi="Times New Roman" w:cs="Times New Roman"/>
          <w:sz w:val="28"/>
          <w:szCs w:val="28"/>
        </w:rPr>
        <w:t xml:space="preserve"> 202</w:t>
      </w:r>
      <w:r w:rsidR="00803B94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Заседание конкурсной комиссии - до 2</w:t>
      </w:r>
      <w:r w:rsidR="00507834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ма</w:t>
      </w:r>
      <w:r w:rsidR="00803B94" w:rsidRPr="00267F7B">
        <w:rPr>
          <w:rFonts w:ascii="Times New Roman" w:hAnsi="Times New Roman" w:cs="Times New Roman"/>
          <w:sz w:val="28"/>
          <w:szCs w:val="28"/>
        </w:rPr>
        <w:t>рта</w:t>
      </w:r>
      <w:r w:rsidRPr="00267F7B">
        <w:rPr>
          <w:rFonts w:ascii="Times New Roman" w:hAnsi="Times New Roman" w:cs="Times New Roman"/>
          <w:sz w:val="28"/>
          <w:szCs w:val="28"/>
        </w:rPr>
        <w:t xml:space="preserve"> 202</w:t>
      </w:r>
      <w:r w:rsidR="00803B94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Объявление победителей конкурса - до </w:t>
      </w:r>
      <w:r w:rsidR="00803B94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>1</w:t>
      </w:r>
      <w:r w:rsidR="00803B94" w:rsidRPr="00267F7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67F7B">
        <w:rPr>
          <w:rFonts w:ascii="Times New Roman" w:hAnsi="Times New Roman" w:cs="Times New Roman"/>
          <w:sz w:val="28"/>
          <w:szCs w:val="28"/>
        </w:rPr>
        <w:t xml:space="preserve"> 202</w:t>
      </w:r>
      <w:r w:rsidR="00803B94" w:rsidRPr="00267F7B">
        <w:rPr>
          <w:rFonts w:ascii="Times New Roman" w:hAnsi="Times New Roman" w:cs="Times New Roman"/>
          <w:sz w:val="28"/>
          <w:szCs w:val="28"/>
        </w:rPr>
        <w:t>3</w:t>
      </w:r>
      <w:r w:rsidRPr="00267F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3B94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4.2. Информация о порядке проведения и результатах конкурса размещается на официальном сайте </w:t>
      </w:r>
      <w:r w:rsidR="00803B94" w:rsidRPr="00267F7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Щёлково </w:t>
      </w:r>
      <w:r w:rsidRPr="00267F7B">
        <w:rPr>
          <w:rFonts w:ascii="Times New Roman" w:hAnsi="Times New Roman" w:cs="Times New Roman"/>
          <w:sz w:val="28"/>
          <w:szCs w:val="28"/>
        </w:rPr>
        <w:t>в сети Интернет</w:t>
      </w:r>
      <w:r w:rsidR="00803B94" w:rsidRPr="00267F7B">
        <w:rPr>
          <w:rFonts w:ascii="Times New Roman" w:hAnsi="Times New Roman" w:cs="Times New Roman"/>
          <w:sz w:val="28"/>
          <w:szCs w:val="28"/>
        </w:rPr>
        <w:t xml:space="preserve"> </w:t>
      </w:r>
      <w:r w:rsidR="0091178B" w:rsidRPr="00267F7B">
        <w:rPr>
          <w:rFonts w:ascii="Times New Roman" w:hAnsi="Times New Roman" w:cs="Times New Roman"/>
          <w:sz w:val="28"/>
          <w:szCs w:val="28"/>
        </w:rPr>
        <w:t>в разделе «Открытый бюджет» - «Бюджет для граждан»</w:t>
      </w:r>
      <w:r w:rsidR="00803B94" w:rsidRPr="00267F7B">
        <w:rPr>
          <w:rFonts w:ascii="Times New Roman" w:hAnsi="Times New Roman" w:cs="Times New Roman"/>
          <w:sz w:val="28"/>
          <w:szCs w:val="28"/>
        </w:rPr>
        <w:t>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4.3. Заявк</w:t>
      </w:r>
      <w:r w:rsidR="008931C6" w:rsidRPr="00267F7B">
        <w:rPr>
          <w:rFonts w:ascii="Times New Roman" w:hAnsi="Times New Roman" w:cs="Times New Roman"/>
          <w:sz w:val="28"/>
          <w:szCs w:val="28"/>
        </w:rPr>
        <w:t>а</w:t>
      </w:r>
      <w:r w:rsidRPr="00267F7B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F25A64" w:rsidRPr="00267F7B">
        <w:rPr>
          <w:rFonts w:ascii="Times New Roman" w:hAnsi="Times New Roman" w:cs="Times New Roman"/>
          <w:sz w:val="28"/>
          <w:szCs w:val="28"/>
        </w:rPr>
        <w:t xml:space="preserve">, оформленная по форме согласно приложения 3 </w:t>
      </w:r>
      <w:r w:rsidR="00E37264" w:rsidRPr="00267F7B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F25A64" w:rsidRPr="00267F7B">
        <w:rPr>
          <w:rFonts w:ascii="Times New Roman" w:hAnsi="Times New Roman" w:cs="Times New Roman"/>
          <w:sz w:val="28"/>
          <w:szCs w:val="28"/>
        </w:rPr>
        <w:t>,</w:t>
      </w:r>
      <w:r w:rsidRPr="00267F7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F25A64" w:rsidRPr="00267F7B">
        <w:rPr>
          <w:rFonts w:ascii="Times New Roman" w:hAnsi="Times New Roman" w:cs="Times New Roman"/>
          <w:sz w:val="28"/>
          <w:szCs w:val="28"/>
        </w:rPr>
        <w:t>е</w:t>
      </w:r>
      <w:r w:rsidRPr="00267F7B">
        <w:rPr>
          <w:rFonts w:ascii="Times New Roman" w:hAnsi="Times New Roman" w:cs="Times New Roman"/>
          <w:sz w:val="28"/>
          <w:szCs w:val="28"/>
        </w:rPr>
        <w:t>тся в электронном виде по адресу электронной почты</w:t>
      </w:r>
      <w:r w:rsidR="00803B94" w:rsidRPr="00267F7B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F25A64" w:rsidRPr="00267F7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Щёлково</w:t>
      </w:r>
      <w:r w:rsidRPr="00267F7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F25A64" w:rsidRPr="00267F7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fuashr</w:t>
        </w:r>
        <w:r w:rsidR="00F25A64" w:rsidRPr="00267F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25A64" w:rsidRPr="00267F7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F25A64" w:rsidRPr="00267F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25A64" w:rsidRPr="00267F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F25A64" w:rsidRPr="00267F7B">
        <w:rPr>
          <w:rFonts w:ascii="Times New Roman" w:hAnsi="Times New Roman" w:cs="Times New Roman"/>
          <w:sz w:val="28"/>
          <w:szCs w:val="28"/>
        </w:rPr>
        <w:t xml:space="preserve"> с приложением проектов.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4.4. При направлении проекта в формате интернет-ресурса или с использованием облачных носителей ссылка указывается в заявке на участие в конкурсе согласно </w:t>
      </w:r>
      <w:hyperlink w:anchor="P260">
        <w:r w:rsidRPr="00267F7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618DB">
          <w:rPr>
            <w:rFonts w:ascii="Times New Roman" w:hAnsi="Times New Roman" w:cs="Times New Roman"/>
            <w:sz w:val="28"/>
            <w:szCs w:val="28"/>
          </w:rPr>
          <w:t>ю</w:t>
        </w:r>
        <w:r w:rsidRPr="00267F7B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267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931C6" w:rsidRPr="00267F7B">
        <w:rPr>
          <w:rFonts w:ascii="Times New Roman" w:hAnsi="Times New Roman" w:cs="Times New Roman"/>
          <w:sz w:val="28"/>
          <w:szCs w:val="28"/>
        </w:rPr>
        <w:t>распоряжению</w:t>
      </w:r>
      <w:r w:rsidRPr="00267F7B">
        <w:rPr>
          <w:rFonts w:ascii="Times New Roman" w:hAnsi="Times New Roman" w:cs="Times New Roman"/>
          <w:sz w:val="28"/>
          <w:szCs w:val="28"/>
        </w:rPr>
        <w:t>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4.5. Заявка юридического лица на участие в конкурсе должна быть подписана руководителем организации и заверена печатью.</w:t>
      </w:r>
    </w:p>
    <w:p w:rsidR="00365AA1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4.6. Заявки на участие в конкурсе и проекты, поступившие позже срока, установленного </w:t>
      </w:r>
      <w:hyperlink w:anchor="P146">
        <w:r w:rsidRPr="00267F7B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267F7B">
        <w:rPr>
          <w:rFonts w:ascii="Times New Roman" w:hAnsi="Times New Roman" w:cs="Times New Roman"/>
          <w:sz w:val="28"/>
          <w:szCs w:val="28"/>
        </w:rPr>
        <w:t xml:space="preserve"> настоящего Положения, к участию в конкурсе не допускаются.</w:t>
      </w:r>
    </w:p>
    <w:p w:rsidR="00AE01B5" w:rsidRPr="00267F7B" w:rsidRDefault="00AE01B5" w:rsidP="00AE01B5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267F7B">
        <w:rPr>
          <w:rFonts w:ascii="Times New Roman" w:hAnsi="Times New Roman" w:cs="Times New Roman"/>
          <w:sz w:val="28"/>
          <w:szCs w:val="28"/>
        </w:rPr>
        <w:t>. Представление заявок на участие в конкурсе является согласием участника конкурса на обработку его персональных данных.</w:t>
      </w:r>
    </w:p>
    <w:p w:rsidR="00AE01B5" w:rsidRPr="00267F7B" w:rsidRDefault="00AE01B5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Title"/>
        <w:spacing w:line="3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267F7B">
        <w:rPr>
          <w:rFonts w:ascii="Times New Roman" w:hAnsi="Times New Roman" w:cs="Times New Roman"/>
          <w:sz w:val="28"/>
          <w:szCs w:val="28"/>
        </w:rPr>
        <w:t>5. Требования к представляемым заявкам на участие в конкурсе</w:t>
      </w:r>
    </w:p>
    <w:p w:rsidR="00365AA1" w:rsidRPr="00267F7B" w:rsidRDefault="00365AA1" w:rsidP="00D91186">
      <w:pPr>
        <w:pStyle w:val="ConsPlusTitle"/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и проектам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5.1. Заявка на участие в конкурсе должна быть представлена в соответствии с форм</w:t>
      </w:r>
      <w:r w:rsidR="008931C6" w:rsidRPr="00267F7B">
        <w:rPr>
          <w:rFonts w:ascii="Times New Roman" w:hAnsi="Times New Roman" w:cs="Times New Roman"/>
          <w:sz w:val="28"/>
          <w:szCs w:val="28"/>
        </w:rPr>
        <w:t>ой</w:t>
      </w:r>
      <w:r w:rsidRPr="00267F7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60">
        <w:r w:rsidRPr="00267F7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618DB">
          <w:rPr>
            <w:rFonts w:ascii="Times New Roman" w:hAnsi="Times New Roman" w:cs="Times New Roman"/>
            <w:sz w:val="28"/>
            <w:szCs w:val="28"/>
          </w:rPr>
          <w:t>ю</w:t>
        </w:r>
        <w:r w:rsidRPr="00267F7B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267F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931C6" w:rsidRPr="00267F7B">
        <w:rPr>
          <w:rFonts w:ascii="Times New Roman" w:hAnsi="Times New Roman" w:cs="Times New Roman"/>
          <w:sz w:val="28"/>
          <w:szCs w:val="28"/>
        </w:rPr>
        <w:t>распоряжению</w:t>
      </w:r>
      <w:r w:rsidRPr="00267F7B">
        <w:rPr>
          <w:rFonts w:ascii="Times New Roman" w:hAnsi="Times New Roman" w:cs="Times New Roman"/>
          <w:sz w:val="28"/>
          <w:szCs w:val="28"/>
        </w:rPr>
        <w:t>. Если проект разработан группой авторов (не более 6 авторов), в заявке на участие в конкурсе указываются сведения обо всех авторах и их контактная информация.</w:t>
      </w:r>
    </w:p>
    <w:p w:rsidR="00365AA1" w:rsidRPr="00267F7B" w:rsidRDefault="00365AA1" w:rsidP="00D91186">
      <w:pPr>
        <w:pStyle w:val="ConsPlusNormal"/>
        <w:spacing w:line="3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5.2. При представлении проектов участники конкурса должны руководствоваться следующими требованиями: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наличие основного содержания, описывающего суть предлагаемого проекта с указанием целей, задач и ожидаемых результатов его реализации;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наличие предложений по практической реализации представленного проекта;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возможность представления проекта не более чем в двух номинациях.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5.3. Проект должен представлять собой актуальное исследование по тематике конкурса, содержать обоснованные выводы</w:t>
      </w:r>
      <w:r w:rsidR="008931C6" w:rsidRPr="00267F7B">
        <w:rPr>
          <w:rFonts w:ascii="Times New Roman" w:hAnsi="Times New Roman" w:cs="Times New Roman"/>
          <w:sz w:val="28"/>
          <w:szCs w:val="28"/>
        </w:rPr>
        <w:t xml:space="preserve"> </w:t>
      </w:r>
      <w:r w:rsidRPr="00267F7B">
        <w:rPr>
          <w:rFonts w:ascii="Times New Roman" w:hAnsi="Times New Roman" w:cs="Times New Roman"/>
          <w:sz w:val="28"/>
          <w:szCs w:val="28"/>
        </w:rPr>
        <w:t>по</w:t>
      </w:r>
      <w:r w:rsidR="008931C6" w:rsidRPr="00267F7B">
        <w:rPr>
          <w:rFonts w:ascii="Times New Roman" w:hAnsi="Times New Roman" w:cs="Times New Roman"/>
          <w:sz w:val="28"/>
          <w:szCs w:val="28"/>
        </w:rPr>
        <w:t xml:space="preserve"> </w:t>
      </w:r>
      <w:r w:rsidRPr="00267F7B">
        <w:rPr>
          <w:rFonts w:ascii="Times New Roman" w:hAnsi="Times New Roman" w:cs="Times New Roman"/>
          <w:sz w:val="28"/>
          <w:szCs w:val="28"/>
        </w:rPr>
        <w:t xml:space="preserve">существу исследуемой проблемы, предложения по практическому использованию. При разработке проектов </w:t>
      </w:r>
      <w:r w:rsidRPr="00267F7B">
        <w:rPr>
          <w:rFonts w:ascii="Times New Roman" w:hAnsi="Times New Roman" w:cs="Times New Roman"/>
          <w:sz w:val="28"/>
          <w:szCs w:val="28"/>
        </w:rPr>
        <w:lastRenderedPageBreak/>
        <w:t>участники конкурса должны руководствоваться следующими критериями: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содержание проекта должно соответствовать выбранной номинации;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цели, задачи и ожидаемые результаты должны быть четко отражены в проекте;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стиль изложения должен быть логичным, последовательным в аргументации, грамотным;</w:t>
      </w:r>
    </w:p>
    <w:p w:rsidR="00365AA1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- язык изложения должен быть точным и ясным для всеобщего понимания, исключающим двойное толкование.</w:t>
      </w:r>
    </w:p>
    <w:p w:rsidR="003618DB" w:rsidRPr="00267F7B" w:rsidRDefault="003618DB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Title"/>
        <w:spacing w:line="3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6. Порядок проведения оценки проектов</w:t>
      </w:r>
      <w:r w:rsidR="003618DB"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6.1. Для проведения конкурса создается конкурсная комиссия.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 xml:space="preserve">6.2. Конкурсная комиссия определяет соответствие проектов требованиям, установленным </w:t>
      </w:r>
      <w:hyperlink w:anchor="P157">
        <w:r w:rsidRPr="00267F7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267F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6.3. Каждый член конкурсной комиссии оценивает представленные проекты в соответствии с критериями по соответствующей номинации.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6.4. Сводная оценка проектов, представленных участниками конкурса, формируется посредством суммирования оценок всех членов конкурсной комиссии.</w:t>
      </w:r>
    </w:p>
    <w:p w:rsidR="00365AA1" w:rsidRPr="00267F7B" w:rsidRDefault="00365AA1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F7B">
        <w:rPr>
          <w:rFonts w:ascii="Times New Roman" w:hAnsi="Times New Roman" w:cs="Times New Roman"/>
          <w:sz w:val="28"/>
          <w:szCs w:val="28"/>
        </w:rPr>
        <w:t>6.5. По итогам заседания конкурсной комиссии составляется протокол</w:t>
      </w:r>
      <w:r w:rsidR="003618DB">
        <w:rPr>
          <w:rFonts w:ascii="Times New Roman" w:hAnsi="Times New Roman" w:cs="Times New Roman"/>
          <w:sz w:val="28"/>
          <w:szCs w:val="28"/>
        </w:rPr>
        <w:t xml:space="preserve"> об итогах Конкурса</w:t>
      </w:r>
      <w:r w:rsidRPr="00267F7B">
        <w:rPr>
          <w:rFonts w:ascii="Times New Roman" w:hAnsi="Times New Roman" w:cs="Times New Roman"/>
          <w:sz w:val="28"/>
          <w:szCs w:val="28"/>
        </w:rPr>
        <w:t>.</w:t>
      </w:r>
    </w:p>
    <w:p w:rsidR="003F2AD7" w:rsidRPr="00267F7B" w:rsidRDefault="003618DB" w:rsidP="003618DB">
      <w:pPr>
        <w:spacing w:after="0"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5AA1" w:rsidRPr="00267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5AA1" w:rsidRPr="00267F7B">
        <w:rPr>
          <w:rFonts w:ascii="Times New Roman" w:hAnsi="Times New Roman" w:cs="Times New Roman"/>
          <w:sz w:val="28"/>
          <w:szCs w:val="28"/>
        </w:rPr>
        <w:t xml:space="preserve">. </w:t>
      </w:r>
      <w:r w:rsidR="003F2AD7" w:rsidRPr="00267F7B">
        <w:rPr>
          <w:rFonts w:ascii="Times New Roman" w:hAnsi="Times New Roman" w:cs="Times New Roman"/>
          <w:sz w:val="28"/>
          <w:szCs w:val="28"/>
        </w:rPr>
        <w:t>Информация о победителях конкурса и работы победителей конкурса размещаются на официальном сайте Администрации городского округа Щёлково в разделе «Открытый бюджет» - «Бюджет для граждан» в течении 3 дней с момента утверждения протокола об итогах Конкурса.</w:t>
      </w:r>
    </w:p>
    <w:p w:rsidR="003618DB" w:rsidRPr="003618DB" w:rsidRDefault="003618DB" w:rsidP="003618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1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8DB">
        <w:rPr>
          <w:rFonts w:ascii="Times New Roman" w:hAnsi="Times New Roman" w:cs="Times New Roman"/>
          <w:sz w:val="28"/>
          <w:szCs w:val="28"/>
        </w:rPr>
        <w:t xml:space="preserve">. </w:t>
      </w:r>
      <w:r w:rsidR="00A13E7C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3618DB">
        <w:rPr>
          <w:rFonts w:ascii="Times New Roman" w:hAnsi="Times New Roman" w:cs="Times New Roman"/>
          <w:sz w:val="28"/>
          <w:szCs w:val="28"/>
        </w:rPr>
        <w:t xml:space="preserve"> направляет ходатайство на имя Главы городского округа Щёлково для награждения победител</w:t>
      </w:r>
      <w:r w:rsidR="00A13E7C">
        <w:rPr>
          <w:rFonts w:ascii="Times New Roman" w:hAnsi="Times New Roman" w:cs="Times New Roman"/>
          <w:sz w:val="28"/>
          <w:szCs w:val="28"/>
        </w:rPr>
        <w:t>ей</w:t>
      </w:r>
      <w:r w:rsidRPr="003618D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AE01B5" w:rsidP="00D91186">
      <w:pPr>
        <w:pStyle w:val="ConsPlusTitle"/>
        <w:spacing w:line="3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AA1" w:rsidRPr="00267F7B">
        <w:rPr>
          <w:rFonts w:ascii="Times New Roman" w:hAnsi="Times New Roman" w:cs="Times New Roman"/>
          <w:sz w:val="28"/>
          <w:szCs w:val="28"/>
        </w:rPr>
        <w:t>. Распространение информации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A1" w:rsidRPr="00267F7B" w:rsidRDefault="00AE01B5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AA1" w:rsidRPr="00267F7B">
        <w:rPr>
          <w:rFonts w:ascii="Times New Roman" w:hAnsi="Times New Roman" w:cs="Times New Roman"/>
          <w:sz w:val="28"/>
          <w:szCs w:val="28"/>
        </w:rPr>
        <w:t>.1. Участники конкурса несут в установленном порядке ответственность за соблюдение требований законодательства Российской Федерации в области защиты авторских прав.</w:t>
      </w:r>
    </w:p>
    <w:p w:rsidR="0078767B" w:rsidRPr="00267F7B" w:rsidRDefault="00AE01B5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67B" w:rsidRPr="00267F7B">
        <w:rPr>
          <w:rFonts w:ascii="Times New Roman" w:hAnsi="Times New Roman" w:cs="Times New Roman"/>
          <w:sz w:val="28"/>
          <w:szCs w:val="28"/>
        </w:rPr>
        <w:t xml:space="preserve">.2. Представление заявок на участие в конкурсе является согласием на размещение проектов победителей конкурса и иных участников конкурса по решению конкурсной комиссии в открытом доступе на официальном сайте Администрации городского округа Щёлково в разделе </w:t>
      </w:r>
      <w:r w:rsidR="0091178B" w:rsidRPr="00267F7B">
        <w:rPr>
          <w:rFonts w:ascii="Times New Roman" w:hAnsi="Times New Roman" w:cs="Times New Roman"/>
          <w:sz w:val="28"/>
          <w:szCs w:val="28"/>
        </w:rPr>
        <w:t>«Открытый бюджет» - «Бюджет для граждан»</w:t>
      </w:r>
      <w:r w:rsidR="0078767B" w:rsidRPr="00267F7B">
        <w:rPr>
          <w:rFonts w:ascii="Times New Roman" w:hAnsi="Times New Roman" w:cs="Times New Roman"/>
          <w:sz w:val="28"/>
          <w:szCs w:val="28"/>
        </w:rPr>
        <w:t>, социальных сетях Финансового управления Администрации городского округа Щёлково, осуществление выпуска информационно-рекламных изданий и публикацию в средствах массовой информации сведений о проектах, об участниках и победителях конкурса, в том числе в целях распространения данной информации на конференциях, семинарах, круглых столах и других мероприятиях.</w:t>
      </w:r>
    </w:p>
    <w:p w:rsidR="00365AA1" w:rsidRPr="00267F7B" w:rsidRDefault="00AE01B5" w:rsidP="00D91186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AA1" w:rsidRPr="00267F7B">
        <w:rPr>
          <w:rFonts w:ascii="Times New Roman" w:hAnsi="Times New Roman" w:cs="Times New Roman"/>
          <w:sz w:val="28"/>
          <w:szCs w:val="28"/>
        </w:rPr>
        <w:t>.</w:t>
      </w:r>
      <w:r w:rsidR="003618DB">
        <w:rPr>
          <w:rFonts w:ascii="Times New Roman" w:hAnsi="Times New Roman" w:cs="Times New Roman"/>
          <w:sz w:val="28"/>
          <w:szCs w:val="28"/>
        </w:rPr>
        <w:t>3</w:t>
      </w:r>
      <w:r w:rsidR="00365AA1" w:rsidRPr="00267F7B">
        <w:rPr>
          <w:rFonts w:ascii="Times New Roman" w:hAnsi="Times New Roman" w:cs="Times New Roman"/>
          <w:sz w:val="28"/>
          <w:szCs w:val="28"/>
        </w:rPr>
        <w:t>. Проекты, представленные участниками конкурса, после его завершения остаются в пользовании и распоряжении организатора конкурса.</w:t>
      </w:r>
    </w:p>
    <w:p w:rsidR="00365AA1" w:rsidRPr="00267F7B" w:rsidRDefault="00365AA1" w:rsidP="00D91186">
      <w:pPr>
        <w:pStyle w:val="ConsPlusNormal"/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65AA1" w:rsidRPr="00267F7B" w:rsidSect="00267F7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A1"/>
    <w:rsid w:val="00035340"/>
    <w:rsid w:val="00070907"/>
    <w:rsid w:val="00130671"/>
    <w:rsid w:val="00136799"/>
    <w:rsid w:val="00152D7B"/>
    <w:rsid w:val="001738F5"/>
    <w:rsid w:val="001D1695"/>
    <w:rsid w:val="001E2D76"/>
    <w:rsid w:val="001F6657"/>
    <w:rsid w:val="00222A16"/>
    <w:rsid w:val="00254D8A"/>
    <w:rsid w:val="00265810"/>
    <w:rsid w:val="00267F7B"/>
    <w:rsid w:val="003618DB"/>
    <w:rsid w:val="003621DF"/>
    <w:rsid w:val="00365AA1"/>
    <w:rsid w:val="003C0585"/>
    <w:rsid w:val="003E4731"/>
    <w:rsid w:val="003F2AD7"/>
    <w:rsid w:val="00454157"/>
    <w:rsid w:val="00482440"/>
    <w:rsid w:val="00507834"/>
    <w:rsid w:val="005137E5"/>
    <w:rsid w:val="005E7C6F"/>
    <w:rsid w:val="0068123F"/>
    <w:rsid w:val="006B0032"/>
    <w:rsid w:val="006B4194"/>
    <w:rsid w:val="006C36DE"/>
    <w:rsid w:val="006C6E9D"/>
    <w:rsid w:val="00772BD3"/>
    <w:rsid w:val="0078098D"/>
    <w:rsid w:val="0078767B"/>
    <w:rsid w:val="00803B94"/>
    <w:rsid w:val="008931C6"/>
    <w:rsid w:val="0091178B"/>
    <w:rsid w:val="00A13E7C"/>
    <w:rsid w:val="00A631AB"/>
    <w:rsid w:val="00AE01B5"/>
    <w:rsid w:val="00BC0DEA"/>
    <w:rsid w:val="00BC1D24"/>
    <w:rsid w:val="00BC2639"/>
    <w:rsid w:val="00C0734D"/>
    <w:rsid w:val="00CA2C54"/>
    <w:rsid w:val="00D91186"/>
    <w:rsid w:val="00D961FD"/>
    <w:rsid w:val="00E37264"/>
    <w:rsid w:val="00F25A64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0DD9"/>
  <w15:chartTrackingRefBased/>
  <w15:docId w15:val="{AEFA1877-1326-4C4A-A003-7EBF0AEF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5A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5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5A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5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25A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5A6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as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Финеев Дмитрий Владимирович</dc:creator>
  <cp:keywords/>
  <dc:description/>
  <cp:lastModifiedBy>О.В. Черниченко</cp:lastModifiedBy>
  <cp:revision>15</cp:revision>
  <cp:lastPrinted>2023-01-20T13:00:00Z</cp:lastPrinted>
  <dcterms:created xsi:type="dcterms:W3CDTF">2023-01-12T14:26:00Z</dcterms:created>
  <dcterms:modified xsi:type="dcterms:W3CDTF">2023-01-23T11:48:00Z</dcterms:modified>
</cp:coreProperties>
</file>