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131D6A" w:rsidRPr="00131D6A">
        <w:rPr>
          <w:rFonts w:eastAsia="Calibri"/>
          <w:sz w:val="26"/>
          <w:szCs w:val="26"/>
          <w:lang w:eastAsia="en-US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="00131D6A" w:rsidRPr="00131D6A">
        <w:rPr>
          <w:rFonts w:eastAsia="Calibri"/>
          <w:sz w:val="26"/>
          <w:szCs w:val="26"/>
          <w:lang w:eastAsia="en-US"/>
        </w:rPr>
        <w:br/>
        <w:t>с кадастровым номером 50:14:0000000:157419</w:t>
      </w:r>
      <w:r w:rsidR="007F497D" w:rsidRPr="0055406B">
        <w:rPr>
          <w:bCs/>
          <w:sz w:val="26"/>
          <w:szCs w:val="26"/>
        </w:rPr>
        <w:t xml:space="preserve">» </w:t>
      </w:r>
      <w:r w:rsidR="00EC7681" w:rsidRPr="00EC7681">
        <w:rPr>
          <w:bCs/>
          <w:sz w:val="26"/>
          <w:szCs w:val="26"/>
        </w:rPr>
        <w:t xml:space="preserve">по обращению </w:t>
      </w:r>
      <w:r w:rsidR="00131D6A" w:rsidRPr="00131D6A">
        <w:rPr>
          <w:bCs/>
          <w:sz w:val="26"/>
          <w:szCs w:val="26"/>
        </w:rPr>
        <w:t>Валяева Романа Андреевича</w:t>
      </w:r>
      <w:r w:rsidR="00EC7681" w:rsidRPr="00EC7681">
        <w:rPr>
          <w:bCs/>
          <w:sz w:val="26"/>
          <w:szCs w:val="26"/>
        </w:rPr>
        <w:t xml:space="preserve"> о предоставлении разрешения </w:t>
      </w:r>
      <w:r w:rsidR="00131D6A" w:rsidRPr="00131D6A">
        <w:rPr>
          <w:bCs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131D6A">
        <w:rPr>
          <w:bCs/>
          <w:sz w:val="26"/>
          <w:szCs w:val="26"/>
        </w:rPr>
        <w:br/>
      </w:r>
      <w:r w:rsidR="00131D6A" w:rsidRPr="00131D6A">
        <w:rPr>
          <w:bCs/>
          <w:sz w:val="26"/>
          <w:szCs w:val="26"/>
        </w:rPr>
        <w:t>в части установления отступа 1 м от восточной границы</w:t>
      </w:r>
      <w:r w:rsidR="00131D6A" w:rsidRPr="00131D6A">
        <w:rPr>
          <w:b/>
          <w:bCs/>
          <w:sz w:val="26"/>
          <w:szCs w:val="26"/>
        </w:rPr>
        <w:t xml:space="preserve"> </w:t>
      </w:r>
      <w:r w:rsidR="00131D6A" w:rsidRPr="00131D6A">
        <w:rPr>
          <w:bCs/>
          <w:sz w:val="26"/>
          <w:szCs w:val="26"/>
        </w:rPr>
        <w:t xml:space="preserve">земельного участка </w:t>
      </w:r>
      <w:r w:rsidR="00131D6A">
        <w:rPr>
          <w:bCs/>
          <w:sz w:val="26"/>
          <w:szCs w:val="26"/>
        </w:rPr>
        <w:br/>
      </w:r>
      <w:r w:rsidR="00131D6A" w:rsidRPr="00131D6A">
        <w:rPr>
          <w:bCs/>
          <w:sz w:val="26"/>
          <w:szCs w:val="26"/>
        </w:rPr>
        <w:t>с кадастровым номером 50:14:0000000:157419 площадью 9959 кв.м, расположенного по адресу: Московская область, городской округ Щелково, г. Щелково, территория Ярославская, земельный участок 2</w:t>
      </w:r>
      <w:r w:rsidR="00D655E3" w:rsidRPr="00EC7681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462F88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131D6A" w:rsidRPr="00131D6A">
        <w:rPr>
          <w:bCs/>
          <w:sz w:val="26"/>
          <w:szCs w:val="26"/>
        </w:rPr>
        <w:t>с 17.06.2025 по 30.06.2025</w:t>
      </w:r>
      <w:r w:rsidR="00EC7681">
        <w:br/>
      </w:r>
      <w:r w:rsidR="00EC7681" w:rsidRPr="00EC7681">
        <w:rPr>
          <w:bCs/>
          <w:sz w:val="26"/>
          <w:szCs w:val="26"/>
        </w:rPr>
        <w:t>за исключением праздничных и нерабочих дней</w:t>
      </w:r>
      <w:r w:rsidRPr="00190753">
        <w:rPr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131D6A" w:rsidRPr="00131D6A">
        <w:rPr>
          <w:bCs/>
          <w:sz w:val="26"/>
          <w:szCs w:val="26"/>
        </w:rPr>
        <w:t xml:space="preserve">с 17.06.2025 </w:t>
      </w:r>
      <w:r w:rsidR="00131D6A">
        <w:rPr>
          <w:bCs/>
          <w:sz w:val="26"/>
          <w:szCs w:val="26"/>
        </w:rPr>
        <w:br/>
      </w:r>
      <w:r w:rsidR="00131D6A" w:rsidRPr="00131D6A">
        <w:rPr>
          <w:bCs/>
          <w:sz w:val="26"/>
          <w:szCs w:val="26"/>
        </w:rPr>
        <w:t>по 30.06.2025</w:t>
      </w:r>
      <w:r w:rsidR="007641F8" w:rsidRPr="0055406B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131D6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131D6A">
        <w:rPr>
          <w:sz w:val="26"/>
          <w:szCs w:val="26"/>
        </w:rPr>
        <w:t>16.06.</w:t>
      </w:r>
      <w:r w:rsidR="00BF4BC4">
        <w:rPr>
          <w:sz w:val="26"/>
          <w:szCs w:val="26"/>
        </w:rPr>
        <w:t>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131D6A">
        <w:rPr>
          <w:sz w:val="26"/>
          <w:szCs w:val="26"/>
        </w:rPr>
        <w:t>51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EC7681" w:rsidRPr="00EC7681">
        <w:rPr>
          <w:bCs/>
          <w:sz w:val="26"/>
          <w:szCs w:val="26"/>
        </w:rPr>
        <w:t>О назначении общественных</w:t>
      </w:r>
      <w:r w:rsidR="00EC7681">
        <w:rPr>
          <w:bCs/>
          <w:sz w:val="26"/>
          <w:szCs w:val="26"/>
        </w:rPr>
        <w:t xml:space="preserve"> </w:t>
      </w:r>
      <w:r w:rsidR="00EC7681" w:rsidRPr="00EC7681">
        <w:rPr>
          <w:bCs/>
          <w:sz w:val="26"/>
          <w:szCs w:val="26"/>
        </w:rPr>
        <w:t>обсуждений по проекту</w:t>
      </w:r>
      <w:r w:rsidR="00131D6A">
        <w:rPr>
          <w:bCs/>
          <w:sz w:val="26"/>
          <w:szCs w:val="26"/>
        </w:rPr>
        <w:t xml:space="preserve"> </w:t>
      </w:r>
      <w:bookmarkStart w:id="0" w:name="_GoBack"/>
      <w:bookmarkEnd w:id="0"/>
      <w:r w:rsidR="00EC7681" w:rsidRPr="00EC7681">
        <w:rPr>
          <w:bCs/>
          <w:sz w:val="26"/>
          <w:szCs w:val="26"/>
        </w:rPr>
        <w:t>распоряжения Комитета по архитектуре и градостроительству</w:t>
      </w:r>
      <w:r w:rsidR="00EC7681">
        <w:rPr>
          <w:bCs/>
          <w:sz w:val="26"/>
          <w:szCs w:val="26"/>
        </w:rPr>
        <w:t xml:space="preserve"> </w:t>
      </w:r>
      <w:r w:rsidR="00EC7681" w:rsidRPr="00EC7681">
        <w:rPr>
          <w:bCs/>
          <w:sz w:val="26"/>
          <w:szCs w:val="26"/>
        </w:rPr>
        <w:t xml:space="preserve">Московской области </w:t>
      </w:r>
      <w:r w:rsidR="00EC7681">
        <w:rPr>
          <w:bCs/>
          <w:sz w:val="26"/>
          <w:szCs w:val="26"/>
        </w:rPr>
        <w:br/>
      </w:r>
      <w:r w:rsidR="00EC7681" w:rsidRPr="00EC7681">
        <w:rPr>
          <w:bCs/>
          <w:sz w:val="26"/>
          <w:szCs w:val="26"/>
        </w:rPr>
        <w:t>«</w:t>
      </w:r>
      <w:r w:rsidR="00131D6A" w:rsidRPr="00131D6A">
        <w:rPr>
          <w:bCs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131D6A">
        <w:rPr>
          <w:bCs/>
          <w:sz w:val="26"/>
          <w:szCs w:val="26"/>
        </w:rPr>
        <w:br/>
      </w:r>
      <w:r w:rsidR="00131D6A" w:rsidRPr="00131D6A">
        <w:rPr>
          <w:bCs/>
          <w:sz w:val="26"/>
          <w:szCs w:val="26"/>
        </w:rPr>
        <w:t>для земельного участка с кадастровым номером 50:14:0000000:157419</w:t>
      </w:r>
      <w:r w:rsidR="00EC7681" w:rsidRPr="00EC7681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B9" w:rsidRDefault="007A78B9">
      <w:r>
        <w:separator/>
      </w:r>
    </w:p>
  </w:endnote>
  <w:endnote w:type="continuationSeparator" w:id="0">
    <w:p w:rsidR="007A78B9" w:rsidRDefault="007A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B9" w:rsidRDefault="007A78B9">
      <w:r>
        <w:separator/>
      </w:r>
    </w:p>
  </w:footnote>
  <w:footnote w:type="continuationSeparator" w:id="0">
    <w:p w:rsidR="007A78B9" w:rsidRDefault="007A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31D6A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E01D1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2F88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1972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A78B9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2ED0"/>
    <w:rsid w:val="00B76263"/>
    <w:rsid w:val="00B77140"/>
    <w:rsid w:val="00B955B4"/>
    <w:rsid w:val="00BA3AF8"/>
    <w:rsid w:val="00BA407D"/>
    <w:rsid w:val="00BB123F"/>
    <w:rsid w:val="00BC00BB"/>
    <w:rsid w:val="00BC0E65"/>
    <w:rsid w:val="00BC1B80"/>
    <w:rsid w:val="00BC727C"/>
    <w:rsid w:val="00BF46CB"/>
    <w:rsid w:val="00BF4BC4"/>
    <w:rsid w:val="00C0378A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11C51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C7681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0EBA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5C2F-D471-4644-A362-302A8EC0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14</cp:revision>
  <cp:lastPrinted>2025-04-04T07:15:00Z</cp:lastPrinted>
  <dcterms:created xsi:type="dcterms:W3CDTF">2025-03-31T10:56:00Z</dcterms:created>
  <dcterms:modified xsi:type="dcterms:W3CDTF">2025-06-16T11:44:00Z</dcterms:modified>
</cp:coreProperties>
</file>