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13E1D" w14:textId="77777777" w:rsidR="007D27D5" w:rsidRPr="008E5AFE" w:rsidRDefault="007D27D5" w:rsidP="007D27D5">
      <w:pPr>
        <w:jc w:val="center"/>
        <w:rPr>
          <w:b/>
          <w:sz w:val="28"/>
          <w:szCs w:val="28"/>
        </w:rPr>
      </w:pPr>
    </w:p>
    <w:p w14:paraId="3CB42FB9" w14:textId="1F8B938D" w:rsidR="007D27D5" w:rsidRPr="00ED630B" w:rsidRDefault="00ED630B" w:rsidP="00ED630B">
      <w:pPr>
        <w:spacing w:line="360" w:lineRule="auto"/>
        <w:ind w:firstLine="547"/>
        <w:jc w:val="both"/>
        <w:rPr>
          <w:color w:val="000000"/>
          <w:sz w:val="28"/>
          <w:szCs w:val="28"/>
        </w:rPr>
      </w:pPr>
      <w:r w:rsidRPr="00ED630B">
        <w:rPr>
          <w:i/>
          <w:iCs/>
          <w:sz w:val="28"/>
          <w:szCs w:val="28"/>
        </w:rPr>
        <w:t xml:space="preserve">При проведении экспертизы </w:t>
      </w:r>
      <w:r w:rsidR="007D27D5" w:rsidRPr="00ED630B">
        <w:rPr>
          <w:i/>
          <w:iCs/>
          <w:sz w:val="28"/>
          <w:szCs w:val="28"/>
        </w:rPr>
        <w:t>проект</w:t>
      </w:r>
      <w:r w:rsidRPr="00ED630B">
        <w:rPr>
          <w:i/>
          <w:iCs/>
          <w:sz w:val="28"/>
          <w:szCs w:val="28"/>
        </w:rPr>
        <w:t>а</w:t>
      </w:r>
      <w:r w:rsidR="007D27D5" w:rsidRPr="00ED630B">
        <w:rPr>
          <w:i/>
          <w:iCs/>
          <w:sz w:val="28"/>
          <w:szCs w:val="28"/>
        </w:rPr>
        <w:t xml:space="preserve"> постановления </w:t>
      </w:r>
      <w:r w:rsidR="007D27D5" w:rsidRPr="00ED630B">
        <w:rPr>
          <w:bCs/>
          <w:i/>
          <w:iCs/>
          <w:sz w:val="28"/>
          <w:szCs w:val="28"/>
        </w:rPr>
        <w:t xml:space="preserve">Администрации </w:t>
      </w:r>
      <w:r w:rsidR="007D27D5" w:rsidRPr="00ED630B">
        <w:rPr>
          <w:i/>
          <w:iCs/>
          <w:sz w:val="28"/>
          <w:szCs w:val="28"/>
        </w:rPr>
        <w:t>городского округа Щёлково</w:t>
      </w:r>
      <w:r w:rsidR="007D27D5" w:rsidRPr="00ED630B">
        <w:rPr>
          <w:bCs/>
          <w:i/>
          <w:iCs/>
          <w:sz w:val="28"/>
          <w:szCs w:val="28"/>
        </w:rPr>
        <w:t xml:space="preserve"> Московской области «О внесении изменений в </w:t>
      </w:r>
      <w:r w:rsidR="007D27D5" w:rsidRPr="00ED630B">
        <w:rPr>
          <w:i/>
          <w:iCs/>
          <w:sz w:val="28"/>
          <w:szCs w:val="28"/>
        </w:rPr>
        <w:t>муниципальную программу городского округа Щёлково «Безопасность и обеспечение безопасности жизнедеятельности населения»</w:t>
      </w:r>
      <w:r w:rsidR="007D27D5" w:rsidRPr="00F9547C">
        <w:rPr>
          <w:sz w:val="28"/>
          <w:szCs w:val="28"/>
        </w:rPr>
        <w:t xml:space="preserve"> </w:t>
      </w:r>
      <w:r>
        <w:rPr>
          <w:sz w:val="28"/>
          <w:szCs w:val="28"/>
        </w:rPr>
        <w:t xml:space="preserve">установлено, что </w:t>
      </w:r>
      <w:r>
        <w:rPr>
          <w:color w:val="000000"/>
          <w:sz w:val="28"/>
          <w:szCs w:val="28"/>
        </w:rPr>
        <w:t>в</w:t>
      </w:r>
      <w:r w:rsidR="007D27D5" w:rsidRPr="00B800DD">
        <w:rPr>
          <w:bCs/>
          <w:color w:val="000000"/>
          <w:sz w:val="28"/>
          <w:szCs w:val="28"/>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908 456,1 тыс. рублей, что на 1 500,0</w:t>
      </w:r>
      <w:r w:rsidR="007D27D5" w:rsidRPr="00B800DD">
        <w:rPr>
          <w:color w:val="000000"/>
          <w:sz w:val="28"/>
          <w:szCs w:val="28"/>
        </w:rPr>
        <w:t> </w:t>
      </w:r>
      <w:r w:rsidR="007D27D5" w:rsidRPr="00B800DD">
        <w:rPr>
          <w:bCs/>
          <w:color w:val="000000"/>
          <w:sz w:val="28"/>
          <w:szCs w:val="28"/>
        </w:rPr>
        <w:t xml:space="preserve">тыс. рублей больше утверждённых показателей. </w:t>
      </w:r>
    </w:p>
    <w:p w14:paraId="422F8B86" w14:textId="77777777" w:rsidR="007D27D5" w:rsidRPr="00E667F4" w:rsidRDefault="007D27D5" w:rsidP="007D27D5">
      <w:pPr>
        <w:spacing w:line="360" w:lineRule="auto"/>
        <w:ind w:firstLine="708"/>
        <w:jc w:val="both"/>
        <w:rPr>
          <w:sz w:val="28"/>
          <w:szCs w:val="28"/>
        </w:rPr>
      </w:pPr>
      <w:r w:rsidRPr="00E667F4">
        <w:rPr>
          <w:sz w:val="28"/>
          <w:szCs w:val="28"/>
        </w:rPr>
        <w:t>Изменение расходов на мероприятия программы, по сравнению с ранее утверждёнными показателями, планируется осуществить на 2024 год за счёт увеличения средств бюджета городского округа Щёлково на 2 500,0 тыс. рублей и уменьшения средств бюджета Московской области на 1 000,0 тыс. рублей.</w:t>
      </w:r>
    </w:p>
    <w:p w14:paraId="7796D454" w14:textId="77777777" w:rsidR="007D27D5" w:rsidRPr="00B800DD" w:rsidRDefault="007D27D5" w:rsidP="007D27D5">
      <w:pPr>
        <w:spacing w:line="360" w:lineRule="auto"/>
        <w:ind w:firstLine="708"/>
        <w:jc w:val="both"/>
        <w:rPr>
          <w:sz w:val="28"/>
          <w:szCs w:val="28"/>
        </w:rPr>
      </w:pPr>
      <w:r w:rsidRPr="00B800DD">
        <w:rPr>
          <w:sz w:val="28"/>
          <w:szCs w:val="28"/>
        </w:rPr>
        <w:t>Изменение общей суммы расходов муниципальной программы, по сравнению с ранее утверждёнными показателями, планируется:</w:t>
      </w:r>
    </w:p>
    <w:p w14:paraId="705C9ACA" w14:textId="77777777" w:rsidR="007D27D5" w:rsidRPr="009E5BDA" w:rsidRDefault="007D27D5" w:rsidP="007D27D5">
      <w:pPr>
        <w:spacing w:line="360" w:lineRule="auto"/>
        <w:ind w:firstLine="708"/>
        <w:jc w:val="both"/>
        <w:rPr>
          <w:sz w:val="28"/>
          <w:szCs w:val="28"/>
        </w:rPr>
      </w:pPr>
      <w:r w:rsidRPr="00B800DD">
        <w:rPr>
          <w:sz w:val="28"/>
          <w:szCs w:val="28"/>
        </w:rPr>
        <w:t xml:space="preserve">По Подпрограмме I «Профилактика преступлений и иных </w:t>
      </w:r>
      <w:r w:rsidRPr="009E5BDA">
        <w:rPr>
          <w:sz w:val="28"/>
          <w:szCs w:val="28"/>
        </w:rPr>
        <w:t>правонарушений» планируется увеличение финансового обеспечения в сумме 2 000,0 тыс. рублей, из них: увеличение за счёт средств бюджета городского округа Щёлково в сумме 3 000,0 тыс. рублей и уменьшение за счёт средств бюджета Московской области в сумме 1 000,0 тыс. рублей. Изменения планируются:</w:t>
      </w:r>
    </w:p>
    <w:p w14:paraId="2BAB3663" w14:textId="77777777" w:rsidR="007D27D5" w:rsidRDefault="007D27D5" w:rsidP="007D27D5">
      <w:pPr>
        <w:spacing w:line="360" w:lineRule="auto"/>
        <w:ind w:firstLine="708"/>
        <w:jc w:val="both"/>
        <w:rPr>
          <w:sz w:val="28"/>
          <w:szCs w:val="28"/>
        </w:rPr>
      </w:pPr>
      <w:r w:rsidRPr="009E5BDA">
        <w:rPr>
          <w:sz w:val="28"/>
          <w:szCs w:val="28"/>
        </w:rPr>
        <w:t>- по Основному мероприятию 04. «Развертывание элементов системы технологического обеспечения региональной общественной безопасности и</w:t>
      </w:r>
      <w:r w:rsidRPr="00A1737E">
        <w:rPr>
          <w:sz w:val="28"/>
          <w:szCs w:val="28"/>
        </w:rPr>
        <w:t xml:space="preserve"> оперативного управления </w:t>
      </w:r>
      <w:r>
        <w:rPr>
          <w:sz w:val="28"/>
          <w:szCs w:val="28"/>
        </w:rPr>
        <w:t>«</w:t>
      </w:r>
      <w:r w:rsidRPr="00A1737E">
        <w:rPr>
          <w:sz w:val="28"/>
          <w:szCs w:val="28"/>
        </w:rPr>
        <w:t>Безопасный регион</w:t>
      </w:r>
      <w:r>
        <w:rPr>
          <w:sz w:val="28"/>
          <w:szCs w:val="28"/>
        </w:rPr>
        <w:t>»</w:t>
      </w:r>
      <w:r w:rsidRPr="00A1737E">
        <w:rPr>
          <w:sz w:val="28"/>
          <w:szCs w:val="28"/>
        </w:rPr>
        <w:t xml:space="preserve"> (далее - система </w:t>
      </w:r>
      <w:r>
        <w:rPr>
          <w:sz w:val="28"/>
          <w:szCs w:val="28"/>
        </w:rPr>
        <w:t>«</w:t>
      </w:r>
      <w:r w:rsidRPr="00A1737E">
        <w:rPr>
          <w:sz w:val="28"/>
          <w:szCs w:val="28"/>
        </w:rPr>
        <w:t>Безопасный регион</w:t>
      </w:r>
      <w:r>
        <w:rPr>
          <w:sz w:val="28"/>
          <w:szCs w:val="28"/>
        </w:rPr>
        <w:t>»</w:t>
      </w:r>
      <w:r w:rsidRPr="00A1737E">
        <w:rPr>
          <w:sz w:val="28"/>
          <w:szCs w:val="28"/>
        </w:rPr>
        <w:t>)</w:t>
      </w:r>
      <w:r>
        <w:rPr>
          <w:sz w:val="28"/>
          <w:szCs w:val="28"/>
        </w:rPr>
        <w:t>» планируются изменения, которые не влияют на общий объём финансового обеспечения данного мероприятия:</w:t>
      </w:r>
    </w:p>
    <w:p w14:paraId="6252494E" w14:textId="77777777" w:rsidR="007D27D5" w:rsidRDefault="007D27D5" w:rsidP="007D27D5">
      <w:pPr>
        <w:spacing w:line="360" w:lineRule="auto"/>
        <w:ind w:firstLine="708"/>
        <w:jc w:val="both"/>
        <w:rPr>
          <w:sz w:val="28"/>
          <w:szCs w:val="28"/>
        </w:rPr>
      </w:pPr>
      <w:r>
        <w:rPr>
          <w:sz w:val="28"/>
          <w:szCs w:val="28"/>
        </w:rPr>
        <w:t>* по м</w:t>
      </w:r>
      <w:r w:rsidRPr="00A1737E">
        <w:rPr>
          <w:sz w:val="28"/>
          <w:szCs w:val="28"/>
        </w:rPr>
        <w:t>ероприяти</w:t>
      </w:r>
      <w:r>
        <w:rPr>
          <w:sz w:val="28"/>
          <w:szCs w:val="28"/>
        </w:rPr>
        <w:t>ю</w:t>
      </w:r>
      <w:r w:rsidRPr="00A1737E">
        <w:rPr>
          <w:sz w:val="28"/>
          <w:szCs w:val="28"/>
        </w:rPr>
        <w:t xml:space="preserve"> 04.01 </w:t>
      </w:r>
      <w:r>
        <w:rPr>
          <w:sz w:val="28"/>
          <w:szCs w:val="28"/>
        </w:rPr>
        <w:t>«</w:t>
      </w:r>
      <w:r w:rsidRPr="00A1737E">
        <w:rPr>
          <w:sz w:val="28"/>
          <w:szCs w:val="28"/>
        </w:rPr>
        <w:t xml:space="preserve">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w:t>
      </w:r>
      <w:r w:rsidRPr="00A1737E">
        <w:rPr>
          <w:sz w:val="28"/>
          <w:szCs w:val="28"/>
        </w:rPr>
        <w:lastRenderedPageBreak/>
        <w:t>и социальных объектах</w:t>
      </w:r>
      <w:r>
        <w:rPr>
          <w:sz w:val="28"/>
          <w:szCs w:val="28"/>
        </w:rPr>
        <w:t>» уменьшение финансового обеспечения за счёт средств бюджета городского округа Щёлково в сумме 400,0 тыс. рублей;</w:t>
      </w:r>
    </w:p>
    <w:p w14:paraId="09D33145" w14:textId="77777777" w:rsidR="007D27D5" w:rsidRDefault="007D27D5" w:rsidP="007D27D5">
      <w:pPr>
        <w:spacing w:line="360" w:lineRule="auto"/>
        <w:ind w:firstLine="708"/>
        <w:jc w:val="both"/>
        <w:rPr>
          <w:sz w:val="28"/>
          <w:szCs w:val="28"/>
        </w:rPr>
      </w:pPr>
      <w:r>
        <w:rPr>
          <w:sz w:val="28"/>
          <w:szCs w:val="28"/>
        </w:rPr>
        <w:t>* по м</w:t>
      </w:r>
      <w:r w:rsidRPr="009E5BDA">
        <w:rPr>
          <w:sz w:val="28"/>
          <w:szCs w:val="28"/>
        </w:rPr>
        <w:t>ероприяти</w:t>
      </w:r>
      <w:r>
        <w:rPr>
          <w:sz w:val="28"/>
          <w:szCs w:val="28"/>
        </w:rPr>
        <w:t>ю</w:t>
      </w:r>
      <w:r w:rsidRPr="009E5BDA">
        <w:rPr>
          <w:sz w:val="28"/>
          <w:szCs w:val="28"/>
        </w:rPr>
        <w:t xml:space="preserve"> 04.03 </w:t>
      </w:r>
      <w:r>
        <w:rPr>
          <w:sz w:val="28"/>
          <w:szCs w:val="28"/>
        </w:rPr>
        <w:t>«</w:t>
      </w:r>
      <w:r w:rsidRPr="009E5BDA">
        <w:rPr>
          <w:sz w:val="28"/>
          <w:szCs w:val="28"/>
        </w:rPr>
        <w:t>Техническое обслуживание и модернизация оборудования системы «Безопасный регион»</w:t>
      </w:r>
      <w:r>
        <w:rPr>
          <w:sz w:val="28"/>
          <w:szCs w:val="28"/>
        </w:rPr>
        <w:t xml:space="preserve"> увеличение финансового обеспечения за счёт средств бюджета городского округа Щёлково в сумме 400,0 тыс. рублей.</w:t>
      </w:r>
    </w:p>
    <w:p w14:paraId="0615E82E" w14:textId="77777777" w:rsidR="007D27D5" w:rsidRDefault="007D27D5" w:rsidP="007D27D5">
      <w:pPr>
        <w:spacing w:line="360" w:lineRule="auto"/>
        <w:ind w:firstLine="708"/>
        <w:jc w:val="both"/>
        <w:rPr>
          <w:sz w:val="28"/>
          <w:szCs w:val="28"/>
        </w:rPr>
      </w:pPr>
      <w:r>
        <w:rPr>
          <w:sz w:val="28"/>
          <w:szCs w:val="28"/>
        </w:rPr>
        <w:t xml:space="preserve">- по </w:t>
      </w:r>
      <w:r w:rsidRPr="009E5BDA">
        <w:rPr>
          <w:sz w:val="28"/>
          <w:szCs w:val="28"/>
        </w:rPr>
        <w:t>Основно</w:t>
      </w:r>
      <w:r>
        <w:rPr>
          <w:sz w:val="28"/>
          <w:szCs w:val="28"/>
        </w:rPr>
        <w:t>му</w:t>
      </w:r>
      <w:r w:rsidRPr="009E5BDA">
        <w:rPr>
          <w:sz w:val="28"/>
          <w:szCs w:val="28"/>
        </w:rPr>
        <w:t xml:space="preserve"> мероприяти</w:t>
      </w:r>
      <w:r>
        <w:rPr>
          <w:sz w:val="28"/>
          <w:szCs w:val="28"/>
        </w:rPr>
        <w:t>ю</w:t>
      </w:r>
      <w:r w:rsidRPr="009E5BDA">
        <w:rPr>
          <w:sz w:val="28"/>
          <w:szCs w:val="28"/>
        </w:rPr>
        <w:t xml:space="preserve"> 07</w:t>
      </w:r>
      <w:r>
        <w:rPr>
          <w:sz w:val="28"/>
          <w:szCs w:val="28"/>
        </w:rPr>
        <w:t xml:space="preserve"> «</w:t>
      </w:r>
      <w:r w:rsidRPr="009E5BDA">
        <w:rPr>
          <w:sz w:val="28"/>
          <w:szCs w:val="28"/>
        </w:rPr>
        <w:t>Развитие похоронного дела</w:t>
      </w:r>
      <w:r>
        <w:rPr>
          <w:sz w:val="28"/>
          <w:szCs w:val="28"/>
        </w:rPr>
        <w:t xml:space="preserve">» планируется увеличение финансового обеспечения в сумме 2 000,0 тыс. рублей, из них: увеличение за счёт средств бюджета городского округа Щелково на 3 000,0 тыс. рублей и </w:t>
      </w:r>
      <w:bookmarkStart w:id="0" w:name="_Hlk181110183"/>
      <w:r>
        <w:rPr>
          <w:sz w:val="28"/>
          <w:szCs w:val="28"/>
        </w:rPr>
        <w:t>уменьшения за счёт средств бюджета Московской области на 1 000,0 тыс. рублей</w:t>
      </w:r>
      <w:bookmarkEnd w:id="0"/>
      <w:r>
        <w:rPr>
          <w:sz w:val="28"/>
          <w:szCs w:val="28"/>
        </w:rPr>
        <w:t>:</w:t>
      </w:r>
    </w:p>
    <w:p w14:paraId="1178E476" w14:textId="77777777" w:rsidR="007D27D5" w:rsidRDefault="007D27D5" w:rsidP="007D27D5">
      <w:pPr>
        <w:spacing w:line="360" w:lineRule="auto"/>
        <w:ind w:firstLine="708"/>
        <w:jc w:val="both"/>
        <w:rPr>
          <w:sz w:val="28"/>
          <w:szCs w:val="28"/>
        </w:rPr>
      </w:pPr>
      <w:r>
        <w:rPr>
          <w:sz w:val="28"/>
          <w:szCs w:val="28"/>
        </w:rPr>
        <w:t>* по м</w:t>
      </w:r>
      <w:r w:rsidRPr="009E5BDA">
        <w:rPr>
          <w:sz w:val="28"/>
          <w:szCs w:val="28"/>
        </w:rPr>
        <w:t>ероприяти</w:t>
      </w:r>
      <w:r>
        <w:rPr>
          <w:sz w:val="28"/>
          <w:szCs w:val="28"/>
        </w:rPr>
        <w:t>ю</w:t>
      </w:r>
      <w:r w:rsidRPr="009E5BDA">
        <w:rPr>
          <w:sz w:val="28"/>
          <w:szCs w:val="28"/>
        </w:rPr>
        <w:t xml:space="preserve"> 07.02 </w:t>
      </w:r>
      <w:r>
        <w:rPr>
          <w:sz w:val="28"/>
          <w:szCs w:val="28"/>
        </w:rPr>
        <w:t>«</w:t>
      </w:r>
      <w:r w:rsidRPr="009E5BDA">
        <w:rPr>
          <w:sz w:val="28"/>
          <w:szCs w:val="28"/>
        </w:rPr>
        <w:t xml:space="preserve">Реализация мероприятий по </w:t>
      </w:r>
      <w:proofErr w:type="gramStart"/>
      <w:r w:rsidRPr="009E5BDA">
        <w:rPr>
          <w:sz w:val="28"/>
          <w:szCs w:val="28"/>
        </w:rPr>
        <w:t xml:space="preserve">транспортировке </w:t>
      </w:r>
      <w:r>
        <w:rPr>
          <w:sz w:val="28"/>
          <w:szCs w:val="28"/>
        </w:rPr>
        <w:t xml:space="preserve"> </w:t>
      </w:r>
      <w:r w:rsidRPr="009E5BDA">
        <w:rPr>
          <w:sz w:val="28"/>
          <w:szCs w:val="28"/>
        </w:rPr>
        <w:t>умерших</w:t>
      </w:r>
      <w:proofErr w:type="gramEnd"/>
      <w:r w:rsidRPr="009E5BDA">
        <w:rPr>
          <w:sz w:val="28"/>
          <w:szCs w:val="28"/>
        </w:rPr>
        <w:t xml:space="preserve"> в морг, включая погрузо-разгрузочные работы, с мест обнаружения или происшествия для проведения судебно-медицинской экспертизы</w:t>
      </w:r>
      <w:r>
        <w:rPr>
          <w:sz w:val="28"/>
          <w:szCs w:val="28"/>
        </w:rPr>
        <w:t xml:space="preserve">» планируется </w:t>
      </w:r>
      <w:r w:rsidRPr="009E5BDA">
        <w:rPr>
          <w:sz w:val="28"/>
          <w:szCs w:val="28"/>
        </w:rPr>
        <w:t>уменьшени</w:t>
      </w:r>
      <w:r>
        <w:rPr>
          <w:sz w:val="28"/>
          <w:szCs w:val="28"/>
        </w:rPr>
        <w:t>е</w:t>
      </w:r>
      <w:r w:rsidRPr="009E5BDA">
        <w:rPr>
          <w:sz w:val="28"/>
          <w:szCs w:val="28"/>
        </w:rPr>
        <w:t xml:space="preserve"> за счёт средств бюджета Московской области </w:t>
      </w:r>
      <w:r>
        <w:rPr>
          <w:sz w:val="28"/>
          <w:szCs w:val="28"/>
        </w:rPr>
        <w:t xml:space="preserve">в сумме </w:t>
      </w:r>
      <w:r w:rsidRPr="009E5BDA">
        <w:rPr>
          <w:sz w:val="28"/>
          <w:szCs w:val="28"/>
        </w:rPr>
        <w:t>1</w:t>
      </w:r>
      <w:r>
        <w:rPr>
          <w:sz w:val="28"/>
          <w:szCs w:val="28"/>
        </w:rPr>
        <w:t> </w:t>
      </w:r>
      <w:r w:rsidRPr="009E5BDA">
        <w:rPr>
          <w:sz w:val="28"/>
          <w:szCs w:val="28"/>
        </w:rPr>
        <w:t>000,0 тыс. рублей</w:t>
      </w:r>
      <w:r>
        <w:rPr>
          <w:sz w:val="28"/>
          <w:szCs w:val="28"/>
        </w:rPr>
        <w:t>;</w:t>
      </w:r>
    </w:p>
    <w:p w14:paraId="65E13BBC" w14:textId="77777777" w:rsidR="007D27D5" w:rsidRDefault="007D27D5" w:rsidP="007D27D5">
      <w:pPr>
        <w:spacing w:line="360" w:lineRule="auto"/>
        <w:ind w:firstLine="708"/>
        <w:jc w:val="both"/>
        <w:rPr>
          <w:sz w:val="28"/>
          <w:szCs w:val="28"/>
        </w:rPr>
      </w:pPr>
      <w:r w:rsidRPr="004C0234">
        <w:rPr>
          <w:sz w:val="28"/>
          <w:szCs w:val="28"/>
        </w:rPr>
        <w:t xml:space="preserve">* по </w:t>
      </w:r>
      <w:r>
        <w:rPr>
          <w:sz w:val="28"/>
          <w:szCs w:val="28"/>
        </w:rPr>
        <w:t>м</w:t>
      </w:r>
      <w:r w:rsidRPr="004C0234">
        <w:rPr>
          <w:sz w:val="28"/>
          <w:szCs w:val="28"/>
        </w:rPr>
        <w:t>ероприяти</w:t>
      </w:r>
      <w:r>
        <w:rPr>
          <w:sz w:val="28"/>
          <w:szCs w:val="28"/>
        </w:rPr>
        <w:t>ю</w:t>
      </w:r>
      <w:r w:rsidRPr="004C0234">
        <w:rPr>
          <w:sz w:val="28"/>
          <w:szCs w:val="28"/>
        </w:rPr>
        <w:t xml:space="preserve"> 07.04.</w:t>
      </w:r>
      <w:r>
        <w:rPr>
          <w:sz w:val="28"/>
          <w:szCs w:val="28"/>
        </w:rPr>
        <w:t xml:space="preserve"> «</w:t>
      </w:r>
      <w:r w:rsidRPr="004C0234">
        <w:rPr>
          <w:sz w:val="28"/>
          <w:szCs w:val="28"/>
        </w:rPr>
        <w:t>Расходы на обеспечение деятельности (оказание услуг) в сфере похоронного дела</w:t>
      </w:r>
      <w:r>
        <w:rPr>
          <w:sz w:val="28"/>
          <w:szCs w:val="28"/>
        </w:rPr>
        <w:t>» планируется уменьшение за счёт средств бюджета городского округа Щёлково в сумме 400,0 тыс. рублей;</w:t>
      </w:r>
    </w:p>
    <w:p w14:paraId="0CBD9655" w14:textId="77777777" w:rsidR="007D27D5" w:rsidRDefault="007D27D5" w:rsidP="007D27D5">
      <w:pPr>
        <w:spacing w:line="360" w:lineRule="auto"/>
        <w:ind w:firstLine="708"/>
        <w:jc w:val="both"/>
        <w:rPr>
          <w:sz w:val="28"/>
          <w:szCs w:val="28"/>
        </w:rPr>
      </w:pPr>
      <w:r>
        <w:rPr>
          <w:sz w:val="28"/>
          <w:szCs w:val="28"/>
        </w:rPr>
        <w:t>* по м</w:t>
      </w:r>
      <w:r w:rsidRPr="004C0234">
        <w:rPr>
          <w:sz w:val="28"/>
          <w:szCs w:val="28"/>
        </w:rPr>
        <w:t>ероприяти</w:t>
      </w:r>
      <w:r>
        <w:rPr>
          <w:sz w:val="28"/>
          <w:szCs w:val="28"/>
        </w:rPr>
        <w:t>ю</w:t>
      </w:r>
      <w:r w:rsidRPr="004C0234">
        <w:rPr>
          <w:sz w:val="28"/>
          <w:szCs w:val="28"/>
        </w:rPr>
        <w:t xml:space="preserve"> 07.06 </w:t>
      </w:r>
      <w:r>
        <w:rPr>
          <w:sz w:val="28"/>
          <w:szCs w:val="28"/>
        </w:rPr>
        <w:t>«</w:t>
      </w:r>
      <w:r w:rsidRPr="004C0234">
        <w:rPr>
          <w:sz w:val="28"/>
          <w:szCs w:val="28"/>
        </w:rPr>
        <w:t>Зимние и летние работы по содержанию мест захоронений, текущий и капитальный ремонт основных фондов</w:t>
      </w:r>
      <w:r>
        <w:rPr>
          <w:sz w:val="28"/>
          <w:szCs w:val="28"/>
        </w:rPr>
        <w:t xml:space="preserve">» </w:t>
      </w:r>
      <w:r w:rsidRPr="004C0234">
        <w:rPr>
          <w:sz w:val="28"/>
          <w:szCs w:val="28"/>
        </w:rPr>
        <w:t>планируется у</w:t>
      </w:r>
      <w:r>
        <w:rPr>
          <w:sz w:val="28"/>
          <w:szCs w:val="28"/>
        </w:rPr>
        <w:t>величение</w:t>
      </w:r>
      <w:r w:rsidRPr="004C0234">
        <w:rPr>
          <w:sz w:val="28"/>
          <w:szCs w:val="28"/>
        </w:rPr>
        <w:t xml:space="preserve"> за счёт средств бюджета городского округа Щёлково в сумме </w:t>
      </w:r>
      <w:r>
        <w:rPr>
          <w:sz w:val="28"/>
          <w:szCs w:val="28"/>
        </w:rPr>
        <w:t>3 </w:t>
      </w:r>
      <w:r w:rsidRPr="004C0234">
        <w:rPr>
          <w:sz w:val="28"/>
          <w:szCs w:val="28"/>
        </w:rPr>
        <w:t>400,0 тыс. рублей</w:t>
      </w:r>
      <w:r>
        <w:rPr>
          <w:sz w:val="28"/>
          <w:szCs w:val="28"/>
        </w:rPr>
        <w:t>.</w:t>
      </w:r>
    </w:p>
    <w:p w14:paraId="603CF818" w14:textId="77777777" w:rsidR="007D27D5" w:rsidRDefault="007D27D5" w:rsidP="007D27D5">
      <w:pPr>
        <w:spacing w:line="360" w:lineRule="auto"/>
        <w:ind w:firstLine="708"/>
        <w:jc w:val="both"/>
        <w:rPr>
          <w:sz w:val="28"/>
          <w:szCs w:val="28"/>
        </w:rPr>
      </w:pPr>
      <w:r>
        <w:rPr>
          <w:sz w:val="28"/>
          <w:szCs w:val="28"/>
        </w:rPr>
        <w:t xml:space="preserve">По </w:t>
      </w:r>
      <w:r w:rsidRPr="004C0234">
        <w:rPr>
          <w:sz w:val="28"/>
          <w:szCs w:val="28"/>
        </w:rPr>
        <w:t>Подпрограмм</w:t>
      </w:r>
      <w:r>
        <w:rPr>
          <w:sz w:val="28"/>
          <w:szCs w:val="28"/>
        </w:rPr>
        <w:t>е</w:t>
      </w:r>
      <w:r w:rsidRPr="004C0234">
        <w:rPr>
          <w:sz w:val="28"/>
          <w:szCs w:val="28"/>
        </w:rPr>
        <w:t xml:space="preserve"> III «Обеспечение мероприятий гражданской обороны на территории муниципального образования Московской области»</w:t>
      </w:r>
      <w:r>
        <w:rPr>
          <w:sz w:val="28"/>
          <w:szCs w:val="28"/>
        </w:rPr>
        <w:t xml:space="preserve"> по</w:t>
      </w:r>
      <w:r w:rsidRPr="004C0234">
        <w:t xml:space="preserve"> </w:t>
      </w:r>
      <w:r w:rsidRPr="004C0234">
        <w:rPr>
          <w:sz w:val="28"/>
          <w:szCs w:val="28"/>
        </w:rPr>
        <w:t>Основно</w:t>
      </w:r>
      <w:r>
        <w:rPr>
          <w:sz w:val="28"/>
          <w:szCs w:val="28"/>
        </w:rPr>
        <w:t xml:space="preserve">му </w:t>
      </w:r>
      <w:r w:rsidRPr="004C0234">
        <w:rPr>
          <w:sz w:val="28"/>
          <w:szCs w:val="28"/>
        </w:rPr>
        <w:t>мероприяти</w:t>
      </w:r>
      <w:r>
        <w:rPr>
          <w:sz w:val="28"/>
          <w:szCs w:val="28"/>
        </w:rPr>
        <w:t>ю</w:t>
      </w:r>
      <w:r w:rsidRPr="004C0234">
        <w:rPr>
          <w:sz w:val="28"/>
          <w:szCs w:val="28"/>
        </w:rPr>
        <w:t xml:space="preserve"> 01. </w:t>
      </w:r>
      <w:r>
        <w:rPr>
          <w:sz w:val="28"/>
          <w:szCs w:val="28"/>
        </w:rPr>
        <w:t>«</w:t>
      </w:r>
      <w:r w:rsidRPr="004C0234">
        <w:rPr>
          <w:sz w:val="28"/>
          <w:szCs w:val="28"/>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w:t>
      </w:r>
      <w:r w:rsidRPr="004C0234">
        <w:rPr>
          <w:sz w:val="28"/>
          <w:szCs w:val="28"/>
        </w:rPr>
        <w:lastRenderedPageBreak/>
        <w:t>природного и техногенного характера (происшествий) на территории муниципального образования  Московской области</w:t>
      </w:r>
      <w:r>
        <w:rPr>
          <w:sz w:val="28"/>
          <w:szCs w:val="28"/>
        </w:rPr>
        <w:t>» м</w:t>
      </w:r>
      <w:r w:rsidRPr="004C0234">
        <w:rPr>
          <w:sz w:val="28"/>
          <w:szCs w:val="28"/>
        </w:rPr>
        <w:t>ероприяти</w:t>
      </w:r>
      <w:r>
        <w:rPr>
          <w:sz w:val="28"/>
          <w:szCs w:val="28"/>
        </w:rPr>
        <w:t>ю</w:t>
      </w:r>
      <w:r w:rsidRPr="004C0234">
        <w:rPr>
          <w:sz w:val="28"/>
          <w:szCs w:val="28"/>
        </w:rPr>
        <w:t xml:space="preserve"> 01.01</w:t>
      </w:r>
      <w:r>
        <w:rPr>
          <w:sz w:val="28"/>
          <w:szCs w:val="28"/>
        </w:rPr>
        <w:t xml:space="preserve"> «</w:t>
      </w:r>
      <w:r w:rsidRPr="004C0234">
        <w:rPr>
          <w:sz w:val="28"/>
          <w:szCs w:val="28"/>
        </w:rPr>
        <w:t>Поддержание в постоянной готовности МСОН</w:t>
      </w:r>
      <w:r>
        <w:rPr>
          <w:sz w:val="28"/>
          <w:szCs w:val="28"/>
        </w:rPr>
        <w:t>» планируется уменьшение финансового обеспечения за счёт средств бюджета городского округа Щёлково в сумме 2 358,0 тыс. рублей.</w:t>
      </w:r>
    </w:p>
    <w:p w14:paraId="1E0699EC" w14:textId="77777777" w:rsidR="007D27D5" w:rsidRPr="004C0234" w:rsidRDefault="007D27D5" w:rsidP="007D27D5">
      <w:pPr>
        <w:spacing w:line="360" w:lineRule="auto"/>
        <w:ind w:firstLine="708"/>
        <w:jc w:val="both"/>
        <w:rPr>
          <w:sz w:val="28"/>
          <w:szCs w:val="28"/>
        </w:rPr>
      </w:pPr>
      <w:r>
        <w:rPr>
          <w:sz w:val="28"/>
          <w:szCs w:val="28"/>
        </w:rPr>
        <w:t xml:space="preserve">По </w:t>
      </w:r>
      <w:r w:rsidRPr="002A5FBA">
        <w:rPr>
          <w:sz w:val="28"/>
          <w:szCs w:val="28"/>
        </w:rPr>
        <w:t>Подпрограмм</w:t>
      </w:r>
      <w:r>
        <w:rPr>
          <w:sz w:val="28"/>
          <w:szCs w:val="28"/>
        </w:rPr>
        <w:t>е</w:t>
      </w:r>
      <w:r w:rsidRPr="002A5FBA">
        <w:rPr>
          <w:sz w:val="28"/>
          <w:szCs w:val="28"/>
        </w:rPr>
        <w:t xml:space="preserve"> IV</w:t>
      </w:r>
      <w:r>
        <w:rPr>
          <w:sz w:val="28"/>
          <w:szCs w:val="28"/>
        </w:rPr>
        <w:t xml:space="preserve"> </w:t>
      </w:r>
      <w:r w:rsidRPr="002A5FBA">
        <w:rPr>
          <w:sz w:val="28"/>
          <w:szCs w:val="28"/>
        </w:rPr>
        <w:t>«Обеспечение пожарной безопасности на территории муниципального образования Московской области»</w:t>
      </w:r>
      <w:r>
        <w:rPr>
          <w:sz w:val="28"/>
          <w:szCs w:val="28"/>
        </w:rPr>
        <w:t xml:space="preserve"> по </w:t>
      </w:r>
      <w:r w:rsidRPr="002A5FBA">
        <w:rPr>
          <w:sz w:val="28"/>
          <w:szCs w:val="28"/>
        </w:rPr>
        <w:t>Основно</w:t>
      </w:r>
      <w:r>
        <w:rPr>
          <w:sz w:val="28"/>
          <w:szCs w:val="28"/>
        </w:rPr>
        <w:t>му</w:t>
      </w:r>
      <w:r w:rsidRPr="002A5FBA">
        <w:rPr>
          <w:sz w:val="28"/>
          <w:szCs w:val="28"/>
        </w:rPr>
        <w:t xml:space="preserve"> мероприяти</w:t>
      </w:r>
      <w:r>
        <w:rPr>
          <w:sz w:val="28"/>
          <w:szCs w:val="28"/>
        </w:rPr>
        <w:t>ю</w:t>
      </w:r>
      <w:r w:rsidRPr="002A5FBA">
        <w:rPr>
          <w:sz w:val="28"/>
          <w:szCs w:val="28"/>
        </w:rPr>
        <w:t xml:space="preserve"> 01</w:t>
      </w:r>
      <w:r>
        <w:rPr>
          <w:sz w:val="28"/>
          <w:szCs w:val="28"/>
        </w:rPr>
        <w:t xml:space="preserve"> «</w:t>
      </w:r>
      <w:r w:rsidRPr="002A5FBA">
        <w:rPr>
          <w:sz w:val="28"/>
          <w:szCs w:val="28"/>
        </w:rPr>
        <w:t>Повышение степени пожарной безопасности на территории муниципального образования Московской области</w:t>
      </w:r>
      <w:r>
        <w:rPr>
          <w:sz w:val="28"/>
          <w:szCs w:val="28"/>
        </w:rPr>
        <w:t>» планируется уменьшение финансового обеспечения за счёт средств бюджета городского округа Щёлково в сумме 500,0 тыс. рублей:</w:t>
      </w:r>
    </w:p>
    <w:p w14:paraId="7E4BA71B" w14:textId="77777777" w:rsidR="007D27D5" w:rsidRDefault="007D27D5" w:rsidP="007D27D5">
      <w:pPr>
        <w:spacing w:line="360" w:lineRule="auto"/>
        <w:ind w:firstLine="708"/>
        <w:jc w:val="both"/>
        <w:rPr>
          <w:sz w:val="28"/>
          <w:szCs w:val="28"/>
        </w:rPr>
      </w:pPr>
      <w:r>
        <w:rPr>
          <w:sz w:val="28"/>
          <w:szCs w:val="28"/>
        </w:rPr>
        <w:t>* по м</w:t>
      </w:r>
      <w:r w:rsidRPr="002A5FBA">
        <w:rPr>
          <w:sz w:val="28"/>
          <w:szCs w:val="28"/>
        </w:rPr>
        <w:t>ероприяти</w:t>
      </w:r>
      <w:r>
        <w:rPr>
          <w:sz w:val="28"/>
          <w:szCs w:val="28"/>
        </w:rPr>
        <w:t>ю</w:t>
      </w:r>
      <w:r w:rsidRPr="002A5FBA">
        <w:rPr>
          <w:sz w:val="28"/>
          <w:szCs w:val="28"/>
        </w:rPr>
        <w:t xml:space="preserve"> 01.03</w:t>
      </w:r>
      <w:r>
        <w:rPr>
          <w:sz w:val="28"/>
          <w:szCs w:val="28"/>
        </w:rPr>
        <w:t xml:space="preserve"> «</w:t>
      </w:r>
      <w:r w:rsidRPr="002A5FBA">
        <w:rPr>
          <w:sz w:val="28"/>
          <w:szCs w:val="28"/>
        </w:rPr>
        <w:t>Создание,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r>
        <w:rPr>
          <w:sz w:val="28"/>
          <w:szCs w:val="28"/>
        </w:rPr>
        <w:t xml:space="preserve">» </w:t>
      </w:r>
      <w:bookmarkStart w:id="1" w:name="_Hlk181111345"/>
      <w:r>
        <w:rPr>
          <w:sz w:val="28"/>
          <w:szCs w:val="28"/>
        </w:rPr>
        <w:t>планируется увеличение в сумме 967,0 тыс. рублей;</w:t>
      </w:r>
    </w:p>
    <w:bookmarkEnd w:id="1"/>
    <w:p w14:paraId="3756B5BD" w14:textId="77777777" w:rsidR="007D27D5" w:rsidRDefault="007D27D5" w:rsidP="007D27D5">
      <w:pPr>
        <w:spacing w:line="360" w:lineRule="auto"/>
        <w:ind w:firstLine="708"/>
        <w:jc w:val="both"/>
        <w:rPr>
          <w:sz w:val="28"/>
          <w:szCs w:val="28"/>
        </w:rPr>
      </w:pPr>
      <w:r>
        <w:rPr>
          <w:sz w:val="28"/>
          <w:szCs w:val="28"/>
        </w:rPr>
        <w:t>* по м</w:t>
      </w:r>
      <w:r w:rsidRPr="002A5FBA">
        <w:rPr>
          <w:sz w:val="28"/>
          <w:szCs w:val="28"/>
        </w:rPr>
        <w:t>ероприяти</w:t>
      </w:r>
      <w:r>
        <w:rPr>
          <w:sz w:val="28"/>
          <w:szCs w:val="28"/>
        </w:rPr>
        <w:t>ю</w:t>
      </w:r>
      <w:r w:rsidRPr="002A5FBA">
        <w:rPr>
          <w:sz w:val="28"/>
          <w:szCs w:val="28"/>
        </w:rPr>
        <w:t xml:space="preserve"> 01.07</w:t>
      </w:r>
      <w:r>
        <w:rPr>
          <w:sz w:val="28"/>
          <w:szCs w:val="28"/>
        </w:rPr>
        <w:t xml:space="preserve"> «</w:t>
      </w:r>
      <w:r w:rsidRPr="002A5FBA">
        <w:rPr>
          <w:sz w:val="28"/>
          <w:szCs w:val="28"/>
        </w:rPr>
        <w:t>Пропаганда в области пожарной безопасности, содействие распространению пожарно-технических знаний</w:t>
      </w:r>
      <w:r>
        <w:rPr>
          <w:sz w:val="28"/>
          <w:szCs w:val="28"/>
        </w:rPr>
        <w:t>» уменьшение в сумме 500,0 тыс. рублей;</w:t>
      </w:r>
    </w:p>
    <w:p w14:paraId="1486E21D" w14:textId="77777777" w:rsidR="007D27D5" w:rsidRDefault="007D27D5" w:rsidP="007D27D5">
      <w:pPr>
        <w:spacing w:line="360" w:lineRule="auto"/>
        <w:ind w:firstLine="708"/>
        <w:jc w:val="both"/>
        <w:rPr>
          <w:sz w:val="28"/>
          <w:szCs w:val="28"/>
        </w:rPr>
      </w:pPr>
      <w:r>
        <w:rPr>
          <w:sz w:val="28"/>
          <w:szCs w:val="28"/>
        </w:rPr>
        <w:t>* по м</w:t>
      </w:r>
      <w:r w:rsidRPr="002A5FBA">
        <w:rPr>
          <w:sz w:val="28"/>
          <w:szCs w:val="28"/>
        </w:rPr>
        <w:t>ероприяти</w:t>
      </w:r>
      <w:r>
        <w:rPr>
          <w:sz w:val="28"/>
          <w:szCs w:val="28"/>
        </w:rPr>
        <w:t>ю</w:t>
      </w:r>
      <w:r w:rsidRPr="002A5FBA">
        <w:rPr>
          <w:sz w:val="28"/>
          <w:szCs w:val="28"/>
        </w:rPr>
        <w:t xml:space="preserve"> 01.11</w:t>
      </w:r>
      <w:r>
        <w:rPr>
          <w:sz w:val="28"/>
          <w:szCs w:val="28"/>
        </w:rPr>
        <w:t xml:space="preserve"> «</w:t>
      </w:r>
      <w:r w:rsidRPr="002A5FBA">
        <w:rPr>
          <w:sz w:val="28"/>
          <w:szCs w:val="28"/>
        </w:rPr>
        <w:t>Опашка территорий по границам населенных пунктов муниципальных образований Московской области</w:t>
      </w:r>
      <w:r>
        <w:rPr>
          <w:sz w:val="28"/>
          <w:szCs w:val="28"/>
        </w:rPr>
        <w:t xml:space="preserve">» </w:t>
      </w:r>
      <w:r w:rsidRPr="002A5FBA">
        <w:rPr>
          <w:sz w:val="28"/>
          <w:szCs w:val="28"/>
        </w:rPr>
        <w:t>планируется у</w:t>
      </w:r>
      <w:r>
        <w:rPr>
          <w:sz w:val="28"/>
          <w:szCs w:val="28"/>
        </w:rPr>
        <w:t>меньшение</w:t>
      </w:r>
      <w:r w:rsidRPr="002A5FBA">
        <w:rPr>
          <w:sz w:val="28"/>
          <w:szCs w:val="28"/>
        </w:rPr>
        <w:t xml:space="preserve"> в сумме 967,0 тыс. рублей</w:t>
      </w:r>
      <w:r>
        <w:rPr>
          <w:sz w:val="28"/>
          <w:szCs w:val="28"/>
        </w:rPr>
        <w:t>.</w:t>
      </w:r>
    </w:p>
    <w:p w14:paraId="159D2CD5" w14:textId="77777777" w:rsidR="007D27D5" w:rsidRPr="00A1737E" w:rsidRDefault="007D27D5" w:rsidP="007D27D5">
      <w:pPr>
        <w:spacing w:line="360" w:lineRule="auto"/>
        <w:ind w:firstLine="708"/>
        <w:jc w:val="both"/>
        <w:rPr>
          <w:sz w:val="28"/>
          <w:szCs w:val="28"/>
        </w:rPr>
      </w:pPr>
      <w:r>
        <w:rPr>
          <w:sz w:val="28"/>
          <w:szCs w:val="28"/>
        </w:rPr>
        <w:t xml:space="preserve">По </w:t>
      </w:r>
      <w:r w:rsidRPr="00D61EE8">
        <w:rPr>
          <w:sz w:val="28"/>
          <w:szCs w:val="28"/>
        </w:rPr>
        <w:t>Подпрограмм</w:t>
      </w:r>
      <w:r>
        <w:rPr>
          <w:sz w:val="28"/>
          <w:szCs w:val="28"/>
        </w:rPr>
        <w:t>е</w:t>
      </w:r>
      <w:r w:rsidRPr="00D61EE8">
        <w:rPr>
          <w:sz w:val="28"/>
          <w:szCs w:val="28"/>
        </w:rPr>
        <w:t xml:space="preserve"> VI «Обеспечивающая подпрограмма»</w:t>
      </w:r>
      <w:r>
        <w:rPr>
          <w:sz w:val="28"/>
          <w:szCs w:val="28"/>
        </w:rPr>
        <w:t xml:space="preserve"> по </w:t>
      </w:r>
      <w:r w:rsidRPr="00D61EE8">
        <w:rPr>
          <w:sz w:val="28"/>
          <w:szCs w:val="28"/>
        </w:rPr>
        <w:t>Основно</w:t>
      </w:r>
      <w:r>
        <w:rPr>
          <w:sz w:val="28"/>
          <w:szCs w:val="28"/>
        </w:rPr>
        <w:t>му</w:t>
      </w:r>
      <w:r w:rsidRPr="00D61EE8">
        <w:rPr>
          <w:sz w:val="28"/>
          <w:szCs w:val="28"/>
        </w:rPr>
        <w:t xml:space="preserve"> мероприяти</w:t>
      </w:r>
      <w:r>
        <w:rPr>
          <w:sz w:val="28"/>
          <w:szCs w:val="28"/>
        </w:rPr>
        <w:t xml:space="preserve">ю </w:t>
      </w:r>
      <w:r w:rsidRPr="00D61EE8">
        <w:rPr>
          <w:sz w:val="28"/>
          <w:szCs w:val="28"/>
        </w:rPr>
        <w:t xml:space="preserve">01. </w:t>
      </w:r>
      <w:r>
        <w:rPr>
          <w:sz w:val="28"/>
          <w:szCs w:val="28"/>
        </w:rPr>
        <w:t>«</w:t>
      </w:r>
      <w:r w:rsidRPr="00D61EE8">
        <w:rPr>
          <w:sz w:val="28"/>
          <w:szCs w:val="28"/>
        </w:rPr>
        <w:t>Создание условий для реализации полномочий органов местного самоуправления</w:t>
      </w:r>
      <w:r>
        <w:rPr>
          <w:sz w:val="28"/>
          <w:szCs w:val="28"/>
        </w:rPr>
        <w:t>» м</w:t>
      </w:r>
      <w:r w:rsidRPr="00D61EE8">
        <w:rPr>
          <w:sz w:val="28"/>
          <w:szCs w:val="28"/>
        </w:rPr>
        <w:t>ероприяти</w:t>
      </w:r>
      <w:r>
        <w:rPr>
          <w:sz w:val="28"/>
          <w:szCs w:val="28"/>
        </w:rPr>
        <w:t>ю</w:t>
      </w:r>
      <w:r w:rsidRPr="00D61EE8">
        <w:rPr>
          <w:sz w:val="28"/>
          <w:szCs w:val="28"/>
        </w:rPr>
        <w:t xml:space="preserve"> 01.02</w:t>
      </w:r>
      <w:r>
        <w:rPr>
          <w:sz w:val="28"/>
          <w:szCs w:val="28"/>
        </w:rPr>
        <w:t xml:space="preserve"> «</w:t>
      </w:r>
      <w:r w:rsidRPr="00D61EE8">
        <w:rPr>
          <w:sz w:val="28"/>
          <w:szCs w:val="28"/>
        </w:rP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r>
        <w:rPr>
          <w:sz w:val="28"/>
          <w:szCs w:val="28"/>
        </w:rPr>
        <w:t xml:space="preserve">» планируется </w:t>
      </w:r>
      <w:r>
        <w:rPr>
          <w:sz w:val="28"/>
          <w:szCs w:val="28"/>
        </w:rPr>
        <w:lastRenderedPageBreak/>
        <w:t>увеличение финансового обеспечения за счёт средств бюджета городского округа Щёлково в сумме 2 358,0 тыс. рублей.</w:t>
      </w:r>
    </w:p>
    <w:p w14:paraId="49CDA6FE" w14:textId="77777777" w:rsidR="007D27D5" w:rsidRDefault="007D27D5" w:rsidP="007D27D5">
      <w:pPr>
        <w:spacing w:line="360" w:lineRule="auto"/>
        <w:ind w:firstLine="708"/>
        <w:jc w:val="both"/>
        <w:rPr>
          <w:sz w:val="28"/>
          <w:szCs w:val="28"/>
        </w:rPr>
      </w:pPr>
      <w:r w:rsidRPr="000D06E2">
        <w:rPr>
          <w:sz w:val="28"/>
          <w:szCs w:val="28"/>
        </w:rPr>
        <w:t>При проведении экспертизы установлено, что общий объём расходов на 2024-2026 годы, указанный в Проекте изменений в данную муниципальную программу, соответствует объёму расходов данной программы на 2024-2026 годы,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w:t>
      </w:r>
      <w:r>
        <w:rPr>
          <w:sz w:val="28"/>
          <w:szCs w:val="28"/>
        </w:rPr>
        <w:t>.</w:t>
      </w:r>
    </w:p>
    <w:p w14:paraId="718C4047" w14:textId="77777777" w:rsidR="007D27D5" w:rsidRPr="00D52A8F" w:rsidRDefault="007D27D5" w:rsidP="007D27D5">
      <w:pPr>
        <w:spacing w:line="360" w:lineRule="auto"/>
        <w:ind w:firstLine="708"/>
        <w:jc w:val="both"/>
        <w:rPr>
          <w:sz w:val="28"/>
          <w:szCs w:val="28"/>
          <w:highlight w:val="yellow"/>
        </w:rPr>
      </w:pPr>
    </w:p>
    <w:p w14:paraId="287B9998" w14:textId="03BC5AAE" w:rsidR="007D27D5" w:rsidRPr="00ED630B" w:rsidRDefault="00ED630B" w:rsidP="00ED630B">
      <w:pPr>
        <w:spacing w:line="360" w:lineRule="auto"/>
        <w:ind w:firstLine="547"/>
        <w:jc w:val="both"/>
        <w:rPr>
          <w:sz w:val="28"/>
          <w:szCs w:val="28"/>
        </w:rPr>
      </w:pPr>
      <w:r w:rsidRPr="00ED630B">
        <w:rPr>
          <w:i/>
          <w:iCs/>
          <w:sz w:val="28"/>
          <w:szCs w:val="28"/>
        </w:rPr>
        <w:t xml:space="preserve">При проведении экспертизы </w:t>
      </w:r>
      <w:r w:rsidR="007D27D5" w:rsidRPr="00ED630B">
        <w:rPr>
          <w:i/>
          <w:iCs/>
          <w:sz w:val="28"/>
          <w:szCs w:val="28"/>
        </w:rPr>
        <w:t>проект</w:t>
      </w:r>
      <w:r w:rsidRPr="00ED630B">
        <w:rPr>
          <w:i/>
          <w:iCs/>
          <w:sz w:val="28"/>
          <w:szCs w:val="28"/>
        </w:rPr>
        <w:t>а</w:t>
      </w:r>
      <w:r w:rsidR="007D27D5" w:rsidRPr="00ED630B">
        <w:rPr>
          <w:i/>
          <w:iCs/>
          <w:sz w:val="28"/>
          <w:szCs w:val="28"/>
        </w:rPr>
        <w:t xml:space="preserve"> </w:t>
      </w:r>
      <w:r w:rsidR="007D27D5" w:rsidRPr="00ED630B">
        <w:rPr>
          <w:bCs/>
          <w:i/>
          <w:iCs/>
          <w:sz w:val="28"/>
          <w:szCs w:val="28"/>
        </w:rPr>
        <w:t xml:space="preserve">изменений в </w:t>
      </w:r>
      <w:r w:rsidR="007D27D5" w:rsidRPr="00ED630B">
        <w:rPr>
          <w:i/>
          <w:iCs/>
          <w:sz w:val="28"/>
          <w:szCs w:val="28"/>
        </w:rPr>
        <w:t>муниципальную программу городского округа Щёлково «Развитие институтов гражданского общества, повышение эффективности местного самоуправления и реализации молодежной политики»</w:t>
      </w:r>
      <w:r w:rsidR="007D27D5" w:rsidRPr="007D27D5">
        <w:rPr>
          <w:sz w:val="28"/>
          <w:szCs w:val="28"/>
        </w:rPr>
        <w:t xml:space="preserve"> </w:t>
      </w:r>
      <w:r>
        <w:rPr>
          <w:sz w:val="28"/>
          <w:szCs w:val="28"/>
        </w:rPr>
        <w:t>установлено, что в</w:t>
      </w:r>
      <w:r w:rsidR="007D27D5" w:rsidRPr="007D27D5">
        <w:rPr>
          <w:bCs/>
          <w:sz w:val="28"/>
          <w:szCs w:val="28"/>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407 984,1 тыс. рублей, что на 36 816,2 тыс. рублей больше утверждённых показателей. </w:t>
      </w:r>
    </w:p>
    <w:p w14:paraId="004E07DF" w14:textId="6E5B2CA4" w:rsidR="007D27D5" w:rsidRPr="007D27D5" w:rsidRDefault="00ED630B" w:rsidP="007D27D5">
      <w:pPr>
        <w:spacing w:line="360" w:lineRule="auto"/>
        <w:ind w:firstLine="708"/>
        <w:jc w:val="both"/>
        <w:rPr>
          <w:sz w:val="28"/>
          <w:szCs w:val="28"/>
        </w:rPr>
      </w:pPr>
      <w:r>
        <w:rPr>
          <w:sz w:val="28"/>
          <w:szCs w:val="28"/>
        </w:rPr>
        <w:t>У</w:t>
      </w:r>
      <w:r w:rsidR="007D27D5" w:rsidRPr="007D27D5">
        <w:rPr>
          <w:sz w:val="28"/>
          <w:szCs w:val="28"/>
        </w:rPr>
        <w:t xml:space="preserve">величение финансового обеспечения мероприятий программы на общую сумму </w:t>
      </w:r>
      <w:r w:rsidR="007D27D5" w:rsidRPr="007D27D5">
        <w:rPr>
          <w:bCs/>
          <w:color w:val="000000"/>
          <w:sz w:val="28"/>
          <w:szCs w:val="28"/>
        </w:rPr>
        <w:t>36 816,2 </w:t>
      </w:r>
      <w:r w:rsidR="007D27D5" w:rsidRPr="007D27D5">
        <w:rPr>
          <w:sz w:val="28"/>
          <w:szCs w:val="28"/>
        </w:rPr>
        <w:t>тыс. рублей, по сравнению с ранее утверждёнными показателями, планируется осуществить за счёт: увеличения средств бюджета городского округа Щёлково в сумме 9 882,3 тыс. рублей и увеличения средств бюджета Московской области в сумме 26 933,9 тыс. рублей.</w:t>
      </w:r>
    </w:p>
    <w:p w14:paraId="4C909E2C" w14:textId="77777777" w:rsidR="007D27D5" w:rsidRPr="007D27D5" w:rsidRDefault="007D27D5" w:rsidP="007D27D5">
      <w:pPr>
        <w:spacing w:line="360" w:lineRule="auto"/>
        <w:ind w:firstLine="708"/>
        <w:jc w:val="both"/>
        <w:rPr>
          <w:sz w:val="28"/>
          <w:szCs w:val="28"/>
        </w:rPr>
      </w:pPr>
      <w:r w:rsidRPr="007D27D5">
        <w:rPr>
          <w:sz w:val="28"/>
          <w:szCs w:val="28"/>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26D4FFEC"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lastRenderedPageBreak/>
        <w:t>В новой редакции муниципальной программы предусмотрены следующие изменения объёмов расходов:</w:t>
      </w:r>
    </w:p>
    <w:p w14:paraId="546AD10E"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По Подпрограмме I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7D27D5">
        <w:rPr>
          <w:sz w:val="28"/>
          <w:szCs w:val="28"/>
        </w:rPr>
        <w:t>медиасреды</w:t>
      </w:r>
      <w:proofErr w:type="spellEnd"/>
      <w:r w:rsidRPr="007D27D5">
        <w:rPr>
          <w:sz w:val="28"/>
          <w:szCs w:val="28"/>
        </w:rPr>
        <w:t>» по Основному мероприятию 01 «Информирование населения об основных событиях социально-экономического развития и общественно-политической жизни» планируется увеличение финансового обеспечения в сумме 1 094,9 тыс. рублей за счёт средств бюджета городского округа Щёлково:</w:t>
      </w:r>
    </w:p>
    <w:p w14:paraId="20E2FB80"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по мероприятию 01.02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планируется увеличение в сумме 600,0 тыс. рублей;</w:t>
      </w:r>
    </w:p>
    <w:p w14:paraId="3ED7292E"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по мероприятию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 планируется увеличение в сумме 2 476,0 тыс. рублей;</w:t>
      </w:r>
    </w:p>
    <w:p w14:paraId="5F538EB8"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по мероприятию 01.05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 планируется уменьшение в сумме 1 981,1 тыс. рублей.</w:t>
      </w:r>
    </w:p>
    <w:p w14:paraId="23970DD9"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По Подпрограмме III «Эффективное местное самоуправление» по  Основному мероприятию 02 «Практики инициативного бюджетирования» мероприятию 02.01 «Реализация на территориях муниципальных образований проектов граждан, сформированных в рамках практик инициативного бюджетирования» планируется увеличение финансового обеспечения в сумме 35 721,3 тыс. рублей (за счёт средств бюджета городского округа Щёлково увеличение </w:t>
      </w:r>
      <w:r w:rsidRPr="007D27D5">
        <w:rPr>
          <w:sz w:val="28"/>
          <w:szCs w:val="28"/>
        </w:rPr>
        <w:lastRenderedPageBreak/>
        <w:t xml:space="preserve">в сумме 8 787,4 тыс. рублей и включения финансового обеспечения за счёт средств бюджета Московской области в сумме 26 933,9 тыс. рублей), за счёт включения таких мероприятий:  </w:t>
      </w:r>
    </w:p>
    <w:p w14:paraId="74FB11F9"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02.01.38 «Приобретение техники для улучшения материально-технической базы МАУ ГОЩ "УСК "Подмосковье" (Буран для прокладки лыжных трасс)» в сумме 500,0 тыс. рублей  (за счёт средств бюджета городского округа Щёлково в сумме 123,0 тыс. рублей и за счёт средств бюджета Московской области в сумме 377,0 тыс. рублей);</w:t>
      </w:r>
    </w:p>
    <w:p w14:paraId="5EED7CFC"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 мероприятие 02.01.39 «Приобретение техники для улучшения материально-технической базы (МБУ ГОЩ «Молодежный спортивно-патриотический центр «Крылья (Две снегоуборочные машины и бензиновая подметально-уборочная машина.)» в сумме 625,0 тыс. рублей  (за счёт средств бюджета городского округа Щёлково в сумме 153,7 тыс. рублей и за счёт средств бюджета Московской области в сумме 471,3 тыс. рублей);       </w:t>
      </w:r>
    </w:p>
    <w:p w14:paraId="57E0AF61"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 мероприятие 02.01.40 «Приобретение техники для улучшения материально-технической базы (МБУ ГОЩ "СДЦ "Факел", (3 триммера для </w:t>
      </w:r>
      <w:proofErr w:type="spellStart"/>
      <w:r w:rsidRPr="007D27D5">
        <w:rPr>
          <w:sz w:val="28"/>
          <w:szCs w:val="28"/>
        </w:rPr>
        <w:t>окоса</w:t>
      </w:r>
      <w:proofErr w:type="spellEnd"/>
      <w:r w:rsidRPr="007D27D5">
        <w:rPr>
          <w:sz w:val="28"/>
          <w:szCs w:val="28"/>
        </w:rPr>
        <w:t xml:space="preserve"> газона)» в сумме 375,0 тыс. рублей   (за счёт средств бюджета городского округа Щёлково в сумме 92,3 тыс. рублей и за счёт средств бюджета Московской области в сумме 282,7 тыс. рублей); </w:t>
      </w:r>
    </w:p>
    <w:p w14:paraId="61B5024A"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 мероприятие 02.01.41 «Приобретение основных средств для улучшения материально-технической базы МАУ ГОЩ "ФОК №2" (оргтехника, малая механизация, инструменты)» в сумме 707,0 тыс. рублей  (за счёт средств бюджета городского округа Щёлково в сумме 173,9 тыс. рублей и за счёт средств бюджета Московской области в сумме 533,1 тыс. рублей);   </w:t>
      </w:r>
    </w:p>
    <w:p w14:paraId="7825B9DB"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 мероприятие 02.01.42 «Замена оконных блоков на блоки с системой проветривания в МАУ ГОЩ «ФОК № 2» в сумме 220,0 тыс. рублей (за счёт средств </w:t>
      </w:r>
      <w:r w:rsidRPr="007D27D5">
        <w:rPr>
          <w:sz w:val="28"/>
          <w:szCs w:val="28"/>
        </w:rPr>
        <w:lastRenderedPageBreak/>
        <w:t xml:space="preserve">бюджета городского округа Щёлково в сумме 54,1 тыс. рублей и за счёт средств бюджета Московской области в сумме 165,9 тыс. рублей);   </w:t>
      </w:r>
    </w:p>
    <w:p w14:paraId="5A57F2C1"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 мероприятие 02.01.43 «Выполнение работ по демонтажу и устройству нового навеса на стадионе д. </w:t>
      </w:r>
      <w:proofErr w:type="spellStart"/>
      <w:r w:rsidRPr="007D27D5">
        <w:rPr>
          <w:sz w:val="28"/>
          <w:szCs w:val="28"/>
        </w:rPr>
        <w:t>Огуднево</w:t>
      </w:r>
      <w:proofErr w:type="spellEnd"/>
      <w:r w:rsidRPr="007D27D5">
        <w:rPr>
          <w:sz w:val="28"/>
          <w:szCs w:val="28"/>
        </w:rPr>
        <w:t xml:space="preserve"> МАУ ГОЩ «ФОК №2» </w:t>
      </w:r>
      <w:bookmarkStart w:id="2" w:name="_Hlk181364984"/>
      <w:r w:rsidRPr="007D27D5">
        <w:rPr>
          <w:sz w:val="28"/>
          <w:szCs w:val="28"/>
        </w:rPr>
        <w:t xml:space="preserve">в сумме 1 250,0 тыс. рублей (за счёт средств бюджета городского округа Щёлково в сумме 307,5 тыс. рублей и за счёт средств бюджета Московской области в сумме 942,5 тыс. рублей);   </w:t>
      </w:r>
    </w:p>
    <w:bookmarkEnd w:id="2"/>
    <w:p w14:paraId="7B08BB0A"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 мероприятие 02.01.44 «Приобретение основных средств для улучшения материально-технической базы МАУ ГОЩ ФОК «Ледовая арена» им. В.А. Третьяка» в сумме 4 100,0 тыс. рублей (за счёт средств бюджета городского округа Щёлково в сумме 1 008,6 тыс. рублей и за счёт средств бюджета Московской области в сумме 3 091,4 тыс. рублей);   </w:t>
      </w:r>
    </w:p>
    <w:p w14:paraId="18FC622D"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*мероприятие 02.01.45 «Приобретение компьютеров, МФУ, радиотелефонов для улучшения материально-технической базы Спортивная школа по адаптивным видам спорта «Спартанец» ГОЩ»</w:t>
      </w:r>
      <w:r w:rsidRPr="007D27D5">
        <w:t xml:space="preserve"> </w:t>
      </w:r>
      <w:bookmarkStart w:id="3" w:name="_Hlk181365181"/>
      <w:r w:rsidRPr="007D27D5">
        <w:rPr>
          <w:sz w:val="28"/>
          <w:szCs w:val="28"/>
        </w:rPr>
        <w:t xml:space="preserve">в сумме 280,0 тыс. рублей (за счёт средств бюджета городского округа Щёлково в сумме 68,9 тыс. рублей и за счёт средств бюджета Московской области в сумме 211,1 тыс. рублей);   </w:t>
      </w:r>
    </w:p>
    <w:bookmarkEnd w:id="3"/>
    <w:p w14:paraId="254F0F6C"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02.01.46 «Приобретение техники для улучшения материально-технической базы (МБУ ГОЩ «КДЦ «Навигатор»), (Компьютеры, МФУ, столы, стулья)»</w:t>
      </w:r>
      <w:r w:rsidRPr="007D27D5">
        <w:t xml:space="preserve"> </w:t>
      </w:r>
      <w:r w:rsidRPr="007D27D5">
        <w:rPr>
          <w:sz w:val="28"/>
          <w:szCs w:val="28"/>
        </w:rPr>
        <w:t xml:space="preserve">в сумме 600,0 тыс. рублей (за счёт средств бюджета городского округа Щёлково в сумме 147,6 тыс. рублей и за счёт средств бюджета Московской области в сумме 452,4 тыс. рублей);   </w:t>
      </w:r>
    </w:p>
    <w:p w14:paraId="650F691D"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 мероприятие 02.01.47 «Приобретение светодиодного экрана для МАУК ГОЩ «Центральный Дворец культуры» </w:t>
      </w:r>
      <w:bookmarkStart w:id="4" w:name="_Hlk181365198"/>
      <w:r w:rsidRPr="007D27D5">
        <w:rPr>
          <w:sz w:val="28"/>
          <w:szCs w:val="28"/>
        </w:rPr>
        <w:t xml:space="preserve">в сумме 3 312,5 тыс. рублей (за счёт средств бюджета городского округа Щёлково в сумме 814,9 тыс. рублей и за счёт средств бюджета Московской области в сумме 2 497,6 тыс. рублей);   </w:t>
      </w:r>
    </w:p>
    <w:bookmarkEnd w:id="4"/>
    <w:p w14:paraId="1B40774C"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 мероприятие 02.01.48 «МАУК ГОЩ «Центральный Дворец культуры» структурное подразделение КДЦ «Дом офицеров», приобретение техники для </w:t>
      </w:r>
      <w:r w:rsidRPr="007D27D5">
        <w:rPr>
          <w:sz w:val="28"/>
          <w:szCs w:val="28"/>
        </w:rPr>
        <w:lastRenderedPageBreak/>
        <w:t>улучшения материально-технической базы»</w:t>
      </w:r>
      <w:r w:rsidRPr="007D27D5">
        <w:t xml:space="preserve"> </w:t>
      </w:r>
      <w:r w:rsidRPr="007D27D5">
        <w:rPr>
          <w:sz w:val="28"/>
          <w:szCs w:val="28"/>
        </w:rPr>
        <w:t xml:space="preserve">в сумме 792,0 тыс. рублей (за счёт средств бюджета городского округа Щёлково в сумме 194,8 тыс. рублей и за счёт средств бюджета Московской области в сумме 597,2 тыс. рублей);   </w:t>
      </w:r>
    </w:p>
    <w:p w14:paraId="132D5875"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02.01.49 «МАУК ГОЩ «Центральный Дворец культуры» структурное подразделение КДЦ «Дом офицеров», приобретение мебели для улучшения материально-технической базы»</w:t>
      </w:r>
      <w:r w:rsidRPr="007D27D5">
        <w:t xml:space="preserve"> </w:t>
      </w:r>
      <w:r w:rsidRPr="007D27D5">
        <w:rPr>
          <w:sz w:val="28"/>
          <w:szCs w:val="28"/>
        </w:rPr>
        <w:t xml:space="preserve">в сумме 533,2 тыс. рублей (за счёт средств бюджета городского округа Щёлково в сумме 131,2 тыс. рублей и за счёт средств бюджета Московской области в сумме 402,0 тыс. рублей);   </w:t>
      </w:r>
    </w:p>
    <w:p w14:paraId="4DA73CAC"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02.01.50 «МАОУ СОШ №3 ГОЩ приобретение оргтехники и снаряжения для юнармейского отряда»</w:t>
      </w:r>
      <w:r w:rsidRPr="007D27D5">
        <w:t xml:space="preserve"> </w:t>
      </w:r>
      <w:r w:rsidRPr="007D27D5">
        <w:rPr>
          <w:sz w:val="28"/>
          <w:szCs w:val="28"/>
        </w:rPr>
        <w:t xml:space="preserve">в сумме 2 000,0 тыс. рублей (за счёт средств бюджета городского округа Щёлково в сумме 492,0 тыс. рублей и за счёт средств бюджета Московской области в сумме 1 508,0 тыс. рублей);   </w:t>
      </w:r>
    </w:p>
    <w:p w14:paraId="23CF66DB"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02.01.51 «Приобретение и установка кондиционеров, приобретение оргтехники и офисной мебели для МБУК ГОЩ ЦКД «</w:t>
      </w:r>
      <w:proofErr w:type="spellStart"/>
      <w:r w:rsidRPr="007D27D5">
        <w:rPr>
          <w:sz w:val="28"/>
          <w:szCs w:val="28"/>
        </w:rPr>
        <w:t>Гребнево</w:t>
      </w:r>
      <w:proofErr w:type="spellEnd"/>
      <w:r w:rsidRPr="007D27D5">
        <w:rPr>
          <w:sz w:val="28"/>
          <w:szCs w:val="28"/>
        </w:rPr>
        <w:t xml:space="preserve">» в сумме 800,0 тыс. рублей (за счёт средств бюджета городского округа Щёлково в сумме 196,8 тыс. рублей и за счёт средств бюджета Московской области в сумме 603,2 тыс. рублей);                                                                                                                                                                                                                                                                                                                                                                                                                       </w:t>
      </w:r>
    </w:p>
    <w:p w14:paraId="66A9A743"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02.01.52 «Приобретение кресел для актового зала и оргтехники в МБОУ СОШ №25 им. И.А. Копылова ГОЩ»</w:t>
      </w:r>
      <w:r w:rsidRPr="007D27D5">
        <w:t xml:space="preserve"> </w:t>
      </w:r>
      <w:r w:rsidRPr="007D27D5">
        <w:rPr>
          <w:sz w:val="28"/>
          <w:szCs w:val="28"/>
        </w:rPr>
        <w:t xml:space="preserve">в сумме 1 000,0 тыс. рублей (за счёт средств бюджета городского округа Щёлково в сумме 246,0 тыс. рублей и за счёт средств бюджета Московской области в сумме 754,0 тыс. рублей);   </w:t>
      </w:r>
    </w:p>
    <w:p w14:paraId="1582AF07"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02.01.53 «Пошив костюмов вокальному коллективу «Лира» структурное подразделения КДЦ «Дом Офицеров» МАУК ГОЩ «Центральный Дворец культуры»</w:t>
      </w:r>
      <w:r w:rsidRPr="007D27D5">
        <w:t xml:space="preserve"> </w:t>
      </w:r>
      <w:r w:rsidRPr="007D27D5">
        <w:rPr>
          <w:sz w:val="28"/>
          <w:szCs w:val="28"/>
        </w:rPr>
        <w:t xml:space="preserve">в сумме 500,0 тыс. рублей (за счёт средств бюджета городского округа Щёлково в сумме 123,0 тыс. рублей и за счёт средств бюджета Московской области в сумме 377,0 тыс. рублей);   </w:t>
      </w:r>
    </w:p>
    <w:p w14:paraId="5181526B"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lastRenderedPageBreak/>
        <w:t xml:space="preserve">* мероприятие 02.01.54 «Приобретение мебели, моноблоков, составляющих для ремонта и обновления компьютеров и компьютерной периферии в МБОУ «Школа №5 для обучающихся с ОВЗ» ГОЩ» в сумме 2 740,0 тыс. рублей (за счёт средств бюджета городского округа Щёлково в сумме 674,0 тыс. рублей и за счёт средств бюджета Московской области в сумме 2 066,0 тыс. рублей);   </w:t>
      </w:r>
    </w:p>
    <w:p w14:paraId="6943B985"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02.01.55 «МАОУ СОШ № 4 им. П. И. Климука ГОЩ детский сад г. Щёлково ул. Комарова стр.20 установка ограждения»</w:t>
      </w:r>
      <w:r w:rsidRPr="007D27D5">
        <w:t xml:space="preserve"> </w:t>
      </w:r>
      <w:r w:rsidRPr="007D27D5">
        <w:rPr>
          <w:sz w:val="28"/>
          <w:szCs w:val="28"/>
        </w:rPr>
        <w:t xml:space="preserve">в сумме 2 800,0 тыс. рублей (за счёт средств бюджета городского округа Щёлково в сумме 688,8 тыс. рублей и за счёт средств бюджета Московской области в сумме 2 111,2 тыс. рублей);   </w:t>
      </w:r>
    </w:p>
    <w:p w14:paraId="66311DAC"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02.01.56 «МАОУ СОШ № 8 ГОЩ г. Щёлково ул. Первомайская стр.12 Приобретение мебели для детского сада»</w:t>
      </w:r>
      <w:r w:rsidRPr="007D27D5">
        <w:t xml:space="preserve"> </w:t>
      </w:r>
      <w:bookmarkStart w:id="5" w:name="_Hlk181365921"/>
      <w:r w:rsidRPr="007D27D5">
        <w:rPr>
          <w:sz w:val="28"/>
          <w:szCs w:val="28"/>
        </w:rPr>
        <w:t xml:space="preserve">в сумме 1 000,0 тыс. рублей (за счёт средств бюджета городского округа Щёлково в сумме 246,0 тыс. рублей и за счёт средств бюджета Московской области в сумме 754,0 тыс. рублей);   </w:t>
      </w:r>
    </w:p>
    <w:bookmarkEnd w:id="5"/>
    <w:p w14:paraId="054C4114"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02.01.57 «МБОУ Щелковский лицей №7 ГОЩ СП детский сад «Малинка», Приобретение и установка малых архитектурных форм»</w:t>
      </w:r>
      <w:r w:rsidRPr="007D27D5">
        <w:t xml:space="preserve"> </w:t>
      </w:r>
      <w:r w:rsidRPr="007D27D5">
        <w:rPr>
          <w:sz w:val="28"/>
          <w:szCs w:val="28"/>
        </w:rPr>
        <w:t xml:space="preserve">в сумме 600,0 тыс. рублей (за счёт средств бюджета городского округа Щёлково в сумме 147,6 тыс. рублей и за счёт средств бюджета Московской области в сумме 452,4 тыс. рублей);   </w:t>
      </w:r>
    </w:p>
    <w:p w14:paraId="59695DD4"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02.01.58 «МАДОУ детский сад № 63 "Лучик" комбинированного вида ГОЩ ремонт эвакуационных выходов, приобретение МАФ»</w:t>
      </w:r>
      <w:r w:rsidRPr="007D27D5">
        <w:t xml:space="preserve"> </w:t>
      </w:r>
      <w:r w:rsidRPr="007D27D5">
        <w:rPr>
          <w:sz w:val="28"/>
          <w:szCs w:val="28"/>
        </w:rPr>
        <w:t xml:space="preserve">в сумме 1 632,0 тыс. рублей (за счёт средств бюджета городского округа Щёлково в сумме 401,5 тыс. рублей и за счёт средств бюджета Московской области в сумме 1 230,5 тыс. рублей);   </w:t>
      </w:r>
    </w:p>
    <w:p w14:paraId="3A416562"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02.01.59 «МБОУ СОШ № 13 им. В.А. Джанибекова ГОЩ (Структурное подразделение «Детский сад «Рябинушка»). Проведение ремонта кровли, помещений, веранд; закупка МАФ»</w:t>
      </w:r>
      <w:r w:rsidRPr="007D27D5">
        <w:t xml:space="preserve"> </w:t>
      </w:r>
      <w:r w:rsidRPr="007D27D5">
        <w:rPr>
          <w:sz w:val="28"/>
          <w:szCs w:val="28"/>
        </w:rPr>
        <w:t xml:space="preserve">в сумме 3 000,0 тыс. рублей (за счёт </w:t>
      </w:r>
      <w:r w:rsidRPr="007D27D5">
        <w:rPr>
          <w:sz w:val="28"/>
          <w:szCs w:val="28"/>
        </w:rPr>
        <w:lastRenderedPageBreak/>
        <w:t xml:space="preserve">средств бюджета городского округа Щёлково в сумме 738,0 тыс. рублей и за счёт средств бюджета Московской области в сумме 2 262,0 тыс. рублей);   </w:t>
      </w:r>
    </w:p>
    <w:p w14:paraId="79DB327F"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02.01.60 «МАОУ СОШ №28 ГОЩ Структурное подразделение «Детский сад «Ручеек» Проведение ремонта помещений»</w:t>
      </w:r>
      <w:r w:rsidRPr="007D27D5">
        <w:t xml:space="preserve"> </w:t>
      </w:r>
      <w:r w:rsidRPr="007D27D5">
        <w:rPr>
          <w:sz w:val="28"/>
          <w:szCs w:val="28"/>
        </w:rPr>
        <w:t xml:space="preserve">в сумме 1 000,0 тыс. рублей (за счёт средств бюджета городского округа Щёлково в сумме 246,0 тыс. рублей и за счёт средств бюджета Московской области в сумме 754,0 тыс. рублей);   </w:t>
      </w:r>
    </w:p>
    <w:p w14:paraId="692D206E"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02.01.61 «Приобретение и установка трибуны на спортивной базе «</w:t>
      </w:r>
      <w:proofErr w:type="spellStart"/>
      <w:r w:rsidRPr="007D27D5">
        <w:rPr>
          <w:sz w:val="28"/>
          <w:szCs w:val="28"/>
        </w:rPr>
        <w:t>Литвиново</w:t>
      </w:r>
      <w:proofErr w:type="spellEnd"/>
      <w:r w:rsidRPr="007D27D5">
        <w:rPr>
          <w:sz w:val="28"/>
          <w:szCs w:val="28"/>
        </w:rPr>
        <w:t>» МАУ ГОЩ «ФОК №2»</w:t>
      </w:r>
      <w:r w:rsidRPr="007D27D5">
        <w:t xml:space="preserve"> </w:t>
      </w:r>
      <w:r w:rsidRPr="007D27D5">
        <w:rPr>
          <w:sz w:val="28"/>
          <w:szCs w:val="28"/>
        </w:rPr>
        <w:t xml:space="preserve">в сумме 1 591,5 тыс. рублей (за счёт средств бюджета городского округа Щёлково в сумме 391,5 тыс. рублей и за счёт средств бюджета Московской области в сумме 1 200,0 тыс. рублей);   </w:t>
      </w:r>
    </w:p>
    <w:p w14:paraId="03420431"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 мероприятие 02.01.62 «Проведение работ по ремонту туалетных комнат  МБОУ СОШ № 24 имени </w:t>
      </w:r>
      <w:proofErr w:type="spellStart"/>
      <w:r w:rsidRPr="007D27D5">
        <w:rPr>
          <w:sz w:val="28"/>
          <w:szCs w:val="28"/>
        </w:rPr>
        <w:t>С.А.Красовского</w:t>
      </w:r>
      <w:proofErr w:type="spellEnd"/>
      <w:r w:rsidRPr="007D27D5">
        <w:rPr>
          <w:sz w:val="28"/>
          <w:szCs w:val="28"/>
        </w:rPr>
        <w:t xml:space="preserve"> городского округа Щёлково СП Детский сад «Звездочка»</w:t>
      </w:r>
      <w:r w:rsidRPr="007D27D5">
        <w:t xml:space="preserve"> </w:t>
      </w:r>
      <w:r w:rsidRPr="007D27D5">
        <w:rPr>
          <w:sz w:val="28"/>
          <w:szCs w:val="28"/>
        </w:rPr>
        <w:t xml:space="preserve">в сумме 663,1 тыс. рублей (за счёт средств бюджета городского округа Щёлково в сумме 163,1 тыс. рублей и за счёт средств бюджета Московской области в сумме 500,0 тыс. рублей);   </w:t>
      </w:r>
    </w:p>
    <w:p w14:paraId="16A77251"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 мероприятие 02.01.63 «МАОУ Лицей №14 имени </w:t>
      </w:r>
      <w:proofErr w:type="spellStart"/>
      <w:r w:rsidRPr="007D27D5">
        <w:rPr>
          <w:sz w:val="28"/>
          <w:szCs w:val="28"/>
        </w:rPr>
        <w:t>Ю.А.Гагарина</w:t>
      </w:r>
      <w:proofErr w:type="spellEnd"/>
      <w:r w:rsidRPr="007D27D5">
        <w:rPr>
          <w:sz w:val="28"/>
          <w:szCs w:val="28"/>
        </w:rPr>
        <w:t>; приобретение интерактивного оборудования в здание Лицея №14»</w:t>
      </w:r>
      <w:r w:rsidRPr="007D27D5">
        <w:t xml:space="preserve"> </w:t>
      </w:r>
      <w:r w:rsidRPr="007D27D5">
        <w:rPr>
          <w:sz w:val="28"/>
          <w:szCs w:val="28"/>
        </w:rPr>
        <w:t xml:space="preserve">в сумме 606,4 тыс. рублей (за счёт средств бюджета городского округа Щёлково в сумме 149,1 тыс. рублей и за счёт средств бюджета Московской области в сумме 457,3 тыс. рублей);   </w:t>
      </w:r>
    </w:p>
    <w:p w14:paraId="30D94ED7"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 мероприятие 02.01.64 «МАОУ Лицей №14 имени </w:t>
      </w:r>
      <w:proofErr w:type="spellStart"/>
      <w:r w:rsidRPr="007D27D5">
        <w:rPr>
          <w:sz w:val="28"/>
          <w:szCs w:val="28"/>
        </w:rPr>
        <w:t>Ю.А.Гагарина</w:t>
      </w:r>
      <w:proofErr w:type="spellEnd"/>
      <w:r w:rsidRPr="007D27D5">
        <w:rPr>
          <w:sz w:val="28"/>
          <w:szCs w:val="28"/>
        </w:rPr>
        <w:t>; приобретение звукового оборудования в здание Лицея №14»</w:t>
      </w:r>
      <w:r w:rsidRPr="007D27D5">
        <w:t xml:space="preserve"> </w:t>
      </w:r>
      <w:r w:rsidRPr="007D27D5">
        <w:rPr>
          <w:sz w:val="28"/>
          <w:szCs w:val="28"/>
        </w:rPr>
        <w:t xml:space="preserve">в сумме 1 244,2 тыс. рублей (за счёт средств бюджета городского округа Щёлково в сумме 306,1 тыс. рублей и за счёт средств бюджета Московской области в сумме 938,1 тыс. рублей);   </w:t>
      </w:r>
    </w:p>
    <w:p w14:paraId="1BB26E8A"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02.01.65 «Поставка мебели в структурное подразделение д/с №Незабудка» МАОУ Лицея № 14 им. Ю.А. Гагарина ГОЩ»</w:t>
      </w:r>
      <w:r w:rsidRPr="007D27D5">
        <w:t xml:space="preserve"> </w:t>
      </w:r>
      <w:r w:rsidRPr="007D27D5">
        <w:rPr>
          <w:sz w:val="28"/>
          <w:szCs w:val="28"/>
        </w:rPr>
        <w:t xml:space="preserve">в сумме 649,4 тыс. </w:t>
      </w:r>
      <w:r w:rsidRPr="007D27D5">
        <w:rPr>
          <w:sz w:val="28"/>
          <w:szCs w:val="28"/>
        </w:rPr>
        <w:lastRenderedPageBreak/>
        <w:t xml:space="preserve">рублей (за счёт средств бюджета городского округа Щёлково в сумме 159,8 тыс. рублей и за счёт средств бюджета Московской области в сумме 489,6 тыс. рублей);   </w:t>
      </w:r>
    </w:p>
    <w:p w14:paraId="27477535"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мероприятие 02.01.66 «Благоустройство территории корпуса № 5 структурного подразделения «Детский сад «</w:t>
      </w:r>
      <w:proofErr w:type="spellStart"/>
      <w:r w:rsidRPr="007D27D5">
        <w:rPr>
          <w:sz w:val="28"/>
          <w:szCs w:val="28"/>
        </w:rPr>
        <w:t>Загоряночка</w:t>
      </w:r>
      <w:proofErr w:type="spellEnd"/>
      <w:r w:rsidRPr="007D27D5">
        <w:rPr>
          <w:sz w:val="28"/>
          <w:szCs w:val="28"/>
        </w:rPr>
        <w:t>» МАОУ СОШ № 21 ГОЩ»</w:t>
      </w:r>
      <w:r w:rsidRPr="007D27D5">
        <w:t xml:space="preserve"> </w:t>
      </w:r>
      <w:r w:rsidRPr="007D27D5">
        <w:rPr>
          <w:sz w:val="28"/>
          <w:szCs w:val="28"/>
        </w:rPr>
        <w:t xml:space="preserve">в сумме 600,0 тыс. рублей (за счёт средств бюджета городского округа Щёлково в сумме 147,6 тыс. рублей и за счёт средств бюджета Московской области в сумме 452,4 тыс. рублей).   </w:t>
      </w:r>
    </w:p>
    <w:p w14:paraId="7B683A42"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Следует отметить, что по мероприятию 02.01.01. не указана </w:t>
      </w:r>
      <w:proofErr w:type="gramStart"/>
      <w:r w:rsidRPr="007D27D5">
        <w:rPr>
          <w:sz w:val="28"/>
          <w:szCs w:val="28"/>
        </w:rPr>
        <w:t>сумма</w:t>
      </w:r>
      <w:proofErr w:type="gramEnd"/>
      <w:r w:rsidRPr="007D27D5">
        <w:rPr>
          <w:sz w:val="28"/>
          <w:szCs w:val="28"/>
        </w:rPr>
        <w:t xml:space="preserve"> Всего «Итого» и «Итого» средств бюджета городского округа Щёлково.</w:t>
      </w:r>
    </w:p>
    <w:p w14:paraId="688FE52B"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По Подпрограмме IV «Молодёжь Подмосковья» по Основному мероприятию 01 «Вовлечение молодежи в общественную жизнь» мероприятию 01.01 «Организация и проведение мероприятий по гражданско-патриотическому и духовно-нравственному воспитанию молодежи» планируется уменьшение в сумме 852,9 тыс. рублей за счёт средств бюджета городского округа Щёлково.</w:t>
      </w:r>
    </w:p>
    <w:p w14:paraId="735791BD"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По Подпрограмме VI «Обеспечивающая подпрограмма» по Основному мероприятию 01 «Создание условий для реализации полномочий органов местного самоуправления» по мероприятие 01.03 «Расходы на обеспечение деятельности (оказание услуг) муниципальных учреждений в сфере молодежной политики» планируется увеличение в сумме 852,9 тыс. рублей.</w:t>
      </w:r>
    </w:p>
    <w:p w14:paraId="017EE7D1"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При проведении экспертизы установлено, что общий объём расходов на 2024 год, указанный в Проекте изменений в данную муниципальную программу, не соответствует общему объёму расходов данной 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однако, соответствует плановым годовым </w:t>
      </w:r>
      <w:r w:rsidRPr="007D27D5">
        <w:rPr>
          <w:sz w:val="28"/>
          <w:szCs w:val="28"/>
        </w:rPr>
        <w:lastRenderedPageBreak/>
        <w:t xml:space="preserve">показателям, указанным в сводной бюджетной росписи по расходам на очередной финансовый год и плановый период по состоянию на 01.10.2024 года.  </w:t>
      </w:r>
    </w:p>
    <w:p w14:paraId="7C8FDC9E" w14:textId="77777777" w:rsidR="007D27D5" w:rsidRPr="007D27D5" w:rsidRDefault="007D27D5" w:rsidP="007D27D5">
      <w:pPr>
        <w:autoSpaceDE w:val="0"/>
        <w:autoSpaceDN w:val="0"/>
        <w:adjustRightInd w:val="0"/>
        <w:spacing w:line="360" w:lineRule="auto"/>
        <w:ind w:firstLine="709"/>
        <w:jc w:val="both"/>
        <w:rPr>
          <w:sz w:val="28"/>
          <w:szCs w:val="28"/>
        </w:rPr>
      </w:pPr>
      <w:r w:rsidRPr="007D27D5">
        <w:rPr>
          <w:sz w:val="28"/>
          <w:szCs w:val="28"/>
        </w:rPr>
        <w:t xml:space="preserve">Общий объём расходов на 2025 и 2026 годы, указанный в Проекте изменений в данную муниципальную программу, соответствует объёму расходов данной программы на 2025 и 2026 годы,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и соответствует плановым годовым показателям, указанным в сводной бюджетной росписи по расходам на очередной финансовый год и плановый период по состоянию на 01.10.2024 года.  </w:t>
      </w:r>
    </w:p>
    <w:p w14:paraId="41D146EB" w14:textId="2DF51D54" w:rsidR="00927CBC" w:rsidRDefault="00927CBC"/>
    <w:p w14:paraId="76FB2D59" w14:textId="77777777" w:rsidR="007D27D5" w:rsidRPr="007D27D5" w:rsidRDefault="007D27D5" w:rsidP="007D27D5">
      <w:pPr>
        <w:jc w:val="center"/>
        <w:rPr>
          <w:b/>
          <w:sz w:val="28"/>
          <w:szCs w:val="28"/>
        </w:rPr>
      </w:pPr>
    </w:p>
    <w:p w14:paraId="77705EF4" w14:textId="75BD7C9B" w:rsidR="007D27D5" w:rsidRPr="00A2699F" w:rsidRDefault="00A2699F" w:rsidP="00A2699F">
      <w:pPr>
        <w:spacing w:line="360" w:lineRule="auto"/>
        <w:ind w:firstLine="547"/>
        <w:jc w:val="both"/>
        <w:rPr>
          <w:bCs/>
          <w:sz w:val="28"/>
          <w:szCs w:val="28"/>
        </w:rPr>
      </w:pPr>
      <w:r w:rsidRPr="00A2699F">
        <w:rPr>
          <w:i/>
          <w:iCs/>
          <w:sz w:val="28"/>
          <w:szCs w:val="28"/>
        </w:rPr>
        <w:t xml:space="preserve">При проведении экспертизы </w:t>
      </w:r>
      <w:r w:rsidR="007D27D5" w:rsidRPr="00A2699F">
        <w:rPr>
          <w:i/>
          <w:iCs/>
          <w:sz w:val="28"/>
          <w:szCs w:val="28"/>
        </w:rPr>
        <w:t>проект</w:t>
      </w:r>
      <w:r w:rsidRPr="00A2699F">
        <w:rPr>
          <w:i/>
          <w:iCs/>
          <w:sz w:val="28"/>
          <w:szCs w:val="28"/>
        </w:rPr>
        <w:t>а</w:t>
      </w:r>
      <w:r w:rsidR="007D27D5" w:rsidRPr="00A2699F">
        <w:rPr>
          <w:i/>
          <w:iCs/>
          <w:sz w:val="28"/>
          <w:szCs w:val="28"/>
        </w:rPr>
        <w:t xml:space="preserve"> постановления </w:t>
      </w:r>
      <w:r w:rsidR="007D27D5" w:rsidRPr="00A2699F">
        <w:rPr>
          <w:bCs/>
          <w:i/>
          <w:iCs/>
          <w:sz w:val="28"/>
          <w:szCs w:val="28"/>
        </w:rPr>
        <w:t xml:space="preserve">Администрации </w:t>
      </w:r>
      <w:r w:rsidR="007D27D5" w:rsidRPr="00A2699F">
        <w:rPr>
          <w:i/>
          <w:iCs/>
          <w:sz w:val="28"/>
          <w:szCs w:val="28"/>
        </w:rPr>
        <w:t>городского округа Щёлково</w:t>
      </w:r>
      <w:r w:rsidR="007D27D5" w:rsidRPr="00A2699F">
        <w:rPr>
          <w:bCs/>
          <w:i/>
          <w:iCs/>
          <w:sz w:val="28"/>
          <w:szCs w:val="28"/>
        </w:rPr>
        <w:t xml:space="preserve"> «О внесении изменений в </w:t>
      </w:r>
      <w:r w:rsidR="007D27D5" w:rsidRPr="00A2699F">
        <w:rPr>
          <w:i/>
          <w:iCs/>
          <w:sz w:val="28"/>
          <w:szCs w:val="28"/>
        </w:rPr>
        <w:t>муниципальную программу городского округа Щёлково «Образование»</w:t>
      </w:r>
      <w:r w:rsidR="007D27D5" w:rsidRPr="007D27D5">
        <w:rPr>
          <w:sz w:val="28"/>
          <w:szCs w:val="28"/>
        </w:rPr>
        <w:t xml:space="preserve"> </w:t>
      </w:r>
      <w:r>
        <w:rPr>
          <w:sz w:val="28"/>
          <w:szCs w:val="28"/>
        </w:rPr>
        <w:t xml:space="preserve">установлено, что </w:t>
      </w:r>
      <w:r>
        <w:rPr>
          <w:bCs/>
          <w:sz w:val="28"/>
          <w:szCs w:val="28"/>
        </w:rPr>
        <w:t>в</w:t>
      </w:r>
      <w:r w:rsidR="007D27D5" w:rsidRPr="007D27D5">
        <w:rPr>
          <w:sz w:val="28"/>
          <w:szCs w:val="28"/>
        </w:rPr>
        <w:t xml:space="preserve"> представленном проекте, финансовое обеспечение мероприятий программы уменьшено на 72 522,8 тыс. рублей и составит 28 956 907,4 тыс. рублей. </w:t>
      </w:r>
    </w:p>
    <w:p w14:paraId="13E3281D" w14:textId="52005B5A" w:rsidR="007D27D5" w:rsidRPr="007D27D5" w:rsidRDefault="00A2699F" w:rsidP="007D27D5">
      <w:pPr>
        <w:spacing w:line="360" w:lineRule="auto"/>
        <w:ind w:firstLine="708"/>
        <w:jc w:val="both"/>
        <w:rPr>
          <w:sz w:val="28"/>
          <w:szCs w:val="28"/>
        </w:rPr>
      </w:pPr>
      <w:r>
        <w:rPr>
          <w:sz w:val="28"/>
          <w:szCs w:val="28"/>
        </w:rPr>
        <w:t>И</w:t>
      </w:r>
      <w:r w:rsidR="007D27D5" w:rsidRPr="007D27D5">
        <w:rPr>
          <w:sz w:val="28"/>
          <w:szCs w:val="28"/>
        </w:rPr>
        <w:t>зменение общих расходов муниципальной программы на 72 522,8 тыс. рублей, по сравнению с ранее утверждёнными показателями, планируется осуществить за счёт изменения в 2024 году по всем источникам финансирования.</w:t>
      </w:r>
    </w:p>
    <w:p w14:paraId="0C86AEEA" w14:textId="77777777" w:rsidR="007D27D5" w:rsidRPr="007D27D5" w:rsidRDefault="007D27D5" w:rsidP="007D27D5">
      <w:pPr>
        <w:spacing w:line="360" w:lineRule="auto"/>
        <w:ind w:firstLine="708"/>
        <w:jc w:val="both"/>
        <w:rPr>
          <w:sz w:val="28"/>
          <w:szCs w:val="28"/>
        </w:rPr>
      </w:pPr>
      <w:r w:rsidRPr="007D27D5">
        <w:rPr>
          <w:sz w:val="28"/>
          <w:szCs w:val="28"/>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33BCF362" w14:textId="77777777" w:rsidR="007D27D5" w:rsidRPr="007D27D5" w:rsidRDefault="007D27D5" w:rsidP="007D27D5">
      <w:pPr>
        <w:spacing w:line="360" w:lineRule="auto"/>
        <w:ind w:firstLine="709"/>
        <w:jc w:val="both"/>
        <w:rPr>
          <w:sz w:val="28"/>
          <w:szCs w:val="28"/>
        </w:rPr>
      </w:pPr>
      <w:r w:rsidRPr="007D27D5">
        <w:rPr>
          <w:sz w:val="28"/>
          <w:szCs w:val="28"/>
        </w:rPr>
        <w:t xml:space="preserve">Изменение финансового обеспечения (без учета внебюджетных источников) на общую сумму 70 262,8 тыс. рублей планируется по </w:t>
      </w:r>
      <w:r w:rsidRPr="007D27D5">
        <w:rPr>
          <w:sz w:val="28"/>
          <w:szCs w:val="28"/>
          <w:lang w:val="en-US"/>
        </w:rPr>
        <w:t>I</w:t>
      </w:r>
      <w:r w:rsidRPr="007D27D5">
        <w:rPr>
          <w:sz w:val="28"/>
          <w:szCs w:val="28"/>
        </w:rPr>
        <w:t xml:space="preserve"> и </w:t>
      </w:r>
      <w:r w:rsidRPr="007D27D5">
        <w:rPr>
          <w:sz w:val="28"/>
          <w:szCs w:val="28"/>
          <w:lang w:val="en-US"/>
        </w:rPr>
        <w:t>II</w:t>
      </w:r>
      <w:r w:rsidRPr="007D27D5">
        <w:rPr>
          <w:sz w:val="28"/>
          <w:szCs w:val="28"/>
        </w:rPr>
        <w:t> подпрограммам, а именно:</w:t>
      </w:r>
    </w:p>
    <w:p w14:paraId="72D1BD7B" w14:textId="77777777" w:rsidR="007D27D5" w:rsidRPr="007D27D5" w:rsidRDefault="007D27D5" w:rsidP="007D27D5">
      <w:pPr>
        <w:spacing w:line="360" w:lineRule="auto"/>
        <w:ind w:firstLine="709"/>
        <w:jc w:val="both"/>
        <w:rPr>
          <w:bCs/>
          <w:sz w:val="28"/>
          <w:szCs w:val="28"/>
        </w:rPr>
      </w:pPr>
      <w:r w:rsidRPr="007D27D5">
        <w:rPr>
          <w:sz w:val="28"/>
          <w:szCs w:val="28"/>
        </w:rPr>
        <w:lastRenderedPageBreak/>
        <w:t xml:space="preserve">► по </w:t>
      </w:r>
      <w:r w:rsidRPr="007D27D5">
        <w:rPr>
          <w:bCs/>
          <w:sz w:val="28"/>
          <w:szCs w:val="28"/>
        </w:rPr>
        <w:t xml:space="preserve">Подпрограмме I </w:t>
      </w:r>
      <w:r w:rsidRPr="007D27D5">
        <w:rPr>
          <w:sz w:val="28"/>
          <w:szCs w:val="28"/>
        </w:rPr>
        <w:t>планируется уменьшение расходов на общую сумму 42 622,8 тыс. рублей</w:t>
      </w:r>
      <w:r w:rsidRPr="007D27D5">
        <w:rPr>
          <w:bCs/>
          <w:sz w:val="28"/>
          <w:szCs w:val="28"/>
        </w:rPr>
        <w:t>:</w:t>
      </w:r>
    </w:p>
    <w:p w14:paraId="735F1170" w14:textId="77777777" w:rsidR="007D27D5" w:rsidRPr="007D27D5" w:rsidRDefault="007D27D5" w:rsidP="007D27D5">
      <w:pPr>
        <w:spacing w:line="360" w:lineRule="auto"/>
        <w:ind w:firstLine="709"/>
        <w:jc w:val="both"/>
        <w:rPr>
          <w:sz w:val="28"/>
          <w:szCs w:val="28"/>
        </w:rPr>
      </w:pPr>
      <w:r w:rsidRPr="007D27D5">
        <w:rPr>
          <w:bCs/>
          <w:sz w:val="28"/>
          <w:szCs w:val="28"/>
        </w:rPr>
        <w:t xml:space="preserve">* по Основному мероприятию 01 </w:t>
      </w:r>
      <w:r w:rsidRPr="007D27D5">
        <w:rPr>
          <w:sz w:val="28"/>
          <w:szCs w:val="28"/>
        </w:rPr>
        <w:t>уменьшение расходов в общей сумме на 38 334,2 тыс. рублей</w:t>
      </w:r>
      <w:r w:rsidRPr="007D27D5">
        <w:rPr>
          <w:bCs/>
          <w:sz w:val="28"/>
          <w:szCs w:val="28"/>
        </w:rPr>
        <w:t>, из них:</w:t>
      </w:r>
    </w:p>
    <w:p w14:paraId="212CFC56"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по мероприятию 01.02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 в 2024 году увеличение расходов за счёт средств бюджета городского округа Щёлково на 15 850,8 тыс. рублей, в 2025 году – на 5 082,0 тыс. рублей;</w:t>
      </w:r>
    </w:p>
    <w:p w14:paraId="55D93274"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по мероприятию 01.07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2024 году за счёт средств бюджета городского округа Щёлково увеличение расходов на 3 547,0 тыс. рублей, за счёт средств бюджета Московской области уменьшение на 79 743,0 тыс. рублей;</w:t>
      </w:r>
    </w:p>
    <w:p w14:paraId="0871635C"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xml:space="preserve">- по мероприятию 01.08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w:t>
      </w:r>
      <w:r w:rsidRPr="007D27D5">
        <w:rPr>
          <w:bCs/>
          <w:sz w:val="28"/>
          <w:szCs w:val="28"/>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в 2024 году увеличение расходов за счёт средств бюджета Московской области – на 6 897,0 тыс. рублей;</w:t>
      </w:r>
    </w:p>
    <w:p w14:paraId="00FD8463"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по мероприятию 01.15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2024 году включение расходов за счёт средств федерального бюджета в сумме 546,8 тыс. рублей;</w:t>
      </w:r>
    </w:p>
    <w:p w14:paraId="18CC73C7"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по мероприятию 01.17 «Расходы на обеспечение деятельности (оказание услуг) муниципальных учреждений – дошкольные образовательные организации» в 2024 году уменьшение расходов за счёт средств бюджета городского округа Щёлково на 4 619,0 тыс. рублей;</w:t>
      </w:r>
    </w:p>
    <w:p w14:paraId="76825A67"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по мероприятию 01.19 «Профессиональная физическая охрана муниципальных учреждений дошкольного образования» в 2025 году увеличение расходов за счёт средств бюджета городского округа Щёлково на 1 356,2 тыс. рублей;</w:t>
      </w:r>
    </w:p>
    <w:p w14:paraId="01D32735"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по мероприятию 01.21 «Расходы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 в 2024 году за счёт средств бюджета городского округа Щёлково уменьшение расходов на 442,8 тыс. рублей;</w:t>
      </w:r>
    </w:p>
    <w:p w14:paraId="1C93C8D7"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по мероприятию 01.22 «Укрепление материально-технической базы, содержание имущества и проведение текущего ремонта общеобразовательных организаций» за счёт средств бюджета городского округа Щёлково в 2024 году увеличение расходов на 3 469,0 тыс. рублей, в 2025 году уменьшение на 2 131,6 тыс. рублей;</w:t>
      </w:r>
    </w:p>
    <w:p w14:paraId="6C8C9681"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xml:space="preserve">- по мероприятию 01.23 «Профессиональная физическая охрана муниципальных учреждений в сфере общеобразовательных организаций» за счёт средств бюджета </w:t>
      </w:r>
      <w:r w:rsidRPr="007D27D5">
        <w:rPr>
          <w:bCs/>
          <w:sz w:val="28"/>
          <w:szCs w:val="28"/>
        </w:rPr>
        <w:lastRenderedPageBreak/>
        <w:t>городского округа Щёлково в 2024 году уменьшение расходов на 795,2 тыс. рублей, в 2025 году увеличение на 15 814,2 тыс. рублей;</w:t>
      </w:r>
    </w:p>
    <w:p w14:paraId="6876BEC2"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по мероприятию 01.25 «Мероприятия в сфере образования» в 2024 году уменьшение расходов за счёт средств бюджета городского округа Щёлково на 3 165,0 тыс. рублей;</w:t>
      </w:r>
    </w:p>
    <w:p w14:paraId="2E8107E5" w14:textId="77777777" w:rsidR="007D27D5" w:rsidRPr="007D27D5" w:rsidRDefault="007D27D5" w:rsidP="007D27D5">
      <w:pPr>
        <w:autoSpaceDE w:val="0"/>
        <w:autoSpaceDN w:val="0"/>
        <w:adjustRightInd w:val="0"/>
        <w:spacing w:line="360" w:lineRule="auto"/>
        <w:ind w:firstLine="709"/>
        <w:jc w:val="both"/>
        <w:rPr>
          <w:bCs/>
          <w:sz w:val="28"/>
          <w:szCs w:val="28"/>
        </w:rPr>
      </w:pPr>
      <w:r w:rsidRPr="007D27D5">
        <w:rPr>
          <w:bCs/>
          <w:sz w:val="28"/>
          <w:szCs w:val="28"/>
        </w:rPr>
        <w:t xml:space="preserve">* по Основному мероприятию 02 уменьшение составило 6 277,6 тыс. рублей, из них: </w:t>
      </w:r>
    </w:p>
    <w:p w14:paraId="2718B9DB"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по мероприятию 02.10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уменьшение расходов за счёт средств бюджета городского округа Щёлково в 2024 году на 7 764,6 тыс. рублей;</w:t>
      </w:r>
    </w:p>
    <w:p w14:paraId="7A9EBBFB"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по мероприятию 02.18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2024 году увеличение расходов за счёт средств бюджета Московской области в сумме 1 487,0 тыс. рублей;</w:t>
      </w:r>
    </w:p>
    <w:p w14:paraId="369E7994" w14:textId="77777777" w:rsidR="007D27D5" w:rsidRPr="007D27D5" w:rsidRDefault="007D27D5" w:rsidP="007D27D5">
      <w:pPr>
        <w:autoSpaceDE w:val="0"/>
        <w:autoSpaceDN w:val="0"/>
        <w:adjustRightInd w:val="0"/>
        <w:spacing w:line="360" w:lineRule="auto"/>
        <w:ind w:firstLine="709"/>
        <w:jc w:val="both"/>
        <w:rPr>
          <w:bCs/>
          <w:sz w:val="28"/>
          <w:szCs w:val="28"/>
          <w:highlight w:val="yellow"/>
        </w:rPr>
      </w:pPr>
      <w:r w:rsidRPr="007D27D5">
        <w:rPr>
          <w:bCs/>
          <w:sz w:val="28"/>
          <w:szCs w:val="28"/>
        </w:rPr>
        <w:t>* по Основному мероприятию 04 по мероприятию 04.03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увеличение расходов в 2024 году за счёт средств бюджета Московской области на 1 255,0 тыс. рублей;</w:t>
      </w:r>
    </w:p>
    <w:p w14:paraId="78AB0418" w14:textId="77777777" w:rsidR="007D27D5" w:rsidRPr="007D27D5" w:rsidRDefault="007D27D5" w:rsidP="007D27D5">
      <w:pPr>
        <w:autoSpaceDE w:val="0"/>
        <w:autoSpaceDN w:val="0"/>
        <w:adjustRightInd w:val="0"/>
        <w:spacing w:line="360" w:lineRule="auto"/>
        <w:ind w:firstLine="709"/>
        <w:jc w:val="both"/>
        <w:rPr>
          <w:bCs/>
          <w:sz w:val="28"/>
          <w:szCs w:val="28"/>
        </w:rPr>
      </w:pPr>
      <w:r w:rsidRPr="007D27D5">
        <w:rPr>
          <w:bCs/>
          <w:sz w:val="28"/>
          <w:szCs w:val="28"/>
        </w:rPr>
        <w:t xml:space="preserve">* по Основному мероприятию Р2 по мероприятию Р2.01 «Государственная поддержка частных дошкольных образовательных организаций, частных </w:t>
      </w:r>
      <w:r w:rsidRPr="007D27D5">
        <w:rPr>
          <w:bCs/>
          <w:sz w:val="28"/>
          <w:szCs w:val="28"/>
        </w:rPr>
        <w:lastRenderedPageBreak/>
        <w:t>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 увеличение расходов в 2024 году за счёт средств бюджета городского округа Щёлково на 181,0 тыс. рублей и за счёт средств бюджета Московской области – на 553,0 тыс. рублей;</w:t>
      </w:r>
    </w:p>
    <w:p w14:paraId="53C90B0C"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 xml:space="preserve">► по Подпрограмме II уменьшение расходов на общую сумму 27 640,0 тыс. рублей, а именно: </w:t>
      </w:r>
    </w:p>
    <w:p w14:paraId="62B9AECA" w14:textId="77777777" w:rsidR="007D27D5" w:rsidRPr="007D27D5" w:rsidRDefault="007D27D5" w:rsidP="007D27D5">
      <w:pPr>
        <w:autoSpaceDE w:val="0"/>
        <w:autoSpaceDN w:val="0"/>
        <w:adjustRightInd w:val="0"/>
        <w:spacing w:line="360" w:lineRule="auto"/>
        <w:jc w:val="both"/>
        <w:rPr>
          <w:bCs/>
          <w:sz w:val="28"/>
          <w:szCs w:val="28"/>
        </w:rPr>
      </w:pPr>
      <w:r w:rsidRPr="007D27D5">
        <w:rPr>
          <w:bCs/>
          <w:sz w:val="28"/>
          <w:szCs w:val="28"/>
        </w:rPr>
        <w:tab/>
        <w:t xml:space="preserve">* по Основному мероприятию 02 уменьшение составило 20 148,4 тыс. рублей, из них: </w:t>
      </w:r>
    </w:p>
    <w:p w14:paraId="087356A6" w14:textId="77777777" w:rsidR="007D27D5" w:rsidRPr="007D27D5" w:rsidRDefault="007D27D5" w:rsidP="007D27D5">
      <w:pPr>
        <w:widowControl w:val="0"/>
        <w:autoSpaceDE w:val="0"/>
        <w:autoSpaceDN w:val="0"/>
        <w:adjustRightInd w:val="0"/>
        <w:spacing w:line="360" w:lineRule="auto"/>
        <w:jc w:val="both"/>
        <w:rPr>
          <w:bCs/>
          <w:color w:val="000000"/>
          <w:sz w:val="28"/>
          <w:szCs w:val="28"/>
        </w:rPr>
      </w:pPr>
      <w:r w:rsidRPr="007D27D5">
        <w:rPr>
          <w:bCs/>
          <w:color w:val="000000"/>
          <w:sz w:val="28"/>
          <w:szCs w:val="28"/>
        </w:rPr>
        <w:t xml:space="preserve">- по мероприятию 02.01 «Расходы на обеспечение деятельности (оказание услуг) муниципальных учреждений - организации дополнительного образования» из средств бюджета городского округа Щёлково уменьшение в 2024 году на 153,1 тыс. рублей и в 2025 года – на 20 506,7 тыс. рублей; </w:t>
      </w:r>
    </w:p>
    <w:p w14:paraId="4BCFDAEC" w14:textId="77777777" w:rsidR="007D27D5" w:rsidRPr="007D27D5" w:rsidRDefault="007D27D5" w:rsidP="007D27D5">
      <w:pPr>
        <w:widowControl w:val="0"/>
        <w:autoSpaceDE w:val="0"/>
        <w:autoSpaceDN w:val="0"/>
        <w:adjustRightInd w:val="0"/>
        <w:spacing w:line="360" w:lineRule="auto"/>
        <w:jc w:val="both"/>
        <w:rPr>
          <w:bCs/>
          <w:color w:val="000000"/>
          <w:sz w:val="28"/>
          <w:szCs w:val="28"/>
        </w:rPr>
      </w:pPr>
      <w:r w:rsidRPr="007D27D5">
        <w:rPr>
          <w:bCs/>
          <w:color w:val="000000"/>
          <w:sz w:val="28"/>
          <w:szCs w:val="28"/>
        </w:rPr>
        <w:t>- по мероприятию 02.03 «Профессиональная физическая охрана муниципальных учреждений дополнительного образования» из средств бюджета городского округа Щёлково в 2025 году увеличение расходов на 386,0 тыс. рублей;</w:t>
      </w:r>
    </w:p>
    <w:p w14:paraId="000E678E" w14:textId="77777777" w:rsidR="007D27D5" w:rsidRPr="007D27D5" w:rsidRDefault="007D27D5" w:rsidP="007D27D5">
      <w:pPr>
        <w:widowControl w:val="0"/>
        <w:autoSpaceDE w:val="0"/>
        <w:autoSpaceDN w:val="0"/>
        <w:adjustRightInd w:val="0"/>
        <w:spacing w:line="360" w:lineRule="auto"/>
        <w:jc w:val="both"/>
        <w:rPr>
          <w:bCs/>
          <w:color w:val="000000"/>
          <w:sz w:val="28"/>
          <w:szCs w:val="28"/>
        </w:rPr>
      </w:pPr>
      <w:r w:rsidRPr="007D27D5">
        <w:rPr>
          <w:bCs/>
          <w:color w:val="000000"/>
          <w:sz w:val="28"/>
          <w:szCs w:val="28"/>
        </w:rPr>
        <w:t>- по мероприятию 02.04 «Мероприятия в сфере дополнительного образования» в 2024 году из средств бюджета городского округа Щёлково увеличение на 125,4 тыс. рублей;</w:t>
      </w:r>
    </w:p>
    <w:p w14:paraId="43A76191" w14:textId="77777777" w:rsidR="007D27D5" w:rsidRPr="007D27D5" w:rsidRDefault="007D27D5" w:rsidP="007D27D5">
      <w:pPr>
        <w:widowControl w:val="0"/>
        <w:autoSpaceDE w:val="0"/>
        <w:autoSpaceDN w:val="0"/>
        <w:adjustRightInd w:val="0"/>
        <w:spacing w:line="360" w:lineRule="auto"/>
        <w:jc w:val="both"/>
        <w:rPr>
          <w:bCs/>
          <w:sz w:val="28"/>
          <w:szCs w:val="28"/>
        </w:rPr>
      </w:pPr>
      <w:r w:rsidRPr="007D27D5">
        <w:rPr>
          <w:bCs/>
          <w:sz w:val="28"/>
          <w:szCs w:val="28"/>
        </w:rPr>
        <w:tab/>
        <w:t>* по Основному мероприятию 04</w:t>
      </w:r>
      <w:r w:rsidRPr="007D27D5">
        <w:rPr>
          <w:bCs/>
          <w:color w:val="000000"/>
          <w:sz w:val="28"/>
          <w:szCs w:val="28"/>
        </w:rPr>
        <w:t> по мероприятию 04.02 «Внедрение и обеспечение функционирования модели персонифицированного финансирования дополнительного образования детей» уменьшение расходов за счёт средств бюджета городского округа Щёлково в 2024 году на 7 491,6 тыс. рублей</w:t>
      </w:r>
      <w:r w:rsidRPr="007D27D5">
        <w:rPr>
          <w:bCs/>
          <w:sz w:val="28"/>
          <w:szCs w:val="28"/>
        </w:rPr>
        <w:t>.</w:t>
      </w:r>
    </w:p>
    <w:p w14:paraId="0756CD40" w14:textId="77777777" w:rsidR="007D27D5" w:rsidRPr="007D27D5" w:rsidRDefault="007D27D5" w:rsidP="007D27D5">
      <w:pPr>
        <w:spacing w:line="360" w:lineRule="auto"/>
        <w:ind w:firstLine="709"/>
        <w:jc w:val="both"/>
        <w:rPr>
          <w:sz w:val="28"/>
          <w:szCs w:val="28"/>
        </w:rPr>
      </w:pPr>
      <w:r w:rsidRPr="007D27D5">
        <w:rPr>
          <w:bCs/>
          <w:sz w:val="28"/>
          <w:szCs w:val="28"/>
        </w:rPr>
        <w:t xml:space="preserve">В нарушение пункта 30 Порядка разработки и реализации муниципальных программ, Пояснительная записка не содержит описания влияния предлагаемых </w:t>
      </w:r>
      <w:r w:rsidRPr="007D27D5">
        <w:rPr>
          <w:bCs/>
          <w:sz w:val="28"/>
          <w:szCs w:val="28"/>
        </w:rPr>
        <w:lastRenderedPageBreak/>
        <w:t>изменений на целевые показатели, результаты выполнения мероприятий муниципальной программы. В Обосновании финансовых ресурсов, необходимых для реализации мероприятий подпрограмм муниципальной программы Московской области «Образование», не заполнена графа 3 «Расчет необходимых финансовых ресурсов на реализацию мероприятия».</w:t>
      </w:r>
    </w:p>
    <w:p w14:paraId="280CBBA3" w14:textId="77777777" w:rsidR="007D27D5" w:rsidRPr="007D27D5" w:rsidRDefault="007D27D5" w:rsidP="007D27D5">
      <w:pPr>
        <w:spacing w:line="360" w:lineRule="auto"/>
        <w:ind w:firstLine="708"/>
        <w:jc w:val="both"/>
        <w:rPr>
          <w:bCs/>
          <w:sz w:val="28"/>
          <w:szCs w:val="28"/>
        </w:rPr>
      </w:pPr>
      <w:r w:rsidRPr="007D27D5">
        <w:rPr>
          <w:bCs/>
          <w:sz w:val="28"/>
          <w:szCs w:val="28"/>
        </w:rPr>
        <w:t>При проведении экспертизы установлено, что общие объёмы расходов мероприятий на 2025-2026 годы, указанные в Проекте изменений в данную муниципальную программу, соответствует объёмам расходов данной программы на 2025-2026 годы, указанным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30.09.2024 № 14/3-2-НПА).</w:t>
      </w:r>
    </w:p>
    <w:p w14:paraId="0B871636" w14:textId="77777777" w:rsidR="007D27D5" w:rsidRPr="007D27D5" w:rsidRDefault="007D27D5" w:rsidP="007D27D5">
      <w:pPr>
        <w:spacing w:line="360" w:lineRule="auto"/>
        <w:ind w:firstLine="708"/>
        <w:jc w:val="both"/>
        <w:rPr>
          <w:bCs/>
          <w:sz w:val="28"/>
          <w:szCs w:val="28"/>
        </w:rPr>
      </w:pPr>
      <w:r w:rsidRPr="007D27D5">
        <w:rPr>
          <w:bCs/>
          <w:sz w:val="28"/>
          <w:szCs w:val="28"/>
        </w:rPr>
        <w:t>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30.09.2024 № 14/3-2-НПА)</w:t>
      </w:r>
      <w:r w:rsidRPr="007D27D5">
        <w:rPr>
          <w:sz w:val="28"/>
          <w:szCs w:val="28"/>
        </w:rPr>
        <w:t>, однако соответствует плановым годовым показателям, указанным в сводной бюджетной росписи расходов на очередной финансовый год и плановый период по состоянию на 08.10.2024.</w:t>
      </w:r>
    </w:p>
    <w:p w14:paraId="5DE10B19" w14:textId="77777777" w:rsidR="003C54F1" w:rsidRPr="00A2699F" w:rsidRDefault="003C54F1" w:rsidP="003C54F1">
      <w:pPr>
        <w:jc w:val="center"/>
        <w:rPr>
          <w:bCs/>
          <w:sz w:val="28"/>
          <w:szCs w:val="28"/>
        </w:rPr>
      </w:pPr>
    </w:p>
    <w:p w14:paraId="55A48997" w14:textId="7C2B58F4" w:rsidR="003C54F1" w:rsidRPr="003C54F1" w:rsidRDefault="00A2699F" w:rsidP="00A2699F">
      <w:pPr>
        <w:spacing w:line="360" w:lineRule="auto"/>
        <w:ind w:firstLine="708"/>
        <w:jc w:val="both"/>
        <w:rPr>
          <w:sz w:val="28"/>
          <w:szCs w:val="28"/>
        </w:rPr>
      </w:pPr>
      <w:r w:rsidRPr="00A2699F">
        <w:rPr>
          <w:bCs/>
          <w:i/>
          <w:iCs/>
          <w:sz w:val="28"/>
          <w:szCs w:val="28"/>
        </w:rPr>
        <w:t xml:space="preserve">При проведении </w:t>
      </w:r>
      <w:r w:rsidR="003C54F1" w:rsidRPr="00A2699F">
        <w:rPr>
          <w:bCs/>
          <w:i/>
          <w:iCs/>
          <w:sz w:val="28"/>
          <w:szCs w:val="28"/>
        </w:rPr>
        <w:t>экспертно-аналитического мероприятия «Оперативный контроль исполнения бюджета городского округа Щёлково Московской области, и подготовка информации о ходе исполнения бюджета за 9 месяцев 2024 года»</w:t>
      </w:r>
      <w:r>
        <w:rPr>
          <w:bCs/>
          <w:i/>
          <w:iCs/>
          <w:sz w:val="28"/>
          <w:szCs w:val="28"/>
        </w:rPr>
        <w:t xml:space="preserve"> </w:t>
      </w:r>
      <w:r w:rsidRPr="00A2699F">
        <w:rPr>
          <w:bCs/>
          <w:sz w:val="28"/>
          <w:szCs w:val="28"/>
        </w:rPr>
        <w:t xml:space="preserve">установлено, что </w:t>
      </w:r>
      <w:r>
        <w:rPr>
          <w:sz w:val="28"/>
          <w:szCs w:val="28"/>
        </w:rPr>
        <w:t>з</w:t>
      </w:r>
      <w:r w:rsidR="003C54F1" w:rsidRPr="003C54F1">
        <w:rPr>
          <w:sz w:val="28"/>
          <w:szCs w:val="28"/>
        </w:rPr>
        <w:t xml:space="preserve">а проверяемый период в указанное решение Совета депутатов городского округа Щёлково было внесено 3 изменения (решения Совета депутатов городского округа Щёлково от 10.04.2024 N 666/75-193-НПА и от 23.05.2024 № </w:t>
      </w:r>
      <w:r w:rsidR="003C54F1" w:rsidRPr="003C54F1">
        <w:rPr>
          <w:sz w:val="28"/>
          <w:szCs w:val="28"/>
        </w:rPr>
        <w:lastRenderedPageBreak/>
        <w:t>673/76-195-НПА, от 30.09.2024 № 14/3-2-НПА), в результате чего бюджетные назначения на 2024 год составили:</w:t>
      </w:r>
    </w:p>
    <w:p w14:paraId="243F4D09" w14:textId="77777777" w:rsidR="003C54F1" w:rsidRPr="003C54F1" w:rsidRDefault="003C54F1" w:rsidP="003C54F1">
      <w:pPr>
        <w:widowControl w:val="0"/>
        <w:autoSpaceDE w:val="0"/>
        <w:autoSpaceDN w:val="0"/>
        <w:adjustRightInd w:val="0"/>
        <w:spacing w:after="200" w:line="360" w:lineRule="auto"/>
        <w:ind w:firstLine="709"/>
        <w:contextualSpacing/>
        <w:jc w:val="both"/>
        <w:rPr>
          <w:color w:val="000000"/>
          <w:sz w:val="28"/>
          <w:szCs w:val="28"/>
        </w:rPr>
      </w:pPr>
      <w:r w:rsidRPr="003C54F1">
        <w:rPr>
          <w:color w:val="000000"/>
          <w:sz w:val="28"/>
          <w:szCs w:val="28"/>
        </w:rPr>
        <w:t xml:space="preserve">- доходы – </w:t>
      </w:r>
      <w:r w:rsidRPr="003C54F1">
        <w:rPr>
          <w:bCs/>
          <w:sz w:val="28"/>
          <w:szCs w:val="28"/>
        </w:rPr>
        <w:t xml:space="preserve">15 157 119,9 </w:t>
      </w:r>
      <w:r w:rsidRPr="003C54F1">
        <w:rPr>
          <w:color w:val="000000"/>
          <w:sz w:val="28"/>
          <w:szCs w:val="28"/>
        </w:rPr>
        <w:t>тыс. рублей;</w:t>
      </w:r>
    </w:p>
    <w:p w14:paraId="2B7B0A51" w14:textId="77777777" w:rsidR="003C54F1" w:rsidRPr="003C54F1" w:rsidRDefault="003C54F1" w:rsidP="003C54F1">
      <w:pPr>
        <w:widowControl w:val="0"/>
        <w:autoSpaceDE w:val="0"/>
        <w:autoSpaceDN w:val="0"/>
        <w:adjustRightInd w:val="0"/>
        <w:spacing w:after="200" w:line="360" w:lineRule="auto"/>
        <w:ind w:firstLine="709"/>
        <w:contextualSpacing/>
        <w:jc w:val="both"/>
        <w:rPr>
          <w:color w:val="000000"/>
          <w:sz w:val="28"/>
          <w:szCs w:val="28"/>
        </w:rPr>
      </w:pPr>
      <w:r w:rsidRPr="003C54F1">
        <w:rPr>
          <w:color w:val="000000"/>
          <w:sz w:val="28"/>
          <w:szCs w:val="28"/>
        </w:rPr>
        <w:t xml:space="preserve">- расходы – </w:t>
      </w:r>
      <w:r w:rsidRPr="003C54F1">
        <w:rPr>
          <w:bCs/>
          <w:sz w:val="28"/>
          <w:szCs w:val="28"/>
        </w:rPr>
        <w:t>16 733 470,5</w:t>
      </w:r>
      <w:r w:rsidRPr="003C54F1">
        <w:rPr>
          <w:bCs/>
          <w:color w:val="000000"/>
          <w:sz w:val="28"/>
          <w:szCs w:val="28"/>
        </w:rPr>
        <w:t xml:space="preserve"> </w:t>
      </w:r>
      <w:r w:rsidRPr="003C54F1">
        <w:rPr>
          <w:color w:val="000000"/>
          <w:sz w:val="28"/>
          <w:szCs w:val="28"/>
        </w:rPr>
        <w:t>тыс. рублей;</w:t>
      </w:r>
    </w:p>
    <w:p w14:paraId="2A479A2C" w14:textId="77777777" w:rsidR="003C54F1" w:rsidRPr="003C54F1" w:rsidRDefault="003C54F1" w:rsidP="003C54F1">
      <w:pPr>
        <w:widowControl w:val="0"/>
        <w:autoSpaceDE w:val="0"/>
        <w:autoSpaceDN w:val="0"/>
        <w:adjustRightInd w:val="0"/>
        <w:spacing w:after="200" w:line="360" w:lineRule="auto"/>
        <w:ind w:firstLine="709"/>
        <w:contextualSpacing/>
        <w:jc w:val="both"/>
        <w:rPr>
          <w:sz w:val="28"/>
          <w:szCs w:val="28"/>
        </w:rPr>
      </w:pPr>
      <w:r w:rsidRPr="003C54F1">
        <w:rPr>
          <w:sz w:val="28"/>
          <w:szCs w:val="28"/>
        </w:rPr>
        <w:t xml:space="preserve">- дефицит бюджета – </w:t>
      </w:r>
      <w:r w:rsidRPr="003C54F1">
        <w:rPr>
          <w:bCs/>
          <w:sz w:val="28"/>
          <w:szCs w:val="28"/>
        </w:rPr>
        <w:t>1 576 350,6</w:t>
      </w:r>
      <w:r w:rsidRPr="003C54F1">
        <w:rPr>
          <w:sz w:val="28"/>
          <w:szCs w:val="28"/>
        </w:rPr>
        <w:t xml:space="preserve"> тыс. рублей.</w:t>
      </w:r>
    </w:p>
    <w:p w14:paraId="17F24E2C" w14:textId="77777777" w:rsidR="003C54F1" w:rsidRPr="003C54F1" w:rsidRDefault="003C54F1" w:rsidP="003C54F1">
      <w:pPr>
        <w:widowControl w:val="0"/>
        <w:autoSpaceDE w:val="0"/>
        <w:autoSpaceDN w:val="0"/>
        <w:adjustRightInd w:val="0"/>
        <w:spacing w:after="200" w:line="360" w:lineRule="auto"/>
        <w:ind w:firstLine="709"/>
        <w:contextualSpacing/>
        <w:jc w:val="both"/>
        <w:rPr>
          <w:sz w:val="28"/>
          <w:szCs w:val="28"/>
        </w:rPr>
      </w:pPr>
      <w:r w:rsidRPr="003C54F1">
        <w:rPr>
          <w:sz w:val="28"/>
          <w:szCs w:val="28"/>
        </w:rPr>
        <w:t xml:space="preserve">По состоянию на 01.10.2024 сводная бюджетная роспись по расходам утверждена в объеме 16 735 623,7 тыс. рублей, что на 2 153,2 тыс. рублей или на 0,01 % превышает утвержденный бюджет.  </w:t>
      </w:r>
    </w:p>
    <w:p w14:paraId="0015AE7B" w14:textId="77777777" w:rsidR="003C54F1" w:rsidRPr="003C54F1" w:rsidRDefault="003C54F1" w:rsidP="003C54F1">
      <w:pPr>
        <w:widowControl w:val="0"/>
        <w:autoSpaceDE w:val="0"/>
        <w:autoSpaceDN w:val="0"/>
        <w:adjustRightInd w:val="0"/>
        <w:spacing w:after="200" w:line="360" w:lineRule="auto"/>
        <w:ind w:firstLine="709"/>
        <w:contextualSpacing/>
        <w:jc w:val="both"/>
        <w:rPr>
          <w:sz w:val="28"/>
          <w:szCs w:val="28"/>
        </w:rPr>
      </w:pPr>
      <w:r w:rsidRPr="003C54F1">
        <w:rPr>
          <w:sz w:val="28"/>
          <w:szCs w:val="28"/>
        </w:rPr>
        <w:t>Установлено, что годовые плановые показатели доходов в Отчёте об исполнении бюджета городского округа Щёлково на 01.10.2024 соответствуют плановым показателям доходов, утверждённым решением Совета депутатов городского округа Щёлково от 12.12.2023 № 620/70-180-НПА «О бюджете городского округа Щёлково Московской области на 2024 год и на плановый период 2025 и 2026 годов» (с изменениями от 10.04.2024 N 666/75-193-НПА, от 23.05.2024 № 673/76-195-НПА и от 30.09.2024 № 14/3-2-НПА).</w:t>
      </w:r>
    </w:p>
    <w:p w14:paraId="5AD363B2" w14:textId="77777777" w:rsidR="003C54F1" w:rsidRPr="003C54F1" w:rsidRDefault="003C54F1" w:rsidP="003C54F1">
      <w:pPr>
        <w:widowControl w:val="0"/>
        <w:autoSpaceDE w:val="0"/>
        <w:autoSpaceDN w:val="0"/>
        <w:adjustRightInd w:val="0"/>
        <w:spacing w:after="200" w:line="360" w:lineRule="auto"/>
        <w:ind w:firstLine="709"/>
        <w:contextualSpacing/>
        <w:jc w:val="both"/>
        <w:rPr>
          <w:sz w:val="28"/>
          <w:szCs w:val="28"/>
        </w:rPr>
      </w:pPr>
      <w:r w:rsidRPr="003C54F1">
        <w:rPr>
          <w:sz w:val="28"/>
          <w:szCs w:val="28"/>
        </w:rPr>
        <w:t>Годовые плановые показатели расходов, отражённые в Отчёте об исполнении бюджета городского округа Щёлково за 9 месяцев 2024 года, соответствуют показателям сводной бюджетной росписи с учётом изменений на 01.10.2024.</w:t>
      </w:r>
    </w:p>
    <w:p w14:paraId="50AC5D59"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Согласно показателям Отчёта об исполнении бюджета городского округа Щёлково на 01.10.2023, за 9 месяцев 2024 года в доходную часть бюджета поступили средства в общей сумме 10 278 077,2</w:t>
      </w:r>
      <w:r w:rsidRPr="003C54F1">
        <w:rPr>
          <w:sz w:val="26"/>
          <w:szCs w:val="26"/>
        </w:rPr>
        <w:t xml:space="preserve"> </w:t>
      </w:r>
      <w:r w:rsidRPr="003C54F1">
        <w:rPr>
          <w:sz w:val="28"/>
          <w:szCs w:val="28"/>
        </w:rPr>
        <w:t xml:space="preserve">тыс. рублей, что составляет 67,8 % от уточнённых годовых плановых бюджетных назначений и от плановых показателей, указанных в Отчёте об исполнении бюджета за 9 месяцев 2024 года. </w:t>
      </w:r>
    </w:p>
    <w:p w14:paraId="7F85F964"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xml:space="preserve">Необходимо отметить, что исполнение доходной части бюджета, указанное в Отчёте за 9 месяцев 2024 года в сумме 10 278 077,2тыс. рублей, не соответствует показателям раздела «1. Поступления» формы 0503151 «Отчёт по поступлениям и выбытиям» на 1 октября 2024 года по городскому округу Щёлково, </w:t>
      </w:r>
      <w:r w:rsidRPr="003C54F1">
        <w:rPr>
          <w:sz w:val="28"/>
          <w:szCs w:val="28"/>
        </w:rPr>
        <w:lastRenderedPageBreak/>
        <w:t>предоставленной Управлением Федерального казначейства по Московской области, в сумме 10 236 661,9 тыс. рублей. Расхождение составляет 41 415,3 тыс. рублей. Согласно информации, представленной Финансовым управлением Администрации городского округа Щёлково, указанное расхождение обусловлено суммами в пути от Министерства строительства Московской области.</w:t>
      </w:r>
    </w:p>
    <w:p w14:paraId="7F057622" w14:textId="77777777" w:rsidR="003C54F1" w:rsidRPr="003C54F1" w:rsidRDefault="003C54F1" w:rsidP="003C54F1">
      <w:pPr>
        <w:widowControl w:val="0"/>
        <w:tabs>
          <w:tab w:val="left" w:pos="0"/>
          <w:tab w:val="left" w:pos="360"/>
          <w:tab w:val="left" w:pos="900"/>
        </w:tabs>
        <w:suppressAutoHyphens/>
        <w:autoSpaceDE w:val="0"/>
        <w:autoSpaceDN w:val="0"/>
        <w:adjustRightInd w:val="0"/>
        <w:spacing w:line="360" w:lineRule="auto"/>
        <w:ind w:firstLine="709"/>
        <w:jc w:val="both"/>
        <w:rPr>
          <w:sz w:val="28"/>
          <w:szCs w:val="28"/>
        </w:rPr>
      </w:pPr>
      <w:r w:rsidRPr="003C54F1">
        <w:rPr>
          <w:sz w:val="28"/>
          <w:szCs w:val="28"/>
        </w:rPr>
        <w:t>В общей сумме доходов, удельный вес налоговых и неналоговых доходов за 9 месяцев 2024 текущего года составил 52,5 %, безвозмездных поступлений – 47,5 %. При этом, поступления налоговых и неналоговых доходов составили 5 395 900,3 тыс. рублей или 73,0 % от плановых годовых показателей; объём безвозмездных поступлений составил 4 882 176,9 тыс. рублей или 62,9 % от плановых годовых показателей.</w:t>
      </w:r>
    </w:p>
    <w:p w14:paraId="0F91E626" w14:textId="77777777" w:rsidR="003C54F1" w:rsidRPr="003C54F1" w:rsidRDefault="003C54F1" w:rsidP="003C54F1">
      <w:pPr>
        <w:widowControl w:val="0"/>
        <w:tabs>
          <w:tab w:val="left" w:pos="0"/>
          <w:tab w:val="left" w:pos="360"/>
          <w:tab w:val="left" w:pos="900"/>
        </w:tabs>
        <w:suppressAutoHyphens/>
        <w:autoSpaceDE w:val="0"/>
        <w:autoSpaceDN w:val="0"/>
        <w:adjustRightInd w:val="0"/>
        <w:spacing w:after="200" w:line="360" w:lineRule="auto"/>
        <w:ind w:firstLine="709"/>
        <w:contextualSpacing/>
        <w:jc w:val="both"/>
        <w:rPr>
          <w:sz w:val="28"/>
          <w:szCs w:val="28"/>
        </w:rPr>
      </w:pPr>
      <w:r w:rsidRPr="003C54F1">
        <w:rPr>
          <w:sz w:val="28"/>
          <w:szCs w:val="28"/>
        </w:rPr>
        <w:t>В анализируемом периоде, по сравнению с аналогичным периодом 2023 года, поступления доходов в бюджет городского округа Щёлково увеличились на 20,3 % или на 1 735 714,0 тыс. рублей.</w:t>
      </w:r>
    </w:p>
    <w:p w14:paraId="44BD4E7F" w14:textId="260073DD" w:rsidR="003C54F1" w:rsidRPr="003C54F1" w:rsidRDefault="003C54F1" w:rsidP="00A2699F">
      <w:pPr>
        <w:spacing w:line="360" w:lineRule="auto"/>
        <w:ind w:firstLine="709"/>
        <w:jc w:val="both"/>
      </w:pPr>
      <w:r w:rsidRPr="003C54F1">
        <w:rPr>
          <w:sz w:val="28"/>
          <w:szCs w:val="28"/>
        </w:rPr>
        <w:t xml:space="preserve">За 9 месяцев 2024 года в бюджет городского округа поступили налоговые и неналоговые доходы в общей сумме 5 395 900,3 тыс. рублей, что на 1 050 774,9 тыс. рублей или на 24,2 % больше, чем в аналогичном периоде прошлого года. </w:t>
      </w:r>
    </w:p>
    <w:p w14:paraId="2D7935E1" w14:textId="77777777" w:rsidR="003C54F1" w:rsidRPr="003C54F1" w:rsidRDefault="003C54F1" w:rsidP="003C54F1">
      <w:pPr>
        <w:spacing w:line="360" w:lineRule="auto"/>
        <w:ind w:firstLine="709"/>
        <w:jc w:val="both"/>
        <w:rPr>
          <w:sz w:val="28"/>
          <w:szCs w:val="28"/>
        </w:rPr>
      </w:pPr>
      <w:r w:rsidRPr="003C54F1">
        <w:rPr>
          <w:sz w:val="28"/>
          <w:szCs w:val="28"/>
        </w:rPr>
        <w:t>Увеличение общего объёма поступлений налоговых и неналоговых доходов в анализируемом периоде, по сравнению с аналогичным периодом 2023 года, связано с увеличением поступлений налоговых доходов на 28,5 % и неналоговых доходов – на 3,3 %</w:t>
      </w:r>
    </w:p>
    <w:p w14:paraId="536AC49F" w14:textId="77777777" w:rsidR="003C54F1" w:rsidRPr="003C54F1" w:rsidRDefault="003C54F1" w:rsidP="003C54F1">
      <w:pPr>
        <w:widowControl w:val="0"/>
        <w:autoSpaceDE w:val="0"/>
        <w:autoSpaceDN w:val="0"/>
        <w:adjustRightInd w:val="0"/>
        <w:spacing w:line="360" w:lineRule="auto"/>
        <w:ind w:firstLine="709"/>
        <w:jc w:val="both"/>
        <w:rPr>
          <w:iCs/>
          <w:sz w:val="28"/>
          <w:szCs w:val="28"/>
        </w:rPr>
      </w:pPr>
      <w:r w:rsidRPr="003C54F1">
        <w:rPr>
          <w:iCs/>
          <w:sz w:val="28"/>
          <w:szCs w:val="28"/>
        </w:rPr>
        <w:t xml:space="preserve">Поступления налоговых доходов в бюджет городского округа за </w:t>
      </w:r>
      <w:r w:rsidRPr="003C54F1">
        <w:rPr>
          <w:sz w:val="28"/>
          <w:szCs w:val="22"/>
        </w:rPr>
        <w:t xml:space="preserve">9 месяцев </w:t>
      </w:r>
      <w:r w:rsidRPr="003C54F1">
        <w:rPr>
          <w:iCs/>
          <w:sz w:val="28"/>
          <w:szCs w:val="28"/>
        </w:rPr>
        <w:t>2024 года составили 71,5 % от утверждённых годовых бюджетных назначений и 125,5 % - от исполнения за аналогичный период прошлого года.</w:t>
      </w:r>
    </w:p>
    <w:p w14:paraId="4205FB14" w14:textId="77777777" w:rsidR="003C54F1" w:rsidRPr="003C54F1" w:rsidRDefault="003C54F1" w:rsidP="003C54F1">
      <w:pPr>
        <w:widowControl w:val="0"/>
        <w:autoSpaceDE w:val="0"/>
        <w:autoSpaceDN w:val="0"/>
        <w:adjustRightInd w:val="0"/>
        <w:spacing w:after="200" w:line="360" w:lineRule="auto"/>
        <w:ind w:firstLine="709"/>
        <w:contextualSpacing/>
        <w:jc w:val="both"/>
        <w:rPr>
          <w:iCs/>
          <w:sz w:val="28"/>
          <w:szCs w:val="28"/>
        </w:rPr>
      </w:pPr>
      <w:r w:rsidRPr="003C54F1">
        <w:rPr>
          <w:iCs/>
          <w:sz w:val="28"/>
          <w:szCs w:val="28"/>
        </w:rPr>
        <w:t>Низкий процент исполнения от годовых плановых бюджетных назначений сложился по поступлениям налога на имущество физических лиц (28,0 %)</w:t>
      </w:r>
      <w:r w:rsidRPr="003C54F1">
        <w:rPr>
          <w:sz w:val="28"/>
          <w:szCs w:val="28"/>
        </w:rPr>
        <w:t>.</w:t>
      </w:r>
      <w:r w:rsidRPr="003C54F1">
        <w:rPr>
          <w:iCs/>
          <w:sz w:val="28"/>
          <w:szCs w:val="28"/>
        </w:rPr>
        <w:t xml:space="preserve"> По остальным видам налоговых доходов процент исполнения варьируется от 63,5 % и </w:t>
      </w:r>
      <w:r w:rsidRPr="003C54F1">
        <w:rPr>
          <w:iCs/>
          <w:sz w:val="28"/>
          <w:szCs w:val="28"/>
        </w:rPr>
        <w:lastRenderedPageBreak/>
        <w:t xml:space="preserve">выше. </w:t>
      </w:r>
    </w:p>
    <w:p w14:paraId="7A7DF6A5" w14:textId="77777777" w:rsidR="003C54F1" w:rsidRPr="003C54F1" w:rsidRDefault="003C54F1" w:rsidP="003C54F1">
      <w:pPr>
        <w:autoSpaceDE w:val="0"/>
        <w:autoSpaceDN w:val="0"/>
        <w:adjustRightInd w:val="0"/>
        <w:spacing w:line="360" w:lineRule="auto"/>
        <w:ind w:firstLine="720"/>
        <w:jc w:val="both"/>
        <w:rPr>
          <w:sz w:val="28"/>
          <w:szCs w:val="28"/>
        </w:rPr>
      </w:pPr>
      <w:r w:rsidRPr="003C54F1">
        <w:rPr>
          <w:iCs/>
          <w:sz w:val="28"/>
          <w:szCs w:val="28"/>
        </w:rPr>
        <w:t>По отношению к исполнению за 9 месяцев 2023 года сложился высокий процент исполнения по всем</w:t>
      </w:r>
      <w:r w:rsidRPr="003C54F1">
        <w:rPr>
          <w:sz w:val="28"/>
          <w:szCs w:val="28"/>
        </w:rPr>
        <w:t xml:space="preserve"> видам налоговых доходов.</w:t>
      </w:r>
    </w:p>
    <w:p w14:paraId="4D6C039D" w14:textId="77777777" w:rsidR="003C54F1" w:rsidRPr="003C54F1" w:rsidRDefault="003C54F1" w:rsidP="003C54F1">
      <w:pPr>
        <w:widowControl w:val="0"/>
        <w:autoSpaceDE w:val="0"/>
        <w:autoSpaceDN w:val="0"/>
        <w:adjustRightInd w:val="0"/>
        <w:spacing w:line="360" w:lineRule="auto"/>
        <w:ind w:firstLine="709"/>
        <w:jc w:val="both"/>
        <w:rPr>
          <w:iCs/>
          <w:sz w:val="4"/>
          <w:szCs w:val="4"/>
          <w:highlight w:val="yellow"/>
        </w:rPr>
      </w:pPr>
    </w:p>
    <w:p w14:paraId="0E401B2E" w14:textId="77777777" w:rsidR="003C54F1" w:rsidRPr="003C54F1" w:rsidRDefault="003C54F1" w:rsidP="003C54F1">
      <w:pPr>
        <w:widowControl w:val="0"/>
        <w:autoSpaceDE w:val="0"/>
        <w:autoSpaceDN w:val="0"/>
        <w:adjustRightInd w:val="0"/>
        <w:spacing w:line="360" w:lineRule="auto"/>
        <w:ind w:firstLine="709"/>
        <w:jc w:val="both"/>
        <w:rPr>
          <w:sz w:val="28"/>
          <w:szCs w:val="28"/>
        </w:rPr>
      </w:pPr>
      <w:r w:rsidRPr="003C54F1">
        <w:rPr>
          <w:sz w:val="28"/>
          <w:szCs w:val="28"/>
        </w:rPr>
        <w:t xml:space="preserve">Неналоговые доходы поступили в бюджет городского округа за 9 месяцев 2024 года в сумме 764 174,5 тыс. рублей, что </w:t>
      </w:r>
      <w:r w:rsidRPr="003C54F1">
        <w:rPr>
          <w:iCs/>
          <w:sz w:val="28"/>
          <w:szCs w:val="28"/>
        </w:rPr>
        <w:t>на 24</w:t>
      </w:r>
      <w:r w:rsidRPr="003C54F1">
        <w:rPr>
          <w:iCs/>
          <w:sz w:val="28"/>
          <w:szCs w:val="28"/>
          <w:lang w:val="en-US"/>
        </w:rPr>
        <w:t> </w:t>
      </w:r>
      <w:r w:rsidRPr="003C54F1">
        <w:rPr>
          <w:iCs/>
          <w:sz w:val="28"/>
          <w:szCs w:val="28"/>
        </w:rPr>
        <w:t xml:space="preserve">383,6 тыс. рублей или на 3,3 % больше исполнения за 9 месяцев 2023 года, и </w:t>
      </w:r>
      <w:r w:rsidRPr="003C54F1">
        <w:rPr>
          <w:sz w:val="28"/>
          <w:szCs w:val="28"/>
        </w:rPr>
        <w:t xml:space="preserve">составляют 83,9 % </w:t>
      </w:r>
      <w:r w:rsidRPr="003C54F1">
        <w:rPr>
          <w:iCs/>
          <w:sz w:val="28"/>
          <w:szCs w:val="28"/>
        </w:rPr>
        <w:t>от плановых годовых бюджетных назначений.</w:t>
      </w:r>
    </w:p>
    <w:p w14:paraId="4C5F774C" w14:textId="77777777" w:rsidR="003C54F1" w:rsidRPr="003C54F1" w:rsidRDefault="003C54F1" w:rsidP="003C54F1">
      <w:pPr>
        <w:widowControl w:val="0"/>
        <w:autoSpaceDE w:val="0"/>
        <w:autoSpaceDN w:val="0"/>
        <w:adjustRightInd w:val="0"/>
        <w:spacing w:line="360" w:lineRule="auto"/>
        <w:ind w:firstLine="709"/>
        <w:jc w:val="both"/>
        <w:rPr>
          <w:sz w:val="28"/>
          <w:szCs w:val="28"/>
        </w:rPr>
      </w:pPr>
      <w:r w:rsidRPr="003C54F1">
        <w:rPr>
          <w:sz w:val="28"/>
          <w:szCs w:val="28"/>
        </w:rPr>
        <w:t>Увеличение объёма поступлений неналоговых доходов в анализируемом периоде сложилось за счёт роста поступлений следующих видов доходов:</w:t>
      </w:r>
    </w:p>
    <w:p w14:paraId="5C3D96DE" w14:textId="7E7DC251" w:rsidR="003C54F1" w:rsidRPr="003C54F1" w:rsidRDefault="003C54F1" w:rsidP="00EE6838">
      <w:pPr>
        <w:spacing w:line="360" w:lineRule="auto"/>
        <w:ind w:firstLine="709"/>
        <w:jc w:val="both"/>
        <w:rPr>
          <w:bCs/>
          <w:iCs/>
          <w:sz w:val="10"/>
          <w:szCs w:val="10"/>
          <w:highlight w:val="yellow"/>
        </w:rPr>
      </w:pPr>
      <w:r w:rsidRPr="003C54F1">
        <w:rPr>
          <w:bCs/>
          <w:iCs/>
          <w:sz w:val="28"/>
          <w:szCs w:val="28"/>
        </w:rPr>
        <w:t>- доходов от использования имущества, находящегося в государственной и муниципальной собственности, исполнение которых в отчётном периоде составило 500 235,4 тыс. рублей (76,5</w:t>
      </w:r>
      <w:r w:rsidRPr="003C54F1">
        <w:rPr>
          <w:sz w:val="28"/>
          <w:szCs w:val="28"/>
          <w:lang w:val="en-US"/>
        </w:rPr>
        <w:t> </w:t>
      </w:r>
      <w:r w:rsidRPr="003C54F1">
        <w:rPr>
          <w:sz w:val="28"/>
          <w:szCs w:val="28"/>
        </w:rPr>
        <w:t>% от годовых плановых бюджетных назначений), что на 64 861,4 тыс. рублей или на 14,9 % больше</w:t>
      </w:r>
      <w:r w:rsidRPr="003C54F1">
        <w:rPr>
          <w:bCs/>
          <w:iCs/>
          <w:sz w:val="28"/>
          <w:szCs w:val="28"/>
        </w:rPr>
        <w:t xml:space="preserve"> исполнения за 9 месяцев 2023</w:t>
      </w:r>
      <w:r w:rsidRPr="003C54F1">
        <w:rPr>
          <w:iCs/>
          <w:sz w:val="28"/>
          <w:szCs w:val="28"/>
        </w:rPr>
        <w:t xml:space="preserve"> года</w:t>
      </w:r>
      <w:r w:rsidRPr="003C54F1">
        <w:rPr>
          <w:bCs/>
          <w:iCs/>
          <w:sz w:val="28"/>
          <w:szCs w:val="28"/>
        </w:rPr>
        <w:t xml:space="preserve">. </w:t>
      </w:r>
    </w:p>
    <w:p w14:paraId="133D1A48" w14:textId="39949D67" w:rsidR="003C54F1" w:rsidRPr="003C54F1" w:rsidRDefault="003C54F1" w:rsidP="00EE6838">
      <w:pPr>
        <w:spacing w:line="360" w:lineRule="auto"/>
        <w:ind w:firstLine="709"/>
        <w:jc w:val="both"/>
        <w:rPr>
          <w:bCs/>
          <w:iCs/>
          <w:sz w:val="10"/>
          <w:szCs w:val="10"/>
          <w:highlight w:val="yellow"/>
        </w:rPr>
      </w:pPr>
      <w:r w:rsidRPr="003C54F1">
        <w:rPr>
          <w:bCs/>
          <w:iCs/>
          <w:sz w:val="28"/>
          <w:szCs w:val="28"/>
        </w:rPr>
        <w:t xml:space="preserve">- доходов </w:t>
      </w:r>
      <w:r w:rsidRPr="003C54F1">
        <w:rPr>
          <w:sz w:val="28"/>
          <w:szCs w:val="28"/>
        </w:rPr>
        <w:t xml:space="preserve">от продажи материальных и нематериальных активов, </w:t>
      </w:r>
      <w:r w:rsidRPr="003C54F1">
        <w:rPr>
          <w:bCs/>
          <w:iCs/>
          <w:sz w:val="28"/>
          <w:szCs w:val="28"/>
        </w:rPr>
        <w:t>исполнение которых составило 179 505,8</w:t>
      </w:r>
      <w:r w:rsidRPr="003C54F1">
        <w:rPr>
          <w:sz w:val="28"/>
          <w:szCs w:val="28"/>
        </w:rPr>
        <w:t xml:space="preserve"> тыс. рублей (109,6</w:t>
      </w:r>
      <w:r w:rsidRPr="003C54F1">
        <w:rPr>
          <w:sz w:val="28"/>
          <w:szCs w:val="28"/>
          <w:lang w:val="en-US"/>
        </w:rPr>
        <w:t> </w:t>
      </w:r>
      <w:r w:rsidRPr="003C54F1">
        <w:rPr>
          <w:sz w:val="28"/>
          <w:szCs w:val="28"/>
        </w:rPr>
        <w:t>% от годовых бюджетных назначений), что на</w:t>
      </w:r>
      <w:r w:rsidRPr="003C54F1">
        <w:rPr>
          <w:bCs/>
          <w:iCs/>
          <w:sz w:val="28"/>
          <w:szCs w:val="28"/>
        </w:rPr>
        <w:t xml:space="preserve"> 43 683,5 тыс. рублей или на 32,2 % больше </w:t>
      </w:r>
      <w:r w:rsidRPr="003C54F1">
        <w:rPr>
          <w:sz w:val="28"/>
          <w:szCs w:val="28"/>
        </w:rPr>
        <w:t>исполнения за 9 месяцев 2023</w:t>
      </w:r>
      <w:r w:rsidRPr="003C54F1">
        <w:rPr>
          <w:iCs/>
          <w:sz w:val="28"/>
          <w:szCs w:val="28"/>
        </w:rPr>
        <w:t xml:space="preserve"> года</w:t>
      </w:r>
      <w:r w:rsidRPr="003C54F1">
        <w:rPr>
          <w:sz w:val="28"/>
          <w:szCs w:val="28"/>
        </w:rPr>
        <w:t xml:space="preserve">. </w:t>
      </w:r>
    </w:p>
    <w:p w14:paraId="2A25EA9D" w14:textId="77777777" w:rsidR="003C54F1" w:rsidRPr="003C54F1" w:rsidRDefault="003C54F1" w:rsidP="003C54F1">
      <w:pPr>
        <w:spacing w:line="360" w:lineRule="auto"/>
        <w:ind w:firstLine="709"/>
        <w:jc w:val="both"/>
        <w:rPr>
          <w:sz w:val="28"/>
          <w:szCs w:val="28"/>
        </w:rPr>
      </w:pPr>
      <w:r w:rsidRPr="003C54F1">
        <w:rPr>
          <w:bCs/>
          <w:iCs/>
          <w:sz w:val="28"/>
          <w:szCs w:val="28"/>
        </w:rPr>
        <w:t xml:space="preserve">В свою очередь, в анализируемом периоде, по сравнению с исполнением за 9 месяцев 2023 года, произошло </w:t>
      </w:r>
      <w:r w:rsidRPr="003C54F1">
        <w:rPr>
          <w:bCs/>
          <w:i/>
          <w:iCs/>
          <w:sz w:val="28"/>
          <w:szCs w:val="28"/>
        </w:rPr>
        <w:t xml:space="preserve">снижение </w:t>
      </w:r>
      <w:r w:rsidRPr="003C54F1">
        <w:rPr>
          <w:bCs/>
          <w:iCs/>
          <w:sz w:val="28"/>
          <w:szCs w:val="28"/>
        </w:rPr>
        <w:t xml:space="preserve">объёмов поступлений </w:t>
      </w:r>
      <w:r w:rsidRPr="003C54F1">
        <w:rPr>
          <w:sz w:val="28"/>
          <w:szCs w:val="28"/>
        </w:rPr>
        <w:t>в бюджет городского округа Щёлково следующих доходов:</w:t>
      </w:r>
    </w:p>
    <w:p w14:paraId="0BA65431" w14:textId="77777777" w:rsidR="003C54F1" w:rsidRPr="003C54F1" w:rsidRDefault="003C54F1" w:rsidP="003C54F1">
      <w:pPr>
        <w:spacing w:line="360" w:lineRule="auto"/>
        <w:ind w:firstLine="709"/>
        <w:jc w:val="both"/>
        <w:rPr>
          <w:bCs/>
          <w:iCs/>
          <w:sz w:val="28"/>
          <w:szCs w:val="28"/>
        </w:rPr>
      </w:pPr>
      <w:r w:rsidRPr="003C54F1">
        <w:rPr>
          <w:bCs/>
          <w:iCs/>
          <w:sz w:val="28"/>
          <w:szCs w:val="28"/>
        </w:rPr>
        <w:t xml:space="preserve">- платежей </w:t>
      </w:r>
      <w:r w:rsidRPr="003C54F1">
        <w:rPr>
          <w:sz w:val="28"/>
          <w:szCs w:val="28"/>
        </w:rPr>
        <w:t xml:space="preserve">при пользовании природными ресурсами, </w:t>
      </w:r>
      <w:r w:rsidRPr="003C54F1">
        <w:rPr>
          <w:bCs/>
          <w:iCs/>
          <w:sz w:val="28"/>
          <w:szCs w:val="28"/>
        </w:rPr>
        <w:t>исполнение которых в отчётном периоде составило 2 157,4 тыс. рублей (56,8</w:t>
      </w:r>
      <w:r w:rsidRPr="003C54F1">
        <w:rPr>
          <w:sz w:val="28"/>
          <w:szCs w:val="28"/>
          <w:lang w:val="en-US"/>
        </w:rPr>
        <w:t> </w:t>
      </w:r>
      <w:r w:rsidRPr="003C54F1">
        <w:rPr>
          <w:sz w:val="28"/>
          <w:szCs w:val="28"/>
        </w:rPr>
        <w:t>% от годовых плановых бюджетных назначений), что на 512,6 тыс. рублей или на 19,2 % меньше</w:t>
      </w:r>
      <w:r w:rsidRPr="003C54F1">
        <w:rPr>
          <w:bCs/>
          <w:iCs/>
          <w:sz w:val="28"/>
          <w:szCs w:val="28"/>
        </w:rPr>
        <w:t xml:space="preserve"> исполнения за 9 месяцев 2023</w:t>
      </w:r>
      <w:r w:rsidRPr="003C54F1">
        <w:rPr>
          <w:iCs/>
          <w:sz w:val="28"/>
          <w:szCs w:val="28"/>
        </w:rPr>
        <w:t xml:space="preserve"> года</w:t>
      </w:r>
      <w:r w:rsidRPr="003C54F1">
        <w:rPr>
          <w:bCs/>
          <w:iCs/>
          <w:sz w:val="28"/>
          <w:szCs w:val="28"/>
        </w:rPr>
        <w:t>;</w:t>
      </w:r>
    </w:p>
    <w:p w14:paraId="06F89666" w14:textId="77777777" w:rsidR="003C54F1" w:rsidRPr="003C54F1" w:rsidRDefault="003C54F1" w:rsidP="003C54F1">
      <w:pPr>
        <w:spacing w:line="360" w:lineRule="auto"/>
        <w:ind w:firstLine="709"/>
        <w:jc w:val="both"/>
        <w:rPr>
          <w:bCs/>
          <w:iCs/>
          <w:sz w:val="28"/>
          <w:szCs w:val="28"/>
        </w:rPr>
      </w:pPr>
      <w:r w:rsidRPr="003C54F1">
        <w:rPr>
          <w:sz w:val="28"/>
          <w:szCs w:val="28"/>
        </w:rPr>
        <w:t>- доходов от оказания платных услуг (работ) и компенсации затрат государства,</w:t>
      </w:r>
      <w:r w:rsidRPr="003C54F1">
        <w:rPr>
          <w:bCs/>
          <w:iCs/>
          <w:sz w:val="28"/>
          <w:szCs w:val="28"/>
        </w:rPr>
        <w:t xml:space="preserve"> исполнение которых в отчётном периоде составило 43 331,3 тыс. </w:t>
      </w:r>
      <w:r w:rsidRPr="003C54F1">
        <w:rPr>
          <w:bCs/>
          <w:iCs/>
          <w:sz w:val="28"/>
          <w:szCs w:val="28"/>
        </w:rPr>
        <w:lastRenderedPageBreak/>
        <w:t>рублей (89,3</w:t>
      </w:r>
      <w:r w:rsidRPr="003C54F1">
        <w:rPr>
          <w:bCs/>
          <w:iCs/>
          <w:sz w:val="28"/>
          <w:szCs w:val="28"/>
          <w:lang w:val="en-US"/>
        </w:rPr>
        <w:t> </w:t>
      </w:r>
      <w:r w:rsidRPr="003C54F1">
        <w:rPr>
          <w:bCs/>
          <w:iCs/>
          <w:sz w:val="28"/>
          <w:szCs w:val="28"/>
        </w:rPr>
        <w:t>% от годовых плановых бюджетных назначений), что на 308,4 тыс. рублей или на 0,7 % меньше исполнения за 9 месяцев 2023 года;</w:t>
      </w:r>
    </w:p>
    <w:p w14:paraId="09AE7C2F" w14:textId="77777777" w:rsidR="003C54F1" w:rsidRPr="003C54F1" w:rsidRDefault="003C54F1" w:rsidP="003C54F1">
      <w:pPr>
        <w:spacing w:line="360" w:lineRule="auto"/>
        <w:ind w:firstLine="709"/>
        <w:jc w:val="both"/>
        <w:rPr>
          <w:bCs/>
          <w:iCs/>
          <w:sz w:val="28"/>
          <w:szCs w:val="28"/>
        </w:rPr>
      </w:pPr>
      <w:r w:rsidRPr="003C54F1">
        <w:rPr>
          <w:sz w:val="28"/>
          <w:szCs w:val="28"/>
        </w:rPr>
        <w:t xml:space="preserve">- штрафов, санкций, возмещений ущерба, исполнение которых в отчётном периоде составило 30 331,9 тыс. рублей </w:t>
      </w:r>
      <w:r w:rsidRPr="003C54F1">
        <w:rPr>
          <w:bCs/>
          <w:iCs/>
          <w:sz w:val="28"/>
          <w:szCs w:val="28"/>
        </w:rPr>
        <w:t>(93,4</w:t>
      </w:r>
      <w:r w:rsidRPr="003C54F1">
        <w:rPr>
          <w:bCs/>
          <w:iCs/>
          <w:sz w:val="28"/>
          <w:szCs w:val="28"/>
          <w:lang w:val="en-US"/>
        </w:rPr>
        <w:t> </w:t>
      </w:r>
      <w:r w:rsidRPr="003C54F1">
        <w:rPr>
          <w:bCs/>
          <w:iCs/>
          <w:sz w:val="28"/>
          <w:szCs w:val="28"/>
        </w:rPr>
        <w:t>% от годовых плановых бюджетных назначений), что на 5 330,9 тыс. рублей или на 14,9 % от исполнения за 9 месяцев 2023 года;</w:t>
      </w:r>
    </w:p>
    <w:p w14:paraId="05DEC23D" w14:textId="77777777" w:rsidR="003C54F1" w:rsidRPr="003C54F1" w:rsidRDefault="003C54F1" w:rsidP="003C54F1">
      <w:pPr>
        <w:spacing w:line="360" w:lineRule="auto"/>
        <w:ind w:firstLine="709"/>
        <w:jc w:val="both"/>
        <w:rPr>
          <w:sz w:val="28"/>
          <w:szCs w:val="28"/>
        </w:rPr>
      </w:pPr>
      <w:r w:rsidRPr="003C54F1">
        <w:rPr>
          <w:bCs/>
          <w:iCs/>
          <w:sz w:val="28"/>
          <w:szCs w:val="28"/>
        </w:rPr>
        <w:t xml:space="preserve">- </w:t>
      </w:r>
      <w:r w:rsidRPr="003C54F1">
        <w:rPr>
          <w:sz w:val="28"/>
          <w:szCs w:val="28"/>
        </w:rPr>
        <w:t>прочих неналоговых доходов, исполнение которых в отчётном периоде составило 8 612,7 тыс. рублей (</w:t>
      </w:r>
      <w:r w:rsidRPr="003C54F1">
        <w:rPr>
          <w:bCs/>
          <w:iCs/>
          <w:sz w:val="28"/>
          <w:szCs w:val="28"/>
        </w:rPr>
        <w:t>97,2</w:t>
      </w:r>
      <w:r w:rsidRPr="003C54F1">
        <w:rPr>
          <w:bCs/>
          <w:iCs/>
          <w:sz w:val="28"/>
          <w:szCs w:val="28"/>
          <w:lang w:val="en-US"/>
        </w:rPr>
        <w:t> </w:t>
      </w:r>
      <w:r w:rsidRPr="003C54F1">
        <w:rPr>
          <w:bCs/>
          <w:iCs/>
          <w:sz w:val="28"/>
          <w:szCs w:val="28"/>
        </w:rPr>
        <w:t>% от годовых плановых бюджетных назначений</w:t>
      </w:r>
      <w:r w:rsidRPr="003C54F1">
        <w:rPr>
          <w:sz w:val="28"/>
          <w:szCs w:val="28"/>
        </w:rPr>
        <w:t>), что на 78 009,4 тыс. рублей или в 10,1 раз меньше исполнения за 9 месяцев 2023 года. Данные доходы сложились из поступлений следующих доходов:</w:t>
      </w:r>
    </w:p>
    <w:p w14:paraId="4DCE4340" w14:textId="77777777" w:rsidR="003C54F1" w:rsidRPr="003C54F1" w:rsidRDefault="003C54F1" w:rsidP="003C54F1">
      <w:pPr>
        <w:spacing w:line="360" w:lineRule="auto"/>
        <w:jc w:val="both"/>
        <w:rPr>
          <w:i/>
          <w:sz w:val="28"/>
          <w:szCs w:val="28"/>
        </w:rPr>
      </w:pPr>
      <w:r w:rsidRPr="003C54F1">
        <w:rPr>
          <w:i/>
          <w:sz w:val="28"/>
          <w:szCs w:val="28"/>
        </w:rPr>
        <w:t>* возмещение за ритуальные услуги – 388,6 тыс. рублей;</w:t>
      </w:r>
    </w:p>
    <w:p w14:paraId="7CF6C4B7" w14:textId="77777777" w:rsidR="003C54F1" w:rsidRPr="003C54F1" w:rsidRDefault="003C54F1" w:rsidP="003C54F1">
      <w:pPr>
        <w:spacing w:line="360" w:lineRule="auto"/>
        <w:jc w:val="both"/>
        <w:rPr>
          <w:i/>
          <w:sz w:val="28"/>
          <w:szCs w:val="28"/>
        </w:rPr>
      </w:pPr>
      <w:r w:rsidRPr="003C54F1">
        <w:rPr>
          <w:i/>
          <w:sz w:val="28"/>
          <w:szCs w:val="28"/>
        </w:rPr>
        <w:t>* средства по инвестиционным контрактам на строительство объектов недвижимости – 8 208,0 тыс. рублей;</w:t>
      </w:r>
    </w:p>
    <w:p w14:paraId="21E591D9" w14:textId="77777777" w:rsidR="003C54F1" w:rsidRPr="003C54F1" w:rsidRDefault="003C54F1" w:rsidP="003C54F1">
      <w:pPr>
        <w:spacing w:line="360" w:lineRule="auto"/>
        <w:jc w:val="both"/>
        <w:rPr>
          <w:i/>
          <w:sz w:val="28"/>
          <w:szCs w:val="28"/>
        </w:rPr>
      </w:pPr>
      <w:r w:rsidRPr="003C54F1">
        <w:rPr>
          <w:i/>
          <w:sz w:val="28"/>
          <w:szCs w:val="28"/>
        </w:rPr>
        <w:t>* инициативные платежи, зачисляемые в бюджеты городских округов – 69,6 тыс. рублей;</w:t>
      </w:r>
    </w:p>
    <w:p w14:paraId="7F1904ED" w14:textId="77777777" w:rsidR="003C54F1" w:rsidRPr="003C54F1" w:rsidRDefault="003C54F1" w:rsidP="003C54F1">
      <w:pPr>
        <w:spacing w:line="360" w:lineRule="auto"/>
        <w:jc w:val="both"/>
        <w:rPr>
          <w:i/>
          <w:sz w:val="28"/>
          <w:szCs w:val="28"/>
        </w:rPr>
      </w:pPr>
      <w:r w:rsidRPr="003C54F1">
        <w:rPr>
          <w:i/>
          <w:sz w:val="28"/>
          <w:szCs w:val="28"/>
        </w:rPr>
        <w:t>* невыясненные поступления – -53,5 тыс. рублей.</w:t>
      </w:r>
    </w:p>
    <w:p w14:paraId="7DDEE2CB" w14:textId="77777777" w:rsidR="003C54F1" w:rsidRPr="003C54F1" w:rsidRDefault="003C54F1" w:rsidP="003C54F1">
      <w:pPr>
        <w:spacing w:line="360" w:lineRule="auto"/>
        <w:ind w:firstLine="709"/>
        <w:jc w:val="both"/>
        <w:rPr>
          <w:b/>
          <w:sz w:val="10"/>
          <w:szCs w:val="10"/>
          <w:u w:val="single"/>
        </w:rPr>
      </w:pPr>
    </w:p>
    <w:p w14:paraId="0E7032C9" w14:textId="77777777" w:rsidR="003C54F1" w:rsidRPr="003C54F1" w:rsidRDefault="003C54F1" w:rsidP="003C54F1">
      <w:pPr>
        <w:autoSpaceDE w:val="0"/>
        <w:autoSpaceDN w:val="0"/>
        <w:adjustRightInd w:val="0"/>
        <w:spacing w:line="360" w:lineRule="auto"/>
        <w:ind w:firstLine="709"/>
        <w:jc w:val="both"/>
        <w:rPr>
          <w:sz w:val="28"/>
          <w:szCs w:val="28"/>
        </w:rPr>
      </w:pPr>
      <w:r w:rsidRPr="003C54F1">
        <w:rPr>
          <w:bCs/>
          <w:sz w:val="28"/>
          <w:szCs w:val="28"/>
        </w:rPr>
        <w:t>Безвозмездные поступления в составе доходов бюджета городского округа Щёлково за 9 месяцев 2024 года составляют 62,9 % от плановых показателей или 4 882 176,9</w:t>
      </w:r>
      <w:r w:rsidRPr="003C54F1">
        <w:rPr>
          <w:sz w:val="28"/>
          <w:szCs w:val="28"/>
        </w:rPr>
        <w:t xml:space="preserve"> тыс. рублей, что на 684 939,1 тыс. рублей или на 16,3 % больше, чем поступило в аналогичном периоде 2023 года.</w:t>
      </w:r>
    </w:p>
    <w:p w14:paraId="46E1F4DA" w14:textId="77777777" w:rsidR="003C54F1" w:rsidRPr="003C54F1" w:rsidRDefault="003C54F1" w:rsidP="003C54F1">
      <w:pPr>
        <w:jc w:val="both"/>
        <w:rPr>
          <w:sz w:val="16"/>
          <w:szCs w:val="16"/>
          <w:highlight w:val="yellow"/>
        </w:rPr>
      </w:pPr>
      <w:bookmarkStart w:id="6" w:name="_Toc195456501"/>
    </w:p>
    <w:bookmarkEnd w:id="6"/>
    <w:p w14:paraId="086E6993" w14:textId="7AEF5655" w:rsidR="003C54F1" w:rsidRPr="003C54F1" w:rsidRDefault="003C54F1" w:rsidP="000776D1">
      <w:pPr>
        <w:widowControl w:val="0"/>
        <w:spacing w:line="360" w:lineRule="auto"/>
        <w:ind w:firstLine="709"/>
        <w:jc w:val="both"/>
        <w:rPr>
          <w:highlight w:val="yellow"/>
        </w:rPr>
      </w:pPr>
      <w:r w:rsidRPr="003C54F1">
        <w:rPr>
          <w:sz w:val="28"/>
          <w:szCs w:val="28"/>
        </w:rPr>
        <w:t xml:space="preserve">Поступления </w:t>
      </w:r>
      <w:r w:rsidRPr="003C54F1">
        <w:rPr>
          <w:i/>
          <w:sz w:val="28"/>
          <w:szCs w:val="28"/>
        </w:rPr>
        <w:t xml:space="preserve">субсидий </w:t>
      </w:r>
      <w:r w:rsidRPr="003C54F1">
        <w:rPr>
          <w:sz w:val="28"/>
          <w:szCs w:val="28"/>
        </w:rPr>
        <w:t xml:space="preserve">в бюджет городского округа Щёлково за 9 месяцев 2024 года составили 1 937 324,0 тыс. рублей, или 56,9 % от утверждённых плановых бюджетных назначений и 132,3 % от поступления субсидий в аналогичном периоде прошлого года. </w:t>
      </w:r>
    </w:p>
    <w:p w14:paraId="0ED4CE93" w14:textId="77777777" w:rsidR="003C54F1" w:rsidRPr="003C54F1" w:rsidRDefault="003C54F1" w:rsidP="003C54F1">
      <w:pPr>
        <w:autoSpaceDE w:val="0"/>
        <w:autoSpaceDN w:val="0"/>
        <w:adjustRightInd w:val="0"/>
        <w:spacing w:line="360" w:lineRule="auto"/>
        <w:ind w:firstLine="709"/>
        <w:jc w:val="both"/>
        <w:rPr>
          <w:sz w:val="28"/>
          <w:szCs w:val="28"/>
        </w:rPr>
      </w:pPr>
      <w:r w:rsidRPr="003C54F1">
        <w:rPr>
          <w:sz w:val="28"/>
          <w:szCs w:val="28"/>
        </w:rPr>
        <w:t>Наибольшую долю в составе субсидий составляют</w:t>
      </w:r>
      <w:r w:rsidRPr="003C54F1">
        <w:rPr>
          <w:sz w:val="20"/>
          <w:szCs w:val="20"/>
        </w:rPr>
        <w:t xml:space="preserve"> </w:t>
      </w:r>
      <w:r w:rsidRPr="003C54F1">
        <w:rPr>
          <w:sz w:val="28"/>
          <w:szCs w:val="28"/>
        </w:rPr>
        <w:t xml:space="preserve">прочие субсидии бюджетам городских округов (73,6 %). </w:t>
      </w:r>
    </w:p>
    <w:p w14:paraId="15058A4A" w14:textId="77777777" w:rsidR="003C54F1" w:rsidRPr="003C54F1" w:rsidRDefault="003C54F1" w:rsidP="003C54F1">
      <w:pPr>
        <w:autoSpaceDE w:val="0"/>
        <w:autoSpaceDN w:val="0"/>
        <w:adjustRightInd w:val="0"/>
        <w:spacing w:line="360" w:lineRule="auto"/>
        <w:ind w:firstLine="709"/>
        <w:jc w:val="both"/>
        <w:rPr>
          <w:sz w:val="28"/>
          <w:szCs w:val="28"/>
        </w:rPr>
      </w:pPr>
      <w:r w:rsidRPr="003C54F1">
        <w:rPr>
          <w:sz w:val="28"/>
          <w:szCs w:val="28"/>
        </w:rPr>
        <w:lastRenderedPageBreak/>
        <w:t>В составе поступлений прочих субсидий наибольшую сумму составляют субсидии на капитальные вложения в общеобразовательные организации в целях обеспечения односменного режима обучения (</w:t>
      </w:r>
      <w:r w:rsidRPr="003C54F1">
        <w:rPr>
          <w:i/>
          <w:sz w:val="28"/>
          <w:szCs w:val="28"/>
        </w:rPr>
        <w:t>540 313,2 тыс. рублей</w:t>
      </w:r>
      <w:r w:rsidRPr="003C54F1">
        <w:rPr>
          <w:sz w:val="28"/>
          <w:szCs w:val="28"/>
        </w:rPr>
        <w:t>) и субсидии на проведение работ по капитальному ремонту зданий региональных (муниципальных) общеобразовательных организаций (</w:t>
      </w:r>
      <w:r w:rsidRPr="003C54F1">
        <w:rPr>
          <w:i/>
          <w:sz w:val="28"/>
          <w:szCs w:val="28"/>
        </w:rPr>
        <w:t>259 641,3 тыс. рублей</w:t>
      </w:r>
      <w:r w:rsidRPr="003C54F1">
        <w:rPr>
          <w:sz w:val="28"/>
          <w:szCs w:val="28"/>
        </w:rPr>
        <w:t>).</w:t>
      </w:r>
    </w:p>
    <w:p w14:paraId="0B7E155C" w14:textId="4ACFFC94" w:rsidR="003C54F1" w:rsidRPr="003C54F1" w:rsidRDefault="003C54F1" w:rsidP="000776D1">
      <w:pPr>
        <w:autoSpaceDE w:val="0"/>
        <w:autoSpaceDN w:val="0"/>
        <w:adjustRightInd w:val="0"/>
        <w:spacing w:line="360" w:lineRule="auto"/>
        <w:ind w:firstLine="709"/>
        <w:jc w:val="both"/>
        <w:rPr>
          <w:sz w:val="10"/>
          <w:szCs w:val="10"/>
          <w:highlight w:val="yellow"/>
        </w:rPr>
      </w:pPr>
      <w:r w:rsidRPr="003C54F1">
        <w:rPr>
          <w:sz w:val="28"/>
          <w:szCs w:val="28"/>
        </w:rPr>
        <w:t>В отчётном периоде в бюджет городского округа поступили</w:t>
      </w:r>
      <w:r w:rsidRPr="003C54F1">
        <w:rPr>
          <w:sz w:val="20"/>
          <w:szCs w:val="20"/>
        </w:rPr>
        <w:t xml:space="preserve"> </w:t>
      </w:r>
      <w:r w:rsidRPr="003C54F1">
        <w:rPr>
          <w:i/>
          <w:iCs/>
          <w:sz w:val="28"/>
          <w:szCs w:val="28"/>
        </w:rPr>
        <w:t>субвенции бюджетам бюджетной системы Российской Федерации</w:t>
      </w:r>
      <w:r w:rsidRPr="003C54F1">
        <w:rPr>
          <w:sz w:val="28"/>
          <w:szCs w:val="28"/>
        </w:rPr>
        <w:t xml:space="preserve"> в общей сумме 2 895 573,3 тыс. рублей, что составляет 74,9 % от утверждённых годовых плановых бюджетных назначений, и 107,1 % от исполнения в аналогичном периоде прошлого года. </w:t>
      </w:r>
    </w:p>
    <w:p w14:paraId="7F063379" w14:textId="77777777" w:rsidR="003C54F1" w:rsidRPr="003C54F1" w:rsidRDefault="003C54F1" w:rsidP="003C54F1">
      <w:pPr>
        <w:spacing w:line="360" w:lineRule="auto"/>
        <w:ind w:firstLine="709"/>
        <w:jc w:val="both"/>
        <w:rPr>
          <w:sz w:val="28"/>
          <w:szCs w:val="28"/>
        </w:rPr>
      </w:pPr>
      <w:r w:rsidRPr="003C54F1">
        <w:rPr>
          <w:sz w:val="28"/>
          <w:szCs w:val="28"/>
        </w:rPr>
        <w:t>Наибольшую долю (97,9 %) в общей сумме субвенций занимают прочие субвенции бюджетам городских округов, которые поступили для Комитета по образованию Администрации городского округа Щёлково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3C54F1">
        <w:rPr>
          <w:i/>
          <w:sz w:val="28"/>
          <w:szCs w:val="28"/>
        </w:rPr>
        <w:t>2 620 347,0 тыс. рублей</w:t>
      </w:r>
      <w:r w:rsidRPr="003C54F1">
        <w:rPr>
          <w:sz w:val="28"/>
          <w:szCs w:val="28"/>
        </w:rPr>
        <w:t>).</w:t>
      </w:r>
    </w:p>
    <w:p w14:paraId="2BF1ACFB" w14:textId="77777777" w:rsidR="003C54F1" w:rsidRPr="003C54F1" w:rsidRDefault="003C54F1" w:rsidP="003C54F1">
      <w:pPr>
        <w:autoSpaceDE w:val="0"/>
        <w:autoSpaceDN w:val="0"/>
        <w:adjustRightInd w:val="0"/>
        <w:spacing w:line="360" w:lineRule="auto"/>
        <w:ind w:firstLine="709"/>
        <w:jc w:val="both"/>
        <w:rPr>
          <w:sz w:val="28"/>
          <w:szCs w:val="28"/>
        </w:rPr>
      </w:pPr>
      <w:r w:rsidRPr="003C54F1">
        <w:rPr>
          <w:sz w:val="28"/>
          <w:szCs w:val="28"/>
        </w:rPr>
        <w:t xml:space="preserve">Кроме того, в бюджет городского округа за 9 месяцев 2024 года поступили </w:t>
      </w:r>
      <w:r w:rsidRPr="003C54F1">
        <w:rPr>
          <w:i/>
          <w:sz w:val="28"/>
          <w:szCs w:val="28"/>
        </w:rPr>
        <w:t>иные межбюджетные трансферты</w:t>
      </w:r>
      <w:r w:rsidRPr="003C54F1">
        <w:rPr>
          <w:sz w:val="28"/>
          <w:szCs w:val="28"/>
        </w:rPr>
        <w:t xml:space="preserve"> в сумме 27 481,5 тыс. рублей, что составляет 5,9 % от утверждённых годовых плановых бюджетных назначений, и 62,1 % от исполнения в аналогичном периоде прошлого года, состоящие из прочих межбюджетных трансфертов, передаваемых бюджетам городских округов.</w:t>
      </w:r>
    </w:p>
    <w:p w14:paraId="7185F51E" w14:textId="77777777" w:rsidR="003C54F1" w:rsidRPr="003C54F1" w:rsidRDefault="003C54F1" w:rsidP="003C54F1">
      <w:pPr>
        <w:spacing w:line="360" w:lineRule="auto"/>
        <w:ind w:firstLine="709"/>
        <w:jc w:val="both"/>
        <w:rPr>
          <w:sz w:val="28"/>
          <w:szCs w:val="28"/>
        </w:rPr>
      </w:pPr>
      <w:r w:rsidRPr="003C54F1">
        <w:rPr>
          <w:sz w:val="28"/>
          <w:szCs w:val="28"/>
        </w:rPr>
        <w:lastRenderedPageBreak/>
        <w:t>В составе поступлений иных межбюджетных трансфертов, передаваемых бюджетам городских округов наибольшую долю (68,9 %) составляют прочие межбюджетные трансферты, передаваемые бюджетам городских округов на реализацию первоочередных мероприятий по строительству и реконструкции объектов теплоснабжения муниципальной собственности (в том числе технологическое присоединение), которые поступили в сумме 18 930,1 тыс. рублей.</w:t>
      </w:r>
    </w:p>
    <w:p w14:paraId="3B197B3B" w14:textId="77777777" w:rsidR="003C54F1" w:rsidRPr="003C54F1" w:rsidRDefault="003C54F1" w:rsidP="003C54F1">
      <w:pPr>
        <w:spacing w:line="360" w:lineRule="auto"/>
        <w:ind w:firstLine="709"/>
        <w:jc w:val="both"/>
        <w:rPr>
          <w:iCs/>
          <w:sz w:val="28"/>
          <w:szCs w:val="28"/>
        </w:rPr>
      </w:pPr>
      <w:r w:rsidRPr="003C54F1">
        <w:rPr>
          <w:sz w:val="28"/>
          <w:szCs w:val="28"/>
        </w:rPr>
        <w:t xml:space="preserve">В анализируемом периоде в бюджет городского округа Щёлково поступили ранее не планируемые </w:t>
      </w:r>
      <w:r w:rsidRPr="003C54F1">
        <w:rPr>
          <w:i/>
          <w:iCs/>
          <w:sz w:val="28"/>
          <w:szCs w:val="28"/>
        </w:rPr>
        <w:t>доходы бюджетов городских округов от возврата бюджетами бюджетной системы РФ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Pr="003C54F1">
        <w:rPr>
          <w:sz w:val="28"/>
          <w:szCs w:val="28"/>
        </w:rPr>
        <w:t xml:space="preserve"> в сумме 10 352,3 тыс. рублей</w:t>
      </w:r>
      <w:r w:rsidRPr="003C54F1">
        <w:rPr>
          <w:iCs/>
          <w:sz w:val="28"/>
          <w:szCs w:val="28"/>
        </w:rPr>
        <w:t>.</w:t>
      </w:r>
    </w:p>
    <w:p w14:paraId="5B995FAC" w14:textId="77777777" w:rsidR="003C54F1" w:rsidRPr="003C54F1" w:rsidRDefault="003C54F1" w:rsidP="003C54F1">
      <w:pPr>
        <w:autoSpaceDE w:val="0"/>
        <w:autoSpaceDN w:val="0"/>
        <w:adjustRightInd w:val="0"/>
        <w:spacing w:line="360" w:lineRule="auto"/>
        <w:ind w:firstLine="709"/>
        <w:jc w:val="both"/>
        <w:rPr>
          <w:sz w:val="28"/>
          <w:szCs w:val="28"/>
        </w:rPr>
      </w:pPr>
      <w:r w:rsidRPr="003C54F1">
        <w:rPr>
          <w:sz w:val="28"/>
          <w:szCs w:val="28"/>
        </w:rPr>
        <w:t xml:space="preserve">В свою очередь, из бюджета городского округа Щёлково произведён </w:t>
      </w:r>
      <w:r w:rsidRPr="003C54F1">
        <w:rPr>
          <w:i/>
          <w:iCs/>
          <w:sz w:val="28"/>
          <w:szCs w:val="28"/>
        </w:rPr>
        <w:t xml:space="preserve">возврат остатков субсидий, субвенций и иных межбюджетных трансфертов, имеющих целевое назначение, прошлых лет, </w:t>
      </w:r>
      <w:r w:rsidRPr="003C54F1">
        <w:rPr>
          <w:sz w:val="28"/>
          <w:szCs w:val="28"/>
        </w:rPr>
        <w:t>на общую сумму 20 660,2 тыс. рублей.</w:t>
      </w:r>
    </w:p>
    <w:p w14:paraId="25F83023" w14:textId="77777777" w:rsidR="003C54F1" w:rsidRPr="003C54F1" w:rsidRDefault="003C54F1" w:rsidP="003C54F1">
      <w:pPr>
        <w:widowControl w:val="0"/>
        <w:autoSpaceDE w:val="0"/>
        <w:autoSpaceDN w:val="0"/>
        <w:adjustRightInd w:val="0"/>
        <w:spacing w:line="360" w:lineRule="auto"/>
        <w:ind w:firstLine="709"/>
        <w:jc w:val="both"/>
        <w:rPr>
          <w:sz w:val="16"/>
          <w:szCs w:val="16"/>
        </w:rPr>
      </w:pPr>
    </w:p>
    <w:p w14:paraId="250156E5" w14:textId="77777777" w:rsidR="003C54F1" w:rsidRPr="003C54F1" w:rsidRDefault="003C54F1" w:rsidP="003C54F1">
      <w:pPr>
        <w:spacing w:line="360" w:lineRule="auto"/>
        <w:ind w:firstLine="709"/>
        <w:jc w:val="both"/>
        <w:rPr>
          <w:sz w:val="28"/>
          <w:szCs w:val="28"/>
        </w:rPr>
      </w:pPr>
      <w:r w:rsidRPr="003C54F1">
        <w:rPr>
          <w:sz w:val="28"/>
          <w:szCs w:val="28"/>
        </w:rPr>
        <w:t>В соответствии с решением Совета депутатов городского округа Щёлково от 12.12.2023 № 620/70-180-НПА «О бюджете городского округа Щёлково Московской области на 2024 год и на плановый период 2025 и 2026 годов», главными администраторами бюджетных средств определены Администрация, Совет депутатов, Контрольно-счётная палата, Комитет по образованию, Комитет по культуре и туризму, Комитет по физической культуре, спорту и работе с молодёжью и Финансовое управление.</w:t>
      </w:r>
    </w:p>
    <w:p w14:paraId="36EDB95A" w14:textId="2819A3CA" w:rsidR="003C54F1" w:rsidRPr="003C54F1" w:rsidRDefault="003C54F1" w:rsidP="000776D1">
      <w:pPr>
        <w:spacing w:line="360" w:lineRule="auto"/>
        <w:ind w:firstLine="709"/>
        <w:jc w:val="both"/>
        <w:rPr>
          <w:bCs/>
          <w:iCs/>
          <w:sz w:val="28"/>
          <w:szCs w:val="28"/>
        </w:rPr>
      </w:pPr>
      <w:r w:rsidRPr="003C54F1">
        <w:rPr>
          <w:bCs/>
          <w:iCs/>
          <w:sz w:val="28"/>
          <w:szCs w:val="28"/>
        </w:rPr>
        <w:t xml:space="preserve">Проведена сверка доходов, указанных в Отчёте об исполнении бюджета городского округа Щёлково за 9 месяцев 2024 года, и в отчётности об исполнении бюджета главных администраторов бюджетных средств городского округа Щёлково. Установлено, что расхождений между плановыми и фактическими показателями по доходам между отчётностями ГАБС городского округа Щёлково </w:t>
      </w:r>
      <w:r w:rsidRPr="003C54F1">
        <w:rPr>
          <w:bCs/>
          <w:iCs/>
          <w:sz w:val="28"/>
          <w:szCs w:val="28"/>
        </w:rPr>
        <w:lastRenderedPageBreak/>
        <w:t>за 9 месяцев 2024 года и Отчётом об исполнении бюджета городского округа Щёлково за 9 месяцев 2024 года не установлено.</w:t>
      </w:r>
    </w:p>
    <w:p w14:paraId="58EC7F05" w14:textId="77777777" w:rsidR="003C54F1" w:rsidRPr="003C54F1" w:rsidRDefault="003C54F1" w:rsidP="003C54F1">
      <w:pPr>
        <w:spacing w:line="360" w:lineRule="auto"/>
        <w:ind w:firstLine="720"/>
        <w:jc w:val="both"/>
        <w:rPr>
          <w:sz w:val="28"/>
          <w:szCs w:val="28"/>
        </w:rPr>
      </w:pPr>
      <w:r w:rsidRPr="003C54F1">
        <w:rPr>
          <w:sz w:val="28"/>
          <w:szCs w:val="28"/>
        </w:rPr>
        <w:t>Далее установлено, что в представленных главными администраторами отчётах об исполнении бюджета за 9 месяцев 2024 года (ф. 0503127), общая сумма плановых показателей по расходам на 2024 год соответствует как показателям, указанным в уточнённой сводной бюджетной росписи расходов городского округа Щёлково по состоянию на 01.10.2024, так и показателям, указанным в Отчёте об исполнении бюджета городского округа Щёлково за 9 месяцев 2024 года.</w:t>
      </w:r>
    </w:p>
    <w:p w14:paraId="0A951E70" w14:textId="66F138F4" w:rsidR="003C54F1" w:rsidRPr="000776D1" w:rsidRDefault="003C54F1" w:rsidP="000776D1">
      <w:pPr>
        <w:spacing w:line="360" w:lineRule="auto"/>
        <w:ind w:firstLine="709"/>
        <w:jc w:val="both"/>
        <w:rPr>
          <w:sz w:val="16"/>
          <w:szCs w:val="16"/>
          <w:highlight w:val="yellow"/>
        </w:rPr>
      </w:pPr>
      <w:r w:rsidRPr="003C54F1">
        <w:rPr>
          <w:bCs/>
          <w:iCs/>
          <w:sz w:val="28"/>
          <w:szCs w:val="28"/>
        </w:rPr>
        <w:t xml:space="preserve">Проведена сверка расходов, указанных в Отчёте об исполнении бюджета городского округа Щёлково за 9 месяцев 2024 года, и в отчётности об исполнении бюджета главных администраторов бюджетных средств городского округа Щёлково. </w:t>
      </w:r>
      <w:r w:rsidRPr="003C54F1">
        <w:rPr>
          <w:sz w:val="28"/>
          <w:szCs w:val="28"/>
        </w:rPr>
        <w:t>В представленных главными администраторами отчётах об исполнении бюджета за 9 месяцев 2024 года (ф. 0503127) общая сумма плановых показателей и фактического исполнения по расходам соответствует показателям, указанным в Отчёте об исполнении бюджета городского округа за 9 месяцев 2024 года.</w:t>
      </w:r>
    </w:p>
    <w:p w14:paraId="15BD527F" w14:textId="77777777" w:rsidR="003C54F1" w:rsidRPr="003C54F1" w:rsidRDefault="003C54F1" w:rsidP="003C54F1">
      <w:pPr>
        <w:tabs>
          <w:tab w:val="left" w:pos="0"/>
          <w:tab w:val="left" w:pos="360"/>
          <w:tab w:val="left" w:pos="540"/>
          <w:tab w:val="left" w:pos="900"/>
          <w:tab w:val="num" w:pos="5586"/>
        </w:tabs>
        <w:suppressAutoHyphens/>
        <w:spacing w:line="360" w:lineRule="auto"/>
        <w:ind w:firstLine="709"/>
        <w:jc w:val="both"/>
        <w:rPr>
          <w:sz w:val="16"/>
          <w:szCs w:val="16"/>
        </w:rPr>
      </w:pPr>
    </w:p>
    <w:p w14:paraId="0032D01C" w14:textId="4F22E180" w:rsidR="003C54F1" w:rsidRPr="003C54F1" w:rsidRDefault="003C54F1" w:rsidP="000776D1">
      <w:pPr>
        <w:spacing w:after="200" w:line="360" w:lineRule="auto"/>
        <w:ind w:firstLine="709"/>
        <w:contextualSpacing/>
        <w:jc w:val="both"/>
        <w:rPr>
          <w:sz w:val="28"/>
          <w:szCs w:val="28"/>
        </w:rPr>
      </w:pPr>
      <w:r w:rsidRPr="003C54F1">
        <w:rPr>
          <w:sz w:val="28"/>
          <w:szCs w:val="28"/>
        </w:rPr>
        <w:t>Решением Совета депутатов городского округа Щёлково от 12.12.2023 № 620/70-180-НПА расходы бюджета городского округа Щёлково на 2024 год запланированы в объёме 14 041 834,2 тыс. рублей. После внесения изменений в бюджет, согласно Решению Совета депутатов городского округа Щёлково от 30.09.2024 № 14/3-2-НПА, расходы бюджета запланированы в объёме 16 733 470,5 тыс. рублей (что на больше на 2 691 636,3 тыс. рублей от первоначальных назначений). Согласно Отчёта за 9 месяцев 2024 года плановые показатели расходов составляют 16 735 623,7 тыс. рублей.</w:t>
      </w:r>
    </w:p>
    <w:p w14:paraId="386660F8"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xml:space="preserve">Установлено, что годовые плановые показатели, указанные в Отчёте об исполнении бюджета за 9 месяцев 2024 года, не соответствуют объёмам расходов бюджета, утверждённым Решением о бюджете на 2024 год. В то же время, плановые показатели расходов, указанные в Отчёте за 9 месяцев 2024 года, соответствуют </w:t>
      </w:r>
      <w:r w:rsidRPr="003C54F1">
        <w:rPr>
          <w:sz w:val="28"/>
          <w:szCs w:val="28"/>
        </w:rPr>
        <w:lastRenderedPageBreak/>
        <w:t xml:space="preserve">показателям Сводной бюджетной росписи по расходам бюджета городского округа Щёлково на 2024 год по состоянию на 01.10.2024. Расхождение плановых показателей расходов между Сводной бюджетной росписью и Решением о бюджете на 2024 год в сумме 2 153,2 тыс. рублей установлено по следующим разделам: </w:t>
      </w:r>
    </w:p>
    <w:p w14:paraId="4AA2D6AC"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«Общегосударственные вопросы» - согласно сводной бюджетной росписи больше на 20 879,2 тыс. рублей, чем утверждено решением о бюджете;</w:t>
      </w:r>
    </w:p>
    <w:p w14:paraId="64125EC5"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«Национальная экономика» - согласно сводной бюджетной росписи больше на 57,7 тыс. рублей, чем утверждено решением о бюджете;</w:t>
      </w:r>
    </w:p>
    <w:p w14:paraId="2FCAA70D"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«Жилищно-коммунальное хозяйство» - согласно сводной бюджетной росписи меньше на 5 138,2 тыс. рублей, чем утверждено решением о бюджете;</w:t>
      </w:r>
    </w:p>
    <w:p w14:paraId="0C775E64"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«Охрана окружающей среды» - согласно сводной бюджетной росписи меньше на 57,7 тыс. рублей, чем утверждено решением о бюджете;</w:t>
      </w:r>
    </w:p>
    <w:p w14:paraId="5A6CCC70"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«Образование» - согласно сводной бюджетной росписи меньше на 702,4 тыс. рублей, чем утверждено решением о бюджете;</w:t>
      </w:r>
    </w:p>
    <w:p w14:paraId="1AEBC1AD"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«Культура, кинематография» - согласно сводной бюджетной росписи больше на 1 249,3 тыс. рублей, чем утверждено решением о бюджете;</w:t>
      </w:r>
    </w:p>
    <w:p w14:paraId="6171CD48"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xml:space="preserve">- «Социальная политика» - </w:t>
      </w:r>
      <w:proofErr w:type="gramStart"/>
      <w:r w:rsidRPr="003C54F1">
        <w:rPr>
          <w:sz w:val="28"/>
          <w:szCs w:val="28"/>
        </w:rPr>
        <w:t>согласно сводной бюджетной росписи</w:t>
      </w:r>
      <w:proofErr w:type="gramEnd"/>
      <w:r w:rsidRPr="003C54F1">
        <w:rPr>
          <w:sz w:val="28"/>
          <w:szCs w:val="28"/>
        </w:rPr>
        <w:t xml:space="preserve"> расходы меньше на 16 835,9 тыс. рублей, чем утверждено решением о бюджете»;</w:t>
      </w:r>
    </w:p>
    <w:p w14:paraId="65DD2F47"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xml:space="preserve">- «Физическая культура и спорт» - </w:t>
      </w:r>
      <w:proofErr w:type="gramStart"/>
      <w:r w:rsidRPr="003C54F1">
        <w:rPr>
          <w:sz w:val="28"/>
          <w:szCs w:val="28"/>
        </w:rPr>
        <w:t>согласно сводной бюджетной росписи</w:t>
      </w:r>
      <w:proofErr w:type="gramEnd"/>
      <w:r w:rsidRPr="003C54F1">
        <w:rPr>
          <w:sz w:val="28"/>
          <w:szCs w:val="28"/>
        </w:rPr>
        <w:t xml:space="preserve"> расходы больше на 1 606,4 тыс. рублей, чем утверждено решением о бюджете»;</w:t>
      </w:r>
    </w:p>
    <w:p w14:paraId="716B94C0"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xml:space="preserve">- «Средства массовой информации» - </w:t>
      </w:r>
      <w:proofErr w:type="gramStart"/>
      <w:r w:rsidRPr="003C54F1">
        <w:rPr>
          <w:sz w:val="28"/>
          <w:szCs w:val="28"/>
        </w:rPr>
        <w:t>согласно сводной бюджетной росписи</w:t>
      </w:r>
      <w:proofErr w:type="gramEnd"/>
      <w:r w:rsidRPr="003C54F1">
        <w:rPr>
          <w:sz w:val="28"/>
          <w:szCs w:val="28"/>
        </w:rPr>
        <w:t xml:space="preserve"> расходы больше на 1 094,9 тыс. рублей, чем утверждено решением о бюджете».</w:t>
      </w:r>
    </w:p>
    <w:p w14:paraId="47368169" w14:textId="77777777" w:rsidR="003C54F1" w:rsidRPr="003C54F1" w:rsidRDefault="003C54F1" w:rsidP="003C54F1">
      <w:pPr>
        <w:spacing w:after="200"/>
        <w:ind w:firstLine="709"/>
        <w:contextualSpacing/>
        <w:jc w:val="center"/>
        <w:rPr>
          <w:b/>
          <w:sz w:val="18"/>
          <w:szCs w:val="18"/>
          <w:highlight w:val="yellow"/>
        </w:rPr>
      </w:pPr>
    </w:p>
    <w:p w14:paraId="13CC3371" w14:textId="77777777" w:rsidR="003C54F1" w:rsidRPr="003C54F1" w:rsidRDefault="003C54F1" w:rsidP="003C54F1">
      <w:pPr>
        <w:spacing w:line="360" w:lineRule="auto"/>
        <w:ind w:firstLine="709"/>
        <w:contextualSpacing/>
        <w:jc w:val="both"/>
        <w:rPr>
          <w:sz w:val="28"/>
          <w:szCs w:val="28"/>
        </w:rPr>
      </w:pPr>
      <w:r w:rsidRPr="003C54F1">
        <w:rPr>
          <w:sz w:val="28"/>
          <w:szCs w:val="28"/>
        </w:rPr>
        <w:t>Исполнение бюджета городского округа Щёлково за 9 месяцев 2024 года по расходам составило 10 659 706,4 тыс. рублей или 63,7 % от показателей Сводной бюджетной росписи. Неисполненные бюджетные назначения составили 6 075 917,3 тыс. рублей.</w:t>
      </w:r>
    </w:p>
    <w:p w14:paraId="1BDE2555" w14:textId="77777777" w:rsidR="003C54F1" w:rsidRPr="003C54F1" w:rsidRDefault="003C54F1" w:rsidP="003C54F1">
      <w:pPr>
        <w:spacing w:line="360" w:lineRule="auto"/>
        <w:ind w:firstLine="708"/>
        <w:contextualSpacing/>
        <w:jc w:val="both"/>
        <w:rPr>
          <w:sz w:val="28"/>
          <w:szCs w:val="28"/>
        </w:rPr>
      </w:pPr>
      <w:r w:rsidRPr="003C54F1">
        <w:rPr>
          <w:bCs/>
          <w:sz w:val="28"/>
          <w:szCs w:val="28"/>
        </w:rPr>
        <w:lastRenderedPageBreak/>
        <w:t>Наибольший процент исполнения бюджета за 9 месяцев 2024 года - по разделу «Охрана окружающей среды</w:t>
      </w:r>
      <w:r w:rsidRPr="003C54F1">
        <w:rPr>
          <w:sz w:val="28"/>
          <w:szCs w:val="28"/>
        </w:rPr>
        <w:t>»</w:t>
      </w:r>
      <w:r w:rsidRPr="003C54F1">
        <w:rPr>
          <w:bCs/>
          <w:sz w:val="28"/>
          <w:szCs w:val="28"/>
        </w:rPr>
        <w:t xml:space="preserve">, где процент исполнения составил 74,4 % </w:t>
      </w:r>
      <w:r w:rsidRPr="003C54F1">
        <w:rPr>
          <w:sz w:val="28"/>
          <w:szCs w:val="28"/>
        </w:rPr>
        <w:t xml:space="preserve">от показателей Сводной бюджетной росписи; наименьший - </w:t>
      </w:r>
      <w:r w:rsidRPr="003C54F1">
        <w:rPr>
          <w:bCs/>
          <w:sz w:val="28"/>
          <w:szCs w:val="28"/>
        </w:rPr>
        <w:t>по разделу «Социальная политика», где процент исполнения составил</w:t>
      </w:r>
      <w:r w:rsidRPr="003C54F1">
        <w:rPr>
          <w:sz w:val="28"/>
          <w:szCs w:val="28"/>
        </w:rPr>
        <w:t xml:space="preserve"> 30,6 % от показателей Сводной бюджетной росписи.</w:t>
      </w:r>
    </w:p>
    <w:p w14:paraId="344AF8F5" w14:textId="77777777" w:rsidR="003C54F1" w:rsidRPr="003C54F1" w:rsidRDefault="003C54F1" w:rsidP="003C54F1">
      <w:pPr>
        <w:spacing w:line="360" w:lineRule="auto"/>
        <w:ind w:firstLine="708"/>
        <w:contextualSpacing/>
        <w:jc w:val="both"/>
        <w:rPr>
          <w:bCs/>
          <w:sz w:val="28"/>
          <w:szCs w:val="28"/>
        </w:rPr>
      </w:pPr>
      <w:r w:rsidRPr="003C54F1">
        <w:rPr>
          <w:bCs/>
          <w:sz w:val="28"/>
          <w:szCs w:val="28"/>
        </w:rPr>
        <w:t>Следует отметить, что не производились расходы по разделам «Национальная оборона» при планируемых годовых показателях 225,0 тыс. рублей и «Обслуживание государственного (муниципального) долга» при планируемых годовых показателях 500,0 тыс. рублей.</w:t>
      </w:r>
    </w:p>
    <w:p w14:paraId="3B3DA8FE" w14:textId="77777777" w:rsidR="003C54F1" w:rsidRPr="003C54F1" w:rsidRDefault="003C54F1" w:rsidP="003C54F1">
      <w:pPr>
        <w:spacing w:line="360" w:lineRule="auto"/>
        <w:ind w:firstLine="708"/>
        <w:contextualSpacing/>
        <w:jc w:val="both"/>
        <w:rPr>
          <w:sz w:val="28"/>
          <w:szCs w:val="28"/>
        </w:rPr>
      </w:pPr>
      <w:r w:rsidRPr="003C54F1">
        <w:rPr>
          <w:sz w:val="28"/>
          <w:szCs w:val="28"/>
        </w:rPr>
        <w:t>Наибольший удельный вес в общей сумме расходов занимают расходы по разделу «Образование» - 56,2 %; наименьший - по разделу «Здравоохранение» - 0,03%.</w:t>
      </w:r>
    </w:p>
    <w:p w14:paraId="4788F7E2" w14:textId="77777777" w:rsidR="003C54F1" w:rsidRPr="003C54F1" w:rsidRDefault="003C54F1" w:rsidP="003C54F1">
      <w:pPr>
        <w:spacing w:line="360" w:lineRule="auto"/>
        <w:ind w:firstLine="708"/>
        <w:contextualSpacing/>
        <w:jc w:val="both"/>
        <w:rPr>
          <w:sz w:val="28"/>
          <w:szCs w:val="22"/>
        </w:rPr>
      </w:pPr>
      <w:r w:rsidRPr="003C54F1">
        <w:rPr>
          <w:sz w:val="28"/>
          <w:szCs w:val="22"/>
        </w:rPr>
        <w:t>Сравнительный анализ исполнения бюджета за 9 месяцев 2024 года с тем же периодом 2023 года показал, что расходная часть исполнена на 117,0 % (больше на 1 550 016,3 тыс. рублей) по отношению к исполнению расходов за 9 месяцев 2023 года.</w:t>
      </w:r>
    </w:p>
    <w:p w14:paraId="0E51A27F" w14:textId="77777777" w:rsidR="003C54F1" w:rsidRPr="003C54F1" w:rsidRDefault="003C54F1" w:rsidP="003C54F1">
      <w:pPr>
        <w:spacing w:line="360" w:lineRule="auto"/>
        <w:ind w:firstLine="709"/>
        <w:jc w:val="both"/>
        <w:rPr>
          <w:sz w:val="28"/>
          <w:szCs w:val="28"/>
        </w:rPr>
      </w:pPr>
      <w:r w:rsidRPr="003C54F1">
        <w:rPr>
          <w:sz w:val="28"/>
          <w:szCs w:val="28"/>
          <w:lang w:eastAsia="x-none"/>
        </w:rPr>
        <w:t>Основная доля расходов приходится на предоставление субсидий на выполнение муниципального задания автономным учреждениям (29,4 %),</w:t>
      </w:r>
      <w:r w:rsidRPr="003C54F1">
        <w:rPr>
          <w:sz w:val="20"/>
          <w:szCs w:val="20"/>
        </w:rPr>
        <w:t xml:space="preserve"> </w:t>
      </w:r>
      <w:r w:rsidRPr="003C54F1">
        <w:rPr>
          <w:sz w:val="28"/>
          <w:szCs w:val="28"/>
        </w:rPr>
        <w:t xml:space="preserve">субсидий на выполнение муниципального задания бюджетным учреждениям (22,4 %). </w:t>
      </w:r>
    </w:p>
    <w:p w14:paraId="6CD3A07A" w14:textId="77777777" w:rsidR="003C54F1" w:rsidRPr="003C54F1" w:rsidRDefault="003C54F1" w:rsidP="003C54F1">
      <w:pPr>
        <w:ind w:firstLine="709"/>
        <w:jc w:val="center"/>
        <w:rPr>
          <w:b/>
          <w:i/>
          <w:sz w:val="28"/>
          <w:szCs w:val="28"/>
          <w:lang w:eastAsia="zh-CN"/>
        </w:rPr>
      </w:pPr>
    </w:p>
    <w:p w14:paraId="4DD51CF0" w14:textId="77777777" w:rsidR="003C54F1" w:rsidRPr="003C54F1" w:rsidRDefault="003C54F1" w:rsidP="003C54F1">
      <w:pPr>
        <w:spacing w:line="360" w:lineRule="auto"/>
        <w:ind w:firstLine="709"/>
        <w:jc w:val="both"/>
        <w:rPr>
          <w:sz w:val="28"/>
          <w:szCs w:val="28"/>
        </w:rPr>
      </w:pPr>
      <w:r w:rsidRPr="003C54F1">
        <w:rPr>
          <w:sz w:val="28"/>
          <w:szCs w:val="28"/>
        </w:rPr>
        <w:t xml:space="preserve">В соответствии с решением Совета депутатов городского округа Щёлково от 12.12.2023 № 620/70-180-НПА «О бюджете городского округа Щёлково Московской области на 2024 год и на плановый период 2025 и 2026 годов», в бюджете городского округа Щёлково на 2024 год было запланировано исполнение 3 Национальных проектов России на общую сумму 926 493,3 тыс. рублей. За проверяемый период в указанное решение Совета депутатов городского округа Щёлково было внесено 3 изменения (решения Совета депутатов городского округа Щёлково от 10.04.2024 N 666/75-193-НПА и от 23.05.2024 № 673/76-195-НПА, от </w:t>
      </w:r>
      <w:r w:rsidRPr="003C54F1">
        <w:rPr>
          <w:sz w:val="28"/>
          <w:szCs w:val="28"/>
        </w:rPr>
        <w:lastRenderedPageBreak/>
        <w:t xml:space="preserve">30.09.2024 № 14/3-2-НПА), в результате чего бюджетные ассигнования на исполнение Национальных проектов на 2024 год составили </w:t>
      </w:r>
      <w:r w:rsidRPr="003C54F1">
        <w:rPr>
          <w:bCs/>
          <w:sz w:val="28"/>
          <w:szCs w:val="28"/>
        </w:rPr>
        <w:t>679 591,8</w:t>
      </w:r>
      <w:r w:rsidRPr="003C54F1">
        <w:rPr>
          <w:sz w:val="28"/>
          <w:szCs w:val="28"/>
        </w:rPr>
        <w:t xml:space="preserve"> тыс. рублей.</w:t>
      </w:r>
    </w:p>
    <w:p w14:paraId="03C40546" w14:textId="77777777" w:rsidR="003C54F1" w:rsidRPr="003C54F1" w:rsidRDefault="003C54F1" w:rsidP="003C54F1">
      <w:pPr>
        <w:spacing w:line="360" w:lineRule="auto"/>
        <w:ind w:firstLine="709"/>
        <w:jc w:val="both"/>
        <w:rPr>
          <w:bCs/>
          <w:sz w:val="28"/>
          <w:szCs w:val="28"/>
        </w:rPr>
      </w:pPr>
      <w:r w:rsidRPr="003C54F1">
        <w:rPr>
          <w:sz w:val="28"/>
          <w:szCs w:val="28"/>
        </w:rPr>
        <w:t xml:space="preserve">Согласно показателям сводной бюджетной росписи, на 01.10.2024 года </w:t>
      </w:r>
      <w:r w:rsidRPr="003C54F1">
        <w:rPr>
          <w:bCs/>
          <w:sz w:val="28"/>
          <w:szCs w:val="28"/>
        </w:rPr>
        <w:t>общая сумма плановых показателей по национальным проектам составляет 699 522,9 тыс. рублей.</w:t>
      </w:r>
    </w:p>
    <w:p w14:paraId="5F9D68D8" w14:textId="6E95D3F2" w:rsidR="003C54F1" w:rsidRPr="003C54F1" w:rsidRDefault="000776D1" w:rsidP="003C54F1">
      <w:pPr>
        <w:spacing w:line="360" w:lineRule="auto"/>
        <w:ind w:firstLine="708"/>
        <w:jc w:val="both"/>
        <w:rPr>
          <w:bCs/>
          <w:sz w:val="28"/>
          <w:szCs w:val="28"/>
        </w:rPr>
      </w:pPr>
      <w:r>
        <w:rPr>
          <w:bCs/>
          <w:sz w:val="28"/>
          <w:szCs w:val="28"/>
        </w:rPr>
        <w:t>И</w:t>
      </w:r>
      <w:r w:rsidR="003C54F1" w:rsidRPr="003C54F1">
        <w:rPr>
          <w:bCs/>
          <w:sz w:val="28"/>
          <w:szCs w:val="28"/>
        </w:rPr>
        <w:t>сполнение по национальным проектам за 9 месяцев 2024 года составило 356 438,4 тыс. рублей, или 51,0 % от плановых показателей.</w:t>
      </w:r>
    </w:p>
    <w:p w14:paraId="34CC179D" w14:textId="77777777" w:rsidR="003C54F1" w:rsidRPr="003C54F1" w:rsidRDefault="003C54F1" w:rsidP="003C54F1">
      <w:pPr>
        <w:spacing w:line="360" w:lineRule="auto"/>
        <w:ind w:firstLine="709"/>
        <w:jc w:val="both"/>
        <w:rPr>
          <w:sz w:val="16"/>
          <w:szCs w:val="16"/>
        </w:rPr>
      </w:pPr>
    </w:p>
    <w:p w14:paraId="35396434"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 xml:space="preserve">Первоначально расходы бюджета на реализацию мероприятий муниципальных программ запланированы в сумме 13 962 200,7 тыс. рублей (Решение Совета депутатов городского округа Щёлково Московской области «О бюджете городского округа Щёлково Московской области на 2024 год и на плановый период 2025 и 2026 годов» от 12.12.2023 № 620/70-180-НПА). После внесения изменений в бюджет плановые назначения в новой редакции составили 16 299 599,6 тыс. рублей (Решение от 12.12.2023 № 620/70-180-НПА Совета депутатов городского округа Щёлково Московской области «О бюджете городского округа Щёлково Московской области на 2024 год и на плановый период 2025 и 2026 годов» (с изменениями и дополнениями от 30.09.2024 №14/3-2-НПА).                                                                                                                                                         </w:t>
      </w:r>
    </w:p>
    <w:p w14:paraId="75C5FBF3" w14:textId="77777777" w:rsidR="003C54F1" w:rsidRPr="003C54F1" w:rsidRDefault="003C54F1" w:rsidP="003C54F1">
      <w:pPr>
        <w:spacing w:line="360" w:lineRule="auto"/>
        <w:ind w:firstLine="708"/>
        <w:jc w:val="both"/>
        <w:rPr>
          <w:sz w:val="28"/>
          <w:szCs w:val="28"/>
        </w:rPr>
      </w:pPr>
      <w:r w:rsidRPr="003C54F1">
        <w:rPr>
          <w:sz w:val="28"/>
          <w:szCs w:val="28"/>
        </w:rPr>
        <w:t>Плановые назначения, согласно Отчёту об исполнении бюджета на 01 октября 2024 года, составили 16 276 913,1 тыс. рублей (больше первоначальных на 2 314 712,4 тыс. рублей и больше от последних утверждённых бюджетных назначений на 22 686,4 тыс. рублей). Расходы в разрезе муниципальных программ произведены на сумму 10 540 323,2 тыс. рублей или 64,8 % от плановых показателей, указанных в Отчёте об исполнении бюджета на 01 октября 2024 года. Неисполненные бюджетные назначения составляют в сумме 5 736 589,9 тыс. рублей.</w:t>
      </w:r>
    </w:p>
    <w:p w14:paraId="7B94283A" w14:textId="77777777" w:rsidR="003C54F1" w:rsidRPr="003C54F1" w:rsidRDefault="003C54F1" w:rsidP="003C54F1">
      <w:pPr>
        <w:spacing w:line="360" w:lineRule="auto"/>
        <w:ind w:firstLine="709"/>
        <w:jc w:val="both"/>
        <w:rPr>
          <w:sz w:val="28"/>
          <w:szCs w:val="28"/>
        </w:rPr>
      </w:pPr>
      <w:r w:rsidRPr="003C54F1">
        <w:rPr>
          <w:sz w:val="28"/>
          <w:szCs w:val="28"/>
        </w:rPr>
        <w:t xml:space="preserve">За 9 месяцев 2024 года наибольший процент исполнения (74,7 %) к годовым плановым бюджетным назначениям составил по муниципальной программе </w:t>
      </w:r>
      <w:r w:rsidRPr="003C54F1">
        <w:rPr>
          <w:sz w:val="28"/>
          <w:szCs w:val="28"/>
        </w:rPr>
        <w:lastRenderedPageBreak/>
        <w:t>«Экология и окружающая среда», а наименьший (1,4 %) - по муниципальной программе «Предпринимательство».</w:t>
      </w:r>
    </w:p>
    <w:p w14:paraId="7DD84243" w14:textId="77777777" w:rsidR="003C54F1" w:rsidRPr="003C54F1" w:rsidRDefault="003C54F1" w:rsidP="003C54F1">
      <w:pPr>
        <w:spacing w:line="360" w:lineRule="auto"/>
        <w:ind w:firstLine="709"/>
        <w:jc w:val="both"/>
        <w:rPr>
          <w:sz w:val="28"/>
          <w:szCs w:val="28"/>
        </w:rPr>
      </w:pPr>
      <w:r w:rsidRPr="003C54F1">
        <w:rPr>
          <w:sz w:val="28"/>
          <w:szCs w:val="28"/>
        </w:rPr>
        <w:t>Сравнительный анализ исполнения бюджета за 9 месяцев 2024 года с тем же периодом 2023 года показал, что расходы по муниципальным программам исполнены на 16,3 % больше (больше на 1 480 653,6 тыс. рублей) по отношению к исполнению по муниципальным программам за 9 месяцев 2023 года.</w:t>
      </w:r>
    </w:p>
    <w:p w14:paraId="6395E2B7" w14:textId="5A21841E" w:rsidR="003C54F1" w:rsidRPr="003C54F1" w:rsidRDefault="003C54F1" w:rsidP="00415A86">
      <w:pPr>
        <w:spacing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«Здравоохранение»</w:t>
      </w:r>
      <w:r w:rsidRPr="003C54F1">
        <w:rPr>
          <w:sz w:val="28"/>
          <w:szCs w:val="28"/>
        </w:rPr>
        <w:t xml:space="preserve"> исполнены за 9 месяцев 2024 года в сумме 2 980,0,0 тыс. рублей или 69,0 % от годовых плановых бюджетных назначений. Неисполненные бюджетные назначения по данной муниципальной программе составляют 1 340,0 тыс. рублей.</w:t>
      </w:r>
      <w:r w:rsidR="00415A86">
        <w:rPr>
          <w:sz w:val="28"/>
          <w:szCs w:val="28"/>
        </w:rPr>
        <w:t xml:space="preserve"> </w:t>
      </w:r>
    </w:p>
    <w:p w14:paraId="08277C6C"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«Культура и туризм»</w:t>
      </w:r>
      <w:r w:rsidRPr="003C54F1">
        <w:rPr>
          <w:sz w:val="28"/>
          <w:szCs w:val="28"/>
        </w:rPr>
        <w:t xml:space="preserve"> исполнены за 9 месяцев 2024 года в сумме 922 278,7 тыс. рублей или 72,7 % от годовых плановых бюджетных назначений. Неисполненные бюджетные назначения составляют 347 103,9 тыс. рублей.</w:t>
      </w:r>
    </w:p>
    <w:p w14:paraId="5FA8796B"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следующие запланированные расходы по Подпрограмме «Развитие профессионального искусства, гастрольно-концертной и культурно-досуговой деятельности, кинематографии» на проведение капитального ремонта, текущего ремонта и благоустройство территорий театрально-концертных учреждений культуры (при годовых плановых показателях 1 100,0 тыс. рублей).</w:t>
      </w:r>
    </w:p>
    <w:p w14:paraId="5D46E2B9"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«Образование»</w:t>
      </w:r>
      <w:r w:rsidRPr="003C54F1">
        <w:rPr>
          <w:sz w:val="28"/>
          <w:szCs w:val="28"/>
        </w:rPr>
        <w:t xml:space="preserve"> исполнены за 9 месяцев 2024 года в сумме 4 294 175,3 </w:t>
      </w:r>
      <w:r w:rsidRPr="003C54F1">
        <w:rPr>
          <w:sz w:val="28"/>
          <w:szCs w:val="22"/>
        </w:rPr>
        <w:t>тыс</w:t>
      </w:r>
      <w:r w:rsidRPr="003C54F1">
        <w:rPr>
          <w:sz w:val="28"/>
          <w:szCs w:val="28"/>
        </w:rPr>
        <w:t xml:space="preserve">. рублей или 74,4 % от годовых плановых бюджетных назначений. Неисполненные бюджетные назначения составляют </w:t>
      </w:r>
      <w:r w:rsidRPr="003C54F1">
        <w:rPr>
          <w:sz w:val="28"/>
          <w:szCs w:val="22"/>
        </w:rPr>
        <w:t>1 480 206,6 тыс</w:t>
      </w:r>
      <w:r w:rsidRPr="003C54F1">
        <w:rPr>
          <w:sz w:val="28"/>
          <w:szCs w:val="28"/>
        </w:rPr>
        <w:t>. рублей.</w:t>
      </w:r>
    </w:p>
    <w:p w14:paraId="3BA0BE14"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следующие запланированные расходы:</w:t>
      </w:r>
    </w:p>
    <w:p w14:paraId="20A8E70D"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по Подпрограмме «Общее образование»:</w:t>
      </w:r>
    </w:p>
    <w:p w14:paraId="0AB492C7"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lastRenderedPageBreak/>
        <w:t xml:space="preserve">* на выплату пособия педагогическим работникам муниципальных дошкольных и общеобразовательных организаций - молодым специалистам </w:t>
      </w:r>
      <w:bookmarkStart w:id="7" w:name="_Hlk180499983"/>
      <w:r w:rsidRPr="003C54F1">
        <w:rPr>
          <w:sz w:val="28"/>
          <w:szCs w:val="28"/>
        </w:rPr>
        <w:t>(при годовых плановых показателях 1 200,0 тыс. рублей);</w:t>
      </w:r>
    </w:p>
    <w:bookmarkEnd w:id="7"/>
    <w:p w14:paraId="4C6F807C"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(при годовых плановых показателях 546,8 тыс. рублей).</w:t>
      </w:r>
    </w:p>
    <w:p w14:paraId="6CA0E49E"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«Социальная защита населения»</w:t>
      </w:r>
      <w:r w:rsidRPr="003C54F1">
        <w:rPr>
          <w:sz w:val="28"/>
          <w:szCs w:val="28"/>
        </w:rPr>
        <w:t xml:space="preserve"> исполнены за 9 месяцев 2024 года в сумме 53 932,8 тыс. рублей или 72,9 % от годовых плановых бюджетных назначений. Неисполненные бюджетные назначения составляют 20 034,6 тыс. рублей.</w:t>
      </w:r>
    </w:p>
    <w:p w14:paraId="736F7DDA" w14:textId="77777777" w:rsidR="003C54F1" w:rsidRPr="003C54F1" w:rsidRDefault="003C54F1" w:rsidP="003C54F1">
      <w:pPr>
        <w:shd w:val="clear" w:color="auto" w:fill="FFFFFF"/>
        <w:spacing w:line="360" w:lineRule="auto"/>
        <w:ind w:firstLine="709"/>
        <w:jc w:val="both"/>
        <w:rPr>
          <w:sz w:val="2"/>
          <w:szCs w:val="2"/>
        </w:rPr>
      </w:pPr>
    </w:p>
    <w:p w14:paraId="5088FE2C" w14:textId="77777777" w:rsidR="003C54F1" w:rsidRPr="003C54F1" w:rsidRDefault="003C54F1" w:rsidP="003C54F1">
      <w:pPr>
        <w:shd w:val="clear" w:color="auto" w:fill="FFFFFF"/>
        <w:spacing w:line="360" w:lineRule="auto"/>
        <w:ind w:firstLine="709"/>
        <w:jc w:val="both"/>
        <w:rPr>
          <w:sz w:val="28"/>
          <w:szCs w:val="28"/>
        </w:rPr>
      </w:pPr>
      <w:bookmarkStart w:id="8" w:name="_Hlk180500536"/>
      <w:r w:rsidRPr="003C54F1">
        <w:rPr>
          <w:sz w:val="28"/>
          <w:szCs w:val="28"/>
        </w:rPr>
        <w:t>Установлено, что по данной муниципальной программе за 9 месяцев 2024 года производились все запланированные расходы.</w:t>
      </w:r>
    </w:p>
    <w:bookmarkEnd w:id="8"/>
    <w:p w14:paraId="7F2B169F" w14:textId="52D65B59" w:rsidR="003C54F1" w:rsidRPr="003C54F1" w:rsidRDefault="003C54F1" w:rsidP="00415A86">
      <w:pPr>
        <w:shd w:val="clear" w:color="auto" w:fill="FFFFFF"/>
        <w:spacing w:line="360" w:lineRule="auto"/>
        <w:ind w:firstLine="709"/>
        <w:jc w:val="both"/>
        <w:rPr>
          <w:highlight w:val="yellow"/>
        </w:rPr>
      </w:pPr>
      <w:r w:rsidRPr="003C54F1">
        <w:rPr>
          <w:sz w:val="28"/>
          <w:szCs w:val="28"/>
        </w:rPr>
        <w:t xml:space="preserve">Расходы по муниципальной программе </w:t>
      </w:r>
      <w:r w:rsidRPr="003C54F1">
        <w:rPr>
          <w:i/>
          <w:sz w:val="28"/>
          <w:szCs w:val="28"/>
        </w:rPr>
        <w:t>«Спорт»</w:t>
      </w:r>
      <w:r w:rsidRPr="003C54F1">
        <w:rPr>
          <w:sz w:val="28"/>
          <w:szCs w:val="28"/>
        </w:rPr>
        <w:t xml:space="preserve"> исполнены за 9 месяцев 2024 года в сумме 391 062,2 тыс. рублей или 74,3 % от годовых плановых бюджетных назначений. Неисполненные бюджетные назначения составляют 135 113,7 тыс. рублей.</w:t>
      </w:r>
      <w:r w:rsidRPr="003C54F1">
        <w:rPr>
          <w:highlight w:val="yellow"/>
        </w:rPr>
        <w:t xml:space="preserve"> </w:t>
      </w:r>
    </w:p>
    <w:p w14:paraId="330FD749"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Установлено, что по данной муниципальной программе за 9 месяцев 2024 года не производились запланированные расходы по Подпрограмме «Подготовка спортивного резерва» на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w:t>
      </w:r>
      <w:r w:rsidRPr="003C54F1">
        <w:rPr>
          <w:sz w:val="28"/>
          <w:szCs w:val="28"/>
        </w:rPr>
        <w:lastRenderedPageBreak/>
        <w:t xml:space="preserve">дополнительные образовательные программы спортивной подготовки в Московской области (при годовых плановых показателях </w:t>
      </w:r>
      <w:r w:rsidRPr="003C54F1">
        <w:rPr>
          <w:sz w:val="28"/>
          <w:szCs w:val="22"/>
        </w:rPr>
        <w:t>1 606,4 тыс</w:t>
      </w:r>
      <w:r w:rsidRPr="003C54F1">
        <w:rPr>
          <w:sz w:val="28"/>
          <w:szCs w:val="28"/>
        </w:rPr>
        <w:t>. рублей).</w:t>
      </w:r>
    </w:p>
    <w:p w14:paraId="01C2D960"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«Развитие сельского хозяйства»</w:t>
      </w:r>
      <w:r w:rsidRPr="003C54F1">
        <w:rPr>
          <w:sz w:val="28"/>
          <w:szCs w:val="28"/>
        </w:rPr>
        <w:t xml:space="preserve"> исполнены за 9 месяцев 2024 года в сумме 5 148,9 тыс. рублей или 67,1 % от годовых плановых бюджетных назначений. Неисполненные бюджетные назначения составляют 2 528,1 тыс. рублей.</w:t>
      </w:r>
    </w:p>
    <w:p w14:paraId="62F4C545"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«Экология и окружающая среда»</w:t>
      </w:r>
      <w:r w:rsidRPr="003C54F1">
        <w:rPr>
          <w:sz w:val="28"/>
          <w:szCs w:val="28"/>
        </w:rPr>
        <w:t xml:space="preserve"> исполнены за 9 месяцев 2024 года в сумме 19 436,1 тыс. рублей или 74,7 % от годовых плановых бюджетных назначений. Неисполненные бюджетные назначения составляют 6 596,6 тыс. рублей.</w:t>
      </w:r>
    </w:p>
    <w:p w14:paraId="088B3EF1"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следующие запланированные расходы по Подпрограмме «Ликвидация накопленного вреда окружающей среде» на организацию мероприятий, связанных с содержанием закрытых полигонов твердых коммунальных отходов (при годовых плановых показателях 5 000,0 тыс. рублей).</w:t>
      </w:r>
    </w:p>
    <w:p w14:paraId="60FA56F3" w14:textId="77777777" w:rsidR="003C54F1" w:rsidRPr="003C54F1" w:rsidRDefault="003C54F1" w:rsidP="003C54F1">
      <w:pPr>
        <w:shd w:val="clear" w:color="auto" w:fill="FFFFFF"/>
        <w:spacing w:line="360" w:lineRule="auto"/>
        <w:ind w:firstLine="708"/>
        <w:jc w:val="both"/>
        <w:rPr>
          <w:sz w:val="28"/>
          <w:szCs w:val="28"/>
        </w:rPr>
      </w:pPr>
      <w:r w:rsidRPr="003C54F1">
        <w:rPr>
          <w:sz w:val="28"/>
          <w:szCs w:val="28"/>
        </w:rPr>
        <w:t xml:space="preserve">Расходы по муниципальной программе </w:t>
      </w:r>
      <w:r w:rsidRPr="003C54F1">
        <w:rPr>
          <w:i/>
          <w:sz w:val="28"/>
          <w:szCs w:val="28"/>
        </w:rPr>
        <w:t>«Безопасность и обеспечение безопасности жизнедеятельности населения»</w:t>
      </w:r>
      <w:r w:rsidRPr="003C54F1">
        <w:rPr>
          <w:sz w:val="28"/>
          <w:szCs w:val="28"/>
        </w:rPr>
        <w:t xml:space="preserve"> исполнены за 9 месяцев 2024 года в сумме 130 451,0 тыс. рублей или 59,1 % от годовых плановых бюджетных назначений. Неисполненные бюджетные назначения составляют 90 355,8 тыс. рублей.</w:t>
      </w:r>
    </w:p>
    <w:p w14:paraId="5CF07C66"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следующие запланированные расходы:</w:t>
      </w:r>
    </w:p>
    <w:p w14:paraId="10E14F6A"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по Подпрограмме «Профилактика преступлений и иных правонарушений» на реализацию мероприятий по обеспечению общественного порядка и общественной безопасности (при годовых плановых показателях 50,0 тыс. рублей);</w:t>
      </w:r>
    </w:p>
    <w:p w14:paraId="2EB060BD"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по Подпрограмме «Обеспечение мероприятий гражданской обороны на территории муниципального образования Московской области»:</w:t>
      </w:r>
    </w:p>
    <w:p w14:paraId="3F7BF439"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lastRenderedPageBreak/>
        <w:t>* на создание и содержание в целях гражданской обороны запасов материально-технических, продовольственных, медицинских и иных средств (при годовых плановых показателях 571,0 тыс. рублей);</w:t>
      </w:r>
    </w:p>
    <w:p w14:paraId="11550614"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организацию и осуществление мероприятий по территориальной обороне и гражданской обороне (при годовых плановых показателях 200,0 тыс. рублей).</w:t>
      </w:r>
    </w:p>
    <w:p w14:paraId="05D6D8CE"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по Подпрограмме «Обеспечение пожарной безопасности на территории муниципального образования Московской области» на 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 (при годовых плановых показателях 13 688,2 тыс. рублей). </w:t>
      </w:r>
    </w:p>
    <w:p w14:paraId="1E47F868" w14:textId="77777777" w:rsidR="003C54F1" w:rsidRPr="003C54F1" w:rsidRDefault="003C54F1" w:rsidP="003C54F1">
      <w:pPr>
        <w:shd w:val="clear" w:color="auto" w:fill="FFFFFF"/>
        <w:spacing w:line="360" w:lineRule="auto"/>
        <w:ind w:firstLine="708"/>
        <w:jc w:val="both"/>
        <w:rPr>
          <w:sz w:val="28"/>
          <w:szCs w:val="28"/>
        </w:rPr>
      </w:pPr>
      <w:r w:rsidRPr="003C54F1">
        <w:rPr>
          <w:sz w:val="28"/>
          <w:szCs w:val="28"/>
        </w:rPr>
        <w:t xml:space="preserve">Расходы по муниципальной программе </w:t>
      </w:r>
      <w:r w:rsidRPr="003C54F1">
        <w:rPr>
          <w:i/>
          <w:sz w:val="28"/>
          <w:szCs w:val="28"/>
        </w:rPr>
        <w:t>«Жилище»</w:t>
      </w:r>
      <w:r w:rsidRPr="003C54F1">
        <w:rPr>
          <w:sz w:val="28"/>
          <w:szCs w:val="28"/>
        </w:rPr>
        <w:t xml:space="preserve"> исполнены за 9 месяцев 2024 года в сумме 146 832,2 тыс. рублей или 63,1</w:t>
      </w:r>
      <w:r w:rsidRPr="003C54F1">
        <w:rPr>
          <w:sz w:val="28"/>
          <w:szCs w:val="22"/>
        </w:rPr>
        <w:t> </w:t>
      </w:r>
      <w:r w:rsidRPr="003C54F1">
        <w:rPr>
          <w:sz w:val="28"/>
          <w:szCs w:val="28"/>
        </w:rPr>
        <w:t>% от годовых плановых бюджетных назначений. Неисполненные бюджетные назначения составляют 85 939,6 тыс. рублей.</w:t>
      </w:r>
    </w:p>
    <w:p w14:paraId="1FB91C1D"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расходы по Подпрограмме «Обеспечение жильем детей-сирот и детей, оставшихся без попечения родителей, лиц из числа детей-сирот и детей, оставшихся без попечения родителей»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(при годовых плановых показателях 27 123,0 тыс. рублей).</w:t>
      </w:r>
    </w:p>
    <w:p w14:paraId="1B783DA2"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«Развитие инженерной инфраструктуры, энергоэффективности и отрасли обращения с отходами»</w:t>
      </w:r>
      <w:r w:rsidRPr="003C54F1">
        <w:rPr>
          <w:sz w:val="28"/>
          <w:szCs w:val="28"/>
        </w:rPr>
        <w:t xml:space="preserve"> исполнены за 9 месяцев 2024 года в сумме 205 120,</w:t>
      </w:r>
      <w:r w:rsidRPr="003C54F1">
        <w:rPr>
          <w:sz w:val="28"/>
          <w:szCs w:val="22"/>
        </w:rPr>
        <w:t>4 тыс</w:t>
      </w:r>
      <w:r w:rsidRPr="003C54F1">
        <w:rPr>
          <w:sz w:val="28"/>
          <w:szCs w:val="28"/>
        </w:rPr>
        <w:t xml:space="preserve">. рублей или 18,5 % от </w:t>
      </w:r>
      <w:r w:rsidRPr="003C54F1">
        <w:rPr>
          <w:sz w:val="28"/>
          <w:szCs w:val="28"/>
        </w:rPr>
        <w:lastRenderedPageBreak/>
        <w:t xml:space="preserve">годовых плановых бюджетных назначений. Неисполненные бюджетные назначения составляют </w:t>
      </w:r>
      <w:r w:rsidRPr="003C54F1">
        <w:rPr>
          <w:sz w:val="28"/>
          <w:szCs w:val="22"/>
        </w:rPr>
        <w:t>904 126,4 тыс</w:t>
      </w:r>
      <w:r w:rsidRPr="003C54F1">
        <w:rPr>
          <w:sz w:val="28"/>
          <w:szCs w:val="28"/>
        </w:rPr>
        <w:t>. рублей.</w:t>
      </w:r>
    </w:p>
    <w:p w14:paraId="5402F7AB"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следующие запланированные расходы:</w:t>
      </w:r>
    </w:p>
    <w:p w14:paraId="10E43DA8"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по Подпрограмме «Чистая вода» </w:t>
      </w:r>
      <w:r w:rsidRPr="003C54F1">
        <w:rPr>
          <w:sz w:val="28"/>
          <w:szCs w:val="22"/>
        </w:rPr>
        <w:t>на организацию в границах городского округа электро-, тепло-, газо- и водоснабжения населения, водоотведения, снабжения населения топливом (при годовых плановых показателях 485,0 тыс. рублей).</w:t>
      </w:r>
    </w:p>
    <w:p w14:paraId="1F1E040A" w14:textId="77777777" w:rsidR="003C54F1" w:rsidRPr="003C54F1" w:rsidRDefault="003C54F1" w:rsidP="003C54F1">
      <w:pPr>
        <w:shd w:val="clear" w:color="auto" w:fill="FFFFFF"/>
        <w:spacing w:line="360" w:lineRule="auto"/>
        <w:ind w:firstLine="709"/>
        <w:jc w:val="both"/>
        <w:rPr>
          <w:sz w:val="28"/>
          <w:szCs w:val="22"/>
        </w:rPr>
      </w:pPr>
      <w:r w:rsidRPr="003C54F1">
        <w:rPr>
          <w:sz w:val="28"/>
          <w:szCs w:val="22"/>
        </w:rPr>
        <w:t>- по Подпрограмме «Объекты теплоснабжения, инженерные коммуникации»:</w:t>
      </w:r>
    </w:p>
    <w:p w14:paraId="5D8DBB56" w14:textId="77777777" w:rsidR="003C54F1" w:rsidRPr="003C54F1" w:rsidRDefault="003C54F1" w:rsidP="003C54F1">
      <w:pPr>
        <w:shd w:val="clear" w:color="auto" w:fill="FFFFFF"/>
        <w:spacing w:line="360" w:lineRule="auto"/>
        <w:ind w:firstLine="709"/>
        <w:jc w:val="both"/>
        <w:rPr>
          <w:sz w:val="28"/>
          <w:szCs w:val="22"/>
        </w:rPr>
      </w:pPr>
      <w:r w:rsidRPr="003C54F1">
        <w:rPr>
          <w:sz w:val="28"/>
          <w:szCs w:val="22"/>
        </w:rPr>
        <w:t>* на реализацию мероприятий по капитальному ремонту объектов теплоснабжения (при годовых плановых показателях 24 902,1 тыс. рублей);</w:t>
      </w:r>
    </w:p>
    <w:p w14:paraId="2158CBEE" w14:textId="77777777" w:rsidR="003C54F1" w:rsidRPr="003C54F1" w:rsidRDefault="003C54F1" w:rsidP="003C54F1">
      <w:pPr>
        <w:shd w:val="clear" w:color="auto" w:fill="FFFFFF"/>
        <w:spacing w:line="360" w:lineRule="auto"/>
        <w:ind w:firstLine="709"/>
        <w:jc w:val="both"/>
        <w:rPr>
          <w:sz w:val="28"/>
          <w:szCs w:val="22"/>
        </w:rPr>
      </w:pPr>
      <w:r w:rsidRPr="003C54F1">
        <w:rPr>
          <w:sz w:val="28"/>
          <w:szCs w:val="22"/>
        </w:rPr>
        <w:t>* на реализацию мероприятий по строительству и реконструкции объектов теплоснабжения (при годовых плановых показателях 35 416,5 тыс. рублей);</w:t>
      </w:r>
    </w:p>
    <w:p w14:paraId="66941C56" w14:textId="77777777" w:rsidR="003C54F1" w:rsidRPr="003C54F1" w:rsidRDefault="003C54F1" w:rsidP="003C54F1">
      <w:pPr>
        <w:shd w:val="clear" w:color="auto" w:fill="FFFFFF"/>
        <w:spacing w:line="360" w:lineRule="auto"/>
        <w:ind w:firstLine="709"/>
        <w:jc w:val="both"/>
        <w:rPr>
          <w:sz w:val="28"/>
          <w:szCs w:val="22"/>
        </w:rPr>
      </w:pPr>
      <w:r w:rsidRPr="003C54F1">
        <w:rPr>
          <w:sz w:val="28"/>
          <w:szCs w:val="22"/>
        </w:rPr>
        <w:t>* организацию в границах городского округа электро-, тепло-, газо- и водоснабжения населения, водоотведения, снабжения населения топливом (при годовых плановых показателях 3 692,0 тыс. рублей).</w:t>
      </w:r>
    </w:p>
    <w:p w14:paraId="5B0FF5E5" w14:textId="77777777" w:rsidR="003C54F1" w:rsidRPr="003C54F1" w:rsidRDefault="003C54F1" w:rsidP="003C54F1">
      <w:pPr>
        <w:shd w:val="clear" w:color="auto" w:fill="FFFFFF"/>
        <w:spacing w:line="360" w:lineRule="auto"/>
        <w:ind w:firstLine="709"/>
        <w:jc w:val="both"/>
        <w:rPr>
          <w:sz w:val="28"/>
          <w:szCs w:val="22"/>
        </w:rPr>
      </w:pPr>
      <w:r w:rsidRPr="003C54F1">
        <w:rPr>
          <w:sz w:val="28"/>
          <w:szCs w:val="22"/>
        </w:rPr>
        <w:t>- по Подпрограмме «Энергосбережение и повышение энергетической эффективности» при годовых плановых показателях 1 137,8 тыс. рублей:</w:t>
      </w:r>
    </w:p>
    <w:p w14:paraId="0E592630" w14:textId="77777777" w:rsidR="003C54F1" w:rsidRPr="003C54F1" w:rsidRDefault="003C54F1" w:rsidP="003C54F1">
      <w:pPr>
        <w:shd w:val="clear" w:color="auto" w:fill="FFFFFF"/>
        <w:spacing w:line="360" w:lineRule="auto"/>
        <w:ind w:firstLine="709"/>
        <w:jc w:val="both"/>
        <w:rPr>
          <w:sz w:val="28"/>
          <w:szCs w:val="22"/>
        </w:rPr>
      </w:pPr>
      <w:r w:rsidRPr="003C54F1">
        <w:rPr>
          <w:sz w:val="28"/>
          <w:szCs w:val="22"/>
        </w:rPr>
        <w:t>* на организацию и проведение мероприятий, предусмотренных законодательством об энергосбережении и о повышении энергетической эффективности (при годовых плановых показателях 200,0 тыс. рублей);</w:t>
      </w:r>
    </w:p>
    <w:p w14:paraId="0D1ACAAB" w14:textId="77777777" w:rsidR="003C54F1" w:rsidRPr="003C54F1" w:rsidRDefault="003C54F1" w:rsidP="003C54F1">
      <w:pPr>
        <w:shd w:val="clear" w:color="auto" w:fill="FFFFFF"/>
        <w:spacing w:line="360" w:lineRule="auto"/>
        <w:ind w:firstLine="709"/>
        <w:jc w:val="both"/>
        <w:rPr>
          <w:sz w:val="28"/>
          <w:szCs w:val="22"/>
        </w:rPr>
      </w:pPr>
      <w:r w:rsidRPr="003C54F1">
        <w:rPr>
          <w:sz w:val="28"/>
          <w:szCs w:val="22"/>
        </w:rPr>
        <w:t>* на выполнение работ по установке автоматизированных систем контроля за газовой безопасностью в жилых помещениях (квартирах) многоквартирных домов (при годовых плановых показателях 937,8 тыс. рублей).</w:t>
      </w:r>
    </w:p>
    <w:p w14:paraId="203CF181" w14:textId="047B471E" w:rsidR="003C54F1" w:rsidRPr="003C54F1" w:rsidRDefault="003C54F1" w:rsidP="00415A86">
      <w:pPr>
        <w:shd w:val="clear" w:color="auto" w:fill="FFFFFF"/>
        <w:spacing w:line="360" w:lineRule="auto"/>
        <w:ind w:firstLine="709"/>
        <w:jc w:val="both"/>
        <w:rPr>
          <w:highlight w:val="yellow"/>
        </w:rPr>
      </w:pPr>
      <w:r w:rsidRPr="003C54F1">
        <w:rPr>
          <w:sz w:val="28"/>
          <w:szCs w:val="28"/>
        </w:rPr>
        <w:t xml:space="preserve">Расходы по муниципальной программе </w:t>
      </w:r>
      <w:r w:rsidRPr="003C54F1">
        <w:rPr>
          <w:i/>
          <w:sz w:val="28"/>
          <w:szCs w:val="28"/>
        </w:rPr>
        <w:t>«Предпринимательство»</w:t>
      </w:r>
      <w:r w:rsidRPr="003C54F1">
        <w:rPr>
          <w:sz w:val="28"/>
          <w:szCs w:val="28"/>
        </w:rPr>
        <w:t xml:space="preserve"> исполнены за 9 месяцев 2024 года в сумме 27,6 тыс. рублей или 1,4 % от годовых плановых </w:t>
      </w:r>
      <w:r w:rsidRPr="003C54F1">
        <w:rPr>
          <w:sz w:val="28"/>
          <w:szCs w:val="28"/>
        </w:rPr>
        <w:lastRenderedPageBreak/>
        <w:t xml:space="preserve">бюджетных назначений. Неисполненные бюджетные назначения составляют 1 972,4 тыс. рублей. </w:t>
      </w:r>
    </w:p>
    <w:p w14:paraId="5D09AAFE"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запланированные расходы по Подпрограмме «Развитие малого и среднего предпринимательства»</w:t>
      </w:r>
      <w:r w:rsidRPr="003C54F1">
        <w:rPr>
          <w:sz w:val="28"/>
          <w:szCs w:val="22"/>
        </w:rPr>
        <w:t xml:space="preserve"> </w:t>
      </w:r>
      <w:r w:rsidRPr="003C54F1">
        <w:rPr>
          <w:sz w:val="28"/>
          <w:szCs w:val="28"/>
        </w:rPr>
        <w:t>(при годовых плановых показателях 1 500,0 тыс. рублей) на содействие развитию малого и среднего предпринимательства.</w:t>
      </w:r>
    </w:p>
    <w:p w14:paraId="56F1B6E7"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«Управление имуществом и муниципальными финансами»</w:t>
      </w:r>
      <w:r w:rsidRPr="003C54F1">
        <w:rPr>
          <w:sz w:val="28"/>
          <w:szCs w:val="28"/>
        </w:rPr>
        <w:t xml:space="preserve"> исполнены за 9 месяцев 2024 года в сумме 1 018 238,4 тыс. рублей или 73,6 % от годовых плановых бюджетных назначений. Неисполненные бюджетные назначения составляют 364 445,9 тыс. рублей.</w:t>
      </w:r>
    </w:p>
    <w:p w14:paraId="6D7FBC64"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следующие запланированные расходы:</w:t>
      </w:r>
    </w:p>
    <w:p w14:paraId="586B3D71"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по Подпрограмме «Управление муниципальным долгом» при годовых плановых показателях 500,0 тыс. рублей на обслуживание муниципального долга.</w:t>
      </w:r>
    </w:p>
    <w:p w14:paraId="2520EE4C"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по «Обеспечивающая подпрограмма» на организацию и осуществление мероприятий по мобилизационной подготовке (при годовых плановых показателях 225,0 тыс. рублей).</w:t>
      </w:r>
    </w:p>
    <w:p w14:paraId="7B628FB4" w14:textId="77777777" w:rsidR="003C54F1" w:rsidRPr="003C54F1" w:rsidRDefault="003C54F1" w:rsidP="003C54F1">
      <w:pPr>
        <w:shd w:val="clear" w:color="auto" w:fill="FFFFFF"/>
        <w:spacing w:after="63"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«Развитие институтов гражданского общества, повышение эффективности местного самоуправления и реализации молодежной политики»</w:t>
      </w:r>
      <w:r w:rsidRPr="003C54F1">
        <w:rPr>
          <w:sz w:val="28"/>
          <w:szCs w:val="28"/>
        </w:rPr>
        <w:t xml:space="preserve"> исполнены за 9 месяцев 2024 года в сумме 58 007,9 тыс. рублей или 52,6 % от годовых плановых бюджетных назначений. Неисполненные бюджетные назначения составляют </w:t>
      </w:r>
      <w:r w:rsidRPr="003C54F1">
        <w:rPr>
          <w:sz w:val="28"/>
          <w:szCs w:val="22"/>
        </w:rPr>
        <w:t>52 276,3 тыс</w:t>
      </w:r>
      <w:r w:rsidRPr="003C54F1">
        <w:rPr>
          <w:sz w:val="28"/>
          <w:szCs w:val="28"/>
        </w:rPr>
        <w:t>. рублей.</w:t>
      </w:r>
    </w:p>
    <w:p w14:paraId="6960FFE5" w14:textId="0863FEF4"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следующие запланированные расходы:</w:t>
      </w:r>
    </w:p>
    <w:p w14:paraId="4945E449"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по Подпрограмме «Эффективное местное самоуправление»:</w:t>
      </w:r>
    </w:p>
    <w:p w14:paraId="1953942C"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lastRenderedPageBreak/>
        <w:t xml:space="preserve">* на реализацию на территориях муниципальных образований проектов граждан, сформированных в рамках практик инициативного бюджетирования </w:t>
      </w:r>
      <w:proofErr w:type="gramStart"/>
      <w:r w:rsidRPr="003C54F1">
        <w:rPr>
          <w:sz w:val="28"/>
          <w:szCs w:val="28"/>
        </w:rPr>
        <w:t>за средств</w:t>
      </w:r>
      <w:proofErr w:type="gramEnd"/>
      <w:r w:rsidRPr="003C54F1">
        <w:rPr>
          <w:sz w:val="28"/>
          <w:szCs w:val="28"/>
        </w:rPr>
        <w:t xml:space="preserve"> местного бюджета (Благоустройство территории рядом с площадью Ленина в </w:t>
      </w:r>
      <w:proofErr w:type="spellStart"/>
      <w:r w:rsidRPr="003C54F1">
        <w:rPr>
          <w:sz w:val="28"/>
          <w:szCs w:val="28"/>
        </w:rPr>
        <w:t>р.п</w:t>
      </w:r>
      <w:proofErr w:type="spellEnd"/>
      <w:r w:rsidRPr="003C54F1">
        <w:rPr>
          <w:sz w:val="28"/>
          <w:szCs w:val="28"/>
        </w:rPr>
        <w:t>. Монино) (при годовых плановых показателях 500,0 тыс. рублей);</w:t>
      </w:r>
    </w:p>
    <w:p w14:paraId="366812AF"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предоставление субсидий бюджетным, автономным учреждениям и иным некоммерческим организациям (при годовых плановых показателях 500,0 тыс. рублей);</w:t>
      </w:r>
    </w:p>
    <w:p w14:paraId="51A18DFA"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реализацию на территориях муниципальных образований проектов граждан, сформированных в рамках практик инициативного бюджетирования (Благоустройство территории корпуса №5 структурного подразделения «Детский сад «</w:t>
      </w:r>
      <w:proofErr w:type="spellStart"/>
      <w:r w:rsidRPr="003C54F1">
        <w:rPr>
          <w:sz w:val="28"/>
          <w:szCs w:val="28"/>
        </w:rPr>
        <w:t>Загоряночка</w:t>
      </w:r>
      <w:proofErr w:type="spellEnd"/>
      <w:r w:rsidRPr="003C54F1">
        <w:rPr>
          <w:sz w:val="28"/>
          <w:szCs w:val="28"/>
        </w:rPr>
        <w:t>» МАОУ СОШ № 21 ГОЩ)</w:t>
      </w:r>
      <w:r w:rsidRPr="003C54F1">
        <w:rPr>
          <w:sz w:val="28"/>
          <w:szCs w:val="22"/>
        </w:rPr>
        <w:t xml:space="preserve"> </w:t>
      </w:r>
      <w:r w:rsidRPr="003C54F1">
        <w:rPr>
          <w:sz w:val="28"/>
          <w:szCs w:val="28"/>
        </w:rPr>
        <w:t>(при годовых плановых показателях 600,0 тыс. рублей);</w:t>
      </w:r>
    </w:p>
    <w:p w14:paraId="3DD097D2"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реализацию на территориях муниципальных образований проектов граждан, сформированных в рамках практик инициативного бюджетирования (Поставка мебели в структурное подразделение д/с "Незабудка" МАОУ Лицея №14 им. Ю.А. Гагарина ГОЩ)</w:t>
      </w:r>
      <w:r w:rsidRPr="003C54F1">
        <w:rPr>
          <w:sz w:val="28"/>
          <w:szCs w:val="22"/>
        </w:rPr>
        <w:t xml:space="preserve"> </w:t>
      </w:r>
      <w:r w:rsidRPr="003C54F1">
        <w:rPr>
          <w:sz w:val="28"/>
          <w:szCs w:val="28"/>
        </w:rPr>
        <w:t>(при годовых плановых показателях 649,4 тыс. рублей);</w:t>
      </w:r>
    </w:p>
    <w:p w14:paraId="065D31A1"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реализацию на территориях муниципальных образований проектов граждан, сформированных в рамках практик инициативного бюджетирования (Поставка звукового оборудования в МАОУ Лицей №14 им. Ю.А. Гагарина ГОЩ) (при годовых плановых показателях 1 244,2 тыс. рублей);</w:t>
      </w:r>
    </w:p>
    <w:p w14:paraId="404594E7"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реализацию на территориях муниципальных образований проектов граждан, сформированных в рамках практик инициативного бюджетирования (Приобретение мебели, моноблоков, составляющих для ремонта и обновления компьютеров и компьютерной периферии в МБОУ "Школа №5 для обучающихся с ОВЗ" ГОЩ) (при годовых плановых показателях 2 740,0 тыс. рублей);</w:t>
      </w:r>
    </w:p>
    <w:p w14:paraId="486E2A39"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на реализацию на территориях муниципальных образований проектов граждан, сформированных в рамках практик инициативного бюджетирования </w:t>
      </w:r>
      <w:r w:rsidRPr="003C54F1">
        <w:rPr>
          <w:sz w:val="28"/>
          <w:szCs w:val="28"/>
        </w:rPr>
        <w:lastRenderedPageBreak/>
        <w:t>(Приобретение техники для улучшения материально-технической базы (МБУ ГОЩ "КДЦ "Навигатор"), (компьютеры, МФУ, столы, стулья) (при годовых плановых показателях 600,0 тыс. рублей);</w:t>
      </w:r>
    </w:p>
    <w:p w14:paraId="4556B169"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реализацию на территориях муниципальных образований проектов граждан, сформированных в рамках практик инициативного бюджетирования за средств местного бюджета (Ремонт помещения под класс для структурного подразделения "Культурно - спортивный комплекс "</w:t>
      </w:r>
      <w:proofErr w:type="spellStart"/>
      <w:r w:rsidRPr="003C54F1">
        <w:rPr>
          <w:sz w:val="28"/>
          <w:szCs w:val="28"/>
        </w:rPr>
        <w:t>Мальцево</w:t>
      </w:r>
      <w:proofErr w:type="spellEnd"/>
      <w:r w:rsidRPr="003C54F1">
        <w:rPr>
          <w:sz w:val="28"/>
          <w:szCs w:val="28"/>
        </w:rPr>
        <w:t xml:space="preserve">" МБУК ГОЩ "Медвежье-Озерская ЦКС") </w:t>
      </w:r>
      <w:bookmarkStart w:id="9" w:name="_Hlk180507408"/>
      <w:r w:rsidRPr="003C54F1">
        <w:rPr>
          <w:sz w:val="28"/>
          <w:szCs w:val="28"/>
        </w:rPr>
        <w:t>(при годовых плановых показателях 500,0 тыс. рублей);</w:t>
      </w:r>
    </w:p>
    <w:bookmarkEnd w:id="9"/>
    <w:p w14:paraId="29E0E7C8"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реализацию на территориях муниципальных образований проектов граждан, сформированных в рамках практик инициативного бюджетирования (Приобретение и установка кондиционеров, приобретение оргтехники и офисной мебели для МБУК ГОЩ ЦКД "</w:t>
      </w:r>
      <w:proofErr w:type="spellStart"/>
      <w:r w:rsidRPr="003C54F1">
        <w:rPr>
          <w:sz w:val="28"/>
          <w:szCs w:val="28"/>
        </w:rPr>
        <w:t>Гребнево</w:t>
      </w:r>
      <w:proofErr w:type="spellEnd"/>
      <w:r w:rsidRPr="003C54F1">
        <w:rPr>
          <w:sz w:val="28"/>
          <w:szCs w:val="28"/>
        </w:rPr>
        <w:t>") (при годовых плановых показателях 800,0 тыс. рублей);</w:t>
      </w:r>
    </w:p>
    <w:p w14:paraId="3428A6F1"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реализацию на территориях муниципальных образований проектов граждан, сформированных в рамках практик инициативного бюджетирования (МАУК ГОЩ "Центральный Дворец культуры" структурное подразделение КДЦ "Дом офицеров", приобретение мебели для улучшения материально-технической базы) (при годовых плановых показателях 533,2 тыс. рублей);</w:t>
      </w:r>
    </w:p>
    <w:p w14:paraId="169949BD"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на реализацию на территориях муниципальных образований проектов граждан, сформированных в рамках практик инициативного бюджетирования (МАУК ГОЩ "Центральный Дворец культуры" структурное подразделение КДЦ "Дом офицеров", приобретение техники для улучшения материально-технической базы") </w:t>
      </w:r>
      <w:bookmarkStart w:id="10" w:name="_Hlk180507548"/>
      <w:r w:rsidRPr="003C54F1">
        <w:rPr>
          <w:sz w:val="28"/>
          <w:szCs w:val="28"/>
        </w:rPr>
        <w:t>(при годовых плановых показателях 792,0 тыс. рублей);</w:t>
      </w:r>
      <w:bookmarkEnd w:id="10"/>
    </w:p>
    <w:p w14:paraId="11AE9781"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на реализацию на территориях муниципальных образований проектов граждан, сформированных в рамках практик инициативного бюджетирования </w:t>
      </w:r>
      <w:r w:rsidRPr="003C54F1">
        <w:rPr>
          <w:sz w:val="28"/>
          <w:szCs w:val="28"/>
        </w:rPr>
        <w:lastRenderedPageBreak/>
        <w:t xml:space="preserve">(Приобретение светодиодного экрана для МАУК ГОЩ "Центральный Дворец культуры") </w:t>
      </w:r>
      <w:bookmarkStart w:id="11" w:name="_Hlk180507593"/>
      <w:r w:rsidRPr="003C54F1">
        <w:rPr>
          <w:sz w:val="28"/>
          <w:szCs w:val="28"/>
        </w:rPr>
        <w:t>(при годовых плановых показателях 3 312,5 тыс. рублей);</w:t>
      </w:r>
      <w:bookmarkEnd w:id="11"/>
    </w:p>
    <w:p w14:paraId="71F6DA0C"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на реализацию на территориях муниципальных образований проектов граждан, сформированных в рамках практик инициативного бюджетирования (Пошив костюмов вокальному коллективу "Лира" структурное подразделения КДЦ "Дом Офицеров" МАУК ГОЩ "Центральный Дворец культуры") </w:t>
      </w:r>
      <w:bookmarkStart w:id="12" w:name="_Hlk180507636"/>
      <w:r w:rsidRPr="003C54F1">
        <w:rPr>
          <w:sz w:val="28"/>
          <w:szCs w:val="28"/>
        </w:rPr>
        <w:t>(при годовых плановых показателях 500,0 тыс. рублей);</w:t>
      </w:r>
    </w:p>
    <w:bookmarkEnd w:id="12"/>
    <w:p w14:paraId="2617E251"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на реализацию на территориях муниципальных образований проектов граждан, сформированных в рамках практик инициативного бюджетирования </w:t>
      </w:r>
      <w:proofErr w:type="gramStart"/>
      <w:r w:rsidRPr="003C54F1">
        <w:rPr>
          <w:sz w:val="28"/>
          <w:szCs w:val="28"/>
        </w:rPr>
        <w:t>за средств</w:t>
      </w:r>
      <w:proofErr w:type="gramEnd"/>
      <w:r w:rsidRPr="003C54F1">
        <w:rPr>
          <w:sz w:val="28"/>
          <w:szCs w:val="28"/>
        </w:rPr>
        <w:t xml:space="preserve"> местного бюджета (Материально-техническое обеспечение спортивной базы СК "Медвежьи Озера" (спортивное оборудование и инвентарь, мягкий инвентарь) </w:t>
      </w:r>
      <w:bookmarkStart w:id="13" w:name="_Hlk180507693"/>
      <w:r w:rsidRPr="003C54F1">
        <w:rPr>
          <w:sz w:val="28"/>
          <w:szCs w:val="28"/>
        </w:rPr>
        <w:t>(при годовых плановых показателях 500,0 тыс. рублей);</w:t>
      </w:r>
    </w:p>
    <w:bookmarkEnd w:id="13"/>
    <w:p w14:paraId="7D51FCE3"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реализацию на территориях муниципальных образований проектов граждан, сформированных в рамках практик инициативного бюджетирования (Приобретение и установка трибуны на спортивной базе "</w:t>
      </w:r>
      <w:proofErr w:type="spellStart"/>
      <w:r w:rsidRPr="003C54F1">
        <w:rPr>
          <w:sz w:val="28"/>
          <w:szCs w:val="28"/>
        </w:rPr>
        <w:t>Литвиново</w:t>
      </w:r>
      <w:proofErr w:type="spellEnd"/>
      <w:r w:rsidRPr="003C54F1">
        <w:rPr>
          <w:sz w:val="28"/>
          <w:szCs w:val="28"/>
        </w:rPr>
        <w:t xml:space="preserve">" МАУ ГОЩ "ФОК №2") </w:t>
      </w:r>
      <w:bookmarkStart w:id="14" w:name="_Hlk180507752"/>
      <w:r w:rsidRPr="003C54F1">
        <w:rPr>
          <w:sz w:val="28"/>
          <w:szCs w:val="28"/>
        </w:rPr>
        <w:t>(при годовых плановых показателях 1 591,5 тыс. рублей);</w:t>
      </w:r>
      <w:bookmarkEnd w:id="14"/>
    </w:p>
    <w:p w14:paraId="4D5F8AE6"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на реализацию на территориях муниципальных образований проектов граждан, сформированных в рамках практик инициативного бюджетирования (Выполнение работ по демонтажу и устройству нового навеса на стадионе д. </w:t>
      </w:r>
      <w:proofErr w:type="spellStart"/>
      <w:r w:rsidRPr="003C54F1">
        <w:rPr>
          <w:sz w:val="28"/>
          <w:szCs w:val="28"/>
        </w:rPr>
        <w:t>Огуднево</w:t>
      </w:r>
      <w:proofErr w:type="spellEnd"/>
      <w:r w:rsidRPr="003C54F1">
        <w:rPr>
          <w:sz w:val="28"/>
          <w:szCs w:val="28"/>
        </w:rPr>
        <w:t xml:space="preserve"> МАУ ГОЩ "ФОК №2") </w:t>
      </w:r>
      <w:bookmarkStart w:id="15" w:name="_Hlk180507810"/>
      <w:r w:rsidRPr="003C54F1">
        <w:rPr>
          <w:sz w:val="28"/>
          <w:szCs w:val="28"/>
        </w:rPr>
        <w:t>(при годовых плановых показателях 1 250,0 тыс. рублей);</w:t>
      </w:r>
    </w:p>
    <w:bookmarkEnd w:id="15"/>
    <w:p w14:paraId="65606BE6"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на реализацию на территориях муниципальных образований проектов граждан, сформированных в рамках практик инициативного бюджетирования (Приобретение и установка оконных блоков с системой проветривания в МАУ ГОЩ "ФОК №2") </w:t>
      </w:r>
      <w:bookmarkStart w:id="16" w:name="_Hlk180507854"/>
      <w:r w:rsidRPr="003C54F1">
        <w:rPr>
          <w:sz w:val="28"/>
          <w:szCs w:val="28"/>
        </w:rPr>
        <w:t>(при годовых плановых показателях 220,0 тыс. рублей);</w:t>
      </w:r>
    </w:p>
    <w:bookmarkEnd w:id="16"/>
    <w:p w14:paraId="3F18484C"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на реализацию на территориях муниципальных образований проектов граждан, сформированных в рамках практик инициативного бюджетирования </w:t>
      </w:r>
      <w:r w:rsidRPr="003C54F1">
        <w:rPr>
          <w:sz w:val="28"/>
          <w:szCs w:val="28"/>
        </w:rPr>
        <w:lastRenderedPageBreak/>
        <w:t>(Приобретение основных средств для улучшения материально-технической базы МАУ ГОЩ "ФОК №2" (оргтехника, малая механизация, инструменты)</w:t>
      </w:r>
      <w:r w:rsidRPr="003C54F1">
        <w:rPr>
          <w:sz w:val="28"/>
          <w:szCs w:val="22"/>
        </w:rPr>
        <w:t xml:space="preserve"> </w:t>
      </w:r>
      <w:r w:rsidRPr="003C54F1">
        <w:rPr>
          <w:sz w:val="28"/>
          <w:szCs w:val="28"/>
        </w:rPr>
        <w:t>(при годовых плановых показателях 707,0 тыс. рублей);</w:t>
      </w:r>
    </w:p>
    <w:p w14:paraId="219A5B1C"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на реализацию на территориях муниципальных образований проектов граждан, сформированных в рамках практик инициативного бюджетирования (Приобретение техники для улучшения материально-технической базы МБУ ГОЩ "СДЦ "Факел" (3 триммера для </w:t>
      </w:r>
      <w:proofErr w:type="spellStart"/>
      <w:r w:rsidRPr="003C54F1">
        <w:rPr>
          <w:sz w:val="28"/>
          <w:szCs w:val="28"/>
        </w:rPr>
        <w:t>окоса</w:t>
      </w:r>
      <w:proofErr w:type="spellEnd"/>
      <w:r w:rsidRPr="003C54F1">
        <w:rPr>
          <w:sz w:val="28"/>
          <w:szCs w:val="28"/>
        </w:rPr>
        <w:t xml:space="preserve"> газона) </w:t>
      </w:r>
      <w:bookmarkStart w:id="17" w:name="_Hlk180508008"/>
      <w:r w:rsidRPr="003C54F1">
        <w:rPr>
          <w:sz w:val="28"/>
          <w:szCs w:val="28"/>
        </w:rPr>
        <w:t>(при годовых плановых показателях 375,0 тыс. рублей);</w:t>
      </w:r>
    </w:p>
    <w:bookmarkEnd w:id="17"/>
    <w:p w14:paraId="39A6104C"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на реализацию на территориях муниципальных образований проектов граждан, сформированных в рамках практик инициативного бюджетирования (Приобретение техники для улучшения материально-технической базы МАУ ГОЩ "УСК "Подмосковье" (Буран для прокладки лыжных трасс) </w:t>
      </w:r>
      <w:bookmarkStart w:id="18" w:name="_Hlk180508057"/>
      <w:r w:rsidRPr="003C54F1">
        <w:rPr>
          <w:sz w:val="28"/>
          <w:szCs w:val="28"/>
        </w:rPr>
        <w:t>(при годовых плановых показателях 500,0 тыс. рублей);</w:t>
      </w:r>
    </w:p>
    <w:bookmarkEnd w:id="18"/>
    <w:p w14:paraId="32CC0642"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реализацию на территориях муниципальных образований проектов граждан, сформированных в рамках практик инициативного бюджетирования (Приобретение техники для улучшения материально-технической базы МБУ ГОЩ "Молодежный спортивно-патриотический центр "Крылья" (Две снегоуборочные машины и бензиновая подметально-уборочная машина) (при годовых плановых показателях 625,0 тыс. рублей);</w:t>
      </w:r>
    </w:p>
    <w:p w14:paraId="5818D2DD"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на реализацию на территориях муниципальных образований проектов граждан, сформированных в рамках практик инициативного бюджетирования (Приобретение основных средств для улучшения материально-технической базы МАУ ГОЩ ФОК "Ледовая арена" им. В.А. Третьяка) </w:t>
      </w:r>
      <w:bookmarkStart w:id="19" w:name="_Hlk180508156"/>
      <w:r w:rsidRPr="003C54F1">
        <w:rPr>
          <w:sz w:val="28"/>
          <w:szCs w:val="28"/>
        </w:rPr>
        <w:t>(при годовых плановых показателях 4 100,0 тыс. рублей);</w:t>
      </w:r>
    </w:p>
    <w:bookmarkEnd w:id="19"/>
    <w:p w14:paraId="4B5E4DAA"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реализацию на территориях муниципальных образований проектов граждан, сформированных в рамках практик инициативного бюджетирования (Приобретение компьютеров, МФУ, радиотелефонов для улучшения материально-</w:t>
      </w:r>
      <w:r w:rsidRPr="003C54F1">
        <w:rPr>
          <w:sz w:val="28"/>
          <w:szCs w:val="28"/>
        </w:rPr>
        <w:lastRenderedPageBreak/>
        <w:t>технической базы Спортивная школа по адаптивным видам спорта "Спартанец") (при годовых плановых показателях 280,0 тыс. рублей).</w:t>
      </w:r>
    </w:p>
    <w:p w14:paraId="7BD64361"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«Развитие и функционирование дорожно-транспортного комплекса»</w:t>
      </w:r>
      <w:r w:rsidRPr="003C54F1">
        <w:rPr>
          <w:sz w:val="28"/>
          <w:szCs w:val="28"/>
        </w:rPr>
        <w:t xml:space="preserve"> исполнены за 9 месяцев 2024 года в сумме 343 583,8 тыс. рублей или 59,5 % от годовых плановых бюджетных назначений. Неисполненные бюджетные назначения составляют 233 835,0 тыс. рублей.</w:t>
      </w:r>
    </w:p>
    <w:p w14:paraId="10A59801" w14:textId="77777777" w:rsidR="003C54F1" w:rsidRPr="003C54F1" w:rsidRDefault="003C54F1" w:rsidP="003C54F1">
      <w:pPr>
        <w:shd w:val="clear" w:color="auto" w:fill="FFFFFF"/>
        <w:spacing w:line="360" w:lineRule="auto"/>
        <w:ind w:firstLine="709"/>
        <w:jc w:val="both"/>
        <w:rPr>
          <w:sz w:val="28"/>
          <w:szCs w:val="28"/>
          <w:highlight w:val="yellow"/>
        </w:rPr>
      </w:pPr>
      <w:r w:rsidRPr="003C54F1">
        <w:rPr>
          <w:sz w:val="28"/>
          <w:szCs w:val="28"/>
        </w:rPr>
        <w:t xml:space="preserve">Установлено, что по данной муниципальной программе за 9 месяцев 2024 года не производились расходы по Подпрограмме «Пассажирский транспорт общего пользования» на </w:t>
      </w:r>
      <w:proofErr w:type="spellStart"/>
      <w:r w:rsidRPr="003C54F1">
        <w:rPr>
          <w:sz w:val="28"/>
          <w:szCs w:val="28"/>
        </w:rPr>
        <w:t>софинансирование</w:t>
      </w:r>
      <w:proofErr w:type="spellEnd"/>
      <w:r w:rsidRPr="003C54F1">
        <w:rPr>
          <w:sz w:val="28"/>
          <w:szCs w:val="28"/>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 (при годовых плановых показателях 0,1 тыс. рублей) и по Подпрограмме «Дороги Подмосковья» на </w:t>
      </w:r>
      <w:proofErr w:type="spellStart"/>
      <w:r w:rsidRPr="003C54F1">
        <w:rPr>
          <w:sz w:val="28"/>
          <w:szCs w:val="28"/>
        </w:rPr>
        <w:t>софинансирование</w:t>
      </w:r>
      <w:proofErr w:type="spellEnd"/>
      <w:r w:rsidRPr="003C54F1">
        <w:rPr>
          <w:sz w:val="28"/>
          <w:szCs w:val="28"/>
        </w:rPr>
        <w:t xml:space="preserve">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 (при годовых плановых показателях 34 708,7 тыс. рублей).</w:t>
      </w:r>
    </w:p>
    <w:p w14:paraId="3BC51403"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«Цифровое муниципальное образование»</w:t>
      </w:r>
      <w:r w:rsidRPr="003C54F1">
        <w:rPr>
          <w:sz w:val="28"/>
          <w:szCs w:val="28"/>
        </w:rPr>
        <w:t xml:space="preserve"> исполнены за 9 месяцев 2024 года в сумме 122 925,5 тыс. рублей или 74,6 % от годовых плановых бюджетных назначений. Неисполненные бюджетные назначения составляют 41 922,1 тыс. рублей.</w:t>
      </w:r>
    </w:p>
    <w:p w14:paraId="558D3F23"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следующие запланированные расходы:</w:t>
      </w:r>
    </w:p>
    <w:p w14:paraId="26BC1255"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по Подпрограмме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при плановых годовых показателях 845,0 тыс. рублей на техническую поддержку программно-технических комплексов для оформления паспортов гражданина Российской </w:t>
      </w:r>
      <w:r w:rsidRPr="003C54F1">
        <w:rPr>
          <w:sz w:val="28"/>
          <w:szCs w:val="28"/>
        </w:rPr>
        <w:lastRenderedPageBreak/>
        <w:t>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p w14:paraId="181820F2"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 по Подпрограмме «Развитие информационной и технологической инфраструктуры экосистемы цифровой экономики муниципального образования Московской области» </w:t>
      </w:r>
      <w:r w:rsidRPr="003C54F1">
        <w:rPr>
          <w:sz w:val="28"/>
          <w:szCs w:val="22"/>
        </w:rPr>
        <w:t>на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 (при годовых плановых показателях 1 002,0 тыс. рублей).</w:t>
      </w:r>
    </w:p>
    <w:p w14:paraId="70B4A420"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Расходы по муниципальной программе </w:t>
      </w:r>
      <w:r w:rsidRPr="003C54F1">
        <w:rPr>
          <w:i/>
          <w:sz w:val="28"/>
          <w:szCs w:val="28"/>
        </w:rPr>
        <w:t>«Формирование современной комфортной городской среды»</w:t>
      </w:r>
      <w:r w:rsidRPr="003C54F1">
        <w:rPr>
          <w:sz w:val="28"/>
          <w:szCs w:val="28"/>
        </w:rPr>
        <w:t xml:space="preserve"> исполнены за 9 месяцев 2024 года в сумме </w:t>
      </w:r>
      <w:r w:rsidRPr="003C54F1">
        <w:rPr>
          <w:sz w:val="28"/>
          <w:szCs w:val="22"/>
        </w:rPr>
        <w:t>1 326 306,9 тыс</w:t>
      </w:r>
      <w:r w:rsidRPr="003C54F1">
        <w:rPr>
          <w:sz w:val="28"/>
          <w:szCs w:val="28"/>
        </w:rPr>
        <w:t>. рублей или 57,2 % от годовых плановых бюджетных назначений. Неисполненные бюджетные назначения составляют 991 304,</w:t>
      </w:r>
      <w:r w:rsidRPr="003C54F1">
        <w:rPr>
          <w:sz w:val="28"/>
          <w:szCs w:val="22"/>
        </w:rPr>
        <w:t>4 тыс</w:t>
      </w:r>
      <w:r w:rsidRPr="003C54F1">
        <w:rPr>
          <w:sz w:val="28"/>
          <w:szCs w:val="28"/>
        </w:rPr>
        <w:t>. рублей.</w:t>
      </w:r>
    </w:p>
    <w:p w14:paraId="61A6F77E"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следующие запланированные расходы:</w:t>
      </w:r>
    </w:p>
    <w:p w14:paraId="5D718692"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по Подпрограмме «Комфортная городская среда» на устройство систем наружного освещения в рамках реализации проекта «Светлый город» (при годовых плановых показателях 22 308,6 тыс. рублей).</w:t>
      </w:r>
    </w:p>
    <w:p w14:paraId="67447B29"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по Подпрограмме «Создание условий для обеспечения комфортного проживания жителей, в том числе в многоквартирных домах на территории Московской области»:</w:t>
      </w:r>
    </w:p>
    <w:p w14:paraId="4935B1DB"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модернизацию детских игровых площадок, установленных ранее с привлечением средств бюджета Московской области (при годовых плановых показателях 57 732,5 тыс. рублей);</w:t>
      </w:r>
    </w:p>
    <w:p w14:paraId="2BF4EFDB"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на замену и модернизацию детских игровых площадок (при годовых плановых показателях 58 931,9 тыс. рублей).</w:t>
      </w:r>
    </w:p>
    <w:p w14:paraId="6EA28178"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lastRenderedPageBreak/>
        <w:t xml:space="preserve">Расходы по муниципальной программе </w:t>
      </w:r>
      <w:r w:rsidRPr="003C54F1">
        <w:rPr>
          <w:i/>
          <w:sz w:val="28"/>
          <w:szCs w:val="28"/>
        </w:rPr>
        <w:t>«Строительство объектов социальной инфраструктуры»</w:t>
      </w:r>
      <w:r w:rsidRPr="003C54F1">
        <w:rPr>
          <w:sz w:val="28"/>
          <w:szCs w:val="28"/>
        </w:rPr>
        <w:t xml:space="preserve"> исполнены за 9 месяцев 2024 года в сумме 1 362 822,9 тыс. рублей или 73,7 % от годовых плановых бюджетных назначений. Неисполненные бюджетные назначения составляют </w:t>
      </w:r>
      <w:r w:rsidRPr="003C54F1">
        <w:rPr>
          <w:sz w:val="28"/>
          <w:szCs w:val="22"/>
        </w:rPr>
        <w:t>486 686,5 тыс</w:t>
      </w:r>
      <w:r w:rsidRPr="003C54F1">
        <w:rPr>
          <w:sz w:val="28"/>
          <w:szCs w:val="28"/>
        </w:rPr>
        <w:t>. рублей.</w:t>
      </w:r>
    </w:p>
    <w:p w14:paraId="27385389"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Установлено, что по данной муниципальной программе за 9 месяцев 2024 года не производились запланированные расходы:</w:t>
      </w:r>
    </w:p>
    <w:p w14:paraId="36E969D0"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по Подпрограмме «Строительство (реконструкция), капитальный ремонт объектов образования» на благоустройство территорий муниципальных общеобразовательных организаций, в зданиях которых выполнен капитальный ремонт (при годовых плановых показателях 35 273,4 тыс. рублей).</w:t>
      </w:r>
    </w:p>
    <w:p w14:paraId="338D2F7F" w14:textId="77777777" w:rsidR="003C54F1" w:rsidRPr="003C54F1" w:rsidRDefault="003C54F1" w:rsidP="003C54F1">
      <w:pPr>
        <w:shd w:val="clear" w:color="auto" w:fill="FFFFFF"/>
        <w:spacing w:line="360" w:lineRule="auto"/>
        <w:ind w:firstLine="709"/>
        <w:jc w:val="both"/>
        <w:rPr>
          <w:sz w:val="28"/>
          <w:szCs w:val="28"/>
        </w:rPr>
      </w:pPr>
      <w:r w:rsidRPr="003C54F1">
        <w:rPr>
          <w:sz w:val="28"/>
          <w:szCs w:val="28"/>
        </w:rPr>
        <w:t xml:space="preserve">Расходы по муниципальной программе «Переселение граждан из аварийного жилищного фонда» исполнены за 9 месяцев 2024 года в сумме 136 922,6 тыс. рублей или 21,8 % от годовых плановых бюджетных назначений. Неисполненные бюджетные назначения составляют </w:t>
      </w:r>
      <w:r w:rsidRPr="003C54F1">
        <w:rPr>
          <w:sz w:val="28"/>
          <w:szCs w:val="22"/>
        </w:rPr>
        <w:t>490 802,0 тыс</w:t>
      </w:r>
      <w:r w:rsidRPr="003C54F1">
        <w:rPr>
          <w:sz w:val="28"/>
          <w:szCs w:val="28"/>
        </w:rPr>
        <w:t>. рублей.</w:t>
      </w:r>
    </w:p>
    <w:p w14:paraId="0AD4F852" w14:textId="77777777" w:rsidR="003C54F1" w:rsidRPr="003C54F1" w:rsidRDefault="003C54F1" w:rsidP="003C54F1">
      <w:pPr>
        <w:shd w:val="clear" w:color="auto" w:fill="FFFFFF"/>
        <w:spacing w:line="360" w:lineRule="auto"/>
        <w:ind w:firstLine="708"/>
        <w:jc w:val="both"/>
        <w:rPr>
          <w:b/>
          <w:sz w:val="28"/>
          <w:szCs w:val="28"/>
        </w:rPr>
      </w:pPr>
      <w:r w:rsidRPr="003C54F1">
        <w:rPr>
          <w:sz w:val="28"/>
          <w:szCs w:val="28"/>
        </w:rPr>
        <w:t xml:space="preserve">Расходы бюджета городского округа Щёлково за 9 месяцев 2024 года на реализацию непрограммных расходов составили 119 383,2 тыс. рублей, или 26,0 % от годовых плановых годовых назначений расходов по непрограммным расходам. Неисполненные бюджетные назначения составляют </w:t>
      </w:r>
      <w:r w:rsidRPr="003C54F1">
        <w:rPr>
          <w:sz w:val="28"/>
          <w:szCs w:val="22"/>
        </w:rPr>
        <w:t>339 327,4 тыс</w:t>
      </w:r>
      <w:r w:rsidRPr="003C54F1">
        <w:rPr>
          <w:sz w:val="28"/>
          <w:szCs w:val="28"/>
        </w:rPr>
        <w:t>. рублей.</w:t>
      </w:r>
    </w:p>
    <w:p w14:paraId="2C097638" w14:textId="77777777" w:rsidR="003C54F1" w:rsidRPr="003C54F1" w:rsidRDefault="003C54F1" w:rsidP="003C54F1">
      <w:pPr>
        <w:spacing w:after="200" w:line="360" w:lineRule="auto"/>
        <w:ind w:right="-1" w:firstLine="709"/>
        <w:contextualSpacing/>
        <w:jc w:val="both"/>
        <w:rPr>
          <w:sz w:val="28"/>
          <w:szCs w:val="28"/>
        </w:rPr>
      </w:pPr>
      <w:r w:rsidRPr="003C54F1">
        <w:rPr>
          <w:sz w:val="28"/>
          <w:szCs w:val="28"/>
        </w:rPr>
        <w:t>Установлено, что по непрограммным расходам за 9 месяцев 2024 года не финансировались следующие запланированные расходы:</w:t>
      </w:r>
    </w:p>
    <w:p w14:paraId="020906AF" w14:textId="77777777" w:rsidR="003C54F1" w:rsidRPr="003C54F1" w:rsidRDefault="003C54F1" w:rsidP="003C54F1">
      <w:pPr>
        <w:spacing w:after="200" w:line="360" w:lineRule="auto"/>
        <w:ind w:right="-1" w:firstLine="709"/>
        <w:contextualSpacing/>
        <w:jc w:val="both"/>
        <w:rPr>
          <w:sz w:val="28"/>
          <w:szCs w:val="28"/>
        </w:rPr>
      </w:pPr>
      <w:r w:rsidRPr="003C54F1">
        <w:rPr>
          <w:sz w:val="28"/>
          <w:szCs w:val="28"/>
        </w:rPr>
        <w:t>- на резервный фонд администрации (при годовых плановых показателях 1 000,0 тыс. рублей);</w:t>
      </w:r>
    </w:p>
    <w:p w14:paraId="2F520DDD" w14:textId="77777777" w:rsidR="003C54F1" w:rsidRPr="003C54F1" w:rsidRDefault="003C54F1" w:rsidP="003C54F1">
      <w:pPr>
        <w:spacing w:after="200" w:line="360" w:lineRule="auto"/>
        <w:ind w:right="-1" w:firstLine="709"/>
        <w:contextualSpacing/>
        <w:jc w:val="both"/>
        <w:rPr>
          <w:sz w:val="28"/>
          <w:szCs w:val="28"/>
        </w:rPr>
      </w:pPr>
      <w:r w:rsidRPr="003C54F1">
        <w:rPr>
          <w:sz w:val="28"/>
          <w:szCs w:val="28"/>
        </w:rPr>
        <w:t>- на реализацию государственных функций, связанных с общегосударственным управлением (резервные средства) (при годовых плановых показателях 310 978,4 тыс. рублей).</w:t>
      </w:r>
    </w:p>
    <w:p w14:paraId="79EAAA28" w14:textId="77777777" w:rsidR="003C54F1" w:rsidRPr="003C54F1" w:rsidRDefault="003C54F1" w:rsidP="003C54F1">
      <w:pPr>
        <w:spacing w:after="200" w:line="360" w:lineRule="auto"/>
        <w:ind w:right="-1" w:firstLine="709"/>
        <w:contextualSpacing/>
        <w:jc w:val="both"/>
        <w:rPr>
          <w:sz w:val="10"/>
          <w:szCs w:val="10"/>
        </w:rPr>
      </w:pPr>
    </w:p>
    <w:p w14:paraId="1B3B8ACE" w14:textId="77777777" w:rsidR="003C54F1" w:rsidRPr="003C54F1" w:rsidRDefault="003C54F1" w:rsidP="003C54F1">
      <w:pPr>
        <w:spacing w:after="200" w:line="360" w:lineRule="auto"/>
        <w:ind w:right="-1" w:firstLine="709"/>
        <w:contextualSpacing/>
        <w:jc w:val="both"/>
        <w:rPr>
          <w:sz w:val="28"/>
          <w:szCs w:val="28"/>
        </w:rPr>
      </w:pPr>
      <w:r w:rsidRPr="003C54F1">
        <w:rPr>
          <w:sz w:val="28"/>
          <w:szCs w:val="28"/>
        </w:rPr>
        <w:t xml:space="preserve">Согласно показателям Сводной бюджетной росписи по расходам на 01.10.2024, в бюджете городского округа Щёлково предусмотрена реализация 66 </w:t>
      </w:r>
      <w:r w:rsidRPr="003C54F1">
        <w:rPr>
          <w:sz w:val="28"/>
          <w:szCs w:val="28"/>
        </w:rPr>
        <w:lastRenderedPageBreak/>
        <w:t xml:space="preserve">проектов инициативного бюджетирования на общую сумму 48 221,3 тыс. рублей. Указанные расходы запланированы в рамках реализации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по Подпрограмме «Эффективное местное самоуправление». </w:t>
      </w:r>
    </w:p>
    <w:p w14:paraId="05C68F30" w14:textId="77777777" w:rsidR="003C54F1" w:rsidRPr="003C54F1" w:rsidRDefault="003C54F1" w:rsidP="003C54F1">
      <w:pPr>
        <w:spacing w:line="360" w:lineRule="auto"/>
        <w:ind w:firstLine="708"/>
        <w:contextualSpacing/>
        <w:jc w:val="both"/>
        <w:rPr>
          <w:sz w:val="28"/>
          <w:szCs w:val="28"/>
        </w:rPr>
      </w:pPr>
      <w:r w:rsidRPr="003C54F1">
        <w:rPr>
          <w:sz w:val="28"/>
          <w:szCs w:val="28"/>
        </w:rPr>
        <w:t xml:space="preserve">Согласно Отчёту об исполнении бюджета городского округа Щёлково на 01.07.2024, за 9 месяцев 2024 года реализация проектов инициативного бюджетирования составляет в сумме 13 231,5 тыс. рублей или 27,4 % от Сводной бюджетной росписи на 01.10.2024. Неисполненные назначения составляют </w:t>
      </w:r>
      <w:r w:rsidRPr="003C54F1">
        <w:rPr>
          <w:sz w:val="28"/>
          <w:szCs w:val="22"/>
        </w:rPr>
        <w:t>34 989,8 тыс</w:t>
      </w:r>
      <w:r w:rsidRPr="003C54F1">
        <w:rPr>
          <w:sz w:val="28"/>
          <w:szCs w:val="28"/>
        </w:rPr>
        <w:t>. рублей.</w:t>
      </w:r>
    </w:p>
    <w:p w14:paraId="2D6FEAF2" w14:textId="77777777" w:rsidR="003C54F1" w:rsidRPr="003C54F1" w:rsidRDefault="003C54F1" w:rsidP="003C54F1">
      <w:pPr>
        <w:spacing w:line="360" w:lineRule="auto"/>
        <w:ind w:firstLine="708"/>
        <w:contextualSpacing/>
        <w:jc w:val="both"/>
        <w:rPr>
          <w:sz w:val="16"/>
          <w:szCs w:val="16"/>
          <w:highlight w:val="yellow"/>
        </w:rPr>
      </w:pPr>
    </w:p>
    <w:p w14:paraId="4DA0D6AC" w14:textId="77777777" w:rsidR="003C54F1" w:rsidRPr="003C54F1" w:rsidRDefault="003C54F1" w:rsidP="003C54F1">
      <w:pPr>
        <w:spacing w:after="200" w:line="360" w:lineRule="auto"/>
        <w:ind w:firstLine="709"/>
        <w:contextualSpacing/>
        <w:jc w:val="both"/>
        <w:rPr>
          <w:sz w:val="28"/>
          <w:szCs w:val="28"/>
          <w:highlight w:val="yellow"/>
        </w:rPr>
      </w:pPr>
      <w:r w:rsidRPr="003C54F1">
        <w:rPr>
          <w:sz w:val="28"/>
          <w:szCs w:val="28"/>
        </w:rPr>
        <w:t xml:space="preserve">Решением Совета депутатов городского округа Щёлково от 12.12.2023 № 620/70-180-НПА «О бюджете городского округа Щёлково Московской области на 2024 год и на плановый период 2025 и 2026 годов бюджет городского округа на 2024 год утверждён с дефицитом в сумме 857 624,1 тыс. рублей. За проверяемый период в указанное решение Совета депутатов городского округа Щёлково было внесено 3 изменения (решения Совета депутатов городского округа Щёлково от 10.04.2024 N 666/75-193-НПА, от 23.05.2024 № 673/76-195-НПА и от 30.09.2024 № 14/3-2-НПА), в результате дефицит на 2024 год составил </w:t>
      </w:r>
      <w:r w:rsidRPr="003C54F1">
        <w:rPr>
          <w:bCs/>
          <w:sz w:val="28"/>
          <w:szCs w:val="28"/>
        </w:rPr>
        <w:t>1 576 350,6</w:t>
      </w:r>
      <w:r w:rsidRPr="003C54F1">
        <w:rPr>
          <w:sz w:val="28"/>
          <w:szCs w:val="28"/>
        </w:rPr>
        <w:t xml:space="preserve"> тыс. рублей.</w:t>
      </w:r>
    </w:p>
    <w:p w14:paraId="2E586A77"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Фактически бюджет городского округа Щёлково за 9 месяцев 2024 года исполнен с дефицитом в сумме 381 629,2 тыс. рублей (в аналогичном периоде 2023 года бюджет городского округа Щёлково был исполнен с дефицитом в размере 567 326,9 тыс. рублей при утвержденном годовом дефиците в размере 1 672 614,4 тыс. рублей).</w:t>
      </w:r>
    </w:p>
    <w:p w14:paraId="3E55E554" w14:textId="77777777" w:rsidR="003C54F1" w:rsidRPr="003C54F1" w:rsidRDefault="003C54F1" w:rsidP="003C54F1">
      <w:pPr>
        <w:spacing w:after="200" w:line="360" w:lineRule="auto"/>
        <w:ind w:firstLine="709"/>
        <w:contextualSpacing/>
        <w:jc w:val="both"/>
        <w:rPr>
          <w:sz w:val="28"/>
          <w:szCs w:val="28"/>
        </w:rPr>
      </w:pPr>
      <w:r w:rsidRPr="003C54F1">
        <w:rPr>
          <w:sz w:val="28"/>
          <w:szCs w:val="28"/>
        </w:rPr>
        <w:t>Согласно консолидированной бюджетной отчётности по состоянию на 01.01.2024 остаток средств городского округа Щёлково на счетах бюджета в органе Федерального казначейства составлял 1 401 987,1 тыс. рублей. По состоянию на 01.10.2024 остаток денежных средств составляет 1 020 357,9 тыс. рублей.</w:t>
      </w:r>
    </w:p>
    <w:p w14:paraId="075855C3" w14:textId="77777777" w:rsidR="003C54F1" w:rsidRPr="003C54F1" w:rsidRDefault="003C54F1" w:rsidP="003C54F1">
      <w:pPr>
        <w:shd w:val="clear" w:color="auto" w:fill="FFFFFF"/>
        <w:spacing w:after="63" w:line="360" w:lineRule="auto"/>
        <w:ind w:firstLine="708"/>
        <w:contextualSpacing/>
        <w:jc w:val="both"/>
        <w:rPr>
          <w:sz w:val="28"/>
          <w:szCs w:val="28"/>
        </w:rPr>
      </w:pPr>
      <w:r w:rsidRPr="003C54F1">
        <w:rPr>
          <w:sz w:val="28"/>
          <w:szCs w:val="28"/>
        </w:rPr>
        <w:lastRenderedPageBreak/>
        <w:t>В соответствии с пунктом 4 решения Совета депутатов городского округа Щёлково от 12.12.2023 № 620/70-180-НПА «О бюджете городского округа Щёлково Московской области на 2024 год и на плановый период 2025 и 2026 годов», верхний предел муниципального внутреннего долга городского округа Щёлково по состоянию на 01 января 2025 года установлен в размере 470 000,0 тыс. рублей. За проверяемый период в указанное решение Совета депутатов городского округа Щёлково было внесено 2 изменения (решения Совета депутатов городского округа Щёлково от 10.04.2024 N 666/75-193-НПА и от 23.05.2024 № 673/76-195-НПА), в результате чего верхний предел муниципального внутреннего долга городского округа Щёлково по состоянию на 01 января 2025 года установлен в размере 469 736,0 тыс. рублей.</w:t>
      </w:r>
    </w:p>
    <w:p w14:paraId="62DEDBED" w14:textId="77777777" w:rsidR="003C54F1" w:rsidRPr="003C54F1" w:rsidRDefault="003C54F1" w:rsidP="003C54F1">
      <w:pPr>
        <w:keepNext/>
        <w:spacing w:line="360" w:lineRule="auto"/>
        <w:ind w:right="-2" w:firstLine="708"/>
        <w:contextualSpacing/>
        <w:jc w:val="both"/>
        <w:outlineLvl w:val="1"/>
        <w:rPr>
          <w:sz w:val="28"/>
          <w:szCs w:val="28"/>
        </w:rPr>
      </w:pPr>
      <w:r w:rsidRPr="003C54F1">
        <w:rPr>
          <w:sz w:val="28"/>
          <w:szCs w:val="28"/>
        </w:rPr>
        <w:t>По состоянию на 01.10.2024 муниципальный долг отсутствует.</w:t>
      </w:r>
    </w:p>
    <w:p w14:paraId="73F991C7" w14:textId="29644354" w:rsidR="003C54F1" w:rsidRPr="003C54F1" w:rsidRDefault="003C54F1" w:rsidP="003C54F1">
      <w:pPr>
        <w:shd w:val="clear" w:color="auto" w:fill="FFFFFF"/>
        <w:spacing w:after="63" w:line="360" w:lineRule="auto"/>
        <w:ind w:firstLine="708"/>
        <w:contextualSpacing/>
        <w:jc w:val="both"/>
        <w:rPr>
          <w:sz w:val="28"/>
          <w:szCs w:val="22"/>
        </w:rPr>
      </w:pPr>
      <w:bookmarkStart w:id="20" w:name="_GoBack"/>
      <w:bookmarkEnd w:id="20"/>
      <w:r w:rsidRPr="003C54F1">
        <w:rPr>
          <w:sz w:val="28"/>
          <w:szCs w:val="22"/>
        </w:rPr>
        <w:t>За 9 месяцев 2024 года средства резервного фонда</w:t>
      </w:r>
      <w:r w:rsidRPr="003C54F1">
        <w:rPr>
          <w:bCs/>
          <w:iCs/>
          <w:sz w:val="28"/>
          <w:szCs w:val="28"/>
        </w:rPr>
        <w:t xml:space="preserve"> администрации</w:t>
      </w:r>
      <w:r w:rsidRPr="003C54F1">
        <w:rPr>
          <w:sz w:val="28"/>
          <w:szCs w:val="22"/>
        </w:rPr>
        <w:t xml:space="preserve"> не были использованы.</w:t>
      </w:r>
    </w:p>
    <w:p w14:paraId="4698B0D5" w14:textId="77777777" w:rsidR="003C54F1" w:rsidRPr="003C54F1" w:rsidRDefault="003C54F1" w:rsidP="003C54F1">
      <w:pPr>
        <w:shd w:val="clear" w:color="auto" w:fill="FFFFFF"/>
        <w:spacing w:after="63" w:line="360" w:lineRule="auto"/>
        <w:ind w:firstLine="708"/>
        <w:contextualSpacing/>
        <w:jc w:val="both"/>
        <w:rPr>
          <w:sz w:val="28"/>
          <w:szCs w:val="28"/>
        </w:rPr>
      </w:pPr>
      <w:r w:rsidRPr="003C54F1">
        <w:rPr>
          <w:sz w:val="28"/>
          <w:szCs w:val="28"/>
        </w:rPr>
        <w:t>В соответствии с статьёй 10 решения Совета депутатов городского округа Щёлково от 12.12.2023 № 620/70-180-НПА «О бюджете городского округа Щёлково Московской области на 2024 год и на плановый период 2025 и 2026 годов», в бюджете городского округа Щёлково на 2024 год утверждены бюджетные ассигнования муниципального дорожного фонда городского округа Щёлково в размере 86 015,0 тыс. рублей. За проверяемый период в указанное решение Совета депутатов городского округа Щёлково было внесено 3 изменения (решения Совета депутатов городского округа Щёлково от 10.04.2024 N 666/75-193-НПА, от 23.05.2024 № 673/76-195-НПА и от 30.09.2024 № 14/3-2-НПА), в результате чего бюджетные ассигнования муниципального дорожного фонда городского округа Щёлково на 2024 год составили 642 650,4 тыс. рублей.</w:t>
      </w:r>
    </w:p>
    <w:p w14:paraId="6AC4BE22" w14:textId="77777777" w:rsidR="003C54F1" w:rsidRPr="003C54F1" w:rsidRDefault="003C54F1" w:rsidP="003C54F1">
      <w:pPr>
        <w:shd w:val="clear" w:color="auto" w:fill="FFFFFF"/>
        <w:spacing w:after="63" w:line="360" w:lineRule="auto"/>
        <w:ind w:firstLine="708"/>
        <w:contextualSpacing/>
        <w:jc w:val="both"/>
        <w:rPr>
          <w:sz w:val="28"/>
          <w:szCs w:val="28"/>
        </w:rPr>
      </w:pPr>
      <w:r w:rsidRPr="003C54F1">
        <w:rPr>
          <w:sz w:val="28"/>
          <w:szCs w:val="28"/>
        </w:rPr>
        <w:lastRenderedPageBreak/>
        <w:t>Согласно информации, представленной Финансовым управлением Администрации городского округа Щёлково, исполнение средств Дорожного фонда городского округа Щёлково на 01.10.2024 составляет 389 772,3 тыс. рублей.</w:t>
      </w:r>
    </w:p>
    <w:p w14:paraId="75E05037" w14:textId="73008BC0" w:rsidR="003C54F1" w:rsidRPr="003C54F1" w:rsidRDefault="003C54F1" w:rsidP="003C54F1">
      <w:pPr>
        <w:spacing w:line="360" w:lineRule="auto"/>
        <w:ind w:firstLine="851"/>
        <w:jc w:val="both"/>
        <w:rPr>
          <w:sz w:val="28"/>
          <w:szCs w:val="28"/>
        </w:rPr>
      </w:pPr>
      <w:r w:rsidRPr="003C54F1">
        <w:rPr>
          <w:sz w:val="28"/>
          <w:szCs w:val="28"/>
        </w:rPr>
        <w:t>Контрольно-счётная палата пред</w:t>
      </w:r>
      <w:r w:rsidR="001E742F">
        <w:rPr>
          <w:sz w:val="28"/>
          <w:szCs w:val="28"/>
        </w:rPr>
        <w:t>ложила</w:t>
      </w:r>
      <w:r w:rsidRPr="003C54F1">
        <w:rPr>
          <w:sz w:val="28"/>
          <w:szCs w:val="28"/>
        </w:rPr>
        <w:t xml:space="preserve"> вынести Отчёт об исполнении бюджета городского округа Щёлково за 9 месяцев 2024 года на рассмотрение Совета депутатов городского округа Щёлково. </w:t>
      </w:r>
    </w:p>
    <w:p w14:paraId="397243EB" w14:textId="77777777" w:rsidR="003C54F1" w:rsidRPr="003C54F1" w:rsidRDefault="003C54F1" w:rsidP="003C54F1">
      <w:pPr>
        <w:ind w:firstLine="851"/>
        <w:jc w:val="both"/>
        <w:rPr>
          <w:sz w:val="28"/>
          <w:szCs w:val="28"/>
        </w:rPr>
      </w:pPr>
    </w:p>
    <w:p w14:paraId="66123405" w14:textId="2C3EA6C8" w:rsidR="003C54F1" w:rsidRPr="00D55440" w:rsidRDefault="006F0268" w:rsidP="006F0268">
      <w:pPr>
        <w:spacing w:line="360" w:lineRule="auto"/>
        <w:ind w:firstLine="547"/>
        <w:jc w:val="both"/>
        <w:rPr>
          <w:bCs/>
          <w:sz w:val="28"/>
          <w:szCs w:val="28"/>
        </w:rPr>
      </w:pPr>
      <w:r w:rsidRPr="006F0268">
        <w:rPr>
          <w:i/>
          <w:iCs/>
          <w:sz w:val="28"/>
          <w:szCs w:val="28"/>
        </w:rPr>
        <w:t xml:space="preserve">При проведении экспертизы </w:t>
      </w:r>
      <w:r w:rsidR="003C54F1" w:rsidRPr="006F0268">
        <w:rPr>
          <w:i/>
          <w:iCs/>
          <w:sz w:val="28"/>
          <w:szCs w:val="28"/>
        </w:rPr>
        <w:t>проект</w:t>
      </w:r>
      <w:r w:rsidRPr="006F0268">
        <w:rPr>
          <w:i/>
          <w:iCs/>
          <w:sz w:val="28"/>
          <w:szCs w:val="28"/>
        </w:rPr>
        <w:t>а</w:t>
      </w:r>
      <w:r w:rsidR="003C54F1" w:rsidRPr="006F0268">
        <w:rPr>
          <w:i/>
          <w:iCs/>
          <w:sz w:val="28"/>
          <w:szCs w:val="28"/>
        </w:rPr>
        <w:t xml:space="preserve"> постановления </w:t>
      </w:r>
      <w:r w:rsidR="003C54F1" w:rsidRPr="006F0268">
        <w:rPr>
          <w:bCs/>
          <w:i/>
          <w:iCs/>
          <w:sz w:val="28"/>
          <w:szCs w:val="28"/>
        </w:rPr>
        <w:t xml:space="preserve">Администрации </w:t>
      </w:r>
      <w:r w:rsidR="003C54F1" w:rsidRPr="006F0268">
        <w:rPr>
          <w:i/>
          <w:iCs/>
          <w:sz w:val="28"/>
          <w:szCs w:val="28"/>
        </w:rPr>
        <w:t>городского округа Щёлково</w:t>
      </w:r>
      <w:r w:rsidR="003C54F1" w:rsidRPr="006F0268">
        <w:rPr>
          <w:bCs/>
          <w:i/>
          <w:iCs/>
          <w:sz w:val="28"/>
          <w:szCs w:val="28"/>
        </w:rPr>
        <w:t xml:space="preserve"> «О внесении изменений в муниципальную программу городского округа Щёлково «Управление имуществом и муниципальными финансами»</w:t>
      </w:r>
      <w:r w:rsidR="003C54F1" w:rsidRPr="00CD0FCA">
        <w:rPr>
          <w:bCs/>
          <w:sz w:val="28"/>
          <w:szCs w:val="28"/>
        </w:rPr>
        <w:t xml:space="preserve"> </w:t>
      </w:r>
      <w:r>
        <w:rPr>
          <w:bCs/>
          <w:sz w:val="28"/>
          <w:szCs w:val="28"/>
        </w:rPr>
        <w:t xml:space="preserve">установлено, что в </w:t>
      </w:r>
      <w:r w:rsidR="003C54F1" w:rsidRPr="00D55440">
        <w:rPr>
          <w:bCs/>
          <w:sz w:val="28"/>
          <w:szCs w:val="28"/>
        </w:rPr>
        <w:t xml:space="preserve">соответствии с финансовым обеспечением программы в новой редакции, объём средств, направленных на реализацию мероприятий программы, составит 5 927 027,7 тыс. рублей, что на 124 394,7 тыс. рублей меньше утверждённых показателей. </w:t>
      </w:r>
    </w:p>
    <w:p w14:paraId="3B1C0BBE" w14:textId="2C75FB5D" w:rsidR="003C54F1" w:rsidRPr="00D55440" w:rsidRDefault="006F0268" w:rsidP="003C54F1">
      <w:pPr>
        <w:widowControl w:val="0"/>
        <w:tabs>
          <w:tab w:val="left" w:pos="1276"/>
          <w:tab w:val="left" w:pos="1320"/>
        </w:tabs>
        <w:spacing w:line="360" w:lineRule="auto"/>
        <w:ind w:firstLine="709"/>
        <w:jc w:val="both"/>
      </w:pPr>
      <w:r>
        <w:rPr>
          <w:bCs/>
          <w:sz w:val="28"/>
          <w:szCs w:val="28"/>
        </w:rPr>
        <w:t>У</w:t>
      </w:r>
      <w:r w:rsidR="003C54F1" w:rsidRPr="00D55440">
        <w:rPr>
          <w:bCs/>
          <w:sz w:val="28"/>
          <w:szCs w:val="28"/>
        </w:rPr>
        <w:t>меньшение финансового обеспечения мероприятий программы на общую сумму 124 394,7 тыс. рублей, по сравнению с ранее утверждёнными показателями, планируется осуществить в 2024-2025 годах за счёт средств бюджета городского округа Щёлково.</w:t>
      </w:r>
    </w:p>
    <w:p w14:paraId="0CBE980A" w14:textId="77777777" w:rsidR="003C54F1" w:rsidRPr="00AC6648" w:rsidRDefault="003C54F1" w:rsidP="003C54F1">
      <w:pPr>
        <w:widowControl w:val="0"/>
        <w:tabs>
          <w:tab w:val="left" w:pos="1276"/>
          <w:tab w:val="left" w:pos="1320"/>
        </w:tabs>
        <w:spacing w:line="360" w:lineRule="auto"/>
        <w:ind w:firstLine="709"/>
        <w:jc w:val="both"/>
        <w:rPr>
          <w:bCs/>
          <w:sz w:val="28"/>
          <w:szCs w:val="28"/>
        </w:rPr>
      </w:pPr>
      <w:r w:rsidRPr="00D55440">
        <w:rPr>
          <w:bCs/>
          <w:sz w:val="28"/>
          <w:szCs w:val="28"/>
        </w:rPr>
        <w:t xml:space="preserve">Установлено, что в новой редакции муниципальной программы планируется уменьшение финансового обеспечения в сумме 124 394,7 тыс. </w:t>
      </w:r>
      <w:r w:rsidRPr="00AC6648">
        <w:rPr>
          <w:bCs/>
          <w:sz w:val="28"/>
          <w:szCs w:val="28"/>
        </w:rPr>
        <w:t>рублей по следующим мероприятиям:</w:t>
      </w:r>
    </w:p>
    <w:p w14:paraId="06DB674B" w14:textId="77777777" w:rsidR="003C54F1" w:rsidRPr="00AC6648" w:rsidRDefault="003C54F1" w:rsidP="003C54F1">
      <w:pPr>
        <w:widowControl w:val="0"/>
        <w:numPr>
          <w:ilvl w:val="0"/>
          <w:numId w:val="30"/>
        </w:numPr>
        <w:tabs>
          <w:tab w:val="left" w:pos="1140"/>
          <w:tab w:val="left" w:pos="1276"/>
        </w:tabs>
        <w:spacing w:line="360" w:lineRule="auto"/>
        <w:ind w:left="0" w:firstLine="0"/>
        <w:jc w:val="both"/>
        <w:rPr>
          <w:bCs/>
          <w:sz w:val="28"/>
          <w:szCs w:val="28"/>
        </w:rPr>
      </w:pPr>
      <w:r w:rsidRPr="00AC6648">
        <w:rPr>
          <w:bCs/>
          <w:sz w:val="28"/>
          <w:szCs w:val="28"/>
        </w:rPr>
        <w:t xml:space="preserve">по Подпрограмме </w:t>
      </w:r>
      <w:r w:rsidRPr="00AC6648">
        <w:rPr>
          <w:bCs/>
          <w:sz w:val="28"/>
          <w:szCs w:val="28"/>
          <w:lang w:val="en-US"/>
        </w:rPr>
        <w:t>I</w:t>
      </w:r>
      <w:r w:rsidRPr="00AC6648">
        <w:rPr>
          <w:bCs/>
          <w:sz w:val="28"/>
          <w:szCs w:val="28"/>
        </w:rPr>
        <w:t xml:space="preserve"> по Основному мероприятию 02 по мероприятию 02.01 «Расходы, связанные с владением, пользованием и распоряжением имуществом, находящимся в муниципальной собственности городского округа» уменьшение в 2024 году на 186,6 тыс. рублей. Согласно Пояснительной записке, уменьшение финансирования мероприятия программы направлено на увеличение непрограммных расходов - на исполнение судебных решений;</w:t>
      </w:r>
    </w:p>
    <w:p w14:paraId="2A164971" w14:textId="77777777" w:rsidR="003C54F1" w:rsidRPr="00050984" w:rsidRDefault="003C54F1" w:rsidP="003C54F1">
      <w:pPr>
        <w:widowControl w:val="0"/>
        <w:numPr>
          <w:ilvl w:val="0"/>
          <w:numId w:val="30"/>
        </w:numPr>
        <w:tabs>
          <w:tab w:val="left" w:pos="1140"/>
          <w:tab w:val="left" w:pos="1276"/>
        </w:tabs>
        <w:spacing w:line="360" w:lineRule="auto"/>
        <w:ind w:left="0" w:firstLine="0"/>
        <w:jc w:val="both"/>
        <w:rPr>
          <w:bCs/>
          <w:sz w:val="28"/>
          <w:szCs w:val="28"/>
        </w:rPr>
      </w:pPr>
      <w:r w:rsidRPr="00AC6648">
        <w:rPr>
          <w:bCs/>
          <w:sz w:val="28"/>
          <w:szCs w:val="28"/>
        </w:rPr>
        <w:t>по Подпрограмме V по Основному мероприятию 01 по мероприятию</w:t>
      </w:r>
      <w:r w:rsidRPr="00050984">
        <w:rPr>
          <w:bCs/>
          <w:sz w:val="28"/>
          <w:szCs w:val="28"/>
        </w:rPr>
        <w:t xml:space="preserve"> </w:t>
      </w:r>
      <w:r w:rsidRPr="00050984">
        <w:rPr>
          <w:bCs/>
          <w:sz w:val="28"/>
          <w:szCs w:val="28"/>
        </w:rPr>
        <w:lastRenderedPageBreak/>
        <w:t>01.02 «Расходы на обеспечение деятельности администрации» в 2024 году увеличение расходов на 321,7 тыс. рублей и в 2025 году уменьшение на 124 208,1</w:t>
      </w:r>
      <w:r>
        <w:rPr>
          <w:bCs/>
          <w:sz w:val="28"/>
          <w:szCs w:val="28"/>
        </w:rPr>
        <w:t xml:space="preserve"> тыс. рублей. </w:t>
      </w:r>
      <w:r w:rsidRPr="00AC6648">
        <w:rPr>
          <w:bCs/>
          <w:sz w:val="28"/>
          <w:szCs w:val="28"/>
        </w:rPr>
        <w:t>Согласно Пояснительной записке, уменьшение финансирования мероприятия программы направлено на финансирование мероприятий по строительству и реконструкции объектов теплоснабжения в рамках муниципальной программы «Развитие инженерной инфраструктуры, энергоэффективности и отрасли обращения с отходами».</w:t>
      </w:r>
    </w:p>
    <w:p w14:paraId="340C396F" w14:textId="77777777" w:rsidR="003C54F1" w:rsidRPr="005460B0" w:rsidRDefault="003C54F1" w:rsidP="003C54F1">
      <w:pPr>
        <w:spacing w:line="360" w:lineRule="auto"/>
        <w:ind w:firstLine="708"/>
        <w:jc w:val="both"/>
        <w:rPr>
          <w:bCs/>
          <w:sz w:val="28"/>
          <w:szCs w:val="28"/>
        </w:rPr>
      </w:pPr>
      <w:r w:rsidRPr="003C6FC0">
        <w:rPr>
          <w:bCs/>
          <w:sz w:val="28"/>
          <w:szCs w:val="28"/>
        </w:rPr>
        <w:t xml:space="preserve">При проведении экспертизы установлено, что общие объёмы расходов мероприятий на 2024-2026 годы, указанные в Проекте изменений в данную муниципальную программу, соответствует объёмам расходов данной программы на 2024-2026 годы, указанным в Решении Совета депутатов городского округа Щёлково Московской области </w:t>
      </w:r>
      <w:r w:rsidRPr="005460B0">
        <w:rPr>
          <w:bCs/>
          <w:sz w:val="28"/>
          <w:szCs w:val="28"/>
        </w:rPr>
        <w:t xml:space="preserve">от 12.12.2023 № 620/70-180-НПА «О бюджете городского округа Щёлково Московской области на 2024 год и на плановый период 2025 и 2026 годов» (с изменениями </w:t>
      </w:r>
      <w:r w:rsidRPr="005460B0">
        <w:rPr>
          <w:sz w:val="28"/>
          <w:szCs w:val="28"/>
        </w:rPr>
        <w:t>30.09.2024 № 14/3-2-НПА)</w:t>
      </w:r>
      <w:r w:rsidRPr="005460B0">
        <w:rPr>
          <w:bCs/>
          <w:sz w:val="28"/>
          <w:szCs w:val="28"/>
        </w:rPr>
        <w:t>.</w:t>
      </w:r>
    </w:p>
    <w:p w14:paraId="10B4B780" w14:textId="540438CE" w:rsidR="003C54F1" w:rsidRDefault="003C54F1" w:rsidP="003C54F1">
      <w:pPr>
        <w:ind w:firstLine="851"/>
        <w:jc w:val="both"/>
        <w:rPr>
          <w:sz w:val="28"/>
          <w:szCs w:val="28"/>
        </w:rPr>
      </w:pPr>
    </w:p>
    <w:p w14:paraId="2D3519FE" w14:textId="6A000814" w:rsidR="003C54F1" w:rsidRPr="006F0268" w:rsidRDefault="006F0268" w:rsidP="006F0268">
      <w:pPr>
        <w:spacing w:line="360" w:lineRule="auto"/>
        <w:ind w:firstLine="547"/>
        <w:jc w:val="both"/>
        <w:rPr>
          <w:color w:val="000000"/>
          <w:sz w:val="28"/>
          <w:szCs w:val="28"/>
        </w:rPr>
      </w:pPr>
      <w:r w:rsidRPr="006F0268">
        <w:rPr>
          <w:i/>
          <w:iCs/>
          <w:sz w:val="28"/>
          <w:szCs w:val="28"/>
        </w:rPr>
        <w:t xml:space="preserve">При проведении экспертизы </w:t>
      </w:r>
      <w:r w:rsidR="003C54F1" w:rsidRPr="006F0268">
        <w:rPr>
          <w:i/>
          <w:iCs/>
          <w:sz w:val="28"/>
          <w:szCs w:val="28"/>
        </w:rPr>
        <w:t>проект</w:t>
      </w:r>
      <w:r w:rsidRPr="006F0268">
        <w:rPr>
          <w:i/>
          <w:iCs/>
          <w:sz w:val="28"/>
          <w:szCs w:val="28"/>
        </w:rPr>
        <w:t>а</w:t>
      </w:r>
      <w:r w:rsidR="003C54F1" w:rsidRPr="006F0268">
        <w:rPr>
          <w:i/>
          <w:iCs/>
          <w:sz w:val="28"/>
          <w:szCs w:val="28"/>
        </w:rPr>
        <w:t xml:space="preserve"> постановления </w:t>
      </w:r>
      <w:r w:rsidR="003C54F1" w:rsidRPr="006F0268">
        <w:rPr>
          <w:bCs/>
          <w:i/>
          <w:iCs/>
          <w:sz w:val="28"/>
          <w:szCs w:val="28"/>
        </w:rPr>
        <w:t xml:space="preserve">Администрации </w:t>
      </w:r>
      <w:r w:rsidR="003C54F1" w:rsidRPr="006F0268">
        <w:rPr>
          <w:i/>
          <w:iCs/>
          <w:sz w:val="28"/>
          <w:szCs w:val="28"/>
        </w:rPr>
        <w:t>городского округа Щёлково</w:t>
      </w:r>
      <w:r w:rsidR="003C54F1" w:rsidRPr="006F0268">
        <w:rPr>
          <w:bCs/>
          <w:i/>
          <w:iCs/>
          <w:sz w:val="28"/>
          <w:szCs w:val="28"/>
        </w:rPr>
        <w:t xml:space="preserve"> «О внесении изменений в муниципальную программу городского округа Щёлково «Развитие сельского хозяйства»</w:t>
      </w:r>
      <w:r w:rsidR="003C54F1" w:rsidRPr="003C54F1">
        <w:rPr>
          <w:bCs/>
          <w:sz w:val="28"/>
          <w:szCs w:val="28"/>
        </w:rPr>
        <w:t xml:space="preserve"> </w:t>
      </w:r>
      <w:r>
        <w:rPr>
          <w:bCs/>
          <w:sz w:val="28"/>
          <w:szCs w:val="28"/>
        </w:rPr>
        <w:t xml:space="preserve">установлено, что </w:t>
      </w:r>
      <w:r>
        <w:rPr>
          <w:color w:val="000000"/>
          <w:sz w:val="28"/>
          <w:szCs w:val="28"/>
        </w:rPr>
        <w:t>в</w:t>
      </w:r>
      <w:r w:rsidR="003C54F1" w:rsidRPr="003C54F1">
        <w:rPr>
          <w:bCs/>
          <w:color w:val="000000"/>
          <w:sz w:val="28"/>
          <w:szCs w:val="28"/>
        </w:rPr>
        <w:t xml:space="preserve"> соответствии с финансовым обеспечением программы в новой редакции, объём средств, направленных на реализацию мероприятий программы, составит 57 191,5 тыс. рублей, что на 6 234,5 тыс. рублей меньше утверждённых показателей. </w:t>
      </w:r>
    </w:p>
    <w:p w14:paraId="6F646031" w14:textId="77777777" w:rsidR="003C54F1" w:rsidRPr="003C54F1" w:rsidRDefault="003C54F1" w:rsidP="003C54F1">
      <w:pPr>
        <w:spacing w:line="360" w:lineRule="auto"/>
        <w:ind w:firstLine="708"/>
        <w:jc w:val="both"/>
        <w:rPr>
          <w:sz w:val="28"/>
          <w:szCs w:val="28"/>
        </w:rPr>
      </w:pPr>
      <w:r w:rsidRPr="003C54F1">
        <w:rPr>
          <w:sz w:val="28"/>
          <w:szCs w:val="28"/>
        </w:rPr>
        <w:t>Установлено, что уменьшение финансового обеспечения мероприятий программы на общую сумму 6 234,5 тыс. рублей, по сравнению с ранее утверждёнными показателями, планируется осуществить за счёт уменьшения средств бюджета городского округа Щёлково на 654,5 тыс. рублей, уменьшения средств бюджета Московской области на 7 125,0 тыс. рублей и увеличения средств за счёт внебюджетных источников на 1 545,0 тыс. рублей.</w:t>
      </w:r>
    </w:p>
    <w:p w14:paraId="78CB38F9" w14:textId="77777777" w:rsidR="003C54F1" w:rsidRPr="003C54F1" w:rsidRDefault="003C54F1" w:rsidP="003C54F1">
      <w:pPr>
        <w:spacing w:line="360" w:lineRule="auto"/>
        <w:ind w:firstLine="708"/>
        <w:jc w:val="both"/>
        <w:rPr>
          <w:sz w:val="28"/>
          <w:szCs w:val="28"/>
        </w:rPr>
      </w:pPr>
      <w:r w:rsidRPr="003C54F1">
        <w:rPr>
          <w:sz w:val="28"/>
          <w:szCs w:val="28"/>
        </w:rPr>
        <w:lastRenderedPageBreak/>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1738525B" w14:textId="77777777" w:rsidR="003C54F1" w:rsidRPr="003C54F1" w:rsidRDefault="003C54F1" w:rsidP="003C54F1">
      <w:pPr>
        <w:widowControl w:val="0"/>
        <w:autoSpaceDE w:val="0"/>
        <w:autoSpaceDN w:val="0"/>
        <w:adjustRightInd w:val="0"/>
        <w:spacing w:line="360" w:lineRule="auto"/>
        <w:ind w:firstLine="709"/>
        <w:jc w:val="both"/>
        <w:rPr>
          <w:sz w:val="28"/>
          <w:szCs w:val="28"/>
        </w:rPr>
      </w:pPr>
      <w:r w:rsidRPr="003C54F1">
        <w:rPr>
          <w:sz w:val="28"/>
          <w:szCs w:val="28"/>
        </w:rPr>
        <w:t>Установлено, что в новой редакции муниципальной программы планируется уменьшение финансового обеспечения в сумме 7 779,5 тыс. рублей (на 2024 год уменьшение в сумме 2 241,5 тыс. рублей и на 2025 и 2026 годы уменьшение на 2 769,0 тыс. рублей ежегодно). Изменение финансового обеспечения планируется по таким Подпрограммам:</w:t>
      </w:r>
    </w:p>
    <w:p w14:paraId="66BC1D89" w14:textId="77777777" w:rsidR="003C54F1" w:rsidRPr="003C54F1" w:rsidRDefault="003C54F1" w:rsidP="003C54F1">
      <w:pPr>
        <w:spacing w:line="360" w:lineRule="auto"/>
        <w:ind w:firstLine="708"/>
        <w:jc w:val="both"/>
        <w:rPr>
          <w:sz w:val="28"/>
          <w:szCs w:val="28"/>
        </w:rPr>
      </w:pPr>
      <w:r w:rsidRPr="003C54F1">
        <w:rPr>
          <w:sz w:val="28"/>
          <w:szCs w:val="28"/>
        </w:rPr>
        <w:t>По Подпрограмме II «Вовлечение в оборот земель сельскохозяйственного назначения и развитие мелиорации» по Основному мероприятию 01. «Реализация мероприятий в области мелиорации земель сельскохозяйственного назначения» мероприятию 01.02. «Проведение мероприятий по комплексной борьбе с борщевиком Сосновского» планируется уменьшение финансового обеспечения на 2024 год в сумме 654,5 тыс. рублей за счёт средств бюджета городского округа Щёлково.</w:t>
      </w:r>
    </w:p>
    <w:p w14:paraId="59C5FE9D" w14:textId="77777777" w:rsidR="003C54F1" w:rsidRPr="003C54F1" w:rsidRDefault="003C54F1" w:rsidP="003C54F1">
      <w:pPr>
        <w:widowControl w:val="0"/>
        <w:autoSpaceDE w:val="0"/>
        <w:autoSpaceDN w:val="0"/>
        <w:adjustRightInd w:val="0"/>
        <w:spacing w:line="360" w:lineRule="auto"/>
        <w:ind w:firstLine="709"/>
        <w:jc w:val="both"/>
        <w:rPr>
          <w:sz w:val="28"/>
          <w:szCs w:val="28"/>
        </w:rPr>
      </w:pPr>
      <w:r w:rsidRPr="003C54F1">
        <w:rPr>
          <w:sz w:val="28"/>
          <w:szCs w:val="28"/>
        </w:rPr>
        <w:t xml:space="preserve"> По Подпрограмме IV «Обеспечение эпизоотического и ветеринарно-санитарного благополучия и развития государственной ветеринарной службы» по Основному мероприятию 01 «Сохранение ветеринарно-санитарного благополучия» мероприятию 01.01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планируется уменьшение финансового обеспечения за счёт средств бюджета Московской области в сумме 7 125,0 тыс. рублей, из них: на 2024 год уменьшение в сумме 1 587,0 тыс. рублей и на 2025 и 2026 годы уменьшение на 2 769,0 тыс. рублей ежегодно.</w:t>
      </w:r>
    </w:p>
    <w:p w14:paraId="1BC5B1D1" w14:textId="77777777" w:rsidR="003C54F1" w:rsidRPr="003C54F1" w:rsidRDefault="003C54F1" w:rsidP="003C54F1">
      <w:pPr>
        <w:widowControl w:val="0"/>
        <w:autoSpaceDE w:val="0"/>
        <w:autoSpaceDN w:val="0"/>
        <w:adjustRightInd w:val="0"/>
        <w:spacing w:line="360" w:lineRule="auto"/>
        <w:ind w:firstLine="709"/>
        <w:jc w:val="both"/>
        <w:rPr>
          <w:sz w:val="28"/>
          <w:szCs w:val="28"/>
        </w:rPr>
      </w:pPr>
      <w:r w:rsidRPr="003C54F1">
        <w:rPr>
          <w:sz w:val="28"/>
          <w:szCs w:val="28"/>
        </w:rPr>
        <w:t xml:space="preserve">При проведении экспертизы установлено, что общий объём расходов на 2024 год, указанный в Проекте изменений в данную муниципальную программу, не соответствует общему объёму расходов данной программы на 2024 год, указанному </w:t>
      </w:r>
      <w:r w:rsidRPr="003C54F1">
        <w:rPr>
          <w:sz w:val="28"/>
          <w:szCs w:val="28"/>
        </w:rPr>
        <w:lastRenderedPageBreak/>
        <w:t xml:space="preserve">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однако, соответствует плановым годовым показателям, указанным в сводной бюджетной росписи по расходам на очередной финансовый год и плановый период по состоянию на 25.10.2024 года.  </w:t>
      </w:r>
    </w:p>
    <w:p w14:paraId="0A435E2B" w14:textId="77777777" w:rsidR="003C54F1" w:rsidRPr="003C54F1" w:rsidRDefault="003C54F1" w:rsidP="003C54F1">
      <w:pPr>
        <w:widowControl w:val="0"/>
        <w:autoSpaceDE w:val="0"/>
        <w:autoSpaceDN w:val="0"/>
        <w:adjustRightInd w:val="0"/>
        <w:spacing w:line="360" w:lineRule="auto"/>
        <w:ind w:firstLine="709"/>
        <w:jc w:val="both"/>
        <w:rPr>
          <w:sz w:val="28"/>
          <w:szCs w:val="28"/>
        </w:rPr>
      </w:pPr>
      <w:r w:rsidRPr="003C54F1">
        <w:rPr>
          <w:sz w:val="28"/>
          <w:szCs w:val="28"/>
        </w:rPr>
        <w:t xml:space="preserve">Общий объём расходов на 2025 и 2026 годы, указанный в Проекте изменений в данную муниципальную программу, соответствует объёму расходов данной программы на 2025 и 2026 годы,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и соответствует плановым годовым показателям, указанным в сводной бюджетной росписи по расходам на очередной финансовый год и плановый период по состоянию на 25.10.2024 года.  </w:t>
      </w:r>
    </w:p>
    <w:p w14:paraId="558056C9" w14:textId="77777777" w:rsidR="003C54F1" w:rsidRPr="003C54F1" w:rsidRDefault="003C54F1" w:rsidP="003C54F1">
      <w:pPr>
        <w:widowControl w:val="0"/>
        <w:autoSpaceDE w:val="0"/>
        <w:autoSpaceDN w:val="0"/>
        <w:adjustRightInd w:val="0"/>
        <w:spacing w:line="360" w:lineRule="auto"/>
        <w:ind w:firstLine="709"/>
        <w:jc w:val="both"/>
        <w:rPr>
          <w:sz w:val="28"/>
          <w:szCs w:val="28"/>
          <w:highlight w:val="yellow"/>
        </w:rPr>
      </w:pPr>
    </w:p>
    <w:p w14:paraId="6A92ABE4" w14:textId="68FC47BA" w:rsidR="003C54F1" w:rsidRPr="006F0268" w:rsidRDefault="006F0268" w:rsidP="006F0268">
      <w:pPr>
        <w:spacing w:line="360" w:lineRule="auto"/>
        <w:ind w:firstLine="547"/>
        <w:jc w:val="both"/>
        <w:rPr>
          <w:color w:val="000000"/>
          <w:sz w:val="28"/>
          <w:szCs w:val="28"/>
          <w:highlight w:val="cyan"/>
        </w:rPr>
      </w:pPr>
      <w:r w:rsidRPr="006F0268">
        <w:rPr>
          <w:i/>
          <w:iCs/>
          <w:sz w:val="28"/>
          <w:szCs w:val="28"/>
        </w:rPr>
        <w:t xml:space="preserve">При проведении экспертизы </w:t>
      </w:r>
      <w:r w:rsidR="003C54F1" w:rsidRPr="006F0268">
        <w:rPr>
          <w:i/>
          <w:iCs/>
          <w:sz w:val="28"/>
          <w:szCs w:val="28"/>
        </w:rPr>
        <w:t>проект</w:t>
      </w:r>
      <w:r w:rsidRPr="006F0268">
        <w:rPr>
          <w:i/>
          <w:iCs/>
          <w:sz w:val="28"/>
          <w:szCs w:val="28"/>
        </w:rPr>
        <w:t>а</w:t>
      </w:r>
      <w:r w:rsidR="003C54F1" w:rsidRPr="006F0268">
        <w:rPr>
          <w:i/>
          <w:iCs/>
          <w:sz w:val="28"/>
          <w:szCs w:val="28"/>
        </w:rPr>
        <w:t xml:space="preserve"> постановления </w:t>
      </w:r>
      <w:r w:rsidR="003C54F1" w:rsidRPr="006F0268">
        <w:rPr>
          <w:bCs/>
          <w:i/>
          <w:iCs/>
          <w:sz w:val="28"/>
          <w:szCs w:val="28"/>
        </w:rPr>
        <w:t xml:space="preserve">Администрации </w:t>
      </w:r>
      <w:r w:rsidR="003C54F1" w:rsidRPr="006F0268">
        <w:rPr>
          <w:i/>
          <w:iCs/>
          <w:sz w:val="28"/>
          <w:szCs w:val="28"/>
        </w:rPr>
        <w:t>городского округа Щёлково</w:t>
      </w:r>
      <w:r w:rsidR="003C54F1" w:rsidRPr="006F0268">
        <w:rPr>
          <w:bCs/>
          <w:i/>
          <w:iCs/>
          <w:sz w:val="28"/>
          <w:szCs w:val="28"/>
        </w:rPr>
        <w:t xml:space="preserve"> «О внесении изменений в </w:t>
      </w:r>
      <w:r w:rsidR="003C54F1" w:rsidRPr="006F0268">
        <w:rPr>
          <w:i/>
          <w:iCs/>
          <w:sz w:val="28"/>
          <w:szCs w:val="28"/>
        </w:rPr>
        <w:t>муниципальную программу городского округа Щёлково «Формирование современной комфортной городской среды»</w:t>
      </w:r>
      <w:r w:rsidR="003C54F1" w:rsidRPr="00A87A86">
        <w:rPr>
          <w:sz w:val="28"/>
          <w:szCs w:val="28"/>
        </w:rPr>
        <w:t xml:space="preserve"> </w:t>
      </w:r>
      <w:r>
        <w:rPr>
          <w:sz w:val="28"/>
          <w:szCs w:val="28"/>
        </w:rPr>
        <w:t xml:space="preserve">установлено, что </w:t>
      </w:r>
      <w:r>
        <w:rPr>
          <w:color w:val="000000"/>
          <w:sz w:val="28"/>
          <w:szCs w:val="28"/>
        </w:rPr>
        <w:t>в</w:t>
      </w:r>
      <w:r w:rsidR="003C54F1" w:rsidRPr="001974F2">
        <w:rPr>
          <w:bCs/>
          <w:color w:val="000000"/>
          <w:sz w:val="28"/>
          <w:szCs w:val="28"/>
        </w:rPr>
        <w:t xml:space="preserve"> соответствии с финансовым обеспечением программы в новой редакции, объём </w:t>
      </w:r>
      <w:r w:rsidR="003C54F1" w:rsidRPr="001974F2">
        <w:rPr>
          <w:bCs/>
          <w:sz w:val="28"/>
          <w:szCs w:val="28"/>
        </w:rPr>
        <w:t xml:space="preserve">средств, направленных на </w:t>
      </w:r>
      <w:r w:rsidR="003C54F1" w:rsidRPr="00126C12">
        <w:rPr>
          <w:bCs/>
          <w:sz w:val="28"/>
          <w:szCs w:val="28"/>
        </w:rPr>
        <w:t>реализацию мероприятий программы, составит 10 486 401,6</w:t>
      </w:r>
      <w:r w:rsidR="003C54F1" w:rsidRPr="00126C12">
        <w:rPr>
          <w:sz w:val="22"/>
          <w:szCs w:val="22"/>
        </w:rPr>
        <w:t xml:space="preserve"> </w:t>
      </w:r>
      <w:r w:rsidR="003C54F1" w:rsidRPr="00126C12">
        <w:rPr>
          <w:bCs/>
          <w:sz w:val="28"/>
          <w:szCs w:val="28"/>
        </w:rPr>
        <w:t>тыс</w:t>
      </w:r>
      <w:r w:rsidR="003C54F1" w:rsidRPr="00126C12">
        <w:rPr>
          <w:bCs/>
          <w:color w:val="000000"/>
          <w:sz w:val="28"/>
          <w:szCs w:val="28"/>
        </w:rPr>
        <w:t xml:space="preserve">. рублей, что на 116 741,0 тыс. рублей больше утверждённых показателей. </w:t>
      </w:r>
    </w:p>
    <w:p w14:paraId="66D30473" w14:textId="30998B3E" w:rsidR="003C54F1" w:rsidRPr="006A2B6F" w:rsidRDefault="006F0268" w:rsidP="003C54F1">
      <w:pPr>
        <w:spacing w:line="360" w:lineRule="auto"/>
        <w:ind w:firstLine="708"/>
        <w:jc w:val="both"/>
        <w:rPr>
          <w:sz w:val="28"/>
          <w:szCs w:val="28"/>
        </w:rPr>
      </w:pPr>
      <w:r>
        <w:rPr>
          <w:sz w:val="28"/>
          <w:szCs w:val="28"/>
        </w:rPr>
        <w:t>И</w:t>
      </w:r>
      <w:r w:rsidR="003C54F1" w:rsidRPr="006A2B6F">
        <w:rPr>
          <w:sz w:val="28"/>
          <w:szCs w:val="28"/>
        </w:rPr>
        <w:t xml:space="preserve">зменение финансового обеспечения мероприятий программы на общую сумму </w:t>
      </w:r>
      <w:r w:rsidR="003C54F1" w:rsidRPr="006A2B6F">
        <w:rPr>
          <w:bCs/>
          <w:color w:val="000000"/>
          <w:sz w:val="28"/>
          <w:szCs w:val="28"/>
        </w:rPr>
        <w:t>116 741,0 тыс. рублей</w:t>
      </w:r>
      <w:r w:rsidR="003C54F1" w:rsidRPr="006A2B6F">
        <w:rPr>
          <w:sz w:val="28"/>
          <w:szCs w:val="28"/>
        </w:rPr>
        <w:t xml:space="preserve"> планируется осуществить за счёт изменения средств </w:t>
      </w:r>
      <w:r w:rsidR="003C54F1" w:rsidRPr="006A2B6F">
        <w:rPr>
          <w:sz w:val="28"/>
          <w:szCs w:val="28"/>
        </w:rPr>
        <w:lastRenderedPageBreak/>
        <w:t>бюджета городского округа Щёлково и средств бюджета Московской области в 2024-2026 годах реализации муниципальной программы.</w:t>
      </w:r>
    </w:p>
    <w:p w14:paraId="485E9AA0" w14:textId="77777777" w:rsidR="003C54F1" w:rsidRPr="006A2B6F" w:rsidRDefault="003C54F1" w:rsidP="003C54F1">
      <w:pPr>
        <w:spacing w:line="360" w:lineRule="auto"/>
        <w:ind w:firstLine="708"/>
        <w:jc w:val="both"/>
        <w:rPr>
          <w:sz w:val="28"/>
          <w:szCs w:val="28"/>
        </w:rPr>
      </w:pPr>
      <w:r w:rsidRPr="006A2B6F">
        <w:rPr>
          <w:sz w:val="28"/>
          <w:szCs w:val="28"/>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52213013" w14:textId="77777777" w:rsidR="003C54F1" w:rsidRPr="00F57CE9" w:rsidRDefault="003C54F1" w:rsidP="003C54F1">
      <w:pPr>
        <w:pStyle w:val="Style2"/>
        <w:widowControl/>
        <w:spacing w:line="360" w:lineRule="auto"/>
        <w:ind w:firstLine="709"/>
        <w:jc w:val="both"/>
        <w:rPr>
          <w:rStyle w:val="FontStyle11"/>
          <w:b w:val="0"/>
          <w:bCs w:val="0"/>
          <w:sz w:val="28"/>
          <w:szCs w:val="28"/>
        </w:rPr>
      </w:pPr>
      <w:r w:rsidRPr="00F57CE9">
        <w:rPr>
          <w:rStyle w:val="FontStyle11"/>
          <w:b w:val="0"/>
          <w:bCs w:val="0"/>
          <w:sz w:val="28"/>
          <w:szCs w:val="28"/>
        </w:rPr>
        <w:t>В новой редакции муниципальной программы предусмотрено изменение финансирования по следующим подпрограммам:</w:t>
      </w:r>
    </w:p>
    <w:p w14:paraId="5E3E3C97" w14:textId="77777777" w:rsidR="003C54F1" w:rsidRPr="00F57CE9" w:rsidRDefault="003C54F1" w:rsidP="003C54F1">
      <w:pPr>
        <w:numPr>
          <w:ilvl w:val="0"/>
          <w:numId w:val="34"/>
        </w:numPr>
        <w:autoSpaceDE w:val="0"/>
        <w:autoSpaceDN w:val="0"/>
        <w:adjustRightInd w:val="0"/>
        <w:spacing w:line="360" w:lineRule="auto"/>
        <w:ind w:left="0" w:firstLine="426"/>
        <w:jc w:val="both"/>
        <w:rPr>
          <w:sz w:val="28"/>
          <w:szCs w:val="28"/>
        </w:rPr>
      </w:pPr>
      <w:r w:rsidRPr="00F57CE9">
        <w:rPr>
          <w:sz w:val="28"/>
          <w:szCs w:val="28"/>
        </w:rPr>
        <w:t xml:space="preserve">по </w:t>
      </w:r>
      <w:r w:rsidRPr="00F57CE9">
        <w:rPr>
          <w:b/>
          <w:sz w:val="28"/>
          <w:szCs w:val="28"/>
        </w:rPr>
        <w:t>Подпрограмме I</w:t>
      </w:r>
      <w:r w:rsidRPr="00F57CE9">
        <w:rPr>
          <w:sz w:val="28"/>
          <w:szCs w:val="28"/>
        </w:rPr>
        <w:t xml:space="preserve"> планируется уменьшение расходов на 117 700,0 тыс. рублей, а именно: </w:t>
      </w:r>
    </w:p>
    <w:p w14:paraId="14A75815" w14:textId="77777777" w:rsidR="003C54F1" w:rsidRPr="00F57CE9" w:rsidRDefault="003C54F1" w:rsidP="003C54F1">
      <w:pPr>
        <w:autoSpaceDE w:val="0"/>
        <w:autoSpaceDN w:val="0"/>
        <w:adjustRightInd w:val="0"/>
        <w:spacing w:line="360" w:lineRule="auto"/>
        <w:ind w:firstLine="426"/>
        <w:jc w:val="both"/>
        <w:rPr>
          <w:sz w:val="28"/>
          <w:szCs w:val="28"/>
        </w:rPr>
      </w:pPr>
      <w:r w:rsidRPr="00F57CE9">
        <w:rPr>
          <w:sz w:val="28"/>
          <w:szCs w:val="28"/>
        </w:rPr>
        <w:t>* по Основному мероприятию 01 уменьшение на общую сумму 24 750,0 тыс. рублей, из них:</w:t>
      </w:r>
    </w:p>
    <w:p w14:paraId="72EACE54" w14:textId="77777777" w:rsidR="003C54F1" w:rsidRPr="00F57CE9" w:rsidRDefault="003C54F1" w:rsidP="003C54F1">
      <w:pPr>
        <w:autoSpaceDE w:val="0"/>
        <w:autoSpaceDN w:val="0"/>
        <w:adjustRightInd w:val="0"/>
        <w:spacing w:line="360" w:lineRule="auto"/>
        <w:ind w:firstLine="426"/>
        <w:jc w:val="both"/>
        <w:rPr>
          <w:sz w:val="28"/>
          <w:szCs w:val="28"/>
        </w:rPr>
      </w:pPr>
      <w:r w:rsidRPr="00F57CE9">
        <w:rPr>
          <w:sz w:val="28"/>
          <w:szCs w:val="28"/>
        </w:rPr>
        <w:t xml:space="preserve">- по мероприятию 01.02 «Благоустройство лесопарковых зон» за счёт средств бюджета городского округа Щёлково в 2025 году уменьшение расходов на 59 310,6 тыс. рублей, увеличение расходов в 2026 году на 59 310,6 тыс. рублей; </w:t>
      </w:r>
      <w:r w:rsidRPr="00F57CE9">
        <w:rPr>
          <w:rStyle w:val="FontStyle11"/>
          <w:b w:val="0"/>
          <w:bCs w:val="0"/>
          <w:sz w:val="28"/>
          <w:szCs w:val="28"/>
        </w:rPr>
        <w:t xml:space="preserve">за счёт средств бюджета Московской области в 2024 </w:t>
      </w:r>
      <w:r w:rsidRPr="00F57CE9">
        <w:rPr>
          <w:sz w:val="28"/>
          <w:szCs w:val="28"/>
        </w:rPr>
        <w:t>году уменьшение расходов на 181 789,4 тыс. рублей, в 2025 году увеличение расходов на 181 789,4 тыс. рублей;</w:t>
      </w:r>
    </w:p>
    <w:p w14:paraId="34FA6F44" w14:textId="77777777" w:rsidR="003C54F1" w:rsidRPr="00F57CE9" w:rsidRDefault="003C54F1" w:rsidP="003C54F1">
      <w:pPr>
        <w:spacing w:line="360" w:lineRule="auto"/>
        <w:ind w:firstLine="426"/>
        <w:jc w:val="both"/>
        <w:rPr>
          <w:rStyle w:val="FontStyle11"/>
          <w:b w:val="0"/>
          <w:bCs w:val="0"/>
          <w:sz w:val="28"/>
          <w:szCs w:val="28"/>
          <w:highlight w:val="yellow"/>
        </w:rPr>
      </w:pPr>
      <w:r w:rsidRPr="00F57CE9">
        <w:rPr>
          <w:rStyle w:val="FontStyle11"/>
          <w:b w:val="0"/>
          <w:bCs w:val="0"/>
          <w:sz w:val="28"/>
          <w:szCs w:val="28"/>
        </w:rPr>
        <w:t>- по мероприятию 01.05 «Благоустройство зон для досуга и отдыха населения в парках культуры и отдыха» в 2024 году увеличение расходов за счёт средств бюджета городского округа Щёлково на 625,0 тыс. рублей и исключение расходов за счёт средств бюджета Московской области в сумме 24 750,0 тыс. рублей;</w:t>
      </w:r>
    </w:p>
    <w:p w14:paraId="068B5C33" w14:textId="77777777" w:rsidR="003C54F1" w:rsidRPr="00F57CE9" w:rsidRDefault="003C54F1" w:rsidP="003C54F1">
      <w:pPr>
        <w:spacing w:line="360" w:lineRule="auto"/>
        <w:ind w:firstLine="426"/>
        <w:jc w:val="both"/>
        <w:rPr>
          <w:rStyle w:val="FontStyle11"/>
          <w:b w:val="0"/>
          <w:bCs w:val="0"/>
          <w:sz w:val="28"/>
          <w:szCs w:val="28"/>
          <w:highlight w:val="yellow"/>
        </w:rPr>
      </w:pPr>
      <w:r w:rsidRPr="00F57CE9">
        <w:rPr>
          <w:rStyle w:val="FontStyle11"/>
          <w:b w:val="0"/>
          <w:bCs w:val="0"/>
          <w:sz w:val="28"/>
          <w:szCs w:val="28"/>
        </w:rPr>
        <w:t xml:space="preserve">- по мероприятию 01.20.02. «Осуществление строительного контроля на объектах благоустройства </w:t>
      </w:r>
      <w:proofErr w:type="spellStart"/>
      <w:r w:rsidRPr="00F57CE9">
        <w:rPr>
          <w:rStyle w:val="FontStyle11"/>
          <w:b w:val="0"/>
          <w:bCs w:val="0"/>
          <w:sz w:val="28"/>
          <w:szCs w:val="28"/>
        </w:rPr>
        <w:t>г.о</w:t>
      </w:r>
      <w:proofErr w:type="spellEnd"/>
      <w:r w:rsidRPr="00F57CE9">
        <w:rPr>
          <w:rStyle w:val="FontStyle11"/>
          <w:b w:val="0"/>
          <w:bCs w:val="0"/>
          <w:sz w:val="28"/>
          <w:szCs w:val="28"/>
        </w:rPr>
        <w:t>. Щёлково и оценки качества выполненных работ» за счёт средств бюджета городского округа Щёлково в 2024 году увеличение на 76,3 тыс. рублей;</w:t>
      </w:r>
    </w:p>
    <w:p w14:paraId="2B5CB17F" w14:textId="77777777" w:rsidR="003C54F1" w:rsidRPr="00F57CE9" w:rsidRDefault="003C54F1" w:rsidP="003C54F1">
      <w:pPr>
        <w:spacing w:line="360" w:lineRule="auto"/>
        <w:ind w:firstLine="426"/>
        <w:jc w:val="both"/>
        <w:rPr>
          <w:rStyle w:val="FontStyle11"/>
          <w:b w:val="0"/>
          <w:bCs w:val="0"/>
          <w:color w:val="FF0000"/>
          <w:sz w:val="28"/>
          <w:szCs w:val="28"/>
        </w:rPr>
      </w:pPr>
      <w:r w:rsidRPr="00F57CE9">
        <w:rPr>
          <w:rStyle w:val="FontStyle11"/>
          <w:b w:val="0"/>
          <w:bCs w:val="0"/>
          <w:sz w:val="28"/>
          <w:szCs w:val="28"/>
        </w:rPr>
        <w:t>- по мероприятию 01.20.04. «Прочие расходы в рамках благоустройства» за счёт средств бюджета городского округа Щёлково в 2024 году уменьшение расходов на 701,3 тыс. рублей;</w:t>
      </w:r>
    </w:p>
    <w:p w14:paraId="1E122BFB" w14:textId="77777777" w:rsidR="003C54F1" w:rsidRPr="00F57CE9" w:rsidRDefault="003C54F1" w:rsidP="003C54F1">
      <w:pPr>
        <w:autoSpaceDE w:val="0"/>
        <w:autoSpaceDN w:val="0"/>
        <w:adjustRightInd w:val="0"/>
        <w:spacing w:line="360" w:lineRule="auto"/>
        <w:ind w:firstLine="426"/>
        <w:jc w:val="both"/>
        <w:rPr>
          <w:sz w:val="28"/>
          <w:szCs w:val="28"/>
        </w:rPr>
      </w:pPr>
      <w:r w:rsidRPr="00F57CE9">
        <w:rPr>
          <w:sz w:val="28"/>
          <w:szCs w:val="28"/>
        </w:rPr>
        <w:lastRenderedPageBreak/>
        <w:t xml:space="preserve">* по Основному мероприятию </w:t>
      </w:r>
      <w:r w:rsidRPr="00F57CE9">
        <w:rPr>
          <w:sz w:val="28"/>
          <w:szCs w:val="28"/>
          <w:lang w:val="en-US"/>
        </w:rPr>
        <w:t>F</w:t>
      </w:r>
      <w:r w:rsidRPr="00F57CE9">
        <w:rPr>
          <w:sz w:val="28"/>
          <w:szCs w:val="28"/>
        </w:rPr>
        <w:t>2 уменьшение на общую сумму 92 950,0 тыс. рублей, из них:</w:t>
      </w:r>
    </w:p>
    <w:p w14:paraId="3A2E03AA" w14:textId="77777777" w:rsidR="003C54F1" w:rsidRPr="00F57CE9" w:rsidRDefault="003C54F1" w:rsidP="003C54F1">
      <w:pPr>
        <w:spacing w:line="360" w:lineRule="auto"/>
        <w:ind w:firstLine="426"/>
        <w:jc w:val="both"/>
        <w:rPr>
          <w:rStyle w:val="FontStyle11"/>
          <w:b w:val="0"/>
          <w:bCs w:val="0"/>
          <w:color w:val="FF0000"/>
          <w:sz w:val="28"/>
          <w:szCs w:val="28"/>
        </w:rPr>
      </w:pPr>
      <w:r w:rsidRPr="00F57CE9">
        <w:rPr>
          <w:rStyle w:val="FontStyle11"/>
          <w:b w:val="0"/>
          <w:bCs w:val="0"/>
          <w:sz w:val="28"/>
          <w:szCs w:val="28"/>
        </w:rPr>
        <w:t xml:space="preserve">- по мероприятию </w:t>
      </w:r>
      <w:r w:rsidRPr="00F57CE9">
        <w:rPr>
          <w:rStyle w:val="FontStyle11"/>
          <w:b w:val="0"/>
          <w:bCs w:val="0"/>
          <w:sz w:val="28"/>
          <w:szCs w:val="28"/>
          <w:lang w:val="en-US"/>
        </w:rPr>
        <w:t>F</w:t>
      </w:r>
      <w:r w:rsidRPr="00F57CE9">
        <w:rPr>
          <w:rStyle w:val="FontStyle11"/>
          <w:b w:val="0"/>
          <w:bCs w:val="0"/>
          <w:sz w:val="28"/>
          <w:szCs w:val="28"/>
        </w:rPr>
        <w:t xml:space="preserve">2.03.02. «Сквер в п. Фряново по адресу: </w:t>
      </w:r>
      <w:proofErr w:type="spellStart"/>
      <w:r w:rsidRPr="00F57CE9">
        <w:rPr>
          <w:rStyle w:val="FontStyle11"/>
          <w:b w:val="0"/>
          <w:bCs w:val="0"/>
          <w:sz w:val="28"/>
          <w:szCs w:val="28"/>
        </w:rPr>
        <w:t>г.о</w:t>
      </w:r>
      <w:proofErr w:type="spellEnd"/>
      <w:r w:rsidRPr="00F57CE9">
        <w:rPr>
          <w:rStyle w:val="FontStyle11"/>
          <w:b w:val="0"/>
          <w:bCs w:val="0"/>
          <w:sz w:val="28"/>
          <w:szCs w:val="28"/>
        </w:rPr>
        <w:t>. Щёлково, ул. Текстильщиков, пустырь за домом 12» в 2024 году уменьшение расходов за счёт средств бюджета городского округа Щёлково на 5 068,8 тыс. рублей, за счёт средств бюджета Московской области - на 15 536,2 тыс. рублей;</w:t>
      </w:r>
    </w:p>
    <w:p w14:paraId="124F758A" w14:textId="77777777" w:rsidR="003C54F1" w:rsidRPr="00F57CE9" w:rsidRDefault="003C54F1" w:rsidP="003C54F1">
      <w:pPr>
        <w:spacing w:line="360" w:lineRule="auto"/>
        <w:ind w:firstLine="426"/>
        <w:jc w:val="both"/>
        <w:rPr>
          <w:rStyle w:val="FontStyle11"/>
          <w:b w:val="0"/>
          <w:bCs w:val="0"/>
          <w:color w:val="FF0000"/>
          <w:sz w:val="28"/>
          <w:szCs w:val="28"/>
        </w:rPr>
      </w:pPr>
      <w:r w:rsidRPr="00F57CE9">
        <w:rPr>
          <w:rStyle w:val="FontStyle11"/>
          <w:b w:val="0"/>
          <w:bCs w:val="0"/>
          <w:sz w:val="28"/>
          <w:szCs w:val="28"/>
        </w:rPr>
        <w:t xml:space="preserve">- по мероприятию </w:t>
      </w:r>
      <w:r w:rsidRPr="00F57CE9">
        <w:rPr>
          <w:rStyle w:val="FontStyle11"/>
          <w:b w:val="0"/>
          <w:bCs w:val="0"/>
          <w:sz w:val="28"/>
          <w:szCs w:val="28"/>
          <w:lang w:val="en-US"/>
        </w:rPr>
        <w:t>F</w:t>
      </w:r>
      <w:r w:rsidRPr="00F57CE9">
        <w:rPr>
          <w:rStyle w:val="FontStyle11"/>
          <w:b w:val="0"/>
          <w:bCs w:val="0"/>
          <w:sz w:val="28"/>
          <w:szCs w:val="28"/>
        </w:rPr>
        <w:t>2.03.03. «Сквер вдоль Пролетарского проспекта по адресу: г. Щёлково, Пролетарский проспект, д. 11» в 2025 году увеличение расходов за счёт средств бюджета городского округа Щёлково на 731,9 тыс. рублей и за счёт средств бюджета Московской области на 2 243,2 тыс. рублей;</w:t>
      </w:r>
    </w:p>
    <w:p w14:paraId="0D5CEE60" w14:textId="77777777" w:rsidR="003C54F1" w:rsidRPr="00F57CE9" w:rsidRDefault="003C54F1" w:rsidP="003C54F1">
      <w:pPr>
        <w:spacing w:line="360" w:lineRule="auto"/>
        <w:ind w:firstLine="426"/>
        <w:jc w:val="both"/>
        <w:rPr>
          <w:rStyle w:val="FontStyle11"/>
          <w:b w:val="0"/>
          <w:bCs w:val="0"/>
          <w:color w:val="FF0000"/>
          <w:sz w:val="28"/>
          <w:szCs w:val="28"/>
        </w:rPr>
      </w:pPr>
      <w:r w:rsidRPr="00F57CE9">
        <w:rPr>
          <w:rStyle w:val="FontStyle11"/>
          <w:b w:val="0"/>
          <w:bCs w:val="0"/>
          <w:sz w:val="28"/>
          <w:szCs w:val="28"/>
        </w:rPr>
        <w:t xml:space="preserve">- исключение мероприятия </w:t>
      </w:r>
      <w:r w:rsidRPr="00F57CE9">
        <w:rPr>
          <w:rStyle w:val="FontStyle11"/>
          <w:b w:val="0"/>
          <w:bCs w:val="0"/>
          <w:sz w:val="28"/>
          <w:szCs w:val="28"/>
          <w:lang w:val="en-US"/>
        </w:rPr>
        <w:t>F</w:t>
      </w:r>
      <w:r w:rsidRPr="00F57CE9">
        <w:rPr>
          <w:rStyle w:val="FontStyle11"/>
          <w:b w:val="0"/>
          <w:bCs w:val="0"/>
          <w:sz w:val="28"/>
          <w:szCs w:val="28"/>
        </w:rPr>
        <w:t xml:space="preserve">2.03.04. «Сквер Павшим воинам 1941 – 1945 гг. в п. Монино, </w:t>
      </w:r>
      <w:proofErr w:type="spellStart"/>
      <w:r w:rsidRPr="00F57CE9">
        <w:rPr>
          <w:rStyle w:val="FontStyle11"/>
          <w:b w:val="0"/>
          <w:bCs w:val="0"/>
          <w:sz w:val="28"/>
          <w:szCs w:val="28"/>
        </w:rPr>
        <w:t>г.о</w:t>
      </w:r>
      <w:proofErr w:type="spellEnd"/>
      <w:r w:rsidRPr="00F57CE9">
        <w:rPr>
          <w:rStyle w:val="FontStyle11"/>
          <w:b w:val="0"/>
          <w:bCs w:val="0"/>
          <w:sz w:val="28"/>
          <w:szCs w:val="28"/>
        </w:rPr>
        <w:t>. Щёлково» с расходами в 2025 году за счёт средств бюджета городского округа Щёлково в сумме 24 678,7 тыс. рублей и за счёт средств бюджета Московской области - 75 641,3 тыс. рублей;</w:t>
      </w:r>
    </w:p>
    <w:p w14:paraId="4131980A" w14:textId="77777777" w:rsidR="003C54F1" w:rsidRPr="00F57CE9" w:rsidRDefault="003C54F1" w:rsidP="003C54F1">
      <w:pPr>
        <w:spacing w:line="360" w:lineRule="auto"/>
        <w:ind w:firstLine="426"/>
        <w:jc w:val="both"/>
        <w:rPr>
          <w:rStyle w:val="FontStyle11"/>
          <w:b w:val="0"/>
          <w:bCs w:val="0"/>
          <w:sz w:val="28"/>
          <w:szCs w:val="28"/>
          <w:highlight w:val="yellow"/>
        </w:rPr>
      </w:pPr>
      <w:r w:rsidRPr="00F57CE9">
        <w:rPr>
          <w:rStyle w:val="FontStyle11"/>
          <w:b w:val="0"/>
          <w:bCs w:val="0"/>
          <w:sz w:val="28"/>
          <w:szCs w:val="28"/>
        </w:rPr>
        <w:t xml:space="preserve">- включение нового мероприятия </w:t>
      </w:r>
      <w:r w:rsidRPr="00F57CE9">
        <w:rPr>
          <w:rStyle w:val="FontStyle11"/>
          <w:b w:val="0"/>
          <w:bCs w:val="0"/>
          <w:sz w:val="28"/>
          <w:szCs w:val="28"/>
          <w:lang w:val="en-US"/>
        </w:rPr>
        <w:t>F</w:t>
      </w:r>
      <w:r w:rsidRPr="00F57CE9">
        <w:rPr>
          <w:rStyle w:val="FontStyle11"/>
          <w:b w:val="0"/>
          <w:bCs w:val="0"/>
          <w:sz w:val="28"/>
          <w:szCs w:val="28"/>
        </w:rPr>
        <w:t xml:space="preserve">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 (Парк Монино, адрес: Московская область, </w:t>
      </w:r>
      <w:proofErr w:type="spellStart"/>
      <w:r w:rsidRPr="00F57CE9">
        <w:rPr>
          <w:rStyle w:val="FontStyle11"/>
          <w:b w:val="0"/>
          <w:bCs w:val="0"/>
          <w:sz w:val="28"/>
          <w:szCs w:val="28"/>
        </w:rPr>
        <w:t>г.о</w:t>
      </w:r>
      <w:proofErr w:type="spellEnd"/>
      <w:r w:rsidRPr="00F57CE9">
        <w:rPr>
          <w:rStyle w:val="FontStyle11"/>
          <w:b w:val="0"/>
          <w:bCs w:val="0"/>
          <w:sz w:val="28"/>
          <w:szCs w:val="28"/>
        </w:rPr>
        <w:t xml:space="preserve">. Щёлково, </w:t>
      </w:r>
      <w:proofErr w:type="spellStart"/>
      <w:r w:rsidRPr="00F57CE9">
        <w:rPr>
          <w:rStyle w:val="FontStyle11"/>
          <w:b w:val="0"/>
          <w:bCs w:val="0"/>
          <w:sz w:val="28"/>
          <w:szCs w:val="28"/>
        </w:rPr>
        <w:t>р.п</w:t>
      </w:r>
      <w:proofErr w:type="spellEnd"/>
      <w:r w:rsidRPr="00F57CE9">
        <w:rPr>
          <w:rStyle w:val="FontStyle11"/>
          <w:b w:val="0"/>
          <w:bCs w:val="0"/>
          <w:sz w:val="28"/>
          <w:szCs w:val="28"/>
        </w:rPr>
        <w:t>. Монино, ул. Авиационная, земельный участок4А) с расходами в 2024 году за счёт средств бюджета городского округа Щёлково в сумме 250,0 тыс. рублей и</w:t>
      </w:r>
      <w:r w:rsidRPr="00F57CE9">
        <w:rPr>
          <w:b/>
          <w:bCs/>
          <w:sz w:val="28"/>
          <w:szCs w:val="28"/>
        </w:rPr>
        <w:t xml:space="preserve"> </w:t>
      </w:r>
      <w:r w:rsidRPr="00F57CE9">
        <w:rPr>
          <w:rStyle w:val="FontStyle11"/>
          <w:b w:val="0"/>
          <w:bCs w:val="0"/>
          <w:sz w:val="28"/>
          <w:szCs w:val="28"/>
        </w:rPr>
        <w:t>за счёт средств бюджета Московской области - 24 750,0 тыс. рублей;</w:t>
      </w:r>
    </w:p>
    <w:p w14:paraId="26A29632" w14:textId="77777777" w:rsidR="003C54F1" w:rsidRPr="00F57CE9" w:rsidRDefault="003C54F1" w:rsidP="003C54F1">
      <w:pPr>
        <w:numPr>
          <w:ilvl w:val="0"/>
          <w:numId w:val="34"/>
        </w:numPr>
        <w:autoSpaceDE w:val="0"/>
        <w:autoSpaceDN w:val="0"/>
        <w:adjustRightInd w:val="0"/>
        <w:spacing w:line="360" w:lineRule="auto"/>
        <w:ind w:left="0" w:firstLine="426"/>
        <w:jc w:val="both"/>
        <w:rPr>
          <w:sz w:val="28"/>
          <w:szCs w:val="28"/>
        </w:rPr>
      </w:pPr>
      <w:r w:rsidRPr="00F57CE9">
        <w:rPr>
          <w:sz w:val="28"/>
          <w:szCs w:val="28"/>
        </w:rPr>
        <w:t xml:space="preserve">по </w:t>
      </w:r>
      <w:r w:rsidRPr="00F57CE9">
        <w:rPr>
          <w:b/>
          <w:sz w:val="28"/>
          <w:szCs w:val="28"/>
        </w:rPr>
        <w:t>Подпрограмме II</w:t>
      </w:r>
      <w:r w:rsidRPr="00F57CE9">
        <w:rPr>
          <w:sz w:val="28"/>
          <w:szCs w:val="28"/>
        </w:rPr>
        <w:t xml:space="preserve"> планируется увеличение расходов на 959,0 тыс. рублей, а именно: </w:t>
      </w:r>
    </w:p>
    <w:p w14:paraId="4668B87B" w14:textId="77777777" w:rsidR="003C54F1" w:rsidRPr="00F57CE9" w:rsidRDefault="003C54F1" w:rsidP="003C54F1">
      <w:pPr>
        <w:autoSpaceDE w:val="0"/>
        <w:autoSpaceDN w:val="0"/>
        <w:adjustRightInd w:val="0"/>
        <w:spacing w:line="360" w:lineRule="auto"/>
        <w:ind w:firstLine="426"/>
        <w:jc w:val="both"/>
        <w:rPr>
          <w:sz w:val="28"/>
          <w:szCs w:val="28"/>
        </w:rPr>
      </w:pPr>
      <w:r w:rsidRPr="00F57CE9">
        <w:rPr>
          <w:sz w:val="28"/>
          <w:szCs w:val="28"/>
        </w:rPr>
        <w:t>* по Основному мероприятию 01 увеличение на общую сумму 959,0 тыс. рублей, из них:</w:t>
      </w:r>
    </w:p>
    <w:p w14:paraId="3A7A28FD" w14:textId="77777777" w:rsidR="003C54F1" w:rsidRPr="00F57CE9" w:rsidRDefault="003C54F1" w:rsidP="003C54F1">
      <w:pPr>
        <w:autoSpaceDE w:val="0"/>
        <w:autoSpaceDN w:val="0"/>
        <w:adjustRightInd w:val="0"/>
        <w:spacing w:line="360" w:lineRule="auto"/>
        <w:ind w:firstLine="426"/>
        <w:jc w:val="both"/>
        <w:rPr>
          <w:sz w:val="28"/>
          <w:szCs w:val="28"/>
        </w:rPr>
      </w:pPr>
      <w:r w:rsidRPr="00F57CE9">
        <w:rPr>
          <w:sz w:val="28"/>
          <w:szCs w:val="28"/>
        </w:rPr>
        <w:t xml:space="preserve">- по мероприятию 01.15.01.01 «Обеспечение выполнения работ по благоустройству, содержанию и ремонту дворовых территорий </w:t>
      </w:r>
      <w:proofErr w:type="spellStart"/>
      <w:r w:rsidRPr="00F57CE9">
        <w:rPr>
          <w:sz w:val="28"/>
          <w:szCs w:val="28"/>
        </w:rPr>
        <w:t>г.о</w:t>
      </w:r>
      <w:proofErr w:type="spellEnd"/>
      <w:r w:rsidRPr="00F57CE9">
        <w:rPr>
          <w:sz w:val="28"/>
          <w:szCs w:val="28"/>
        </w:rPr>
        <w:t xml:space="preserve">. Щёлково в </w:t>
      </w:r>
      <w:r w:rsidRPr="00F57CE9">
        <w:rPr>
          <w:sz w:val="28"/>
          <w:szCs w:val="28"/>
        </w:rPr>
        <w:lastRenderedPageBreak/>
        <w:t xml:space="preserve">рамках муниципального задания МБУ ГОЩ «Служба содержания и благоустройства территорий» за счёт средств бюджета городского округа Щёлково в 2024 году уменьшение расходов на 4 178,3 тыс. рублей; </w:t>
      </w:r>
    </w:p>
    <w:p w14:paraId="7B8357BC" w14:textId="77777777" w:rsidR="003C54F1" w:rsidRPr="00F57CE9" w:rsidRDefault="003C54F1" w:rsidP="003C54F1">
      <w:pPr>
        <w:autoSpaceDE w:val="0"/>
        <w:autoSpaceDN w:val="0"/>
        <w:adjustRightInd w:val="0"/>
        <w:spacing w:line="360" w:lineRule="auto"/>
        <w:ind w:firstLine="426"/>
        <w:jc w:val="both"/>
        <w:rPr>
          <w:sz w:val="28"/>
          <w:szCs w:val="28"/>
        </w:rPr>
      </w:pPr>
      <w:r w:rsidRPr="00F57CE9">
        <w:rPr>
          <w:sz w:val="28"/>
          <w:szCs w:val="28"/>
        </w:rPr>
        <w:t xml:space="preserve">- включение нового мероприятия 01.15.02.02 «Субсидии на иные цели МБУ ГОЩ «Служба содержания и благоустройства территорий».  Выполнение работ по озеленению территории по ул. Беляева </w:t>
      </w:r>
      <w:proofErr w:type="spellStart"/>
      <w:r w:rsidRPr="00F57CE9">
        <w:rPr>
          <w:sz w:val="28"/>
          <w:szCs w:val="28"/>
        </w:rPr>
        <w:t>мкрн</w:t>
      </w:r>
      <w:proofErr w:type="spellEnd"/>
      <w:r w:rsidRPr="00F57CE9">
        <w:rPr>
          <w:sz w:val="28"/>
          <w:szCs w:val="28"/>
        </w:rPr>
        <w:t>. Щёлково-4, г. Щёлково» с расходами в 2024 году за счёт средств бюджета городского округа Щёлково в сумме 1 209,0 тыс. рублей;</w:t>
      </w:r>
    </w:p>
    <w:p w14:paraId="78C9C1BA" w14:textId="77777777" w:rsidR="003C54F1" w:rsidRPr="00F57CE9" w:rsidRDefault="003C54F1" w:rsidP="003C54F1">
      <w:pPr>
        <w:autoSpaceDE w:val="0"/>
        <w:autoSpaceDN w:val="0"/>
        <w:adjustRightInd w:val="0"/>
        <w:spacing w:line="360" w:lineRule="auto"/>
        <w:ind w:firstLine="426"/>
        <w:jc w:val="both"/>
        <w:rPr>
          <w:sz w:val="28"/>
          <w:szCs w:val="28"/>
        </w:rPr>
      </w:pPr>
      <w:r w:rsidRPr="00F57CE9">
        <w:rPr>
          <w:sz w:val="28"/>
          <w:szCs w:val="28"/>
        </w:rPr>
        <w:t xml:space="preserve">- по мероприятию 01.16.01.01 «Обеспечение выполнения работ по благоустройству, содержанию и ремонту общественных пространств </w:t>
      </w:r>
      <w:proofErr w:type="spellStart"/>
      <w:r w:rsidRPr="00F57CE9">
        <w:rPr>
          <w:sz w:val="28"/>
          <w:szCs w:val="28"/>
        </w:rPr>
        <w:t>г.о</w:t>
      </w:r>
      <w:proofErr w:type="spellEnd"/>
      <w:r w:rsidRPr="00F57CE9">
        <w:rPr>
          <w:sz w:val="28"/>
          <w:szCs w:val="28"/>
        </w:rPr>
        <w:t>. Щёлково в рамках муниципального задания МБУ ГОЩ «Служба содержания и благоустройства территорий» в 2024 году за счёт средств бюджета городского округа Щёлково уменьшение расходов на 9 063,0 тыс. рублей;</w:t>
      </w:r>
    </w:p>
    <w:p w14:paraId="6F19F547" w14:textId="77777777" w:rsidR="003C54F1" w:rsidRPr="00F57CE9" w:rsidRDefault="003C54F1" w:rsidP="003C54F1">
      <w:pPr>
        <w:autoSpaceDE w:val="0"/>
        <w:autoSpaceDN w:val="0"/>
        <w:adjustRightInd w:val="0"/>
        <w:spacing w:line="360" w:lineRule="auto"/>
        <w:ind w:firstLine="426"/>
        <w:jc w:val="both"/>
        <w:rPr>
          <w:sz w:val="28"/>
          <w:szCs w:val="28"/>
        </w:rPr>
      </w:pPr>
      <w:r w:rsidRPr="00F57CE9">
        <w:rPr>
          <w:sz w:val="28"/>
          <w:szCs w:val="28"/>
        </w:rPr>
        <w:t>- по мероприятию 01.18.01 «Расходы на обеспечение деятельности (оказание услуг) муниципальных учреждений –парк культуры и отдыха.  МАУК ГОЩ «Дирекция парков» за счёт средств бюджета городского округа Щёлково увеличение расходов в 2024 году на 13 241,3 тыс. рублей;</w:t>
      </w:r>
    </w:p>
    <w:p w14:paraId="51E3969C" w14:textId="77777777" w:rsidR="003C54F1" w:rsidRPr="00F57CE9" w:rsidRDefault="003C54F1" w:rsidP="003C54F1">
      <w:pPr>
        <w:autoSpaceDE w:val="0"/>
        <w:autoSpaceDN w:val="0"/>
        <w:adjustRightInd w:val="0"/>
        <w:spacing w:line="360" w:lineRule="auto"/>
        <w:ind w:firstLine="426"/>
        <w:jc w:val="both"/>
        <w:rPr>
          <w:sz w:val="28"/>
          <w:szCs w:val="28"/>
        </w:rPr>
      </w:pPr>
      <w:r w:rsidRPr="00F57CE9">
        <w:rPr>
          <w:sz w:val="28"/>
          <w:szCs w:val="28"/>
        </w:rPr>
        <w:t>- по мероприятию 01.21.02 «Уличное освещение (оплата за потребленную электроэнергию объектами уличного освещения)» за счёт средств бюджета городского округа Щёлково в 2024 году уменьшение расходов на 250,0 тыс. рублей.</w:t>
      </w:r>
    </w:p>
    <w:p w14:paraId="2315B537" w14:textId="77777777" w:rsidR="003C54F1" w:rsidRPr="00F57CE9" w:rsidRDefault="003C54F1" w:rsidP="003C54F1">
      <w:pPr>
        <w:autoSpaceDE w:val="0"/>
        <w:autoSpaceDN w:val="0"/>
        <w:adjustRightInd w:val="0"/>
        <w:spacing w:line="360" w:lineRule="auto"/>
        <w:ind w:firstLine="426"/>
        <w:jc w:val="both"/>
        <w:rPr>
          <w:sz w:val="10"/>
          <w:szCs w:val="10"/>
          <w:highlight w:val="yellow"/>
        </w:rPr>
      </w:pPr>
    </w:p>
    <w:p w14:paraId="12D5D0F5" w14:textId="77777777" w:rsidR="003C54F1" w:rsidRPr="00F57CE9" w:rsidRDefault="003C54F1" w:rsidP="003C54F1">
      <w:pPr>
        <w:spacing w:line="360" w:lineRule="auto"/>
        <w:ind w:firstLine="708"/>
        <w:jc w:val="both"/>
        <w:rPr>
          <w:sz w:val="28"/>
          <w:szCs w:val="28"/>
        </w:rPr>
      </w:pPr>
      <w:r w:rsidRPr="00F57CE9">
        <w:rPr>
          <w:sz w:val="28"/>
          <w:szCs w:val="28"/>
        </w:rPr>
        <w:t xml:space="preserve">Необходимо отметить, что в Перечне мероприятий Подпрограммы </w:t>
      </w:r>
      <w:r w:rsidRPr="00F57CE9">
        <w:rPr>
          <w:sz w:val="28"/>
          <w:szCs w:val="28"/>
          <w:lang w:val="en-US"/>
        </w:rPr>
        <w:t>II</w:t>
      </w:r>
      <w:r w:rsidRPr="00F57CE9">
        <w:rPr>
          <w:sz w:val="28"/>
          <w:szCs w:val="28"/>
        </w:rPr>
        <w:t xml:space="preserve"> в мероприятии 01.16.01 и мероприятии 01.16.01.01 неверно указаны суммы расходов на 2023 год (графа 6) и сумма «всего по мероприятию» (графа 5).</w:t>
      </w:r>
    </w:p>
    <w:p w14:paraId="2FBDEF8B" w14:textId="77777777" w:rsidR="003C54F1" w:rsidRPr="00F57CE9" w:rsidRDefault="003C54F1" w:rsidP="003C54F1">
      <w:pPr>
        <w:spacing w:line="360" w:lineRule="auto"/>
        <w:ind w:firstLine="708"/>
        <w:jc w:val="both"/>
        <w:rPr>
          <w:bCs/>
          <w:sz w:val="10"/>
          <w:szCs w:val="10"/>
        </w:rPr>
      </w:pPr>
    </w:p>
    <w:p w14:paraId="249B653D" w14:textId="77777777" w:rsidR="003C54F1" w:rsidRPr="00F57CE9" w:rsidRDefault="003C54F1" w:rsidP="003C54F1">
      <w:pPr>
        <w:spacing w:line="360" w:lineRule="auto"/>
        <w:ind w:firstLine="708"/>
        <w:jc w:val="both"/>
        <w:rPr>
          <w:bCs/>
          <w:sz w:val="28"/>
          <w:szCs w:val="28"/>
        </w:rPr>
      </w:pPr>
      <w:r w:rsidRPr="00F57CE9">
        <w:rPr>
          <w:bCs/>
          <w:sz w:val="28"/>
          <w:szCs w:val="28"/>
        </w:rPr>
        <w:t xml:space="preserve">При проведении экспертизы установлено, что общие объёмы расходов мероприятий на 2025-2026 годы, указанные в Проекте изменений в данную муниципальную программу, соответствует объёмам расходов данной программы на 2025-2026 годы, указанным в Решении Совета депутатов городского округа </w:t>
      </w:r>
      <w:r w:rsidRPr="00F57CE9">
        <w:rPr>
          <w:bCs/>
          <w:sz w:val="28"/>
          <w:szCs w:val="28"/>
        </w:rPr>
        <w:lastRenderedPageBreak/>
        <w:t xml:space="preserve">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w:t>
      </w:r>
      <w:r w:rsidRPr="00F57CE9">
        <w:rPr>
          <w:sz w:val="28"/>
          <w:szCs w:val="28"/>
        </w:rPr>
        <w:t>30.09.2024 № 14/3-2-НПА)</w:t>
      </w:r>
      <w:r w:rsidRPr="00F57CE9">
        <w:rPr>
          <w:bCs/>
          <w:sz w:val="28"/>
          <w:szCs w:val="28"/>
        </w:rPr>
        <w:t>. Общий объём расходов мероприятий на 2024 год, указанный в Проекте изменений в данную муниципальную программу, соответствует объёму расходов данной программы на 2024 год, указанному в Исполнении сводной бюджетной росписи по расходам по состоянию на 01.10.2024, представленному к экспертизе.</w:t>
      </w:r>
    </w:p>
    <w:p w14:paraId="7887A268" w14:textId="3F5038DA" w:rsidR="003C54F1" w:rsidRPr="00F57CE9" w:rsidRDefault="003C54F1" w:rsidP="003C54F1">
      <w:pPr>
        <w:spacing w:line="360" w:lineRule="auto"/>
        <w:ind w:firstLine="708"/>
        <w:jc w:val="both"/>
        <w:rPr>
          <w:bCs/>
          <w:sz w:val="28"/>
          <w:szCs w:val="28"/>
        </w:rPr>
      </w:pPr>
      <w:r w:rsidRPr="00F57CE9">
        <w:rPr>
          <w:bCs/>
          <w:sz w:val="28"/>
          <w:szCs w:val="28"/>
        </w:rPr>
        <w:t>Контрольно-счётная палата городского округа Щёлково Московской области предл</w:t>
      </w:r>
      <w:r w:rsidR="00A10E7B">
        <w:rPr>
          <w:bCs/>
          <w:sz w:val="28"/>
          <w:szCs w:val="28"/>
        </w:rPr>
        <w:t>ожила</w:t>
      </w:r>
      <w:r w:rsidRPr="00F57CE9">
        <w:rPr>
          <w:bCs/>
          <w:sz w:val="28"/>
          <w:szCs w:val="28"/>
        </w:rPr>
        <w:t xml:space="preserve"> при утверждении проекта постановления Администрации городского округа Щёлково «О внесении изменений в муниципальную программу городского округа Щёлково «Формирование современной комфортной городской среды» учесть замечания, изложенные в настоящем заключении.</w:t>
      </w:r>
    </w:p>
    <w:p w14:paraId="066E7A67" w14:textId="77777777" w:rsidR="003C54F1" w:rsidRPr="00F57CE9" w:rsidRDefault="003C54F1" w:rsidP="003C54F1">
      <w:pPr>
        <w:spacing w:line="360" w:lineRule="auto"/>
        <w:ind w:firstLine="708"/>
        <w:jc w:val="both"/>
        <w:rPr>
          <w:bCs/>
          <w:sz w:val="28"/>
          <w:szCs w:val="28"/>
        </w:rPr>
      </w:pPr>
    </w:p>
    <w:p w14:paraId="15904A96" w14:textId="48CCEF10" w:rsidR="003C54F1" w:rsidRPr="00A10E7B" w:rsidRDefault="00A10E7B" w:rsidP="00A10E7B">
      <w:pPr>
        <w:spacing w:line="360" w:lineRule="auto"/>
        <w:ind w:firstLine="547"/>
        <w:jc w:val="both"/>
        <w:rPr>
          <w:bCs/>
          <w:sz w:val="28"/>
          <w:szCs w:val="28"/>
        </w:rPr>
      </w:pPr>
      <w:r w:rsidRPr="00A10E7B">
        <w:rPr>
          <w:i/>
          <w:iCs/>
          <w:sz w:val="28"/>
          <w:szCs w:val="28"/>
        </w:rPr>
        <w:t xml:space="preserve">При проведении экспертизы </w:t>
      </w:r>
      <w:r w:rsidR="003C54F1" w:rsidRPr="00A10E7B">
        <w:rPr>
          <w:i/>
          <w:iCs/>
          <w:sz w:val="28"/>
          <w:szCs w:val="28"/>
        </w:rPr>
        <w:t>проект</w:t>
      </w:r>
      <w:r w:rsidRPr="00A10E7B">
        <w:rPr>
          <w:i/>
          <w:iCs/>
          <w:sz w:val="28"/>
          <w:szCs w:val="28"/>
        </w:rPr>
        <w:t>а</w:t>
      </w:r>
      <w:r w:rsidR="003C54F1" w:rsidRPr="00A10E7B">
        <w:rPr>
          <w:i/>
          <w:iCs/>
          <w:sz w:val="28"/>
          <w:szCs w:val="28"/>
        </w:rPr>
        <w:t xml:space="preserve"> постановления </w:t>
      </w:r>
      <w:r w:rsidR="003C54F1" w:rsidRPr="00A10E7B">
        <w:rPr>
          <w:bCs/>
          <w:i/>
          <w:iCs/>
          <w:sz w:val="28"/>
          <w:szCs w:val="28"/>
        </w:rPr>
        <w:t xml:space="preserve">Администрации </w:t>
      </w:r>
      <w:r w:rsidR="003C54F1" w:rsidRPr="00A10E7B">
        <w:rPr>
          <w:i/>
          <w:iCs/>
          <w:sz w:val="28"/>
          <w:szCs w:val="28"/>
        </w:rPr>
        <w:t>городского округа Щёлково</w:t>
      </w:r>
      <w:r w:rsidR="003C54F1" w:rsidRPr="00A10E7B">
        <w:rPr>
          <w:bCs/>
          <w:i/>
          <w:iCs/>
          <w:sz w:val="28"/>
          <w:szCs w:val="28"/>
        </w:rPr>
        <w:t xml:space="preserve"> «О внесении изменений в муниципальную программу городского округа Щёлково «Переселение граждан из аварийного жилищного фонда»</w:t>
      </w:r>
      <w:r w:rsidR="003C54F1" w:rsidRPr="00A10E7B">
        <w:rPr>
          <w:sz w:val="28"/>
          <w:szCs w:val="28"/>
        </w:rPr>
        <w:t xml:space="preserve"> </w:t>
      </w:r>
      <w:r>
        <w:rPr>
          <w:sz w:val="28"/>
          <w:szCs w:val="28"/>
        </w:rPr>
        <w:t xml:space="preserve">установлено, что </w:t>
      </w:r>
      <w:r>
        <w:rPr>
          <w:bCs/>
          <w:sz w:val="28"/>
          <w:szCs w:val="28"/>
        </w:rPr>
        <w:t>в</w:t>
      </w:r>
      <w:r w:rsidR="003C54F1" w:rsidRPr="003C54F1">
        <w:rPr>
          <w:color w:val="000000"/>
          <w:sz w:val="28"/>
          <w:szCs w:val="28"/>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6 465 643,3 тыс. рублей, что на 5 </w:t>
      </w:r>
      <w:r w:rsidR="003C54F1" w:rsidRPr="003C54F1">
        <w:rPr>
          <w:sz w:val="28"/>
          <w:szCs w:val="28"/>
        </w:rPr>
        <w:t>010 375,2 тыс</w:t>
      </w:r>
      <w:r w:rsidR="003C54F1" w:rsidRPr="003C54F1">
        <w:rPr>
          <w:color w:val="000000"/>
          <w:sz w:val="28"/>
          <w:szCs w:val="28"/>
        </w:rPr>
        <w:t xml:space="preserve">. рублей больше утверждённых показателей. </w:t>
      </w:r>
    </w:p>
    <w:p w14:paraId="17A490D4" w14:textId="7A7E15AA" w:rsidR="003C54F1" w:rsidRPr="003C54F1" w:rsidRDefault="00A10E7B" w:rsidP="003C54F1">
      <w:pPr>
        <w:spacing w:line="360" w:lineRule="auto"/>
        <w:ind w:firstLine="708"/>
        <w:jc w:val="both"/>
      </w:pPr>
      <w:r>
        <w:rPr>
          <w:sz w:val="28"/>
          <w:szCs w:val="28"/>
        </w:rPr>
        <w:t>У</w:t>
      </w:r>
      <w:r w:rsidR="003C54F1" w:rsidRPr="003C54F1">
        <w:rPr>
          <w:sz w:val="28"/>
          <w:szCs w:val="28"/>
        </w:rPr>
        <w:t>величение расходов, направленных на реализацию мероприятий программы на общую сумму 5 056 110,1 тыс. рублей, по сравнению с ранее утверждёнными показателями, планируется осуществить за счёт: увеличения средств бюджета Московской области на 4 033 865,5 тыс. рублей, увеличения средств бюджета городского округа Щёлково на 1 316 088,8 тыс. рублей и исключения средств внебюджетных источников в сумме 293 844,2 тыс. рублей.</w:t>
      </w:r>
    </w:p>
    <w:p w14:paraId="1F54C679" w14:textId="77777777" w:rsidR="003C54F1" w:rsidRPr="003C54F1" w:rsidRDefault="003C54F1" w:rsidP="003C54F1">
      <w:pPr>
        <w:spacing w:line="360" w:lineRule="auto"/>
        <w:ind w:firstLine="708"/>
        <w:jc w:val="both"/>
        <w:rPr>
          <w:sz w:val="28"/>
          <w:szCs w:val="28"/>
        </w:rPr>
      </w:pPr>
      <w:r w:rsidRPr="003C54F1">
        <w:rPr>
          <w:sz w:val="28"/>
          <w:szCs w:val="28"/>
        </w:rPr>
        <w:lastRenderedPageBreak/>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4AA6C02A" w14:textId="77777777" w:rsidR="003C54F1" w:rsidRPr="003C54F1" w:rsidRDefault="003C54F1" w:rsidP="003C54F1">
      <w:pPr>
        <w:spacing w:line="360" w:lineRule="auto"/>
        <w:ind w:firstLine="708"/>
        <w:jc w:val="both"/>
        <w:rPr>
          <w:sz w:val="28"/>
          <w:szCs w:val="28"/>
        </w:rPr>
      </w:pPr>
      <w:r w:rsidRPr="003C54F1">
        <w:rPr>
          <w:sz w:val="28"/>
          <w:szCs w:val="28"/>
        </w:rPr>
        <w:t>Установлено, что увеличение финансового обеспечения мероприятий программы на общую сумму 5 304 219,4 тыс. рублей, по сравнению с ранее утверждёнными показателями, планируется осуществить по Подпрограмме 4 «Обеспечение мероприятий по переселению граждан из аварийного жилищного фонда в Московской области признанного таковым после 1 января 2017 года» на 2024-2027годы по Основному мероприятию 01. «Переселение граждан из аварийного жилищного фонда в Московской области, признанного таковым после 1 января 2017 года»  мероприятию 01.01. «Обеспечение мероприятий по переселению граждан из аварийного жилищного фонда, признанного таковым после 1 января 2017 года»: на 2024 год уменьшение в сумме 45 734,9 тыс. рублей за счёт средств бюджета Московской области и включение финансового обеспечения на 2027 год в сумме 5 349 954,3 тыс. рублей (за счёт средств бюджета городского округа в сумме 1 316 088,8 тыс. рублей и за счёт средств бюджета Московской области в сумме 4 033 865,5 тыс. рублей). </w:t>
      </w:r>
    </w:p>
    <w:p w14:paraId="7A26EF6F" w14:textId="77777777" w:rsidR="003C54F1" w:rsidRPr="003C54F1" w:rsidRDefault="003C54F1" w:rsidP="003C54F1">
      <w:pPr>
        <w:spacing w:line="360" w:lineRule="auto"/>
        <w:ind w:firstLine="708"/>
        <w:jc w:val="both"/>
        <w:rPr>
          <w:sz w:val="28"/>
          <w:szCs w:val="28"/>
        </w:rPr>
      </w:pPr>
      <w:r w:rsidRPr="003C54F1">
        <w:rPr>
          <w:sz w:val="28"/>
          <w:szCs w:val="28"/>
        </w:rPr>
        <w:t>При проведении экспертизы установлено, что общий объём расходов на 2024-2026 годы, указанный в Проекте изменений в данную муниципальную программу, соответствует объёму расходов данной программы на 2024-2026 годы,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w:t>
      </w:r>
    </w:p>
    <w:p w14:paraId="42BC6FE8" w14:textId="77777777" w:rsidR="003C54F1" w:rsidRPr="003C54F1" w:rsidRDefault="003C54F1" w:rsidP="003C54F1">
      <w:pPr>
        <w:spacing w:line="360" w:lineRule="auto"/>
        <w:ind w:firstLine="708"/>
        <w:jc w:val="both"/>
        <w:rPr>
          <w:bCs/>
          <w:color w:val="000000"/>
          <w:sz w:val="28"/>
          <w:szCs w:val="28"/>
          <w:highlight w:val="yellow"/>
        </w:rPr>
      </w:pPr>
    </w:p>
    <w:p w14:paraId="11902C06" w14:textId="20590CB9" w:rsidR="006F0268" w:rsidRPr="0034340E" w:rsidRDefault="00A10E7B" w:rsidP="00A1182B">
      <w:pPr>
        <w:spacing w:line="360" w:lineRule="auto"/>
        <w:ind w:firstLine="708"/>
        <w:jc w:val="both"/>
        <w:rPr>
          <w:rFonts w:eastAsia="Calibri"/>
          <w:bCs/>
          <w:sz w:val="28"/>
          <w:szCs w:val="28"/>
        </w:rPr>
      </w:pPr>
      <w:r w:rsidRPr="0034340E">
        <w:rPr>
          <w:rFonts w:eastAsia="Calibri"/>
          <w:bCs/>
          <w:i/>
          <w:iCs/>
          <w:sz w:val="28"/>
          <w:szCs w:val="28"/>
        </w:rPr>
        <w:lastRenderedPageBreak/>
        <w:t xml:space="preserve">При проведении </w:t>
      </w:r>
      <w:r w:rsidR="0034340E" w:rsidRPr="0034340E">
        <w:rPr>
          <w:rFonts w:eastAsia="Calibri"/>
          <w:bCs/>
          <w:i/>
          <w:iCs/>
          <w:sz w:val="28"/>
          <w:szCs w:val="28"/>
        </w:rPr>
        <w:t>экспертно-аналитического мероприятия «М</w:t>
      </w:r>
      <w:r w:rsidR="006F0268" w:rsidRPr="0034340E">
        <w:rPr>
          <w:rFonts w:eastAsia="Calibri"/>
          <w:bCs/>
          <w:i/>
          <w:iCs/>
          <w:sz w:val="28"/>
          <w:szCs w:val="28"/>
        </w:rPr>
        <w:t>ониторинг расходов бюджета городского округа Щёлково, направленных на реализацию мероприятий в рамках национальных проектов, за 9 месяцев 2024 года</w:t>
      </w:r>
      <w:r w:rsidR="0034340E" w:rsidRPr="0034340E">
        <w:rPr>
          <w:rFonts w:eastAsia="Calibri"/>
          <w:bCs/>
          <w:i/>
          <w:iCs/>
          <w:sz w:val="28"/>
          <w:szCs w:val="28"/>
        </w:rPr>
        <w:t>»</w:t>
      </w:r>
      <w:r w:rsidR="0034340E">
        <w:rPr>
          <w:rFonts w:eastAsia="Calibri"/>
          <w:b/>
          <w:sz w:val="28"/>
          <w:szCs w:val="28"/>
        </w:rPr>
        <w:t xml:space="preserve"> </w:t>
      </w:r>
      <w:r w:rsidR="0034340E" w:rsidRPr="0034340E">
        <w:rPr>
          <w:rFonts w:eastAsia="Calibri"/>
          <w:bCs/>
          <w:sz w:val="28"/>
          <w:szCs w:val="28"/>
        </w:rPr>
        <w:t xml:space="preserve">установлено, что </w:t>
      </w:r>
      <w:r w:rsidR="0034340E">
        <w:rPr>
          <w:rFonts w:eastAsia="Calibri"/>
          <w:bCs/>
          <w:sz w:val="28"/>
          <w:szCs w:val="28"/>
        </w:rPr>
        <w:t xml:space="preserve">в </w:t>
      </w:r>
      <w:r w:rsidR="006F0268" w:rsidRPr="003C54F1">
        <w:rPr>
          <w:rFonts w:eastAsia="Calibri"/>
          <w:sz w:val="28"/>
          <w:szCs w:val="28"/>
        </w:rPr>
        <w:t>городском округе Щёлково за 9 месяцев 2024 года в рамках 3 национальных проектов осуществлялась реализация 6 федеральных проектов:</w:t>
      </w:r>
    </w:p>
    <w:p w14:paraId="62F5A4B7" w14:textId="77777777" w:rsidR="006F0268" w:rsidRPr="003C54F1" w:rsidRDefault="006F0268" w:rsidP="006F0268">
      <w:pPr>
        <w:spacing w:line="360" w:lineRule="auto"/>
        <w:ind w:firstLine="708"/>
        <w:jc w:val="both"/>
        <w:rPr>
          <w:rFonts w:eastAsia="Calibri"/>
          <w:sz w:val="10"/>
          <w:szCs w:val="10"/>
        </w:rPr>
      </w:pPr>
    </w:p>
    <w:p w14:paraId="04BCFCB7" w14:textId="77777777" w:rsidR="006F0268" w:rsidRPr="003C54F1" w:rsidRDefault="006F0268" w:rsidP="006F0268">
      <w:pPr>
        <w:numPr>
          <w:ilvl w:val="0"/>
          <w:numId w:val="31"/>
        </w:numPr>
        <w:spacing w:after="200" w:line="360" w:lineRule="auto"/>
        <w:ind w:left="709" w:hanging="425"/>
        <w:contextualSpacing/>
        <w:jc w:val="both"/>
        <w:rPr>
          <w:rFonts w:eastAsia="Calibri"/>
          <w:sz w:val="28"/>
          <w:szCs w:val="28"/>
        </w:rPr>
      </w:pPr>
      <w:r w:rsidRPr="003C54F1">
        <w:rPr>
          <w:rFonts w:eastAsia="Calibri"/>
          <w:sz w:val="28"/>
          <w:szCs w:val="28"/>
        </w:rPr>
        <w:t>Национальный проект «Образование»:</w:t>
      </w:r>
    </w:p>
    <w:p w14:paraId="6137B219" w14:textId="77777777" w:rsidR="006F0268" w:rsidRPr="003C54F1" w:rsidRDefault="006F0268" w:rsidP="006F0268">
      <w:pPr>
        <w:spacing w:line="360" w:lineRule="auto"/>
        <w:ind w:left="709" w:hanging="709"/>
        <w:jc w:val="both"/>
        <w:rPr>
          <w:rFonts w:eastAsia="Calibri"/>
          <w:sz w:val="28"/>
          <w:szCs w:val="28"/>
        </w:rPr>
      </w:pPr>
      <w:r w:rsidRPr="003C54F1">
        <w:rPr>
          <w:rFonts w:eastAsia="Calibri"/>
          <w:sz w:val="28"/>
          <w:szCs w:val="28"/>
        </w:rPr>
        <w:t>Федеральный проект «Современная школа»;</w:t>
      </w:r>
    </w:p>
    <w:p w14:paraId="30B85D13" w14:textId="77777777" w:rsidR="006F0268" w:rsidRPr="003C54F1" w:rsidRDefault="006F0268" w:rsidP="006F0268">
      <w:pPr>
        <w:spacing w:line="360" w:lineRule="auto"/>
        <w:jc w:val="both"/>
        <w:rPr>
          <w:rFonts w:eastAsia="Calibri"/>
          <w:sz w:val="28"/>
          <w:szCs w:val="28"/>
        </w:rPr>
      </w:pPr>
      <w:r w:rsidRPr="003C54F1">
        <w:rPr>
          <w:rFonts w:eastAsia="Calibri"/>
          <w:sz w:val="28"/>
          <w:szCs w:val="28"/>
        </w:rPr>
        <w:t>Федеральный проект «Патриотическое воспитание граждан Российской Федерации»;</w:t>
      </w:r>
    </w:p>
    <w:p w14:paraId="2BD75C46" w14:textId="77777777" w:rsidR="006F0268" w:rsidRPr="003C54F1" w:rsidRDefault="006F0268" w:rsidP="006F0268">
      <w:pPr>
        <w:spacing w:line="360" w:lineRule="auto"/>
        <w:ind w:left="709" w:hanging="709"/>
        <w:jc w:val="both"/>
        <w:rPr>
          <w:rFonts w:eastAsia="Calibri"/>
          <w:sz w:val="28"/>
          <w:szCs w:val="28"/>
        </w:rPr>
      </w:pPr>
      <w:r w:rsidRPr="003C54F1">
        <w:rPr>
          <w:rFonts w:eastAsia="Calibri"/>
          <w:sz w:val="28"/>
          <w:szCs w:val="28"/>
        </w:rPr>
        <w:t>Федеральный проект «Цифровая образовательная среда»;</w:t>
      </w:r>
    </w:p>
    <w:p w14:paraId="7FFBB002" w14:textId="77777777" w:rsidR="006F0268" w:rsidRPr="003C54F1" w:rsidRDefault="006F0268" w:rsidP="006F0268">
      <w:pPr>
        <w:numPr>
          <w:ilvl w:val="0"/>
          <w:numId w:val="31"/>
        </w:numPr>
        <w:spacing w:after="200" w:line="360" w:lineRule="auto"/>
        <w:ind w:left="709" w:hanging="425"/>
        <w:contextualSpacing/>
        <w:jc w:val="both"/>
        <w:rPr>
          <w:rFonts w:eastAsia="Calibri"/>
          <w:sz w:val="28"/>
          <w:szCs w:val="28"/>
        </w:rPr>
      </w:pPr>
      <w:r w:rsidRPr="003C54F1">
        <w:rPr>
          <w:rFonts w:eastAsia="Calibri"/>
          <w:sz w:val="28"/>
          <w:szCs w:val="28"/>
        </w:rPr>
        <w:t>Национальный проект «Жилье и городская среда»:</w:t>
      </w:r>
    </w:p>
    <w:p w14:paraId="759C40F9" w14:textId="77777777" w:rsidR="006F0268" w:rsidRPr="003C54F1" w:rsidRDefault="006F0268" w:rsidP="006F0268">
      <w:pPr>
        <w:spacing w:line="360" w:lineRule="auto"/>
        <w:ind w:left="709" w:hanging="709"/>
        <w:jc w:val="both"/>
        <w:rPr>
          <w:rFonts w:eastAsia="Calibri"/>
          <w:sz w:val="28"/>
          <w:szCs w:val="28"/>
        </w:rPr>
      </w:pPr>
      <w:r w:rsidRPr="003C54F1">
        <w:rPr>
          <w:rFonts w:eastAsia="Calibri"/>
          <w:sz w:val="28"/>
          <w:szCs w:val="28"/>
        </w:rPr>
        <w:t>Федеральный проект «Формирование комфортной городской среды»;</w:t>
      </w:r>
    </w:p>
    <w:p w14:paraId="0675813A" w14:textId="77777777" w:rsidR="006F0268" w:rsidRPr="003C54F1" w:rsidRDefault="006F0268" w:rsidP="006F0268">
      <w:pPr>
        <w:numPr>
          <w:ilvl w:val="0"/>
          <w:numId w:val="31"/>
        </w:numPr>
        <w:spacing w:after="200" w:line="360" w:lineRule="auto"/>
        <w:ind w:left="709" w:hanging="425"/>
        <w:contextualSpacing/>
        <w:jc w:val="both"/>
        <w:rPr>
          <w:rFonts w:eastAsia="Calibri"/>
          <w:sz w:val="28"/>
          <w:szCs w:val="28"/>
        </w:rPr>
      </w:pPr>
      <w:r w:rsidRPr="003C54F1">
        <w:rPr>
          <w:rFonts w:eastAsia="Calibri"/>
          <w:sz w:val="28"/>
          <w:szCs w:val="28"/>
        </w:rPr>
        <w:t>Национальный проект «Демография»:</w:t>
      </w:r>
    </w:p>
    <w:p w14:paraId="64EB4FC8" w14:textId="77777777" w:rsidR="006F0268" w:rsidRPr="003C54F1" w:rsidRDefault="006F0268" w:rsidP="006F0268">
      <w:pPr>
        <w:spacing w:line="360" w:lineRule="auto"/>
        <w:ind w:left="709" w:hanging="709"/>
        <w:jc w:val="both"/>
        <w:rPr>
          <w:rFonts w:eastAsia="Calibri"/>
          <w:sz w:val="28"/>
          <w:szCs w:val="28"/>
        </w:rPr>
      </w:pPr>
      <w:r w:rsidRPr="003C54F1">
        <w:rPr>
          <w:rFonts w:eastAsia="Calibri"/>
          <w:sz w:val="28"/>
          <w:szCs w:val="28"/>
        </w:rPr>
        <w:t>Федеральный проект «Спорт - норма жизни»;</w:t>
      </w:r>
    </w:p>
    <w:p w14:paraId="326090F6" w14:textId="77777777" w:rsidR="006F0268" w:rsidRPr="003C54F1" w:rsidRDefault="006F0268" w:rsidP="006F0268">
      <w:pPr>
        <w:spacing w:line="360" w:lineRule="auto"/>
        <w:ind w:left="709" w:hanging="709"/>
        <w:jc w:val="both"/>
        <w:rPr>
          <w:rFonts w:eastAsia="Calibri"/>
          <w:sz w:val="28"/>
          <w:szCs w:val="28"/>
        </w:rPr>
      </w:pPr>
      <w:r w:rsidRPr="003C54F1">
        <w:rPr>
          <w:rFonts w:eastAsia="Calibri"/>
          <w:sz w:val="28"/>
          <w:szCs w:val="28"/>
        </w:rPr>
        <w:t>Федеральный проект «Содействие занятости».</w:t>
      </w:r>
    </w:p>
    <w:p w14:paraId="3DA5F706" w14:textId="77777777" w:rsidR="006F0268" w:rsidRPr="003C54F1" w:rsidRDefault="006F0268" w:rsidP="006F0268">
      <w:pPr>
        <w:spacing w:line="360" w:lineRule="auto"/>
        <w:jc w:val="both"/>
        <w:rPr>
          <w:rFonts w:eastAsia="Calibri"/>
          <w:sz w:val="10"/>
          <w:szCs w:val="10"/>
          <w:highlight w:val="yellow"/>
        </w:rPr>
      </w:pPr>
    </w:p>
    <w:p w14:paraId="2EA3FE1B" w14:textId="77777777" w:rsidR="006F0268" w:rsidRPr="003C54F1" w:rsidRDefault="006F0268" w:rsidP="006F0268">
      <w:pPr>
        <w:spacing w:line="360" w:lineRule="auto"/>
        <w:ind w:firstLine="709"/>
        <w:jc w:val="both"/>
        <w:rPr>
          <w:bCs/>
          <w:sz w:val="28"/>
          <w:szCs w:val="28"/>
        </w:rPr>
      </w:pPr>
      <w:r w:rsidRPr="003C54F1">
        <w:rPr>
          <w:sz w:val="28"/>
          <w:szCs w:val="28"/>
        </w:rPr>
        <w:t xml:space="preserve">Согласно показателям сводной бюджетной росписи, на 01.10.2024 года </w:t>
      </w:r>
      <w:r w:rsidRPr="003C54F1">
        <w:rPr>
          <w:bCs/>
          <w:sz w:val="28"/>
          <w:szCs w:val="28"/>
        </w:rPr>
        <w:t>общая сумма плановых показателей на исполнение Национальных проектов составляет 699 522,9 тыс. рублей</w:t>
      </w:r>
      <w:r w:rsidRPr="003C54F1">
        <w:rPr>
          <w:sz w:val="28"/>
          <w:szCs w:val="28"/>
        </w:rPr>
        <w:t>, что составило 4,2 % от общей суммы расходов бюджета (16 735 623,7 тыс. рублей).</w:t>
      </w:r>
    </w:p>
    <w:p w14:paraId="3B431274" w14:textId="5E0ED06C" w:rsidR="006F0268" w:rsidRPr="003C54F1" w:rsidRDefault="006F0268" w:rsidP="00A1182B">
      <w:pPr>
        <w:spacing w:line="360" w:lineRule="auto"/>
        <w:ind w:firstLine="708"/>
        <w:jc w:val="both"/>
        <w:rPr>
          <w:highlight w:val="yellow"/>
        </w:rPr>
      </w:pPr>
      <w:r w:rsidRPr="003C54F1">
        <w:rPr>
          <w:rFonts w:eastAsia="Calibri"/>
          <w:sz w:val="28"/>
          <w:szCs w:val="28"/>
        </w:rPr>
        <w:t xml:space="preserve">В ходе экспертно-аналитического мероприятия проведен анализ исполнения бюджета городского округа Щёлково по национальным проектам за 9 месяцев 2024 года на основании Отчета об исполнении бюджета городского округа Щёлково за 9 месяцев 2024 года (форма 0503117) и сводной бюджетной росписи на 1 октября 2024 года. </w:t>
      </w:r>
    </w:p>
    <w:p w14:paraId="1727BBA4" w14:textId="77777777" w:rsidR="006F0268" w:rsidRPr="003C54F1" w:rsidRDefault="006F0268" w:rsidP="006F0268">
      <w:pPr>
        <w:spacing w:line="360" w:lineRule="auto"/>
        <w:ind w:firstLine="708"/>
        <w:jc w:val="both"/>
        <w:rPr>
          <w:rFonts w:eastAsia="Calibri"/>
          <w:color w:val="000000"/>
          <w:sz w:val="28"/>
          <w:szCs w:val="28"/>
          <w:lang w:eastAsia="en-US"/>
        </w:rPr>
      </w:pPr>
      <w:r w:rsidRPr="003C54F1">
        <w:rPr>
          <w:rFonts w:eastAsia="Calibri"/>
          <w:sz w:val="28"/>
          <w:szCs w:val="28"/>
        </w:rPr>
        <w:t xml:space="preserve">Фактически в сводной бюджетной росписи средства на реализацию национальных проектов, были предусмотрены в объеме 699 522,9 тыс. рублей, </w:t>
      </w:r>
      <w:r w:rsidRPr="003C54F1">
        <w:rPr>
          <w:rFonts w:eastAsia="Calibri"/>
          <w:color w:val="000000"/>
          <w:sz w:val="28"/>
          <w:szCs w:val="28"/>
          <w:lang w:eastAsia="en-US"/>
        </w:rPr>
        <w:t xml:space="preserve">из которых 139 779,8 тыс. рублей (20,0 %) – средства федерального бюджета, </w:t>
      </w:r>
      <w:r w:rsidRPr="003C54F1">
        <w:rPr>
          <w:rFonts w:eastAsia="Calibri"/>
          <w:color w:val="000000"/>
          <w:sz w:val="28"/>
          <w:szCs w:val="28"/>
          <w:lang w:eastAsia="en-US"/>
        </w:rPr>
        <w:lastRenderedPageBreak/>
        <w:t>311 963.5 тыс. рублей (44,6 %) – средства областного бюджета, 247 779,5 тыс. рублей (35,4 %) – средства бюджета городского округа Щёлково.</w:t>
      </w:r>
    </w:p>
    <w:p w14:paraId="3AA0D4B2" w14:textId="77777777" w:rsidR="006F0268" w:rsidRPr="003C54F1" w:rsidRDefault="006F0268" w:rsidP="006F0268">
      <w:pPr>
        <w:spacing w:line="360" w:lineRule="auto"/>
        <w:ind w:firstLine="708"/>
        <w:jc w:val="both"/>
        <w:rPr>
          <w:rFonts w:eastAsia="Calibri"/>
          <w:sz w:val="28"/>
          <w:szCs w:val="28"/>
        </w:rPr>
      </w:pPr>
      <w:r w:rsidRPr="003C54F1">
        <w:rPr>
          <w:rFonts w:eastAsia="Calibri"/>
          <w:sz w:val="28"/>
          <w:szCs w:val="28"/>
        </w:rPr>
        <w:t>Исполнение по всем национальным проектам за 9 месяцев 2024 года составило 356 438,4 тыс. рублей или 51,0 % от общего объема запланированных средств. И</w:t>
      </w:r>
      <w:r w:rsidRPr="003C54F1">
        <w:rPr>
          <w:rFonts w:eastAsia="Calibri"/>
          <w:color w:val="000000"/>
          <w:sz w:val="28"/>
          <w:szCs w:val="28"/>
          <w:lang w:eastAsia="en-US"/>
        </w:rPr>
        <w:t>з них: 100 970,9 тыс. рублей (28,3 %) – средства федерального бюджета; 144 001,8 тыс. рублей (40,4 %) – средства областного бюджета; 111 465,7 тыс. рублей (31,3 %) – средства бюджета городского округа Щёлково.</w:t>
      </w:r>
    </w:p>
    <w:p w14:paraId="5B59655D" w14:textId="3CEF0F6D" w:rsidR="006F0268" w:rsidRPr="00A1182B" w:rsidRDefault="006F0268" w:rsidP="00A1182B">
      <w:pPr>
        <w:spacing w:line="360" w:lineRule="auto"/>
        <w:ind w:firstLine="708"/>
        <w:jc w:val="both"/>
        <w:rPr>
          <w:rFonts w:eastAsia="Calibri"/>
          <w:sz w:val="10"/>
          <w:szCs w:val="10"/>
        </w:rPr>
      </w:pPr>
      <w:r w:rsidRPr="003C54F1">
        <w:rPr>
          <w:rFonts w:eastAsia="Calibri"/>
          <w:sz w:val="28"/>
          <w:szCs w:val="28"/>
        </w:rPr>
        <w:t>Объём средств, запланированных для заключения контрактов на 2024 год составляет 682 493,2 тыс. рублей. По состоянию на 01.10.2024 заключено контрактов на сумму 662 183,4 тыс. рублей (31 контракт). Это составляет 97,0 % от запланированных средств на заключение контрактов на 2024 год.</w:t>
      </w:r>
    </w:p>
    <w:p w14:paraId="0F928963" w14:textId="77777777" w:rsidR="006F0268" w:rsidRPr="003C54F1" w:rsidRDefault="006F0268" w:rsidP="006F0268">
      <w:pPr>
        <w:spacing w:line="360" w:lineRule="auto"/>
        <w:ind w:firstLine="708"/>
        <w:jc w:val="both"/>
        <w:rPr>
          <w:rFonts w:eastAsia="Calibri"/>
          <w:sz w:val="28"/>
          <w:szCs w:val="28"/>
        </w:rPr>
      </w:pPr>
      <w:r w:rsidRPr="003C54F1">
        <w:rPr>
          <w:rFonts w:eastAsia="Calibri"/>
          <w:sz w:val="28"/>
          <w:szCs w:val="28"/>
        </w:rPr>
        <w:t>По итогам проведенного экспертно-аналитического мероприятия Контрольно-счетной палатой городского округа Щёлково предлагается активизировать работу в рамках исполнения мероприятий по национальным проектам «Жилье и городская среда» и «Демография», в рамках которых по отдельным федеральным проектам исполнение ниже 60 % (Федеральный проект «Формирование комфортной городской среды» - исполнение 50,1 %, Федеральный проект «Спорт - норма жизни» - исполнение 58,4 %).</w:t>
      </w:r>
    </w:p>
    <w:p w14:paraId="1830BF7D" w14:textId="77777777" w:rsidR="003C54F1" w:rsidRPr="003C54F1" w:rsidRDefault="003C54F1" w:rsidP="003C54F1">
      <w:pPr>
        <w:ind w:firstLine="851"/>
        <w:jc w:val="both"/>
        <w:rPr>
          <w:sz w:val="28"/>
          <w:szCs w:val="28"/>
        </w:rPr>
      </w:pPr>
    </w:p>
    <w:sectPr w:rsidR="003C54F1" w:rsidRPr="003C54F1" w:rsidSect="00347D1B">
      <w:pgSz w:w="12240" w:h="15840"/>
      <w:pgMar w:top="1418" w:right="709" w:bottom="1134" w:left="1559"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70D"/>
    <w:multiLevelType w:val="hybridMultilevel"/>
    <w:tmpl w:val="B2F621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51E68"/>
    <w:multiLevelType w:val="hybridMultilevel"/>
    <w:tmpl w:val="67B866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6E6D5A"/>
    <w:multiLevelType w:val="hybridMultilevel"/>
    <w:tmpl w:val="DFC88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B47B1C"/>
    <w:multiLevelType w:val="hybridMultilevel"/>
    <w:tmpl w:val="86D289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D8B4B1D"/>
    <w:multiLevelType w:val="multilevel"/>
    <w:tmpl w:val="C48E2722"/>
    <w:lvl w:ilvl="0">
      <w:start w:val="2"/>
      <w:numFmt w:val="decimal"/>
      <w:lvlText w:val="%1."/>
      <w:lvlJc w:val="left"/>
      <w:pPr>
        <w:ind w:left="456" w:hanging="456"/>
      </w:pPr>
      <w:rPr>
        <w:rFonts w:hint="default"/>
        <w:color w:val="FF0000"/>
      </w:rPr>
    </w:lvl>
    <w:lvl w:ilvl="1">
      <w:start w:val="1"/>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FF0000"/>
      </w:rPr>
    </w:lvl>
    <w:lvl w:ilvl="3">
      <w:start w:val="1"/>
      <w:numFmt w:val="decimal"/>
      <w:lvlText w:val="%1.%2)%3.%4."/>
      <w:lvlJc w:val="left"/>
      <w:pPr>
        <w:ind w:left="3210" w:hanging="1080"/>
      </w:pPr>
      <w:rPr>
        <w:rFonts w:hint="default"/>
        <w:color w:val="FF0000"/>
      </w:rPr>
    </w:lvl>
    <w:lvl w:ilvl="4">
      <w:start w:val="1"/>
      <w:numFmt w:val="decimal"/>
      <w:lvlText w:val="%1.%2)%3.%4.%5."/>
      <w:lvlJc w:val="left"/>
      <w:pPr>
        <w:ind w:left="3920" w:hanging="1080"/>
      </w:pPr>
      <w:rPr>
        <w:rFonts w:hint="default"/>
        <w:color w:val="FF0000"/>
      </w:rPr>
    </w:lvl>
    <w:lvl w:ilvl="5">
      <w:start w:val="1"/>
      <w:numFmt w:val="decimal"/>
      <w:lvlText w:val="%1.%2)%3.%4.%5.%6."/>
      <w:lvlJc w:val="left"/>
      <w:pPr>
        <w:ind w:left="4990" w:hanging="1440"/>
      </w:pPr>
      <w:rPr>
        <w:rFonts w:hint="default"/>
        <w:color w:val="FF0000"/>
      </w:rPr>
    </w:lvl>
    <w:lvl w:ilvl="6">
      <w:start w:val="1"/>
      <w:numFmt w:val="decimal"/>
      <w:lvlText w:val="%1.%2)%3.%4.%5.%6.%7."/>
      <w:lvlJc w:val="left"/>
      <w:pPr>
        <w:ind w:left="6060" w:hanging="1800"/>
      </w:pPr>
      <w:rPr>
        <w:rFonts w:hint="default"/>
        <w:color w:val="FF0000"/>
      </w:rPr>
    </w:lvl>
    <w:lvl w:ilvl="7">
      <w:start w:val="1"/>
      <w:numFmt w:val="decimal"/>
      <w:lvlText w:val="%1.%2)%3.%4.%5.%6.%7.%8."/>
      <w:lvlJc w:val="left"/>
      <w:pPr>
        <w:ind w:left="6770" w:hanging="1800"/>
      </w:pPr>
      <w:rPr>
        <w:rFonts w:hint="default"/>
        <w:color w:val="FF0000"/>
      </w:rPr>
    </w:lvl>
    <w:lvl w:ilvl="8">
      <w:start w:val="1"/>
      <w:numFmt w:val="decimal"/>
      <w:lvlText w:val="%1.%2)%3.%4.%5.%6.%7.%8.%9."/>
      <w:lvlJc w:val="left"/>
      <w:pPr>
        <w:ind w:left="7840" w:hanging="2160"/>
      </w:pPr>
      <w:rPr>
        <w:rFonts w:hint="default"/>
        <w:color w:val="FF0000"/>
      </w:rPr>
    </w:lvl>
  </w:abstractNum>
  <w:abstractNum w:abstractNumId="5" w15:restartNumberingAfterBreak="0">
    <w:nsid w:val="105F3050"/>
    <w:multiLevelType w:val="hybridMultilevel"/>
    <w:tmpl w:val="4C7812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2E247C"/>
    <w:multiLevelType w:val="hybridMultilevel"/>
    <w:tmpl w:val="FF62D7B6"/>
    <w:lvl w:ilvl="0" w:tplc="393E5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141E9A"/>
    <w:multiLevelType w:val="multilevel"/>
    <w:tmpl w:val="70F03B10"/>
    <w:lvl w:ilvl="0">
      <w:start w:val="4"/>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2972151"/>
    <w:multiLevelType w:val="hybridMultilevel"/>
    <w:tmpl w:val="AA502F5A"/>
    <w:lvl w:ilvl="0" w:tplc="5D6A13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757E18"/>
    <w:multiLevelType w:val="hybridMultilevel"/>
    <w:tmpl w:val="20BADC86"/>
    <w:lvl w:ilvl="0" w:tplc="BF56D5C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6739B5"/>
    <w:multiLevelType w:val="hybridMultilevel"/>
    <w:tmpl w:val="0E52B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47A59"/>
    <w:multiLevelType w:val="hybridMultilevel"/>
    <w:tmpl w:val="2DB86C94"/>
    <w:lvl w:ilvl="0" w:tplc="7C6CD5AE">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2" w15:restartNumberingAfterBreak="0">
    <w:nsid w:val="2DB81CEA"/>
    <w:multiLevelType w:val="hybridMultilevel"/>
    <w:tmpl w:val="D7AC914C"/>
    <w:lvl w:ilvl="0" w:tplc="CE1A702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6C1328"/>
    <w:multiLevelType w:val="multilevel"/>
    <w:tmpl w:val="27960848"/>
    <w:lvl w:ilvl="0">
      <w:start w:val="3"/>
      <w:numFmt w:val="decimal"/>
      <w:lvlText w:val="%1."/>
      <w:lvlJc w:val="left"/>
      <w:pPr>
        <w:ind w:left="456" w:hanging="456"/>
      </w:pPr>
      <w:rPr>
        <w:rFonts w:hint="default"/>
        <w:color w:val="FF0000"/>
      </w:rPr>
    </w:lvl>
    <w:lvl w:ilvl="1">
      <w:start w:val="1"/>
      <w:numFmt w:val="decimal"/>
      <w:lvlText w:val="%1.%2)"/>
      <w:lvlJc w:val="left"/>
      <w:pPr>
        <w:ind w:left="1430" w:hanging="720"/>
      </w:pPr>
      <w:rPr>
        <w:rFonts w:hint="default"/>
        <w:color w:val="FF0000"/>
      </w:rPr>
    </w:lvl>
    <w:lvl w:ilvl="2">
      <w:start w:val="1"/>
      <w:numFmt w:val="decimal"/>
      <w:lvlText w:val="%1.%2)%3."/>
      <w:lvlJc w:val="left"/>
      <w:pPr>
        <w:ind w:left="1856" w:hanging="720"/>
      </w:pPr>
      <w:rPr>
        <w:rFonts w:hint="default"/>
        <w:color w:val="FF0000"/>
      </w:rPr>
    </w:lvl>
    <w:lvl w:ilvl="3">
      <w:start w:val="1"/>
      <w:numFmt w:val="decimal"/>
      <w:lvlText w:val="%1.%2)%3.%4."/>
      <w:lvlJc w:val="left"/>
      <w:pPr>
        <w:ind w:left="2784" w:hanging="1080"/>
      </w:pPr>
      <w:rPr>
        <w:rFonts w:hint="default"/>
        <w:color w:val="FF0000"/>
      </w:rPr>
    </w:lvl>
    <w:lvl w:ilvl="4">
      <w:start w:val="1"/>
      <w:numFmt w:val="decimal"/>
      <w:lvlText w:val="%1.%2)%3.%4.%5."/>
      <w:lvlJc w:val="left"/>
      <w:pPr>
        <w:ind w:left="3352" w:hanging="1080"/>
      </w:pPr>
      <w:rPr>
        <w:rFonts w:hint="default"/>
        <w:color w:val="FF0000"/>
      </w:rPr>
    </w:lvl>
    <w:lvl w:ilvl="5">
      <w:start w:val="1"/>
      <w:numFmt w:val="decimal"/>
      <w:lvlText w:val="%1.%2)%3.%4.%5.%6."/>
      <w:lvlJc w:val="left"/>
      <w:pPr>
        <w:ind w:left="4280" w:hanging="1440"/>
      </w:pPr>
      <w:rPr>
        <w:rFonts w:hint="default"/>
        <w:color w:val="FF0000"/>
      </w:rPr>
    </w:lvl>
    <w:lvl w:ilvl="6">
      <w:start w:val="1"/>
      <w:numFmt w:val="decimal"/>
      <w:lvlText w:val="%1.%2)%3.%4.%5.%6.%7."/>
      <w:lvlJc w:val="left"/>
      <w:pPr>
        <w:ind w:left="5208" w:hanging="1800"/>
      </w:pPr>
      <w:rPr>
        <w:rFonts w:hint="default"/>
        <w:color w:val="FF0000"/>
      </w:rPr>
    </w:lvl>
    <w:lvl w:ilvl="7">
      <w:start w:val="1"/>
      <w:numFmt w:val="decimal"/>
      <w:lvlText w:val="%1.%2)%3.%4.%5.%6.%7.%8."/>
      <w:lvlJc w:val="left"/>
      <w:pPr>
        <w:ind w:left="5776" w:hanging="1800"/>
      </w:pPr>
      <w:rPr>
        <w:rFonts w:hint="default"/>
        <w:color w:val="FF0000"/>
      </w:rPr>
    </w:lvl>
    <w:lvl w:ilvl="8">
      <w:start w:val="1"/>
      <w:numFmt w:val="decimal"/>
      <w:lvlText w:val="%1.%2)%3.%4.%5.%6.%7.%8.%9."/>
      <w:lvlJc w:val="left"/>
      <w:pPr>
        <w:ind w:left="6704" w:hanging="2160"/>
      </w:pPr>
      <w:rPr>
        <w:rFonts w:hint="default"/>
        <w:color w:val="FF0000"/>
      </w:rPr>
    </w:lvl>
  </w:abstractNum>
  <w:abstractNum w:abstractNumId="14" w15:restartNumberingAfterBreak="0">
    <w:nsid w:val="398E4830"/>
    <w:multiLevelType w:val="hybridMultilevel"/>
    <w:tmpl w:val="7DBAAA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2B85EA0"/>
    <w:multiLevelType w:val="hybridMultilevel"/>
    <w:tmpl w:val="04D6CD0E"/>
    <w:lvl w:ilvl="0" w:tplc="3CB08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1A5655"/>
    <w:multiLevelType w:val="hybridMultilevel"/>
    <w:tmpl w:val="7AFECFD2"/>
    <w:lvl w:ilvl="0" w:tplc="1E4217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8B6551"/>
    <w:multiLevelType w:val="hybridMultilevel"/>
    <w:tmpl w:val="8734780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DF90738"/>
    <w:multiLevelType w:val="hybridMultilevel"/>
    <w:tmpl w:val="CEDC5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D8130F"/>
    <w:multiLevelType w:val="hybridMultilevel"/>
    <w:tmpl w:val="97483042"/>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523C150F"/>
    <w:multiLevelType w:val="hybridMultilevel"/>
    <w:tmpl w:val="EE1436CA"/>
    <w:lvl w:ilvl="0" w:tplc="E5F234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47C5AB8"/>
    <w:multiLevelType w:val="multilevel"/>
    <w:tmpl w:val="2E40B9FC"/>
    <w:lvl w:ilvl="0">
      <w:start w:val="4"/>
      <w:numFmt w:val="decimal"/>
      <w:lvlText w:val="%1."/>
      <w:lvlJc w:val="left"/>
      <w:pPr>
        <w:ind w:left="456" w:hanging="45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5512509D"/>
    <w:multiLevelType w:val="hybridMultilevel"/>
    <w:tmpl w:val="79AC4EF2"/>
    <w:lvl w:ilvl="0" w:tplc="A6FA4618">
      <w:start w:val="15"/>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15:restartNumberingAfterBreak="0">
    <w:nsid w:val="56677850"/>
    <w:multiLevelType w:val="hybridMultilevel"/>
    <w:tmpl w:val="03B0EBDE"/>
    <w:lvl w:ilvl="0" w:tplc="A2D67C9C">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D450BB"/>
    <w:multiLevelType w:val="hybridMultilevel"/>
    <w:tmpl w:val="9272C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8EE676D"/>
    <w:multiLevelType w:val="hybridMultilevel"/>
    <w:tmpl w:val="391E7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B186A74"/>
    <w:multiLevelType w:val="hybridMultilevel"/>
    <w:tmpl w:val="7D2EDEA0"/>
    <w:lvl w:ilvl="0" w:tplc="5DBA45DC">
      <w:start w:val="1"/>
      <w:numFmt w:val="bullet"/>
      <w:lvlText w:val=""/>
      <w:lvlJc w:val="left"/>
      <w:pPr>
        <w:ind w:left="2487" w:hanging="360"/>
      </w:pPr>
      <w:rPr>
        <w:rFonts w:ascii="Wingdings" w:hAnsi="Wingdings" w:hint="default"/>
        <w:color w:val="auto"/>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27" w15:restartNumberingAfterBreak="0">
    <w:nsid w:val="5D392B01"/>
    <w:multiLevelType w:val="hybridMultilevel"/>
    <w:tmpl w:val="0D76B0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D959D7"/>
    <w:multiLevelType w:val="hybridMultilevel"/>
    <w:tmpl w:val="D9680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B52016"/>
    <w:multiLevelType w:val="hybridMultilevel"/>
    <w:tmpl w:val="EE1436CA"/>
    <w:lvl w:ilvl="0" w:tplc="E5F234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69076C26"/>
    <w:multiLevelType w:val="hybridMultilevel"/>
    <w:tmpl w:val="5C0A5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871B48"/>
    <w:multiLevelType w:val="hybridMultilevel"/>
    <w:tmpl w:val="8708DEAA"/>
    <w:lvl w:ilvl="0" w:tplc="C614622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D1C1C94"/>
    <w:multiLevelType w:val="multilevel"/>
    <w:tmpl w:val="B0821160"/>
    <w:lvl w:ilvl="0">
      <w:start w:val="2"/>
      <w:numFmt w:val="decimal"/>
      <w:lvlText w:val="%1."/>
      <w:lvlJc w:val="left"/>
      <w:pPr>
        <w:ind w:left="456" w:hanging="456"/>
      </w:pPr>
      <w:rPr>
        <w:rFonts w:hint="default"/>
        <w:color w:val="FF0000"/>
      </w:rPr>
    </w:lvl>
    <w:lvl w:ilvl="1">
      <w:start w:val="1"/>
      <w:numFmt w:val="decimal"/>
      <w:lvlText w:val="%1.%2)"/>
      <w:lvlJc w:val="left"/>
      <w:pPr>
        <w:ind w:left="1430" w:hanging="720"/>
      </w:pPr>
      <w:rPr>
        <w:rFonts w:hint="default"/>
        <w:color w:val="FF0000"/>
      </w:rPr>
    </w:lvl>
    <w:lvl w:ilvl="2">
      <w:start w:val="1"/>
      <w:numFmt w:val="decimal"/>
      <w:lvlText w:val="%1.%2)%3."/>
      <w:lvlJc w:val="left"/>
      <w:pPr>
        <w:ind w:left="2140" w:hanging="720"/>
      </w:pPr>
      <w:rPr>
        <w:rFonts w:hint="default"/>
        <w:color w:val="FF0000"/>
      </w:rPr>
    </w:lvl>
    <w:lvl w:ilvl="3">
      <w:start w:val="1"/>
      <w:numFmt w:val="decimal"/>
      <w:lvlText w:val="%1.%2)%3.%4."/>
      <w:lvlJc w:val="left"/>
      <w:pPr>
        <w:ind w:left="3210" w:hanging="1080"/>
      </w:pPr>
      <w:rPr>
        <w:rFonts w:hint="default"/>
        <w:color w:val="FF0000"/>
      </w:rPr>
    </w:lvl>
    <w:lvl w:ilvl="4">
      <w:start w:val="1"/>
      <w:numFmt w:val="decimal"/>
      <w:lvlText w:val="%1.%2)%3.%4.%5."/>
      <w:lvlJc w:val="left"/>
      <w:pPr>
        <w:ind w:left="3920" w:hanging="1080"/>
      </w:pPr>
      <w:rPr>
        <w:rFonts w:hint="default"/>
        <w:color w:val="FF0000"/>
      </w:rPr>
    </w:lvl>
    <w:lvl w:ilvl="5">
      <w:start w:val="1"/>
      <w:numFmt w:val="decimal"/>
      <w:lvlText w:val="%1.%2)%3.%4.%5.%6."/>
      <w:lvlJc w:val="left"/>
      <w:pPr>
        <w:ind w:left="4990" w:hanging="1440"/>
      </w:pPr>
      <w:rPr>
        <w:rFonts w:hint="default"/>
        <w:color w:val="FF0000"/>
      </w:rPr>
    </w:lvl>
    <w:lvl w:ilvl="6">
      <w:start w:val="1"/>
      <w:numFmt w:val="decimal"/>
      <w:lvlText w:val="%1.%2)%3.%4.%5.%6.%7."/>
      <w:lvlJc w:val="left"/>
      <w:pPr>
        <w:ind w:left="6060" w:hanging="1800"/>
      </w:pPr>
      <w:rPr>
        <w:rFonts w:hint="default"/>
        <w:color w:val="FF0000"/>
      </w:rPr>
    </w:lvl>
    <w:lvl w:ilvl="7">
      <w:start w:val="1"/>
      <w:numFmt w:val="decimal"/>
      <w:lvlText w:val="%1.%2)%3.%4.%5.%6.%7.%8."/>
      <w:lvlJc w:val="left"/>
      <w:pPr>
        <w:ind w:left="6770" w:hanging="1800"/>
      </w:pPr>
      <w:rPr>
        <w:rFonts w:hint="default"/>
        <w:color w:val="FF0000"/>
      </w:rPr>
    </w:lvl>
    <w:lvl w:ilvl="8">
      <w:start w:val="1"/>
      <w:numFmt w:val="decimal"/>
      <w:lvlText w:val="%1.%2)%3.%4.%5.%6.%7.%8.%9."/>
      <w:lvlJc w:val="left"/>
      <w:pPr>
        <w:ind w:left="7840" w:hanging="2160"/>
      </w:pPr>
      <w:rPr>
        <w:rFonts w:hint="default"/>
        <w:color w:val="FF0000"/>
      </w:rPr>
    </w:lvl>
  </w:abstractNum>
  <w:abstractNum w:abstractNumId="33" w15:restartNumberingAfterBreak="0">
    <w:nsid w:val="792C722C"/>
    <w:multiLevelType w:val="hybridMultilevel"/>
    <w:tmpl w:val="686EB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10"/>
  </w:num>
  <w:num w:numId="6">
    <w:abstractNumId w:val="33"/>
  </w:num>
  <w:num w:numId="7">
    <w:abstractNumId w:val="11"/>
  </w:num>
  <w:num w:numId="8">
    <w:abstractNumId w:val="15"/>
  </w:num>
  <w:num w:numId="9">
    <w:abstractNumId w:val="22"/>
  </w:num>
  <w:num w:numId="10">
    <w:abstractNumId w:val="1"/>
  </w:num>
  <w:num w:numId="11">
    <w:abstractNumId w:val="2"/>
  </w:num>
  <w:num w:numId="12">
    <w:abstractNumId w:val="24"/>
  </w:num>
  <w:num w:numId="13">
    <w:abstractNumId w:val="27"/>
  </w:num>
  <w:num w:numId="14">
    <w:abstractNumId w:val="14"/>
  </w:num>
  <w:num w:numId="15">
    <w:abstractNumId w:val="31"/>
  </w:num>
  <w:num w:numId="16">
    <w:abstractNumId w:val="23"/>
  </w:num>
  <w:num w:numId="17">
    <w:abstractNumId w:val="16"/>
  </w:num>
  <w:num w:numId="18">
    <w:abstractNumId w:val="7"/>
  </w:num>
  <w:num w:numId="19">
    <w:abstractNumId w:val="12"/>
  </w:num>
  <w:num w:numId="20">
    <w:abstractNumId w:val="25"/>
  </w:num>
  <w:num w:numId="21">
    <w:abstractNumId w:val="26"/>
  </w:num>
  <w:num w:numId="22">
    <w:abstractNumId w:val="18"/>
  </w:num>
  <w:num w:numId="23">
    <w:abstractNumId w:val="29"/>
  </w:num>
  <w:num w:numId="24">
    <w:abstractNumId w:val="13"/>
  </w:num>
  <w:num w:numId="25">
    <w:abstractNumId w:val="4"/>
  </w:num>
  <w:num w:numId="26">
    <w:abstractNumId w:val="32"/>
  </w:num>
  <w:num w:numId="27">
    <w:abstractNumId w:val="20"/>
  </w:num>
  <w:num w:numId="28">
    <w:abstractNumId w:val="21"/>
  </w:num>
  <w:num w:numId="29">
    <w:abstractNumId w:val="3"/>
  </w:num>
  <w:num w:numId="30">
    <w:abstractNumId w:val="19"/>
  </w:num>
  <w:num w:numId="31">
    <w:abstractNumId w:val="17"/>
  </w:num>
  <w:num w:numId="32">
    <w:abstractNumId w:val="30"/>
  </w:num>
  <w:num w:numId="33">
    <w:abstractNumId w:val="2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59"/>
    <w:rsid w:val="000776D1"/>
    <w:rsid w:val="001E742F"/>
    <w:rsid w:val="0034340E"/>
    <w:rsid w:val="00347D1B"/>
    <w:rsid w:val="003B3C6F"/>
    <w:rsid w:val="003C54F1"/>
    <w:rsid w:val="00415A86"/>
    <w:rsid w:val="006F0268"/>
    <w:rsid w:val="007D27D5"/>
    <w:rsid w:val="00927CBC"/>
    <w:rsid w:val="009A0659"/>
    <w:rsid w:val="00A10E7B"/>
    <w:rsid w:val="00A1182B"/>
    <w:rsid w:val="00A2699F"/>
    <w:rsid w:val="00ED630B"/>
    <w:rsid w:val="00EE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079F"/>
  <w15:chartTrackingRefBased/>
  <w15:docId w15:val="{BFAF4AD8-26D8-44F6-897E-404F3705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7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54F1"/>
    <w:pPr>
      <w:keepNext/>
      <w:ind w:left="-567" w:right="-766" w:firstLine="567"/>
      <w:contextualSpacing/>
      <w:jc w:val="center"/>
      <w:outlineLvl w:val="0"/>
    </w:pPr>
    <w:rPr>
      <w:b/>
      <w:sz w:val="26"/>
      <w:szCs w:val="20"/>
    </w:rPr>
  </w:style>
  <w:style w:type="paragraph" w:styleId="2">
    <w:name w:val="heading 2"/>
    <w:basedOn w:val="a"/>
    <w:next w:val="a"/>
    <w:link w:val="20"/>
    <w:qFormat/>
    <w:rsid w:val="007D27D5"/>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3C54F1"/>
    <w:pPr>
      <w:keepNext/>
      <w:tabs>
        <w:tab w:val="left" w:pos="9072"/>
      </w:tabs>
      <w:ind w:left="-851" w:right="610" w:firstLine="567"/>
      <w:contextualSpacing/>
      <w:jc w:val="center"/>
      <w:outlineLvl w:val="2"/>
    </w:pPr>
    <w:rPr>
      <w:szCs w:val="20"/>
    </w:rPr>
  </w:style>
  <w:style w:type="paragraph" w:styleId="4">
    <w:name w:val="heading 4"/>
    <w:basedOn w:val="a"/>
    <w:next w:val="a"/>
    <w:link w:val="40"/>
    <w:qFormat/>
    <w:rsid w:val="003C54F1"/>
    <w:pPr>
      <w:keepNext/>
      <w:ind w:left="-284" w:right="-1192" w:firstLine="851"/>
      <w:contextualSpacing/>
      <w:jc w:val="both"/>
      <w:outlineLvl w:val="3"/>
    </w:pPr>
    <w:rPr>
      <w:b/>
      <w:szCs w:val="20"/>
    </w:rPr>
  </w:style>
  <w:style w:type="paragraph" w:styleId="5">
    <w:name w:val="heading 5"/>
    <w:basedOn w:val="a"/>
    <w:next w:val="a"/>
    <w:link w:val="50"/>
    <w:qFormat/>
    <w:rsid w:val="003C54F1"/>
    <w:pPr>
      <w:keepNext/>
      <w:ind w:firstLine="709"/>
      <w:contextualSpacing/>
      <w:jc w:val="both"/>
      <w:outlineLvl w:val="4"/>
    </w:pPr>
    <w:rPr>
      <w:b/>
      <w:snapToGrid w:val="0"/>
      <w:color w:val="000000"/>
      <w:sz w:val="28"/>
      <w:szCs w:val="20"/>
    </w:rPr>
  </w:style>
  <w:style w:type="paragraph" w:styleId="6">
    <w:name w:val="heading 6"/>
    <w:basedOn w:val="a"/>
    <w:next w:val="a"/>
    <w:link w:val="60"/>
    <w:qFormat/>
    <w:rsid w:val="003C54F1"/>
    <w:pPr>
      <w:keepNext/>
      <w:ind w:firstLine="142"/>
      <w:contextualSpacing/>
      <w:jc w:val="both"/>
      <w:outlineLvl w:val="5"/>
    </w:pPr>
    <w:rPr>
      <w:b/>
      <w:snapToGrid w:val="0"/>
      <w:color w:val="000000"/>
      <w:sz w:val="28"/>
      <w:szCs w:val="20"/>
    </w:rPr>
  </w:style>
  <w:style w:type="paragraph" w:styleId="7">
    <w:name w:val="heading 7"/>
    <w:basedOn w:val="a"/>
    <w:next w:val="a"/>
    <w:link w:val="70"/>
    <w:qFormat/>
    <w:rsid w:val="003C54F1"/>
    <w:pPr>
      <w:keepNext/>
      <w:ind w:firstLine="709"/>
      <w:contextualSpacing/>
      <w:jc w:val="both"/>
      <w:outlineLvl w:val="6"/>
    </w:pPr>
    <w:rPr>
      <w:snapToGrid w:val="0"/>
      <w:color w:val="000000"/>
      <w:szCs w:val="20"/>
    </w:rPr>
  </w:style>
  <w:style w:type="paragraph" w:styleId="8">
    <w:name w:val="heading 8"/>
    <w:basedOn w:val="a"/>
    <w:next w:val="a"/>
    <w:link w:val="80"/>
    <w:qFormat/>
    <w:rsid w:val="003C54F1"/>
    <w:pPr>
      <w:keepNext/>
      <w:ind w:firstLine="709"/>
      <w:contextualSpacing/>
      <w:jc w:val="center"/>
      <w:outlineLvl w:val="7"/>
    </w:pPr>
    <w:rPr>
      <w:szCs w:val="20"/>
    </w:rPr>
  </w:style>
  <w:style w:type="paragraph" w:styleId="9">
    <w:name w:val="heading 9"/>
    <w:basedOn w:val="a"/>
    <w:next w:val="a"/>
    <w:link w:val="90"/>
    <w:qFormat/>
    <w:rsid w:val="003C54F1"/>
    <w:pPr>
      <w:keepNext/>
      <w:numPr>
        <w:ilvl w:val="12"/>
      </w:numPr>
      <w:ind w:right="-99" w:firstLine="709"/>
      <w:contextualSpacing/>
      <w:jc w:val="center"/>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7D27D5"/>
    <w:pPr>
      <w:widowControl w:val="0"/>
      <w:autoSpaceDE w:val="0"/>
      <w:autoSpaceDN w:val="0"/>
      <w:adjustRightInd w:val="0"/>
    </w:pPr>
  </w:style>
  <w:style w:type="character" w:customStyle="1" w:styleId="FontStyle11">
    <w:name w:val="Font Style11"/>
    <w:rsid w:val="007D27D5"/>
    <w:rPr>
      <w:rFonts w:ascii="Times New Roman" w:hAnsi="Times New Roman" w:cs="Times New Roman"/>
      <w:b/>
      <w:bCs/>
      <w:sz w:val="22"/>
      <w:szCs w:val="22"/>
    </w:rPr>
  </w:style>
  <w:style w:type="character" w:customStyle="1" w:styleId="20">
    <w:name w:val="Заголовок 2 Знак"/>
    <w:basedOn w:val="a0"/>
    <w:link w:val="2"/>
    <w:qFormat/>
    <w:rsid w:val="007D27D5"/>
    <w:rPr>
      <w:rFonts w:ascii="Cambria" w:eastAsia="Times New Roman" w:hAnsi="Cambria" w:cs="Times New Roman"/>
      <w:b/>
      <w:bCs/>
      <w:i/>
      <w:iCs/>
      <w:sz w:val="28"/>
      <w:szCs w:val="28"/>
      <w:lang w:val="x-none" w:eastAsia="x-none"/>
    </w:rPr>
  </w:style>
  <w:style w:type="paragraph" w:customStyle="1" w:styleId="11">
    <w:name w:val="1"/>
    <w:basedOn w:val="a"/>
    <w:qFormat/>
    <w:rsid w:val="007D27D5"/>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D27D5"/>
    <w:pPr>
      <w:widowControl w:val="0"/>
      <w:autoSpaceDE w:val="0"/>
      <w:autoSpaceDN w:val="0"/>
      <w:adjustRightInd w:val="0"/>
      <w:spacing w:line="324" w:lineRule="exact"/>
      <w:jc w:val="center"/>
    </w:pPr>
  </w:style>
  <w:style w:type="paragraph" w:customStyle="1" w:styleId="Style4">
    <w:name w:val="Style4"/>
    <w:basedOn w:val="a"/>
    <w:rsid w:val="007D27D5"/>
    <w:pPr>
      <w:widowControl w:val="0"/>
      <w:autoSpaceDE w:val="0"/>
      <w:autoSpaceDN w:val="0"/>
      <w:adjustRightInd w:val="0"/>
    </w:pPr>
  </w:style>
  <w:style w:type="table" w:styleId="a3">
    <w:name w:val="Table Grid"/>
    <w:basedOn w:val="a1"/>
    <w:uiPriority w:val="59"/>
    <w:rsid w:val="007D27D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basedOn w:val="a"/>
    <w:next w:val="a5"/>
    <w:uiPriority w:val="99"/>
    <w:rsid w:val="003C54F1"/>
    <w:pPr>
      <w:spacing w:after="75"/>
      <w:ind w:firstLine="709"/>
      <w:contextualSpacing/>
      <w:jc w:val="both"/>
    </w:pPr>
    <w:rPr>
      <w:rFonts w:ascii="Verdana" w:hAnsi="Verdana"/>
      <w:color w:val="000000"/>
      <w:sz w:val="18"/>
      <w:szCs w:val="18"/>
    </w:rPr>
  </w:style>
  <w:style w:type="paragraph" w:customStyle="1" w:styleId="21">
    <w:name w:val="Знак2"/>
    <w:basedOn w:val="a"/>
    <w:next w:val="2"/>
    <w:autoRedefine/>
    <w:rsid w:val="007D27D5"/>
    <w:pPr>
      <w:spacing w:after="160" w:line="240" w:lineRule="exact"/>
      <w:jc w:val="right"/>
    </w:pPr>
    <w:rPr>
      <w:noProof/>
      <w:lang w:val="en-US" w:eastAsia="en-US"/>
    </w:rPr>
  </w:style>
  <w:style w:type="paragraph" w:styleId="a6">
    <w:name w:val="header"/>
    <w:basedOn w:val="a"/>
    <w:link w:val="a7"/>
    <w:unhideWhenUsed/>
    <w:rsid w:val="007D27D5"/>
    <w:pPr>
      <w:tabs>
        <w:tab w:val="center" w:pos="4677"/>
        <w:tab w:val="right" w:pos="9355"/>
      </w:tabs>
    </w:pPr>
    <w:rPr>
      <w:lang w:val="x-none" w:eastAsia="x-none"/>
    </w:rPr>
  </w:style>
  <w:style w:type="character" w:customStyle="1" w:styleId="a7">
    <w:name w:val="Верхний колонтитул Знак"/>
    <w:basedOn w:val="a0"/>
    <w:link w:val="a6"/>
    <w:rsid w:val="007D27D5"/>
    <w:rPr>
      <w:rFonts w:ascii="Times New Roman" w:eastAsia="Times New Roman" w:hAnsi="Times New Roman" w:cs="Times New Roman"/>
      <w:sz w:val="24"/>
      <w:szCs w:val="24"/>
      <w:lang w:val="x-none" w:eastAsia="x-none"/>
    </w:rPr>
  </w:style>
  <w:style w:type="paragraph" w:styleId="a8">
    <w:name w:val="footer"/>
    <w:basedOn w:val="a"/>
    <w:link w:val="a9"/>
    <w:unhideWhenUsed/>
    <w:rsid w:val="007D27D5"/>
    <w:pPr>
      <w:tabs>
        <w:tab w:val="center" w:pos="4677"/>
        <w:tab w:val="right" w:pos="9355"/>
      </w:tabs>
    </w:pPr>
    <w:rPr>
      <w:lang w:val="x-none" w:eastAsia="x-none"/>
    </w:rPr>
  </w:style>
  <w:style w:type="character" w:customStyle="1" w:styleId="a9">
    <w:name w:val="Нижний колонтитул Знак"/>
    <w:basedOn w:val="a0"/>
    <w:link w:val="a8"/>
    <w:rsid w:val="007D27D5"/>
    <w:rPr>
      <w:rFonts w:ascii="Times New Roman" w:eastAsia="Times New Roman" w:hAnsi="Times New Roman" w:cs="Times New Roman"/>
      <w:sz w:val="24"/>
      <w:szCs w:val="24"/>
      <w:lang w:val="x-none" w:eastAsia="x-none"/>
    </w:rPr>
  </w:style>
  <w:style w:type="paragraph" w:styleId="aa">
    <w:name w:val="Balloon Text"/>
    <w:basedOn w:val="a"/>
    <w:link w:val="ab"/>
    <w:uiPriority w:val="99"/>
    <w:unhideWhenUsed/>
    <w:rsid w:val="007D27D5"/>
    <w:rPr>
      <w:rFonts w:ascii="Segoe UI" w:hAnsi="Segoe UI"/>
      <w:sz w:val="18"/>
      <w:szCs w:val="18"/>
      <w:lang w:val="x-none" w:eastAsia="x-none"/>
    </w:rPr>
  </w:style>
  <w:style w:type="character" w:customStyle="1" w:styleId="ab">
    <w:name w:val="Текст выноски Знак"/>
    <w:basedOn w:val="a0"/>
    <w:link w:val="aa"/>
    <w:uiPriority w:val="99"/>
    <w:rsid w:val="007D27D5"/>
    <w:rPr>
      <w:rFonts w:ascii="Segoe UI" w:eastAsia="Times New Roman" w:hAnsi="Segoe UI" w:cs="Times New Roman"/>
      <w:sz w:val="18"/>
      <w:szCs w:val="18"/>
      <w:lang w:val="x-none" w:eastAsia="x-none"/>
    </w:rPr>
  </w:style>
  <w:style w:type="character" w:styleId="ac">
    <w:name w:val="page number"/>
    <w:rsid w:val="007D27D5"/>
  </w:style>
  <w:style w:type="character" w:styleId="ad">
    <w:name w:val="Hyperlink"/>
    <w:uiPriority w:val="99"/>
    <w:unhideWhenUsed/>
    <w:rsid w:val="007D27D5"/>
    <w:rPr>
      <w:color w:val="0563C1"/>
      <w:u w:val="single"/>
    </w:rPr>
  </w:style>
  <w:style w:type="paragraph" w:styleId="ae">
    <w:name w:val="footnote text"/>
    <w:basedOn w:val="a"/>
    <w:link w:val="af"/>
    <w:uiPriority w:val="99"/>
    <w:unhideWhenUsed/>
    <w:rsid w:val="007D27D5"/>
    <w:rPr>
      <w:sz w:val="20"/>
      <w:szCs w:val="20"/>
    </w:rPr>
  </w:style>
  <w:style w:type="character" w:customStyle="1" w:styleId="af">
    <w:name w:val="Текст сноски Знак"/>
    <w:basedOn w:val="a0"/>
    <w:link w:val="ae"/>
    <w:uiPriority w:val="99"/>
    <w:rsid w:val="007D27D5"/>
    <w:rPr>
      <w:rFonts w:ascii="Times New Roman" w:eastAsia="Times New Roman" w:hAnsi="Times New Roman" w:cs="Times New Roman"/>
      <w:sz w:val="20"/>
      <w:szCs w:val="20"/>
      <w:lang w:eastAsia="ru-RU"/>
    </w:rPr>
  </w:style>
  <w:style w:type="character" w:styleId="af0">
    <w:name w:val="footnote reference"/>
    <w:uiPriority w:val="99"/>
    <w:unhideWhenUsed/>
    <w:rsid w:val="007D27D5"/>
    <w:rPr>
      <w:vertAlign w:val="superscript"/>
    </w:rPr>
  </w:style>
  <w:style w:type="paragraph" w:styleId="a5">
    <w:name w:val="Normal (Web)"/>
    <w:basedOn w:val="a"/>
    <w:uiPriority w:val="99"/>
    <w:semiHidden/>
    <w:unhideWhenUsed/>
    <w:rsid w:val="007D27D5"/>
  </w:style>
  <w:style w:type="character" w:customStyle="1" w:styleId="10">
    <w:name w:val="Заголовок 1 Знак"/>
    <w:basedOn w:val="a0"/>
    <w:link w:val="1"/>
    <w:rsid w:val="003C54F1"/>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3C54F1"/>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3C54F1"/>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C54F1"/>
    <w:rPr>
      <w:rFonts w:ascii="Times New Roman" w:eastAsia="Times New Roman" w:hAnsi="Times New Roman" w:cs="Times New Roman"/>
      <w:b/>
      <w:snapToGrid w:val="0"/>
      <w:color w:val="000000"/>
      <w:sz w:val="28"/>
      <w:szCs w:val="20"/>
      <w:lang w:eastAsia="ru-RU"/>
    </w:rPr>
  </w:style>
  <w:style w:type="character" w:customStyle="1" w:styleId="60">
    <w:name w:val="Заголовок 6 Знак"/>
    <w:basedOn w:val="a0"/>
    <w:link w:val="6"/>
    <w:rsid w:val="003C54F1"/>
    <w:rPr>
      <w:rFonts w:ascii="Times New Roman" w:eastAsia="Times New Roman" w:hAnsi="Times New Roman" w:cs="Times New Roman"/>
      <w:b/>
      <w:snapToGrid w:val="0"/>
      <w:color w:val="000000"/>
      <w:sz w:val="28"/>
      <w:szCs w:val="20"/>
      <w:lang w:eastAsia="ru-RU"/>
    </w:rPr>
  </w:style>
  <w:style w:type="character" w:customStyle="1" w:styleId="70">
    <w:name w:val="Заголовок 7 Знак"/>
    <w:basedOn w:val="a0"/>
    <w:link w:val="7"/>
    <w:rsid w:val="003C54F1"/>
    <w:rPr>
      <w:rFonts w:ascii="Times New Roman" w:eastAsia="Times New Roman" w:hAnsi="Times New Roman" w:cs="Times New Roman"/>
      <w:snapToGrid w:val="0"/>
      <w:color w:val="000000"/>
      <w:sz w:val="24"/>
      <w:szCs w:val="20"/>
      <w:lang w:eastAsia="ru-RU"/>
    </w:rPr>
  </w:style>
  <w:style w:type="character" w:customStyle="1" w:styleId="80">
    <w:name w:val="Заголовок 8 Знак"/>
    <w:basedOn w:val="a0"/>
    <w:link w:val="8"/>
    <w:rsid w:val="003C54F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3C54F1"/>
    <w:rPr>
      <w:rFonts w:ascii="Times New Roman" w:eastAsia="Times New Roman" w:hAnsi="Times New Roman" w:cs="Times New Roman"/>
      <w:b/>
      <w:sz w:val="26"/>
      <w:szCs w:val="20"/>
      <w:lang w:eastAsia="ru-RU"/>
    </w:rPr>
  </w:style>
  <w:style w:type="numbering" w:customStyle="1" w:styleId="12">
    <w:name w:val="Нет списка1"/>
    <w:next w:val="a2"/>
    <w:uiPriority w:val="99"/>
    <w:semiHidden/>
    <w:unhideWhenUsed/>
    <w:rsid w:val="003C54F1"/>
  </w:style>
  <w:style w:type="character" w:customStyle="1" w:styleId="af1">
    <w:name w:val="Знак Знак"/>
    <w:rsid w:val="003C54F1"/>
    <w:rPr>
      <w:sz w:val="24"/>
      <w:lang w:val="ru-RU" w:eastAsia="ru-RU" w:bidi="ar-SA"/>
    </w:rPr>
  </w:style>
  <w:style w:type="paragraph" w:customStyle="1" w:styleId="13">
    <w:name w:val="Основной текст1"/>
    <w:rsid w:val="003C54F1"/>
    <w:pPr>
      <w:spacing w:after="0" w:line="240" w:lineRule="auto"/>
      <w:jc w:val="both"/>
    </w:pPr>
    <w:rPr>
      <w:rFonts w:ascii="Times New Roman" w:eastAsia="Times New Roman" w:hAnsi="Times New Roman" w:cs="Times New Roman"/>
      <w:snapToGrid w:val="0"/>
      <w:color w:val="000000"/>
      <w:sz w:val="24"/>
      <w:szCs w:val="20"/>
      <w:lang w:eastAsia="ru-RU"/>
    </w:rPr>
  </w:style>
  <w:style w:type="paragraph" w:styleId="af2">
    <w:name w:val="Subtitle"/>
    <w:basedOn w:val="a"/>
    <w:link w:val="af3"/>
    <w:qFormat/>
    <w:rsid w:val="003C54F1"/>
    <w:pPr>
      <w:spacing w:after="60"/>
      <w:ind w:firstLine="709"/>
      <w:contextualSpacing/>
      <w:jc w:val="center"/>
    </w:pPr>
    <w:rPr>
      <w:rFonts w:ascii="Arial" w:hAnsi="Arial"/>
      <w:i/>
      <w:szCs w:val="20"/>
    </w:rPr>
  </w:style>
  <w:style w:type="character" w:customStyle="1" w:styleId="af3">
    <w:name w:val="Подзаголовок Знак"/>
    <w:basedOn w:val="a0"/>
    <w:link w:val="af2"/>
    <w:rsid w:val="003C54F1"/>
    <w:rPr>
      <w:rFonts w:ascii="Arial" w:eastAsia="Times New Roman" w:hAnsi="Arial" w:cs="Times New Roman"/>
      <w:i/>
      <w:sz w:val="24"/>
      <w:szCs w:val="20"/>
      <w:lang w:eastAsia="ru-RU"/>
    </w:rPr>
  </w:style>
  <w:style w:type="paragraph" w:customStyle="1" w:styleId="14">
    <w:name w:val="Название1"/>
    <w:basedOn w:val="15"/>
    <w:rsid w:val="003C54F1"/>
    <w:pPr>
      <w:ind w:right="-96" w:firstLine="567"/>
      <w:jc w:val="center"/>
    </w:pPr>
    <w:rPr>
      <w:b/>
      <w:sz w:val="28"/>
    </w:rPr>
  </w:style>
  <w:style w:type="paragraph" w:customStyle="1" w:styleId="15">
    <w:name w:val="Обычный1"/>
    <w:rsid w:val="003C54F1"/>
    <w:pPr>
      <w:spacing w:after="0" w:line="240" w:lineRule="auto"/>
    </w:pPr>
    <w:rPr>
      <w:rFonts w:ascii="Times New Roman" w:eastAsia="Times New Roman" w:hAnsi="Times New Roman" w:cs="Times New Roman"/>
      <w:snapToGrid w:val="0"/>
      <w:sz w:val="20"/>
      <w:szCs w:val="20"/>
      <w:lang w:eastAsia="ru-RU"/>
    </w:rPr>
  </w:style>
  <w:style w:type="paragraph" w:styleId="af4">
    <w:name w:val="Body Text"/>
    <w:basedOn w:val="a"/>
    <w:link w:val="af5"/>
    <w:rsid w:val="003C54F1"/>
    <w:pPr>
      <w:ind w:right="-766" w:firstLine="709"/>
      <w:contextualSpacing/>
      <w:jc w:val="center"/>
    </w:pPr>
    <w:rPr>
      <w:b/>
      <w:sz w:val="28"/>
      <w:szCs w:val="20"/>
    </w:rPr>
  </w:style>
  <w:style w:type="character" w:customStyle="1" w:styleId="af5">
    <w:name w:val="Основной текст Знак"/>
    <w:basedOn w:val="a0"/>
    <w:link w:val="af4"/>
    <w:rsid w:val="003C54F1"/>
    <w:rPr>
      <w:rFonts w:ascii="Times New Roman" w:eastAsia="Times New Roman" w:hAnsi="Times New Roman" w:cs="Times New Roman"/>
      <w:b/>
      <w:sz w:val="28"/>
      <w:szCs w:val="20"/>
      <w:lang w:eastAsia="ru-RU"/>
    </w:rPr>
  </w:style>
  <w:style w:type="paragraph" w:styleId="af6">
    <w:name w:val="Body Text Indent"/>
    <w:basedOn w:val="a"/>
    <w:link w:val="af7"/>
    <w:rsid w:val="003C54F1"/>
    <w:pPr>
      <w:ind w:right="-766" w:firstLine="567"/>
      <w:contextualSpacing/>
      <w:jc w:val="both"/>
    </w:pPr>
    <w:rPr>
      <w:b/>
      <w:sz w:val="26"/>
      <w:szCs w:val="20"/>
    </w:rPr>
  </w:style>
  <w:style w:type="character" w:customStyle="1" w:styleId="af7">
    <w:name w:val="Основной текст с отступом Знак"/>
    <w:basedOn w:val="a0"/>
    <w:link w:val="af6"/>
    <w:rsid w:val="003C54F1"/>
    <w:rPr>
      <w:rFonts w:ascii="Times New Roman" w:eastAsia="Times New Roman" w:hAnsi="Times New Roman" w:cs="Times New Roman"/>
      <w:b/>
      <w:sz w:val="26"/>
      <w:szCs w:val="20"/>
      <w:lang w:eastAsia="ru-RU"/>
    </w:rPr>
  </w:style>
  <w:style w:type="paragraph" w:styleId="22">
    <w:name w:val="Body Text 2"/>
    <w:basedOn w:val="a"/>
    <w:link w:val="23"/>
    <w:rsid w:val="003C54F1"/>
    <w:pPr>
      <w:ind w:firstLine="709"/>
      <w:contextualSpacing/>
      <w:jc w:val="both"/>
    </w:pPr>
    <w:rPr>
      <w:szCs w:val="20"/>
    </w:rPr>
  </w:style>
  <w:style w:type="character" w:customStyle="1" w:styleId="23">
    <w:name w:val="Основной текст 2 Знак"/>
    <w:basedOn w:val="a0"/>
    <w:link w:val="22"/>
    <w:rsid w:val="003C54F1"/>
    <w:rPr>
      <w:rFonts w:ascii="Times New Roman" w:eastAsia="Times New Roman" w:hAnsi="Times New Roman" w:cs="Times New Roman"/>
      <w:sz w:val="24"/>
      <w:szCs w:val="20"/>
      <w:lang w:eastAsia="ru-RU"/>
    </w:rPr>
  </w:style>
  <w:style w:type="paragraph" w:styleId="24">
    <w:name w:val="Body Text Indent 2"/>
    <w:basedOn w:val="a"/>
    <w:link w:val="25"/>
    <w:rsid w:val="003C54F1"/>
    <w:pPr>
      <w:ind w:right="-99" w:firstLine="567"/>
      <w:contextualSpacing/>
      <w:jc w:val="both"/>
    </w:pPr>
    <w:rPr>
      <w:sz w:val="26"/>
      <w:szCs w:val="20"/>
    </w:rPr>
  </w:style>
  <w:style w:type="character" w:customStyle="1" w:styleId="25">
    <w:name w:val="Основной текст с отступом 2 Знак"/>
    <w:basedOn w:val="a0"/>
    <w:link w:val="24"/>
    <w:rsid w:val="003C54F1"/>
    <w:rPr>
      <w:rFonts w:ascii="Times New Roman" w:eastAsia="Times New Roman" w:hAnsi="Times New Roman" w:cs="Times New Roman"/>
      <w:sz w:val="26"/>
      <w:szCs w:val="20"/>
      <w:lang w:eastAsia="ru-RU"/>
    </w:rPr>
  </w:style>
  <w:style w:type="paragraph" w:styleId="31">
    <w:name w:val="Body Text Indent 3"/>
    <w:basedOn w:val="a"/>
    <w:link w:val="32"/>
    <w:rsid w:val="003C54F1"/>
    <w:pPr>
      <w:ind w:firstLine="709"/>
      <w:contextualSpacing/>
      <w:jc w:val="both"/>
    </w:pPr>
    <w:rPr>
      <w:szCs w:val="20"/>
    </w:rPr>
  </w:style>
  <w:style w:type="character" w:customStyle="1" w:styleId="32">
    <w:name w:val="Основной текст с отступом 3 Знак"/>
    <w:basedOn w:val="a0"/>
    <w:link w:val="31"/>
    <w:rsid w:val="003C54F1"/>
    <w:rPr>
      <w:rFonts w:ascii="Times New Roman" w:eastAsia="Times New Roman" w:hAnsi="Times New Roman" w:cs="Times New Roman"/>
      <w:sz w:val="24"/>
      <w:szCs w:val="20"/>
      <w:lang w:eastAsia="ru-RU"/>
    </w:rPr>
  </w:style>
  <w:style w:type="paragraph" w:styleId="af8">
    <w:name w:val="Block Text"/>
    <w:basedOn w:val="a"/>
    <w:rsid w:val="003C54F1"/>
    <w:pPr>
      <w:tabs>
        <w:tab w:val="left" w:pos="9072"/>
      </w:tabs>
      <w:ind w:left="-851" w:right="610" w:firstLine="567"/>
      <w:contextualSpacing/>
      <w:jc w:val="both"/>
    </w:pPr>
    <w:rPr>
      <w:szCs w:val="20"/>
    </w:rPr>
  </w:style>
  <w:style w:type="paragraph" w:styleId="26">
    <w:name w:val="List Bullet 2"/>
    <w:basedOn w:val="a"/>
    <w:autoRedefine/>
    <w:rsid w:val="003C54F1"/>
    <w:pPr>
      <w:ind w:right="43" w:firstLine="567"/>
      <w:contextualSpacing/>
      <w:jc w:val="both"/>
    </w:pPr>
    <w:rPr>
      <w:sz w:val="26"/>
      <w:szCs w:val="20"/>
    </w:rPr>
  </w:style>
  <w:style w:type="paragraph" w:styleId="af9">
    <w:name w:val="Title"/>
    <w:basedOn w:val="a"/>
    <w:link w:val="afa"/>
    <w:qFormat/>
    <w:rsid w:val="003C54F1"/>
    <w:pPr>
      <w:ind w:left="567" w:firstLine="709"/>
      <w:contextualSpacing/>
      <w:jc w:val="center"/>
    </w:pPr>
    <w:rPr>
      <w:sz w:val="28"/>
      <w:szCs w:val="20"/>
    </w:rPr>
  </w:style>
  <w:style w:type="character" w:customStyle="1" w:styleId="afa">
    <w:name w:val="Заголовок Знак"/>
    <w:basedOn w:val="a0"/>
    <w:link w:val="af9"/>
    <w:rsid w:val="003C54F1"/>
    <w:rPr>
      <w:rFonts w:ascii="Times New Roman" w:eastAsia="Times New Roman" w:hAnsi="Times New Roman" w:cs="Times New Roman"/>
      <w:sz w:val="28"/>
      <w:szCs w:val="20"/>
      <w:lang w:eastAsia="ru-RU"/>
    </w:rPr>
  </w:style>
  <w:style w:type="paragraph" w:styleId="33">
    <w:name w:val="Body Text 3"/>
    <w:basedOn w:val="a"/>
    <w:link w:val="34"/>
    <w:rsid w:val="003C54F1"/>
    <w:pPr>
      <w:numPr>
        <w:ilvl w:val="12"/>
      </w:numPr>
      <w:ind w:right="-99" w:firstLine="709"/>
      <w:contextualSpacing/>
      <w:jc w:val="center"/>
    </w:pPr>
    <w:rPr>
      <w:b/>
      <w:sz w:val="26"/>
      <w:szCs w:val="20"/>
    </w:rPr>
  </w:style>
  <w:style w:type="character" w:customStyle="1" w:styleId="34">
    <w:name w:val="Основной текст 3 Знак"/>
    <w:basedOn w:val="a0"/>
    <w:link w:val="33"/>
    <w:rsid w:val="003C54F1"/>
    <w:rPr>
      <w:rFonts w:ascii="Times New Roman" w:eastAsia="Times New Roman" w:hAnsi="Times New Roman" w:cs="Times New Roman"/>
      <w:b/>
      <w:sz w:val="26"/>
      <w:szCs w:val="20"/>
      <w:lang w:eastAsia="ru-RU"/>
    </w:rPr>
  </w:style>
  <w:style w:type="character" w:styleId="afb">
    <w:name w:val="line number"/>
    <w:basedOn w:val="a0"/>
    <w:rsid w:val="003C54F1"/>
  </w:style>
  <w:style w:type="paragraph" w:customStyle="1" w:styleId="caaieiaie1">
    <w:name w:val="caaieiaie 1"/>
    <w:basedOn w:val="a"/>
    <w:next w:val="a"/>
    <w:rsid w:val="003C54F1"/>
    <w:pPr>
      <w:keepNext/>
      <w:ind w:firstLine="709"/>
      <w:contextualSpacing/>
      <w:jc w:val="both"/>
    </w:pPr>
    <w:rPr>
      <w:b/>
      <w:szCs w:val="20"/>
    </w:rPr>
  </w:style>
  <w:style w:type="paragraph" w:customStyle="1" w:styleId="caaieiaie2">
    <w:name w:val="caaieiaie 2"/>
    <w:basedOn w:val="a"/>
    <w:next w:val="a"/>
    <w:rsid w:val="003C54F1"/>
    <w:pPr>
      <w:keepNext/>
      <w:ind w:firstLine="709"/>
      <w:contextualSpacing/>
      <w:jc w:val="both"/>
    </w:pPr>
    <w:rPr>
      <w:szCs w:val="20"/>
    </w:rPr>
  </w:style>
  <w:style w:type="paragraph" w:customStyle="1" w:styleId="16">
    <w:name w:val="Цитата1"/>
    <w:basedOn w:val="a"/>
    <w:rsid w:val="003C54F1"/>
    <w:pPr>
      <w:ind w:left="-567" w:right="43" w:firstLine="567"/>
      <w:contextualSpacing/>
      <w:jc w:val="both"/>
    </w:pPr>
    <w:rPr>
      <w:b/>
      <w:sz w:val="32"/>
      <w:szCs w:val="20"/>
    </w:rPr>
  </w:style>
  <w:style w:type="paragraph" w:customStyle="1" w:styleId="xl26">
    <w:name w:val="xl26"/>
    <w:basedOn w:val="a"/>
    <w:rsid w:val="003C54F1"/>
    <w:pPr>
      <w:pBdr>
        <w:left w:val="single" w:sz="4" w:space="0" w:color="auto"/>
      </w:pBdr>
      <w:spacing w:before="100" w:beforeAutospacing="1" w:after="100" w:afterAutospacing="1"/>
      <w:ind w:firstLine="709"/>
      <w:contextualSpacing/>
      <w:jc w:val="center"/>
    </w:pPr>
  </w:style>
  <w:style w:type="paragraph" w:customStyle="1" w:styleId="ConsTitle">
    <w:name w:val="ConsTitle"/>
    <w:rsid w:val="003C54F1"/>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3C54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C5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Îáû÷íûé"/>
    <w:rsid w:val="003C54F1"/>
    <w:pPr>
      <w:widowControl w:val="0"/>
      <w:spacing w:after="0" w:line="240" w:lineRule="auto"/>
    </w:pPr>
    <w:rPr>
      <w:rFonts w:ascii="Times New Roman" w:eastAsia="Times New Roman" w:hAnsi="Times New Roman" w:cs="Times New Roman"/>
      <w:sz w:val="20"/>
      <w:szCs w:val="20"/>
      <w:lang w:eastAsia="ru-RU"/>
    </w:rPr>
  </w:style>
  <w:style w:type="paragraph" w:customStyle="1" w:styleId="afd">
    <w:name w:val="Для_актов"/>
    <w:basedOn w:val="a"/>
    <w:rsid w:val="003C54F1"/>
    <w:pPr>
      <w:ind w:firstLine="720"/>
      <w:contextualSpacing/>
      <w:jc w:val="both"/>
    </w:pPr>
    <w:rPr>
      <w:sz w:val="26"/>
      <w:szCs w:val="20"/>
    </w:rPr>
  </w:style>
  <w:style w:type="paragraph" w:customStyle="1" w:styleId="ConsCell">
    <w:name w:val="ConsCell"/>
    <w:rsid w:val="003C54F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C54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C5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Абзац основной с отступом"/>
    <w:basedOn w:val="a"/>
    <w:rsid w:val="003C54F1"/>
    <w:pPr>
      <w:ind w:firstLine="720"/>
      <w:contextualSpacing/>
      <w:jc w:val="both"/>
    </w:pPr>
    <w:rPr>
      <w:sz w:val="28"/>
    </w:rPr>
  </w:style>
  <w:style w:type="paragraph" w:customStyle="1" w:styleId="ConsPlusNonformat">
    <w:name w:val="ConsPlusNonformat"/>
    <w:rsid w:val="003C54F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7">
    <w:name w:val="Заголовок 2 Знак Знак"/>
    <w:rsid w:val="003C54F1"/>
    <w:rPr>
      <w:b/>
      <w:bCs/>
      <w:smallCaps/>
      <w:spacing w:val="-4"/>
      <w:kern w:val="28"/>
      <w:sz w:val="32"/>
      <w:szCs w:val="32"/>
      <w:lang w:val="ru-RU" w:eastAsia="ru-RU" w:bidi="ar-SA"/>
    </w:rPr>
  </w:style>
  <w:style w:type="paragraph" w:styleId="17">
    <w:name w:val="toc 1"/>
    <w:basedOn w:val="a"/>
    <w:next w:val="a"/>
    <w:autoRedefine/>
    <w:rsid w:val="003C54F1"/>
    <w:pPr>
      <w:spacing w:before="120" w:after="120"/>
      <w:ind w:firstLine="709"/>
      <w:contextualSpacing/>
      <w:jc w:val="both"/>
    </w:pPr>
    <w:rPr>
      <w:b/>
      <w:bCs/>
      <w:caps/>
      <w:sz w:val="20"/>
      <w:szCs w:val="20"/>
    </w:rPr>
  </w:style>
  <w:style w:type="paragraph" w:styleId="28">
    <w:name w:val="toc 2"/>
    <w:basedOn w:val="a"/>
    <w:next w:val="a"/>
    <w:autoRedefine/>
    <w:rsid w:val="003C54F1"/>
    <w:pPr>
      <w:ind w:left="200" w:firstLine="709"/>
      <w:contextualSpacing/>
      <w:jc w:val="both"/>
    </w:pPr>
    <w:rPr>
      <w:smallCaps/>
      <w:sz w:val="20"/>
      <w:szCs w:val="20"/>
    </w:rPr>
  </w:style>
  <w:style w:type="paragraph" w:customStyle="1" w:styleId="0">
    <w:name w:val="Цитата + Слева:  0 см"/>
    <w:aliases w:val="Первая строка:  1,25 см,Справа:  0,2 см"/>
    <w:basedOn w:val="a"/>
    <w:rsid w:val="003C54F1"/>
    <w:pPr>
      <w:ind w:firstLine="720"/>
      <w:contextualSpacing/>
      <w:jc w:val="both"/>
    </w:pPr>
    <w:rPr>
      <w:sz w:val="28"/>
    </w:rPr>
  </w:style>
  <w:style w:type="paragraph" w:styleId="HTML">
    <w:name w:val="HTML Preformatted"/>
    <w:basedOn w:val="a"/>
    <w:link w:val="HTML0"/>
    <w:rsid w:val="003C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Pr>
      <w:rFonts w:ascii="Courier New" w:hAnsi="Courier New" w:cs="Courier New"/>
      <w:sz w:val="20"/>
      <w:szCs w:val="20"/>
    </w:rPr>
  </w:style>
  <w:style w:type="character" w:customStyle="1" w:styleId="HTML0">
    <w:name w:val="Стандартный HTML Знак"/>
    <w:basedOn w:val="a0"/>
    <w:link w:val="HTML"/>
    <w:rsid w:val="003C54F1"/>
    <w:rPr>
      <w:rFonts w:ascii="Courier New" w:eastAsia="Times New Roman" w:hAnsi="Courier New" w:cs="Courier New"/>
      <w:sz w:val="20"/>
      <w:szCs w:val="20"/>
      <w:lang w:eastAsia="ru-RU"/>
    </w:rPr>
  </w:style>
  <w:style w:type="paragraph" w:customStyle="1" w:styleId="ConsPlusCell">
    <w:name w:val="ConsPlusCell"/>
    <w:rsid w:val="003C54F1"/>
    <w:pPr>
      <w:autoSpaceDE w:val="0"/>
      <w:autoSpaceDN w:val="0"/>
      <w:adjustRightInd w:val="0"/>
      <w:spacing w:after="0" w:line="240" w:lineRule="auto"/>
    </w:pPr>
    <w:rPr>
      <w:rFonts w:ascii="Arial" w:eastAsia="Times New Roman" w:hAnsi="Arial" w:cs="Arial"/>
      <w:sz w:val="20"/>
      <w:szCs w:val="20"/>
      <w:lang w:eastAsia="ru-RU"/>
    </w:rPr>
  </w:style>
  <w:style w:type="paragraph" w:styleId="35">
    <w:name w:val="toc 3"/>
    <w:basedOn w:val="a"/>
    <w:next w:val="a"/>
    <w:autoRedefine/>
    <w:rsid w:val="003C54F1"/>
    <w:pPr>
      <w:ind w:left="400" w:firstLine="709"/>
      <w:contextualSpacing/>
      <w:jc w:val="both"/>
    </w:pPr>
    <w:rPr>
      <w:i/>
      <w:iCs/>
      <w:sz w:val="20"/>
      <w:szCs w:val="20"/>
    </w:rPr>
  </w:style>
  <w:style w:type="paragraph" w:customStyle="1" w:styleId="210">
    <w:name w:val="Основной текст 21"/>
    <w:basedOn w:val="a"/>
    <w:rsid w:val="003C54F1"/>
    <w:pPr>
      <w:suppressAutoHyphens/>
      <w:ind w:firstLine="709"/>
      <w:contextualSpacing/>
      <w:jc w:val="both"/>
    </w:pPr>
    <w:rPr>
      <w:szCs w:val="20"/>
      <w:lang w:eastAsia="ar-SA"/>
    </w:rPr>
  </w:style>
  <w:style w:type="paragraph" w:styleId="aff">
    <w:name w:val="caption"/>
    <w:basedOn w:val="a"/>
    <w:next w:val="a"/>
    <w:qFormat/>
    <w:rsid w:val="003C54F1"/>
    <w:pPr>
      <w:ind w:firstLine="709"/>
      <w:contextualSpacing/>
      <w:jc w:val="both"/>
    </w:pPr>
    <w:rPr>
      <w:b/>
      <w:bCs/>
      <w:sz w:val="20"/>
      <w:szCs w:val="20"/>
    </w:rPr>
  </w:style>
  <w:style w:type="paragraph" w:customStyle="1" w:styleId="aff0">
    <w:name w:val="Прижатый влево"/>
    <w:basedOn w:val="a"/>
    <w:next w:val="a"/>
    <w:uiPriority w:val="99"/>
    <w:rsid w:val="003C54F1"/>
    <w:pPr>
      <w:autoSpaceDE w:val="0"/>
      <w:autoSpaceDN w:val="0"/>
      <w:adjustRightInd w:val="0"/>
      <w:ind w:firstLine="709"/>
      <w:contextualSpacing/>
      <w:jc w:val="both"/>
    </w:pPr>
    <w:rPr>
      <w:rFonts w:ascii="Arial" w:hAnsi="Arial" w:cs="Arial"/>
    </w:rPr>
  </w:style>
  <w:style w:type="paragraph" w:customStyle="1" w:styleId="aff1">
    <w:name w:val="Заголовок статьи"/>
    <w:basedOn w:val="a"/>
    <w:next w:val="a"/>
    <w:uiPriority w:val="99"/>
    <w:rsid w:val="003C54F1"/>
    <w:pPr>
      <w:autoSpaceDE w:val="0"/>
      <w:autoSpaceDN w:val="0"/>
      <w:adjustRightInd w:val="0"/>
      <w:ind w:left="1612" w:hanging="892"/>
      <w:contextualSpacing/>
      <w:jc w:val="both"/>
    </w:pPr>
    <w:rPr>
      <w:rFonts w:ascii="Arial" w:hAnsi="Arial" w:cs="Arial"/>
    </w:rPr>
  </w:style>
  <w:style w:type="paragraph" w:customStyle="1" w:styleId="aff2">
    <w:name w:val="Знак Знак Знак Знак Знак Знак Знак Знак Знак Знак"/>
    <w:basedOn w:val="a"/>
    <w:autoRedefine/>
    <w:rsid w:val="003C54F1"/>
    <w:pPr>
      <w:spacing w:after="160" w:line="240" w:lineRule="exact"/>
      <w:ind w:firstLine="709"/>
      <w:contextualSpacing/>
      <w:jc w:val="both"/>
    </w:pPr>
    <w:rPr>
      <w:sz w:val="28"/>
      <w:szCs w:val="20"/>
      <w:lang w:val="en-US" w:eastAsia="en-US"/>
    </w:rPr>
  </w:style>
  <w:style w:type="paragraph" w:customStyle="1" w:styleId="p3">
    <w:name w:val="p3"/>
    <w:basedOn w:val="a"/>
    <w:rsid w:val="003C54F1"/>
    <w:pPr>
      <w:spacing w:before="100" w:beforeAutospacing="1" w:after="100" w:afterAutospacing="1"/>
      <w:ind w:firstLine="709"/>
      <w:contextualSpacing/>
      <w:jc w:val="both"/>
    </w:pPr>
  </w:style>
  <w:style w:type="character" w:customStyle="1" w:styleId="s1">
    <w:name w:val="s1"/>
    <w:basedOn w:val="a0"/>
    <w:rsid w:val="003C54F1"/>
  </w:style>
  <w:style w:type="character" w:customStyle="1" w:styleId="apple-converted-space">
    <w:name w:val="apple-converted-space"/>
    <w:basedOn w:val="a0"/>
    <w:rsid w:val="003C54F1"/>
  </w:style>
  <w:style w:type="paragraph" w:customStyle="1" w:styleId="p4">
    <w:name w:val="p4"/>
    <w:basedOn w:val="a"/>
    <w:rsid w:val="003C54F1"/>
    <w:pPr>
      <w:spacing w:before="100" w:beforeAutospacing="1" w:after="100" w:afterAutospacing="1"/>
      <w:ind w:firstLine="709"/>
      <w:contextualSpacing/>
      <w:jc w:val="both"/>
    </w:pPr>
  </w:style>
  <w:style w:type="character" w:styleId="aff3">
    <w:name w:val="annotation reference"/>
    <w:rsid w:val="003C54F1"/>
    <w:rPr>
      <w:sz w:val="16"/>
      <w:szCs w:val="16"/>
    </w:rPr>
  </w:style>
  <w:style w:type="paragraph" w:styleId="aff4">
    <w:name w:val="annotation text"/>
    <w:basedOn w:val="a"/>
    <w:link w:val="aff5"/>
    <w:rsid w:val="003C54F1"/>
    <w:pPr>
      <w:ind w:firstLine="709"/>
      <w:contextualSpacing/>
      <w:jc w:val="both"/>
    </w:pPr>
    <w:rPr>
      <w:sz w:val="20"/>
      <w:szCs w:val="20"/>
    </w:rPr>
  </w:style>
  <w:style w:type="character" w:customStyle="1" w:styleId="aff5">
    <w:name w:val="Текст примечания Знак"/>
    <w:basedOn w:val="a0"/>
    <w:link w:val="aff4"/>
    <w:rsid w:val="003C54F1"/>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3C54F1"/>
    <w:rPr>
      <w:b/>
      <w:bCs/>
    </w:rPr>
  </w:style>
  <w:style w:type="character" w:customStyle="1" w:styleId="aff7">
    <w:name w:val="Тема примечания Знак"/>
    <w:basedOn w:val="aff5"/>
    <w:link w:val="aff6"/>
    <w:rsid w:val="003C54F1"/>
    <w:rPr>
      <w:rFonts w:ascii="Times New Roman" w:eastAsia="Times New Roman" w:hAnsi="Times New Roman" w:cs="Times New Roman"/>
      <w:b/>
      <w:bCs/>
      <w:sz w:val="20"/>
      <w:szCs w:val="20"/>
      <w:lang w:eastAsia="ru-RU"/>
    </w:rPr>
  </w:style>
  <w:style w:type="character" w:customStyle="1" w:styleId="aff8">
    <w:name w:val="Гипертекстовая ссылка"/>
    <w:uiPriority w:val="99"/>
    <w:rsid w:val="003C54F1"/>
    <w:rPr>
      <w:color w:val="106BBE"/>
    </w:rPr>
  </w:style>
  <w:style w:type="paragraph" w:customStyle="1" w:styleId="p2">
    <w:name w:val="p2"/>
    <w:basedOn w:val="a"/>
    <w:rsid w:val="003C54F1"/>
    <w:pPr>
      <w:spacing w:before="100" w:beforeAutospacing="1" w:after="100" w:afterAutospacing="1"/>
      <w:ind w:firstLine="709"/>
      <w:contextualSpacing/>
      <w:jc w:val="both"/>
    </w:pPr>
  </w:style>
  <w:style w:type="paragraph" w:styleId="aff9">
    <w:name w:val="No Spacing"/>
    <w:qFormat/>
    <w:rsid w:val="003C54F1"/>
    <w:pPr>
      <w:spacing w:before="240" w:after="240" w:line="360" w:lineRule="auto"/>
      <w:ind w:firstLine="709"/>
      <w:contextualSpacing/>
      <w:jc w:val="both"/>
    </w:pPr>
    <w:rPr>
      <w:rFonts w:ascii="Times New Roman" w:eastAsia="Times New Roman" w:hAnsi="Times New Roman" w:cs="Times New Roman"/>
      <w:sz w:val="28"/>
      <w:lang w:eastAsia="ru-RU"/>
    </w:rPr>
  </w:style>
  <w:style w:type="paragraph" w:styleId="affa">
    <w:name w:val="List Paragraph"/>
    <w:basedOn w:val="a"/>
    <w:uiPriority w:val="34"/>
    <w:qFormat/>
    <w:rsid w:val="003C54F1"/>
    <w:pPr>
      <w:spacing w:after="200" w:line="360" w:lineRule="auto"/>
      <w:ind w:left="720" w:firstLine="709"/>
      <w:contextualSpacing/>
      <w:jc w:val="both"/>
    </w:pPr>
    <w:rPr>
      <w:sz w:val="28"/>
      <w:szCs w:val="22"/>
    </w:rPr>
  </w:style>
  <w:style w:type="character" w:customStyle="1" w:styleId="18">
    <w:name w:val="Строгий1"/>
    <w:rsid w:val="003C54F1"/>
    <w:rPr>
      <w:b/>
      <w:bCs/>
    </w:rPr>
  </w:style>
  <w:style w:type="paragraph" w:customStyle="1" w:styleId="affb">
    <w:name w:val="Знак Знак Знак Знак Знак Знак Знак"/>
    <w:basedOn w:val="a"/>
    <w:rsid w:val="003C54F1"/>
    <w:pPr>
      <w:spacing w:after="160" w:line="240" w:lineRule="exact"/>
      <w:ind w:firstLine="709"/>
      <w:contextualSpacing/>
      <w:jc w:val="both"/>
    </w:pPr>
    <w:rPr>
      <w:rFonts w:ascii="Verdana" w:hAnsi="Verdana"/>
      <w:sz w:val="20"/>
      <w:szCs w:val="20"/>
      <w:lang w:val="en-US" w:eastAsia="en-US"/>
    </w:rPr>
  </w:style>
  <w:style w:type="paragraph" w:customStyle="1" w:styleId="19">
    <w:name w:val="Абзац списка1"/>
    <w:basedOn w:val="a"/>
    <w:rsid w:val="003C54F1"/>
    <w:pPr>
      <w:tabs>
        <w:tab w:val="left" w:pos="1276"/>
      </w:tabs>
      <w:ind w:firstLine="709"/>
      <w:contextualSpacing/>
      <w:jc w:val="both"/>
    </w:pPr>
    <w:rPr>
      <w:sz w:val="28"/>
      <w:szCs w:val="28"/>
      <w:lang w:eastAsia="en-US"/>
    </w:rPr>
  </w:style>
  <w:style w:type="character" w:styleId="affc">
    <w:name w:val="Emphasis"/>
    <w:qFormat/>
    <w:rsid w:val="003C54F1"/>
    <w:rPr>
      <w:i/>
      <w:iCs/>
    </w:rPr>
  </w:style>
  <w:style w:type="character" w:customStyle="1" w:styleId="comment">
    <w:name w:val="comment"/>
    <w:basedOn w:val="a0"/>
    <w:rsid w:val="003C54F1"/>
  </w:style>
  <w:style w:type="paragraph" w:customStyle="1" w:styleId="affd">
    <w:name w:val="Акты"/>
    <w:basedOn w:val="a"/>
    <w:link w:val="affe"/>
    <w:qFormat/>
    <w:rsid w:val="003C54F1"/>
    <w:pPr>
      <w:ind w:firstLine="709"/>
      <w:jc w:val="both"/>
    </w:pPr>
    <w:rPr>
      <w:sz w:val="28"/>
      <w:szCs w:val="28"/>
    </w:rPr>
  </w:style>
  <w:style w:type="character" w:customStyle="1" w:styleId="affe">
    <w:name w:val="Акты Знак"/>
    <w:link w:val="affd"/>
    <w:rsid w:val="003C54F1"/>
    <w:rPr>
      <w:rFonts w:ascii="Times New Roman" w:eastAsia="Times New Roman" w:hAnsi="Times New Roman" w:cs="Times New Roman"/>
      <w:sz w:val="28"/>
      <w:szCs w:val="28"/>
      <w:lang w:eastAsia="ru-RU"/>
    </w:rPr>
  </w:style>
  <w:style w:type="table" w:customStyle="1" w:styleId="1a">
    <w:name w:val="Сетка таблицы1"/>
    <w:basedOn w:val="a1"/>
    <w:next w:val="a3"/>
    <w:uiPriority w:val="59"/>
    <w:rsid w:val="003C54F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9">
    <w:name w:val="Основной текст (2)"/>
    <w:basedOn w:val="a"/>
    <w:rsid w:val="003C54F1"/>
    <w:pPr>
      <w:shd w:val="clear" w:color="auto" w:fill="FFFFFF"/>
      <w:suppressAutoHyphens/>
      <w:autoSpaceDN w:val="0"/>
      <w:spacing w:line="274" w:lineRule="exact"/>
      <w:jc w:val="both"/>
    </w:pPr>
    <w:rPr>
      <w:b/>
      <w:bCs/>
      <w:color w:val="000000"/>
      <w:kern w:val="3"/>
      <w:sz w:val="22"/>
      <w:szCs w:val="22"/>
      <w:lang w:bidi="ru-RU"/>
    </w:rPr>
  </w:style>
  <w:style w:type="numbering" w:customStyle="1" w:styleId="110">
    <w:name w:val="Нет списка11"/>
    <w:next w:val="a2"/>
    <w:uiPriority w:val="99"/>
    <w:semiHidden/>
    <w:rsid w:val="003C54F1"/>
  </w:style>
  <w:style w:type="table" w:customStyle="1" w:styleId="111">
    <w:name w:val="Сетка таблицы11"/>
    <w:basedOn w:val="a1"/>
    <w:next w:val="a3"/>
    <w:uiPriority w:val="59"/>
    <w:rsid w:val="003C54F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Document Map"/>
    <w:basedOn w:val="a"/>
    <w:link w:val="afff0"/>
    <w:rsid w:val="003C54F1"/>
    <w:rPr>
      <w:rFonts w:ascii="Tahoma" w:hAnsi="Tahoma"/>
      <w:sz w:val="16"/>
      <w:szCs w:val="16"/>
      <w:lang w:val="x-none" w:eastAsia="x-none"/>
    </w:rPr>
  </w:style>
  <w:style w:type="character" w:customStyle="1" w:styleId="afff0">
    <w:name w:val="Схема документа Знак"/>
    <w:basedOn w:val="a0"/>
    <w:link w:val="afff"/>
    <w:rsid w:val="003C54F1"/>
    <w:rPr>
      <w:rFonts w:ascii="Tahoma" w:eastAsia="Times New Roman" w:hAnsi="Tahoma" w:cs="Times New Roman"/>
      <w:sz w:val="16"/>
      <w:szCs w:val="16"/>
      <w:lang w:val="x-none" w:eastAsia="x-none"/>
    </w:rPr>
  </w:style>
  <w:style w:type="character" w:customStyle="1" w:styleId="36">
    <w:name w:val="Знак Знак3"/>
    <w:basedOn w:val="a0"/>
    <w:rsid w:val="003C54F1"/>
  </w:style>
  <w:style w:type="character" w:customStyle="1" w:styleId="pathway">
    <w:name w:val="pathway"/>
    <w:basedOn w:val="a0"/>
    <w:rsid w:val="003C54F1"/>
  </w:style>
  <w:style w:type="character" w:customStyle="1" w:styleId="81">
    <w:name w:val="Знак Знак8"/>
    <w:rsid w:val="003C54F1"/>
    <w:rPr>
      <w:rFonts w:ascii="Cambria" w:hAnsi="Cambria"/>
      <w:b/>
      <w:bCs/>
      <w:kern w:val="32"/>
      <w:sz w:val="32"/>
      <w:szCs w:val="32"/>
      <w:lang w:val="ru-RU" w:eastAsia="ru-RU" w:bidi="ar-SA"/>
    </w:rPr>
  </w:style>
  <w:style w:type="paragraph" w:customStyle="1" w:styleId="s22">
    <w:name w:val="s_22"/>
    <w:basedOn w:val="a"/>
    <w:rsid w:val="003C54F1"/>
    <w:pPr>
      <w:spacing w:before="100" w:beforeAutospacing="1" w:after="100" w:afterAutospacing="1"/>
    </w:pPr>
  </w:style>
  <w:style w:type="paragraph" w:customStyle="1" w:styleId="s10">
    <w:name w:val="s_1"/>
    <w:basedOn w:val="a"/>
    <w:rsid w:val="003C54F1"/>
    <w:pPr>
      <w:spacing w:before="100" w:beforeAutospacing="1" w:after="100" w:afterAutospacing="1"/>
    </w:pPr>
  </w:style>
  <w:style w:type="character" w:customStyle="1" w:styleId="FontStyle26">
    <w:name w:val="Font Style26"/>
    <w:rsid w:val="003C54F1"/>
    <w:rPr>
      <w:rFonts w:ascii="Times New Roman" w:hAnsi="Times New Roman" w:cs="Times New Roman"/>
      <w:sz w:val="22"/>
      <w:szCs w:val="22"/>
    </w:rPr>
  </w:style>
  <w:style w:type="character" w:customStyle="1" w:styleId="1b">
    <w:name w:val="Текст выноски Знак1"/>
    <w:semiHidden/>
    <w:rsid w:val="003C54F1"/>
    <w:rPr>
      <w:rFonts w:ascii="Segoe UI" w:hAnsi="Segoe UI" w:cs="Segoe UI"/>
      <w:sz w:val="18"/>
      <w:szCs w:val="18"/>
    </w:rPr>
  </w:style>
  <w:style w:type="character" w:customStyle="1" w:styleId="afff1">
    <w:name w:val="Название Знак"/>
    <w:rsid w:val="003C54F1"/>
    <w:rPr>
      <w:sz w:val="28"/>
    </w:rPr>
  </w:style>
  <w:style w:type="character" w:customStyle="1" w:styleId="37">
    <w:name w:val="Знак Знак3"/>
    <w:basedOn w:val="a0"/>
    <w:rsid w:val="003C54F1"/>
  </w:style>
  <w:style w:type="character" w:customStyle="1" w:styleId="82">
    <w:name w:val="Знак Знак8"/>
    <w:rsid w:val="003C54F1"/>
    <w:rPr>
      <w:rFonts w:ascii="Cambria" w:hAnsi="Cambria"/>
      <w:b/>
      <w:bCs/>
      <w:kern w:val="32"/>
      <w:sz w:val="32"/>
      <w:szCs w:val="32"/>
      <w:lang w:val="ru-RU" w:eastAsia="ru-RU" w:bidi="ar-SA"/>
    </w:rPr>
  </w:style>
  <w:style w:type="numbering" w:customStyle="1" w:styleId="2a">
    <w:name w:val="Нет списка2"/>
    <w:next w:val="a2"/>
    <w:uiPriority w:val="99"/>
    <w:semiHidden/>
    <w:unhideWhenUsed/>
    <w:rsid w:val="003C54F1"/>
  </w:style>
  <w:style w:type="table" w:customStyle="1" w:styleId="2b">
    <w:name w:val="Сетка таблицы2"/>
    <w:basedOn w:val="a1"/>
    <w:next w:val="a3"/>
    <w:rsid w:val="003C54F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uiPriority w:val="99"/>
    <w:rsid w:val="003C54F1"/>
    <w:rPr>
      <w:color w:val="800080"/>
      <w:u w:val="single"/>
    </w:rPr>
  </w:style>
  <w:style w:type="character" w:customStyle="1" w:styleId="112">
    <w:name w:val="Знак Знак11"/>
    <w:locked/>
    <w:rsid w:val="003C54F1"/>
    <w:rPr>
      <w:rFonts w:ascii="Cambria" w:hAnsi="Cambria"/>
      <w:b/>
      <w:bCs/>
      <w:kern w:val="32"/>
      <w:sz w:val="32"/>
      <w:szCs w:val="32"/>
      <w:lang w:val="x-none" w:eastAsia="x-none" w:bidi="ar-SA"/>
    </w:rPr>
  </w:style>
  <w:style w:type="character" w:customStyle="1" w:styleId="100">
    <w:name w:val="Знак Знак10"/>
    <w:locked/>
    <w:rsid w:val="003C54F1"/>
    <w:rPr>
      <w:sz w:val="24"/>
      <w:lang w:val="ru-RU" w:eastAsia="ru-RU" w:bidi="ar-SA"/>
    </w:rPr>
  </w:style>
  <w:style w:type="character" w:customStyle="1" w:styleId="91">
    <w:name w:val="Знак Знак9"/>
    <w:locked/>
    <w:rsid w:val="003C54F1"/>
    <w:rPr>
      <w:rFonts w:ascii="Cambria" w:hAnsi="Cambria"/>
      <w:b/>
      <w:bCs/>
      <w:sz w:val="26"/>
      <w:szCs w:val="26"/>
      <w:lang w:val="x-none" w:eastAsia="x-none" w:bidi="ar-SA"/>
    </w:rPr>
  </w:style>
  <w:style w:type="character" w:customStyle="1" w:styleId="61">
    <w:name w:val="Знак Знак6"/>
    <w:locked/>
    <w:rsid w:val="003C54F1"/>
    <w:rPr>
      <w:lang w:val="ru-RU" w:eastAsia="ru-RU" w:bidi="ar-SA"/>
    </w:rPr>
  </w:style>
  <w:style w:type="character" w:customStyle="1" w:styleId="2c">
    <w:name w:val="Знак Знак2"/>
    <w:locked/>
    <w:rsid w:val="003C54F1"/>
    <w:rPr>
      <w:sz w:val="24"/>
      <w:szCs w:val="24"/>
      <w:lang w:val="x-none" w:eastAsia="x-none" w:bidi="ar-SA"/>
    </w:rPr>
  </w:style>
  <w:style w:type="character" w:customStyle="1" w:styleId="1c">
    <w:name w:val="Знак Знак1"/>
    <w:locked/>
    <w:rsid w:val="003C54F1"/>
    <w:rPr>
      <w:sz w:val="24"/>
      <w:szCs w:val="24"/>
      <w:lang w:val="x-none" w:eastAsia="x-none" w:bidi="ar-SA"/>
    </w:rPr>
  </w:style>
  <w:style w:type="character" w:customStyle="1" w:styleId="71">
    <w:name w:val="Знак Знак7"/>
    <w:locked/>
    <w:rsid w:val="003C54F1"/>
    <w:rPr>
      <w:sz w:val="24"/>
      <w:szCs w:val="24"/>
      <w:lang w:val="x-none" w:eastAsia="x-none" w:bidi="ar-SA"/>
    </w:rPr>
  </w:style>
  <w:style w:type="character" w:customStyle="1" w:styleId="51">
    <w:name w:val="Знак Знак5"/>
    <w:locked/>
    <w:rsid w:val="003C54F1"/>
    <w:rPr>
      <w:rFonts w:ascii="Arial" w:hAnsi="Arial" w:cs="Arial"/>
      <w:i/>
      <w:sz w:val="24"/>
      <w:lang w:val="x-none" w:eastAsia="x-none" w:bidi="ar-SA"/>
    </w:rPr>
  </w:style>
  <w:style w:type="character" w:customStyle="1" w:styleId="41">
    <w:name w:val="Знак Знак4"/>
    <w:locked/>
    <w:rsid w:val="003C54F1"/>
    <w:rPr>
      <w:rFonts w:ascii="Tahoma" w:hAnsi="Tahoma" w:cs="Tahoma"/>
      <w:sz w:val="16"/>
      <w:szCs w:val="16"/>
      <w:lang w:val="x-none" w:eastAsia="x-none" w:bidi="ar-SA"/>
    </w:rPr>
  </w:style>
  <w:style w:type="character" w:customStyle="1" w:styleId="113">
    <w:name w:val="Знак Знак11"/>
    <w:rsid w:val="003C54F1"/>
    <w:rPr>
      <w:rFonts w:ascii="Cambria" w:eastAsia="Times New Roman" w:hAnsi="Cambria" w:cs="Times New Roman"/>
      <w:b/>
      <w:bCs/>
      <w:kern w:val="32"/>
      <w:sz w:val="32"/>
      <w:szCs w:val="32"/>
    </w:rPr>
  </w:style>
  <w:style w:type="character" w:customStyle="1" w:styleId="101">
    <w:name w:val="Знак Знак10"/>
    <w:rsid w:val="003C54F1"/>
    <w:rPr>
      <w:sz w:val="24"/>
      <w:lang w:val="ru-RU" w:eastAsia="ru-RU" w:bidi="ar-SA"/>
    </w:rPr>
  </w:style>
  <w:style w:type="numbering" w:customStyle="1" w:styleId="38">
    <w:name w:val="Нет списка3"/>
    <w:next w:val="a2"/>
    <w:uiPriority w:val="99"/>
    <w:semiHidden/>
    <w:rsid w:val="003C54F1"/>
  </w:style>
  <w:style w:type="table" w:customStyle="1" w:styleId="39">
    <w:name w:val="Сетка таблицы3"/>
    <w:basedOn w:val="a1"/>
    <w:next w:val="a3"/>
    <w:uiPriority w:val="59"/>
    <w:rsid w:val="003C54F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C54F1"/>
  </w:style>
  <w:style w:type="table" w:customStyle="1" w:styleId="43">
    <w:name w:val="Сетка таблицы4"/>
    <w:basedOn w:val="a1"/>
    <w:next w:val="a3"/>
    <w:uiPriority w:val="59"/>
    <w:rsid w:val="003C54F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3C54F1"/>
  </w:style>
  <w:style w:type="numbering" w:customStyle="1" w:styleId="211">
    <w:name w:val="Нет списка21"/>
    <w:next w:val="a2"/>
    <w:uiPriority w:val="99"/>
    <w:semiHidden/>
    <w:unhideWhenUsed/>
    <w:rsid w:val="003C54F1"/>
  </w:style>
  <w:style w:type="table" w:customStyle="1" w:styleId="212">
    <w:name w:val="Сетка таблицы21"/>
    <w:basedOn w:val="a1"/>
    <w:next w:val="a3"/>
    <w:rsid w:val="003C54F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rsid w:val="003C54F1"/>
  </w:style>
  <w:style w:type="table" w:customStyle="1" w:styleId="311">
    <w:name w:val="Сетка таблицы31"/>
    <w:basedOn w:val="a1"/>
    <w:next w:val="a3"/>
    <w:uiPriority w:val="59"/>
    <w:rsid w:val="003C54F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C54F1"/>
  </w:style>
  <w:style w:type="numbering" w:customStyle="1" w:styleId="1111">
    <w:name w:val="Нет списка1111"/>
    <w:next w:val="a2"/>
    <w:uiPriority w:val="99"/>
    <w:semiHidden/>
    <w:rsid w:val="003C54F1"/>
  </w:style>
  <w:style w:type="numbering" w:customStyle="1" w:styleId="2110">
    <w:name w:val="Нет списка211"/>
    <w:next w:val="a2"/>
    <w:uiPriority w:val="99"/>
    <w:semiHidden/>
    <w:unhideWhenUsed/>
    <w:rsid w:val="003C54F1"/>
  </w:style>
  <w:style w:type="numbering" w:customStyle="1" w:styleId="3110">
    <w:name w:val="Нет списка311"/>
    <w:next w:val="a2"/>
    <w:uiPriority w:val="99"/>
    <w:semiHidden/>
    <w:rsid w:val="003C54F1"/>
  </w:style>
  <w:style w:type="paragraph" w:customStyle="1" w:styleId="xl65">
    <w:name w:val="xl65"/>
    <w:basedOn w:val="a"/>
    <w:rsid w:val="003C54F1"/>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3C54F1"/>
    <w:pPr>
      <w:pBdr>
        <w:bottom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3C54F1"/>
    <w:pPr>
      <w:pBdr>
        <w:left w:val="single" w:sz="8" w:space="0" w:color="000000"/>
        <w:bottom w:val="single" w:sz="8" w:space="0" w:color="000000"/>
        <w:right w:val="single" w:sz="8" w:space="0" w:color="000000"/>
      </w:pBdr>
      <w:spacing w:before="100" w:beforeAutospacing="1" w:after="100" w:afterAutospacing="1"/>
      <w:textAlignment w:val="center"/>
    </w:pPr>
    <w:rPr>
      <w:color w:val="000000"/>
      <w:sz w:val="16"/>
      <w:szCs w:val="16"/>
    </w:rPr>
  </w:style>
  <w:style w:type="paragraph" w:customStyle="1" w:styleId="xl68">
    <w:name w:val="xl68"/>
    <w:basedOn w:val="a"/>
    <w:rsid w:val="003C54F1"/>
    <w:pPr>
      <w:pBdr>
        <w:bottom w:val="single" w:sz="8" w:space="0" w:color="000000"/>
        <w:right w:val="single" w:sz="8" w:space="0" w:color="000000"/>
      </w:pBdr>
      <w:spacing w:before="100" w:beforeAutospacing="1" w:after="100" w:afterAutospacing="1"/>
      <w:jc w:val="right"/>
      <w:textAlignment w:val="center"/>
    </w:pPr>
    <w:rPr>
      <w:color w:val="000000"/>
      <w:sz w:val="16"/>
      <w:szCs w:val="16"/>
    </w:rPr>
  </w:style>
  <w:style w:type="paragraph" w:customStyle="1" w:styleId="xl69">
    <w:name w:val="xl69"/>
    <w:basedOn w:val="a"/>
    <w:rsid w:val="003C54F1"/>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6"/>
      <w:szCs w:val="16"/>
    </w:rPr>
  </w:style>
  <w:style w:type="paragraph" w:customStyle="1" w:styleId="xl70">
    <w:name w:val="xl70"/>
    <w:basedOn w:val="a"/>
    <w:rsid w:val="003C54F1"/>
    <w:pPr>
      <w:pBdr>
        <w:top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6"/>
      <w:szCs w:val="16"/>
    </w:rPr>
  </w:style>
  <w:style w:type="paragraph" w:customStyle="1" w:styleId="xl71">
    <w:name w:val="xl71"/>
    <w:basedOn w:val="a"/>
    <w:rsid w:val="003C54F1"/>
    <w:pPr>
      <w:pBdr>
        <w:top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6"/>
      <w:szCs w:val="16"/>
    </w:rPr>
  </w:style>
  <w:style w:type="paragraph" w:customStyle="1" w:styleId="xl72">
    <w:name w:val="xl72"/>
    <w:basedOn w:val="a"/>
    <w:rsid w:val="003C54F1"/>
    <w:pPr>
      <w:pBdr>
        <w:bottom w:val="single" w:sz="8" w:space="0" w:color="000000"/>
        <w:right w:val="single" w:sz="8" w:space="0" w:color="000000"/>
      </w:pBdr>
      <w:spacing w:before="100" w:beforeAutospacing="1" w:after="100" w:afterAutospacing="1"/>
      <w:jc w:val="center"/>
      <w:textAlignment w:val="center"/>
    </w:pPr>
    <w:rPr>
      <w:color w:val="000000"/>
      <w:sz w:val="16"/>
      <w:szCs w:val="16"/>
    </w:rPr>
  </w:style>
  <w:style w:type="paragraph" w:customStyle="1" w:styleId="xl73">
    <w:name w:val="xl73"/>
    <w:basedOn w:val="a"/>
    <w:rsid w:val="003C54F1"/>
    <w:pPr>
      <w:pBdr>
        <w:left w:val="single" w:sz="8" w:space="0" w:color="000000"/>
        <w:bottom w:val="single" w:sz="8" w:space="0" w:color="000000"/>
        <w:right w:val="single" w:sz="8" w:space="0" w:color="000000"/>
      </w:pBdr>
      <w:spacing w:before="100" w:beforeAutospacing="1" w:after="100" w:afterAutospacing="1"/>
      <w:textAlignment w:val="center"/>
    </w:pPr>
    <w:rPr>
      <w:b/>
      <w:bCs/>
      <w:color w:val="000000"/>
      <w:sz w:val="16"/>
      <w:szCs w:val="16"/>
    </w:rPr>
  </w:style>
  <w:style w:type="paragraph" w:customStyle="1" w:styleId="xl74">
    <w:name w:val="xl74"/>
    <w:basedOn w:val="a"/>
    <w:rsid w:val="003C54F1"/>
    <w:pPr>
      <w:pBdr>
        <w:bottom w:val="single" w:sz="8" w:space="0" w:color="000000"/>
        <w:right w:val="single" w:sz="8" w:space="0" w:color="000000"/>
      </w:pBdr>
      <w:spacing w:before="100" w:beforeAutospacing="1" w:after="100" w:afterAutospacing="1"/>
      <w:jc w:val="center"/>
      <w:textAlignment w:val="center"/>
    </w:pPr>
    <w:rPr>
      <w:b/>
      <w:bCs/>
      <w:color w:val="000000"/>
      <w:sz w:val="16"/>
      <w:szCs w:val="16"/>
    </w:rPr>
  </w:style>
  <w:style w:type="paragraph" w:customStyle="1" w:styleId="xl75">
    <w:name w:val="xl75"/>
    <w:basedOn w:val="a"/>
    <w:rsid w:val="003C54F1"/>
    <w:pPr>
      <w:pBdr>
        <w:bottom w:val="single" w:sz="8" w:space="0" w:color="000000"/>
        <w:right w:val="single" w:sz="8" w:space="0" w:color="000000"/>
      </w:pBdr>
      <w:spacing w:before="100" w:beforeAutospacing="1" w:after="100" w:afterAutospacing="1"/>
      <w:jc w:val="right"/>
      <w:textAlignment w:val="center"/>
    </w:pPr>
    <w:rPr>
      <w:b/>
      <w:bCs/>
      <w:color w:val="000000"/>
      <w:sz w:val="16"/>
      <w:szCs w:val="16"/>
    </w:rPr>
  </w:style>
  <w:style w:type="paragraph" w:customStyle="1" w:styleId="xl76">
    <w:name w:val="xl76"/>
    <w:basedOn w:val="a"/>
    <w:rsid w:val="003C54F1"/>
    <w:pPr>
      <w:pBdr>
        <w:left w:val="single" w:sz="8" w:space="0" w:color="000000"/>
        <w:bottom w:val="single" w:sz="8" w:space="0" w:color="000000"/>
        <w:right w:val="single" w:sz="8" w:space="0" w:color="000000"/>
      </w:pBdr>
      <w:spacing w:before="100" w:beforeAutospacing="1" w:after="100" w:afterAutospacing="1"/>
      <w:textAlignment w:val="center"/>
    </w:pPr>
    <w:rPr>
      <w:i/>
      <w:iCs/>
      <w:color w:val="000000"/>
      <w:sz w:val="16"/>
      <w:szCs w:val="16"/>
    </w:rPr>
  </w:style>
  <w:style w:type="paragraph" w:customStyle="1" w:styleId="xl77">
    <w:name w:val="xl77"/>
    <w:basedOn w:val="a"/>
    <w:rsid w:val="003C54F1"/>
    <w:pPr>
      <w:pBdr>
        <w:bottom w:val="single" w:sz="8" w:space="0" w:color="000000"/>
        <w:right w:val="single" w:sz="8" w:space="0" w:color="000000"/>
      </w:pBdr>
      <w:spacing w:before="100" w:beforeAutospacing="1" w:after="100" w:afterAutospacing="1"/>
      <w:jc w:val="center"/>
      <w:textAlignment w:val="center"/>
    </w:pPr>
    <w:rPr>
      <w:i/>
      <w:iCs/>
      <w:color w:val="000000"/>
      <w:sz w:val="16"/>
      <w:szCs w:val="16"/>
    </w:rPr>
  </w:style>
  <w:style w:type="paragraph" w:customStyle="1" w:styleId="xl78">
    <w:name w:val="xl78"/>
    <w:basedOn w:val="a"/>
    <w:rsid w:val="003C54F1"/>
    <w:pPr>
      <w:pBdr>
        <w:bottom w:val="single" w:sz="8" w:space="0" w:color="000000"/>
        <w:right w:val="single" w:sz="8" w:space="0" w:color="000000"/>
      </w:pBdr>
      <w:spacing w:before="100" w:beforeAutospacing="1" w:after="100" w:afterAutospacing="1"/>
      <w:jc w:val="right"/>
      <w:textAlignment w:val="center"/>
    </w:pPr>
    <w:rPr>
      <w:i/>
      <w:iCs/>
      <w:color w:val="000000"/>
      <w:sz w:val="16"/>
      <w:szCs w:val="16"/>
    </w:rPr>
  </w:style>
  <w:style w:type="paragraph" w:customStyle="1" w:styleId="xl79">
    <w:name w:val="xl79"/>
    <w:basedOn w:val="a"/>
    <w:rsid w:val="003C54F1"/>
    <w:pPr>
      <w:pBdr>
        <w:bottom w:val="single" w:sz="8" w:space="0" w:color="000000"/>
        <w:right w:val="single" w:sz="8" w:space="0" w:color="000000"/>
      </w:pBdr>
      <w:shd w:val="clear" w:color="000000" w:fill="F2F2F2"/>
      <w:spacing w:before="100" w:beforeAutospacing="1" w:after="100" w:afterAutospacing="1"/>
      <w:jc w:val="right"/>
      <w:textAlignment w:val="center"/>
    </w:pPr>
    <w:rPr>
      <w:b/>
      <w:bCs/>
      <w:color w:val="000000"/>
      <w:sz w:val="16"/>
      <w:szCs w:val="16"/>
    </w:rPr>
  </w:style>
  <w:style w:type="paragraph" w:customStyle="1" w:styleId="xl80">
    <w:name w:val="xl80"/>
    <w:basedOn w:val="a"/>
    <w:rsid w:val="003C54F1"/>
    <w:pPr>
      <w:spacing w:before="100" w:beforeAutospacing="1" w:after="100" w:afterAutospacing="1"/>
      <w:textAlignment w:val="center"/>
    </w:pPr>
  </w:style>
  <w:style w:type="paragraph" w:customStyle="1" w:styleId="xl81">
    <w:name w:val="xl81"/>
    <w:basedOn w:val="a"/>
    <w:rsid w:val="003C54F1"/>
    <w:pPr>
      <w:spacing w:before="100" w:beforeAutospacing="1" w:after="100" w:afterAutospacing="1"/>
      <w:textAlignment w:val="center"/>
    </w:pPr>
  </w:style>
  <w:style w:type="paragraph" w:customStyle="1" w:styleId="xl82">
    <w:name w:val="xl82"/>
    <w:basedOn w:val="a"/>
    <w:rsid w:val="003C54F1"/>
    <w:pPr>
      <w:pBdr>
        <w:bottom w:val="single" w:sz="8" w:space="0" w:color="000000"/>
        <w:right w:val="single" w:sz="8" w:space="0" w:color="000000"/>
      </w:pBdr>
      <w:shd w:val="clear" w:color="000000" w:fill="FFFFFF"/>
      <w:spacing w:before="100" w:beforeAutospacing="1" w:after="100" w:afterAutospacing="1"/>
      <w:jc w:val="right"/>
      <w:textAlignment w:val="center"/>
    </w:pPr>
    <w:rPr>
      <w:color w:val="000000"/>
      <w:sz w:val="16"/>
      <w:szCs w:val="16"/>
    </w:rPr>
  </w:style>
  <w:style w:type="paragraph" w:customStyle="1" w:styleId="xl83">
    <w:name w:val="xl83"/>
    <w:basedOn w:val="a"/>
    <w:rsid w:val="003C54F1"/>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i/>
      <w:iCs/>
      <w:color w:val="000000"/>
      <w:sz w:val="16"/>
      <w:szCs w:val="16"/>
    </w:rPr>
  </w:style>
  <w:style w:type="paragraph" w:customStyle="1" w:styleId="xl84">
    <w:name w:val="xl84"/>
    <w:basedOn w:val="a"/>
    <w:rsid w:val="003C54F1"/>
    <w:pPr>
      <w:pBdr>
        <w:bottom w:val="single" w:sz="8" w:space="0" w:color="000000"/>
        <w:right w:val="single" w:sz="8" w:space="0" w:color="000000"/>
      </w:pBdr>
      <w:shd w:val="clear" w:color="000000" w:fill="FFFFFF"/>
      <w:spacing w:before="100" w:beforeAutospacing="1" w:after="100" w:afterAutospacing="1"/>
      <w:jc w:val="center"/>
      <w:textAlignment w:val="center"/>
    </w:pPr>
    <w:rPr>
      <w:i/>
      <w:iCs/>
      <w:color w:val="000000"/>
      <w:sz w:val="16"/>
      <w:szCs w:val="16"/>
    </w:rPr>
  </w:style>
  <w:style w:type="paragraph" w:customStyle="1" w:styleId="xl85">
    <w:name w:val="xl85"/>
    <w:basedOn w:val="a"/>
    <w:rsid w:val="003C54F1"/>
    <w:pPr>
      <w:pBdr>
        <w:bottom w:val="single" w:sz="8" w:space="0" w:color="000000"/>
        <w:right w:val="single" w:sz="8" w:space="0" w:color="000000"/>
      </w:pBdr>
      <w:shd w:val="clear" w:color="000000" w:fill="FFFFFF"/>
      <w:spacing w:before="100" w:beforeAutospacing="1" w:after="100" w:afterAutospacing="1"/>
      <w:jc w:val="right"/>
      <w:textAlignment w:val="center"/>
    </w:pPr>
    <w:rPr>
      <w:i/>
      <w:iCs/>
      <w:color w:val="000000"/>
      <w:sz w:val="16"/>
      <w:szCs w:val="16"/>
    </w:rPr>
  </w:style>
  <w:style w:type="paragraph" w:customStyle="1" w:styleId="xl86">
    <w:name w:val="xl86"/>
    <w:basedOn w:val="a"/>
    <w:rsid w:val="003C54F1"/>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bCs/>
      <w:color w:val="000000"/>
      <w:sz w:val="16"/>
      <w:szCs w:val="16"/>
    </w:rPr>
  </w:style>
  <w:style w:type="paragraph" w:customStyle="1" w:styleId="xl87">
    <w:name w:val="xl87"/>
    <w:basedOn w:val="a"/>
    <w:rsid w:val="003C54F1"/>
    <w:pPr>
      <w:pBdr>
        <w:bottom w:val="single" w:sz="8" w:space="0" w:color="000000"/>
        <w:right w:val="single" w:sz="8" w:space="0" w:color="000000"/>
      </w:pBdr>
      <w:shd w:val="clear" w:color="000000" w:fill="FFFFFF"/>
      <w:spacing w:before="100" w:beforeAutospacing="1" w:after="100" w:afterAutospacing="1"/>
      <w:jc w:val="center"/>
      <w:textAlignment w:val="center"/>
    </w:pPr>
    <w:rPr>
      <w:b/>
      <w:bCs/>
      <w:color w:val="000000"/>
      <w:sz w:val="16"/>
      <w:szCs w:val="16"/>
    </w:rPr>
  </w:style>
  <w:style w:type="paragraph" w:customStyle="1" w:styleId="xl88">
    <w:name w:val="xl88"/>
    <w:basedOn w:val="a"/>
    <w:rsid w:val="003C54F1"/>
    <w:pPr>
      <w:pBdr>
        <w:bottom w:val="single" w:sz="8" w:space="0" w:color="000000"/>
        <w:right w:val="single" w:sz="8" w:space="0" w:color="000000"/>
      </w:pBdr>
      <w:shd w:val="clear" w:color="000000" w:fill="FFFFFF"/>
      <w:spacing w:before="100" w:beforeAutospacing="1" w:after="100" w:afterAutospacing="1"/>
      <w:jc w:val="right"/>
      <w:textAlignment w:val="center"/>
    </w:pPr>
    <w:rPr>
      <w:b/>
      <w:bCs/>
      <w:color w:val="000000"/>
      <w:sz w:val="16"/>
      <w:szCs w:val="16"/>
    </w:rPr>
  </w:style>
  <w:style w:type="paragraph" w:customStyle="1" w:styleId="xl89">
    <w:name w:val="xl89"/>
    <w:basedOn w:val="a"/>
    <w:rsid w:val="003C54F1"/>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sz w:val="16"/>
      <w:szCs w:val="16"/>
    </w:rPr>
  </w:style>
  <w:style w:type="paragraph" w:customStyle="1" w:styleId="xl90">
    <w:name w:val="xl90"/>
    <w:basedOn w:val="a"/>
    <w:rsid w:val="003C54F1"/>
    <w:pPr>
      <w:pBdr>
        <w:bottom w:val="single" w:sz="8" w:space="0" w:color="000000"/>
        <w:right w:val="single" w:sz="8"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91">
    <w:name w:val="xl91"/>
    <w:basedOn w:val="a"/>
    <w:rsid w:val="003C54F1"/>
    <w:pPr>
      <w:pBdr>
        <w:top w:val="single" w:sz="8" w:space="0" w:color="000000"/>
        <w:left w:val="single" w:sz="8" w:space="0" w:color="000000"/>
        <w:bottom w:val="single" w:sz="8" w:space="0" w:color="000000"/>
      </w:pBdr>
      <w:shd w:val="clear" w:color="000000" w:fill="F2F2F2"/>
      <w:spacing w:before="100" w:beforeAutospacing="1" w:after="100" w:afterAutospacing="1"/>
      <w:jc w:val="center"/>
      <w:textAlignment w:val="center"/>
    </w:pPr>
    <w:rPr>
      <w:b/>
      <w:bCs/>
      <w:color w:val="000000"/>
      <w:sz w:val="16"/>
      <w:szCs w:val="16"/>
    </w:rPr>
  </w:style>
  <w:style w:type="paragraph" w:customStyle="1" w:styleId="xl92">
    <w:name w:val="xl92"/>
    <w:basedOn w:val="a"/>
    <w:rsid w:val="003C54F1"/>
    <w:pPr>
      <w:pBdr>
        <w:top w:val="single" w:sz="8" w:space="0" w:color="000000"/>
        <w:left w:val="single" w:sz="8" w:space="0" w:color="000000"/>
        <w:bottom w:val="single" w:sz="8" w:space="0" w:color="000000"/>
      </w:pBdr>
      <w:spacing w:before="100" w:beforeAutospacing="1" w:after="100" w:afterAutospacing="1"/>
      <w:jc w:val="center"/>
      <w:textAlignment w:val="center"/>
    </w:pPr>
    <w:rPr>
      <w:b/>
      <w:bCs/>
      <w:color w:val="000000"/>
      <w:sz w:val="16"/>
      <w:szCs w:val="16"/>
    </w:rPr>
  </w:style>
  <w:style w:type="paragraph" w:customStyle="1" w:styleId="xl93">
    <w:name w:val="xl93"/>
    <w:basedOn w:val="a"/>
    <w:rsid w:val="003C54F1"/>
    <w:pPr>
      <w:pBdr>
        <w:top w:val="single" w:sz="8" w:space="0" w:color="000000"/>
        <w:left w:val="single" w:sz="8" w:space="0" w:color="000000"/>
        <w:bottom w:val="single" w:sz="8" w:space="0" w:color="000000"/>
      </w:pBdr>
      <w:shd w:val="clear" w:color="000000" w:fill="F2F2F2"/>
      <w:spacing w:before="100" w:beforeAutospacing="1" w:after="100" w:afterAutospacing="1"/>
      <w:jc w:val="right"/>
      <w:textAlignment w:val="center"/>
    </w:pPr>
    <w:rPr>
      <w:b/>
      <w:bCs/>
      <w:color w:val="000000"/>
      <w:sz w:val="16"/>
      <w:szCs w:val="16"/>
    </w:rPr>
  </w:style>
  <w:style w:type="paragraph" w:customStyle="1" w:styleId="xl94">
    <w:name w:val="xl94"/>
    <w:basedOn w:val="a"/>
    <w:rsid w:val="003C54F1"/>
    <w:pPr>
      <w:pBdr>
        <w:top w:val="single" w:sz="8" w:space="0" w:color="000000"/>
        <w:bottom w:val="single" w:sz="8" w:space="0" w:color="000000"/>
        <w:right w:val="single" w:sz="8" w:space="0" w:color="000000"/>
      </w:pBdr>
      <w:shd w:val="clear" w:color="000000" w:fill="F2F2F2"/>
      <w:spacing w:before="100" w:beforeAutospacing="1" w:after="100" w:afterAutospacing="1"/>
      <w:jc w:val="right"/>
      <w:textAlignment w:val="center"/>
    </w:pPr>
    <w:rPr>
      <w:b/>
      <w:bCs/>
    </w:rPr>
  </w:style>
  <w:style w:type="paragraph" w:customStyle="1" w:styleId="xl95">
    <w:name w:val="xl95"/>
    <w:basedOn w:val="a"/>
    <w:rsid w:val="003C54F1"/>
    <w:pPr>
      <w:pBdr>
        <w:top w:val="single" w:sz="8" w:space="0" w:color="000000"/>
        <w:bottom w:val="single" w:sz="8" w:space="0" w:color="000000"/>
      </w:pBdr>
      <w:spacing w:before="100" w:beforeAutospacing="1" w:after="100" w:afterAutospacing="1"/>
      <w:jc w:val="center"/>
      <w:textAlignment w:val="center"/>
    </w:pPr>
    <w:rPr>
      <w:b/>
      <w:bCs/>
    </w:rPr>
  </w:style>
  <w:style w:type="paragraph" w:customStyle="1" w:styleId="xl96">
    <w:name w:val="xl96"/>
    <w:basedOn w:val="a"/>
    <w:rsid w:val="003C54F1"/>
    <w:pPr>
      <w:pBdr>
        <w:top w:val="single" w:sz="8" w:space="0" w:color="000000"/>
        <w:bottom w:val="single" w:sz="8" w:space="0" w:color="000000"/>
        <w:right w:val="single" w:sz="8" w:space="0" w:color="000000"/>
      </w:pBdr>
      <w:spacing w:before="100" w:beforeAutospacing="1" w:after="100" w:afterAutospacing="1"/>
      <w:jc w:val="center"/>
      <w:textAlignment w:val="center"/>
    </w:pPr>
    <w:rPr>
      <w:b/>
      <w:bCs/>
    </w:rPr>
  </w:style>
  <w:style w:type="paragraph" w:customStyle="1" w:styleId="xl97">
    <w:name w:val="xl97"/>
    <w:basedOn w:val="a"/>
    <w:rsid w:val="003C54F1"/>
    <w:pPr>
      <w:pBdr>
        <w:top w:val="single" w:sz="8" w:space="0" w:color="000000"/>
        <w:bottom w:val="single" w:sz="8" w:space="0" w:color="000000"/>
      </w:pBdr>
      <w:shd w:val="clear" w:color="000000" w:fill="F2F2F2"/>
      <w:spacing w:before="100" w:beforeAutospacing="1" w:after="100" w:afterAutospacing="1"/>
      <w:jc w:val="center"/>
      <w:textAlignment w:val="center"/>
    </w:pPr>
    <w:rPr>
      <w:b/>
      <w:bCs/>
    </w:rPr>
  </w:style>
  <w:style w:type="paragraph" w:customStyle="1" w:styleId="xl98">
    <w:name w:val="xl98"/>
    <w:basedOn w:val="a"/>
    <w:rsid w:val="003C54F1"/>
    <w:pPr>
      <w:pBdr>
        <w:top w:val="single" w:sz="8" w:space="0" w:color="000000"/>
        <w:bottom w:val="single" w:sz="8" w:space="0" w:color="000000"/>
        <w:right w:val="single" w:sz="8" w:space="0" w:color="000000"/>
      </w:pBdr>
      <w:shd w:val="clear" w:color="000000" w:fill="F2F2F2"/>
      <w:spacing w:before="100" w:beforeAutospacing="1" w:after="100" w:afterAutospacing="1"/>
      <w:jc w:val="center"/>
      <w:textAlignment w:val="center"/>
    </w:pPr>
    <w:rPr>
      <w:b/>
      <w:bCs/>
    </w:rPr>
  </w:style>
  <w:style w:type="paragraph" w:customStyle="1" w:styleId="3a">
    <w:name w:val="3"/>
    <w:basedOn w:val="a"/>
    <w:next w:val="af9"/>
    <w:qFormat/>
    <w:rsid w:val="003C54F1"/>
    <w:pPr>
      <w:ind w:left="567" w:firstLine="709"/>
      <w:contextualSpacing/>
      <w:jc w:val="center"/>
    </w:pPr>
    <w:rPr>
      <w:rFonts w:ascii="Calibri" w:eastAsia="Calibri" w:hAnsi="Calibri"/>
      <w:sz w:val="28"/>
      <w:szCs w:val="22"/>
      <w:lang w:eastAsia="en-US"/>
    </w:rPr>
  </w:style>
  <w:style w:type="paragraph" w:customStyle="1" w:styleId="2d">
    <w:name w:val="2"/>
    <w:basedOn w:val="a"/>
    <w:next w:val="af9"/>
    <w:qFormat/>
    <w:rsid w:val="003C54F1"/>
    <w:pPr>
      <w:ind w:left="567" w:firstLine="709"/>
      <w:contextualSpacing/>
      <w:jc w:val="center"/>
    </w:pPr>
    <w:rPr>
      <w:sz w:val="28"/>
      <w:szCs w:val="20"/>
    </w:rPr>
  </w:style>
  <w:style w:type="table" w:customStyle="1" w:styleId="52">
    <w:name w:val="Сетка таблицы5"/>
    <w:basedOn w:val="a1"/>
    <w:next w:val="a3"/>
    <w:uiPriority w:val="39"/>
    <w:rsid w:val="003C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13817</Words>
  <Characters>78762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Косовских</dc:creator>
  <cp:keywords/>
  <dc:description/>
  <cp:lastModifiedBy>Валерия Косовских</cp:lastModifiedBy>
  <cp:revision>4</cp:revision>
  <dcterms:created xsi:type="dcterms:W3CDTF">2024-12-03T11:30:00Z</dcterms:created>
  <dcterms:modified xsi:type="dcterms:W3CDTF">2024-12-05T13:05:00Z</dcterms:modified>
</cp:coreProperties>
</file>