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2C4928" w:rsidRPr="002C4928">
          <w:rPr>
            <w:rFonts w:eastAsiaTheme="minorEastAsia"/>
            <w:kern w:val="0"/>
            <w:sz w:val="24"/>
            <w:szCs w:val="24"/>
          </w:rPr>
          <w:t>21000006730000000301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678CB">
        <w:rPr>
          <w:rFonts w:ascii="Times New Roman" w:hAnsi="Times New Roman" w:cs="Times New Roman"/>
          <w:b/>
          <w:sz w:val="24"/>
          <w:szCs w:val="24"/>
        </w:rPr>
        <w:t>15.09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C492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C4928" w:rsidRPr="002C4928">
          <w:rPr>
            <w:rFonts w:ascii="Times New Roman" w:hAnsi="Times New Roman" w:cs="Times New Roman"/>
            <w:b/>
            <w:sz w:val="24"/>
            <w:szCs w:val="24"/>
          </w:rPr>
          <w:t>21000006730000000301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9C606B" w:rsidP="00B6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4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Щёлково,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629C">
              <w:rPr>
                <w:rFonts w:ascii="Times New Roman" w:hAnsi="Times New Roman" w:cs="Times New Roman"/>
                <w:sz w:val="24"/>
                <w:szCs w:val="24"/>
              </w:rPr>
              <w:t>д. Медвежьи Озёра</w:t>
            </w:r>
          </w:p>
        </w:tc>
        <w:tc>
          <w:tcPr>
            <w:tcW w:w="2268" w:type="dxa"/>
          </w:tcPr>
          <w:p w:rsidR="00AC0669" w:rsidRPr="005763E2" w:rsidRDefault="00190181" w:rsidP="00B6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B6629C">
              <w:rPr>
                <w:rFonts w:ascii="Times New Roman" w:hAnsi="Times New Roman" w:cs="Times New Roman"/>
                <w:sz w:val="24"/>
                <w:szCs w:val="24"/>
              </w:rPr>
              <w:t>0040104:2215</w:t>
            </w:r>
          </w:p>
        </w:tc>
        <w:tc>
          <w:tcPr>
            <w:tcW w:w="2127" w:type="dxa"/>
          </w:tcPr>
          <w:p w:rsidR="00AC0669" w:rsidRPr="005763E2" w:rsidRDefault="009C606B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B6629C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678CB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C4928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0A66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6629C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4750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129F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c820e759c34943a491be58/21000006730000000301" TargetMode="External"/><Relationship Id="rId5" Type="http://schemas.openxmlformats.org/officeDocument/2006/relationships/hyperlink" Target="https://torgi.gov.ru/new/private/notice/view/68c820e759c34943a491be58/21000006730000000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42</cp:revision>
  <dcterms:created xsi:type="dcterms:W3CDTF">2023-06-02T11:31:00Z</dcterms:created>
  <dcterms:modified xsi:type="dcterms:W3CDTF">2025-09-15T14:23:00Z</dcterms:modified>
</cp:coreProperties>
</file>