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A" w:rsidRPr="000A43C0" w:rsidRDefault="00D64DDA" w:rsidP="00D64DDA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МУНИЦИПАЛЬНОЕ КАЗЁННОЕ</w:t>
      </w:r>
      <w:r w:rsidRPr="000A43C0">
        <w:rPr>
          <w:rFonts w:ascii="Arial" w:hAnsi="Arial" w:cs="Arial"/>
          <w:bCs/>
          <w:sz w:val="32"/>
          <w:szCs w:val="32"/>
        </w:rPr>
        <w:t xml:space="preserve"> УЧРЕЖДЕНИЕ</w:t>
      </w:r>
    </w:p>
    <w:p w:rsidR="00D64DDA" w:rsidRPr="000A43C0" w:rsidRDefault="00D64DDA" w:rsidP="00D64DDA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ГОРОДСКОГО ОКРУГА </w:t>
      </w:r>
      <w:r w:rsidRPr="000A43C0">
        <w:rPr>
          <w:rFonts w:ascii="Arial" w:hAnsi="Arial" w:cs="Arial"/>
          <w:bCs/>
          <w:sz w:val="32"/>
          <w:szCs w:val="32"/>
        </w:rPr>
        <w:t xml:space="preserve">ЩЁЛКОВО </w:t>
      </w:r>
    </w:p>
    <w:p w:rsidR="00D64DDA" w:rsidRPr="00862182" w:rsidRDefault="00D64DDA" w:rsidP="00D64D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«ЩЁЛКОВСКИЙ АРХИВ»</w:t>
      </w:r>
    </w:p>
    <w:p w:rsidR="00D64DDA" w:rsidRDefault="00D64DDA" w:rsidP="00D64DDA">
      <w:pPr>
        <w:rPr>
          <w:sz w:val="2"/>
          <w:szCs w:val="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DDA" w:rsidRDefault="00D64DDA" w:rsidP="00D64DDA">
      <w:pPr>
        <w:rPr>
          <w:sz w:val="2"/>
          <w:szCs w:val="2"/>
        </w:rPr>
      </w:pPr>
    </w:p>
    <w:p w:rsidR="00D64DDA" w:rsidRPr="0023781F" w:rsidRDefault="00D64DDA" w:rsidP="00D64D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4DDA" w:rsidRPr="00862182" w:rsidRDefault="00D64DDA" w:rsidP="00D64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64DDA" w:rsidRDefault="00D64DDA" w:rsidP="00D64DD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64DDA" w:rsidRPr="008E7DBB" w:rsidRDefault="00D64DDA" w:rsidP="00D64D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28.12.2022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8E7DBB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7</w:t>
      </w:r>
      <w:r w:rsidRPr="00A3117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8E7DB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64DDA" w:rsidRDefault="00D64DDA" w:rsidP="00D64D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4DDA" w:rsidRPr="0031217D" w:rsidRDefault="00D64DDA" w:rsidP="00D64D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ёлково</w:t>
      </w:r>
    </w:p>
    <w:p w:rsidR="00D64DDA" w:rsidRDefault="00D64DDA" w:rsidP="00D64D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4DDA" w:rsidRDefault="00D64DDA" w:rsidP="00A9791D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A03135" w:rsidRPr="00A03135" w:rsidRDefault="00A03135" w:rsidP="00A03135">
      <w:pPr>
        <w:rPr>
          <w:sz w:val="28"/>
          <w:szCs w:val="28"/>
        </w:rPr>
      </w:pPr>
      <w:r w:rsidRPr="00A03135">
        <w:rPr>
          <w:sz w:val="28"/>
          <w:szCs w:val="28"/>
        </w:rPr>
        <w:t>О</w:t>
      </w:r>
      <w:r>
        <w:rPr>
          <w:sz w:val="28"/>
          <w:szCs w:val="28"/>
        </w:rPr>
        <w:t>б утверждении учё</w:t>
      </w:r>
      <w:r w:rsidRPr="00A03135">
        <w:rPr>
          <w:sz w:val="28"/>
          <w:szCs w:val="28"/>
        </w:rPr>
        <w:t>тной политики</w:t>
      </w:r>
    </w:p>
    <w:p w:rsidR="00A03135" w:rsidRPr="00A03135" w:rsidRDefault="00A03135" w:rsidP="00A03135">
      <w:pPr>
        <w:rPr>
          <w:sz w:val="28"/>
          <w:szCs w:val="28"/>
        </w:rPr>
      </w:pPr>
      <w:r w:rsidRPr="00A03135">
        <w:rPr>
          <w:sz w:val="28"/>
          <w:szCs w:val="28"/>
        </w:rPr>
        <w:t>для целей налогообложения</w:t>
      </w:r>
    </w:p>
    <w:p w:rsidR="00D64DDA" w:rsidRDefault="00D64DDA" w:rsidP="00D64DDA">
      <w:pPr>
        <w:widowControl w:val="0"/>
        <w:ind w:right="-1"/>
        <w:jc w:val="both"/>
        <w:rPr>
          <w:sz w:val="28"/>
          <w:szCs w:val="28"/>
        </w:rPr>
      </w:pPr>
    </w:p>
    <w:p w:rsidR="00A03135" w:rsidRDefault="00A03135" w:rsidP="00A03135">
      <w:pPr>
        <w:pStyle w:val="a4"/>
        <w:spacing w:line="312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В целях организации налогового учёта, формирования налоговой отчётности в учреждении и руководствуясь нормами Налогового кодекса Российской Федерации, а также иными законодательными актами о налогах и сборах,</w:t>
      </w:r>
    </w:p>
    <w:p w:rsidR="00A9791D" w:rsidRPr="00760A2D" w:rsidRDefault="00A9791D" w:rsidP="00A9791D">
      <w:pPr>
        <w:pStyle w:val="a3"/>
        <w:spacing w:line="360" w:lineRule="auto"/>
        <w:ind w:firstLine="708"/>
        <w:jc w:val="center"/>
        <w:rPr>
          <w:rFonts w:ascii="Times New Roman" w:hAnsi="Times New Roman"/>
        </w:rPr>
      </w:pPr>
    </w:p>
    <w:p w:rsidR="00A9791D" w:rsidRPr="00760A2D" w:rsidRDefault="00A9791D" w:rsidP="00A9791D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60A2D">
        <w:rPr>
          <w:rFonts w:ascii="Times New Roman" w:hAnsi="Times New Roman"/>
          <w:sz w:val="28"/>
          <w:szCs w:val="28"/>
        </w:rPr>
        <w:t>ПРИКАЗЫВАЮ:</w:t>
      </w:r>
    </w:p>
    <w:p w:rsidR="00A9791D" w:rsidRPr="00760A2D" w:rsidRDefault="00A9791D" w:rsidP="00A9791D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03135" w:rsidRDefault="00A9791D" w:rsidP="00A03135">
      <w:pPr>
        <w:pStyle w:val="a4"/>
        <w:spacing w:line="312" w:lineRule="auto"/>
        <w:ind w:firstLine="708"/>
        <w:rPr>
          <w:lang w:val="ru-RU"/>
        </w:rPr>
      </w:pPr>
      <w:r w:rsidRPr="00760A2D">
        <w:rPr>
          <w:szCs w:val="28"/>
        </w:rPr>
        <w:t xml:space="preserve">1. </w:t>
      </w:r>
      <w:r w:rsidR="00A03135">
        <w:rPr>
          <w:lang w:val="ru-RU"/>
        </w:rPr>
        <w:t>Утвердить учётную политику для целей налогообложения согласно приложению и ввести её в действие с 01 января 2023 года.</w:t>
      </w:r>
    </w:p>
    <w:p w:rsidR="00A03135" w:rsidRDefault="00A9791D" w:rsidP="00A03135">
      <w:pPr>
        <w:pStyle w:val="a4"/>
        <w:spacing w:line="312" w:lineRule="auto"/>
        <w:ind w:firstLine="540"/>
        <w:rPr>
          <w:lang w:val="ru-RU"/>
        </w:rPr>
      </w:pPr>
      <w:r w:rsidRPr="00760A2D">
        <w:rPr>
          <w:szCs w:val="28"/>
        </w:rPr>
        <w:t xml:space="preserve">2. </w:t>
      </w:r>
      <w:r w:rsidR="00A03135">
        <w:rPr>
          <w:lang w:val="ru-RU"/>
        </w:rPr>
        <w:t xml:space="preserve">Опубликовать основные положения учётной политики на официальном сайте учреждения. </w:t>
      </w:r>
    </w:p>
    <w:p w:rsidR="00A9791D" w:rsidRDefault="00A03135" w:rsidP="00A03135">
      <w:pPr>
        <w:pStyle w:val="a4"/>
        <w:spacing w:line="312" w:lineRule="auto"/>
        <w:ind w:firstLine="720"/>
        <w:rPr>
          <w:lang w:val="ru-RU"/>
        </w:rPr>
      </w:pPr>
      <w:r>
        <w:rPr>
          <w:lang w:val="ru-RU"/>
        </w:rPr>
        <w:t>3.</w:t>
      </w:r>
      <w:r w:rsidRPr="00A03135">
        <w:t xml:space="preserve">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приказа оставляю за собой.</w:t>
      </w:r>
    </w:p>
    <w:p w:rsidR="00A03135" w:rsidRPr="00A03135" w:rsidRDefault="00A03135" w:rsidP="00A03135">
      <w:pPr>
        <w:pStyle w:val="a4"/>
        <w:spacing w:line="312" w:lineRule="auto"/>
        <w:ind w:firstLine="720"/>
        <w:rPr>
          <w:lang w:val="ru-RU"/>
        </w:rPr>
      </w:pPr>
    </w:p>
    <w:p w:rsidR="00D64DDA" w:rsidRDefault="00D64DDA" w:rsidP="00D64DDA">
      <w:pPr>
        <w:spacing w:line="276" w:lineRule="auto"/>
        <w:rPr>
          <w:sz w:val="28"/>
          <w:szCs w:val="28"/>
        </w:rPr>
      </w:pPr>
    </w:p>
    <w:p w:rsidR="00D64DDA" w:rsidRPr="004E2B50" w:rsidRDefault="00D64DDA" w:rsidP="00D64D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 МК</w:t>
      </w:r>
      <w:r w:rsidRPr="004E2B50">
        <w:rPr>
          <w:sz w:val="28"/>
          <w:szCs w:val="28"/>
        </w:rPr>
        <w:t xml:space="preserve">У </w:t>
      </w:r>
      <w:r>
        <w:rPr>
          <w:sz w:val="28"/>
          <w:szCs w:val="28"/>
        </w:rPr>
        <w:t>ГО</w:t>
      </w:r>
      <w:r w:rsidRPr="004E2B50">
        <w:rPr>
          <w:sz w:val="28"/>
          <w:szCs w:val="28"/>
        </w:rPr>
        <w:t>Щ</w:t>
      </w:r>
    </w:p>
    <w:p w:rsidR="00B05B19" w:rsidRPr="00A9791D" w:rsidRDefault="00D64DDA" w:rsidP="00A9791D">
      <w:pPr>
        <w:spacing w:line="276" w:lineRule="auto"/>
        <w:rPr>
          <w:sz w:val="28"/>
          <w:szCs w:val="28"/>
        </w:rPr>
      </w:pPr>
      <w:r w:rsidRPr="004E2B50">
        <w:rPr>
          <w:sz w:val="28"/>
          <w:szCs w:val="28"/>
        </w:rPr>
        <w:t xml:space="preserve">«Щёлковский архив»  </w:t>
      </w:r>
      <w:r w:rsidRPr="004E2B50">
        <w:rPr>
          <w:sz w:val="28"/>
          <w:szCs w:val="28"/>
        </w:rPr>
        <w:tab/>
      </w:r>
      <w:r w:rsidRPr="004E2B50">
        <w:rPr>
          <w:sz w:val="28"/>
          <w:szCs w:val="28"/>
        </w:rPr>
        <w:tab/>
        <w:t xml:space="preserve">         </w:t>
      </w:r>
      <w:r w:rsidRPr="004E2B50">
        <w:rPr>
          <w:sz w:val="28"/>
          <w:szCs w:val="28"/>
        </w:rPr>
        <w:tab/>
      </w:r>
      <w:r w:rsidRPr="004E2B50">
        <w:rPr>
          <w:sz w:val="28"/>
          <w:szCs w:val="28"/>
        </w:rPr>
        <w:tab/>
      </w:r>
      <w:r w:rsidRPr="004E2B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Митрофанов</w:t>
      </w:r>
      <w:r w:rsidR="00A9791D">
        <w:rPr>
          <w:sz w:val="28"/>
          <w:szCs w:val="28"/>
        </w:rPr>
        <w:t>а</w:t>
      </w:r>
    </w:p>
    <w:sectPr w:rsidR="00B05B19" w:rsidRPr="00A9791D" w:rsidSect="00B0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64DDA"/>
    <w:rsid w:val="00393DA1"/>
    <w:rsid w:val="0085335A"/>
    <w:rsid w:val="00A03135"/>
    <w:rsid w:val="00A9791D"/>
    <w:rsid w:val="00B05B19"/>
    <w:rsid w:val="00D6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D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DD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DD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64DDA"/>
    <w:pPr>
      <w:spacing w:after="0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0313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6"/>
      <w:lang/>
    </w:rPr>
  </w:style>
  <w:style w:type="character" w:customStyle="1" w:styleId="a5">
    <w:name w:val="Основной текст Знак"/>
    <w:basedOn w:val="a0"/>
    <w:link w:val="a4"/>
    <w:rsid w:val="00A03135"/>
    <w:rPr>
      <w:rFonts w:ascii="Times New Roman" w:eastAsia="Times New Roman" w:hAnsi="Times New Roman" w:cs="Times New Roman"/>
      <w:sz w:val="28"/>
      <w:szCs w:val="26"/>
      <w:lang/>
    </w:rPr>
  </w:style>
  <w:style w:type="character" w:styleId="a6">
    <w:name w:val="Hyperlink"/>
    <w:rsid w:val="00A0313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2022-12-28T13:07:00Z</dcterms:created>
  <dcterms:modified xsi:type="dcterms:W3CDTF">2022-12-29T07:36:00Z</dcterms:modified>
</cp:coreProperties>
</file>