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001" w:rsidRDefault="00F0388C">
      <w:pPr>
        <w:jc w:val="center"/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873760</wp:posOffset>
                </wp:positionV>
                <wp:extent cx="680085" cy="231140"/>
                <wp:effectExtent l="0" t="0" r="5715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C14" w:rsidRPr="00155C14" w:rsidRDefault="00155C14" w:rsidP="00155C1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left:0;text-align:left;margin-left:359.5pt;margin-top:68.8pt;width:53.55pt;height:18.2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" fillcolor="white [3201]" stroked="f" strokeweight=".5pt">
                <v:path arrowok="t"/>
                <v:textbox>
                  <w:txbxContent>
                    <w:p w:rsidR="00155C14" w:rsidRPr="00155C14" w:rsidRDefault="00155C14" w:rsidP="00155C1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1C6" w:rsidRPr="00DE6D91">
        <w:rPr>
          <w:noProof/>
        </w:rPr>
        <w:drawing>
          <wp:inline distT="0" distB="0" distL="0" distR="0">
            <wp:extent cx="1247775" cy="962025"/>
            <wp:effectExtent l="0" t="0" r="9525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01" w:rsidRDefault="0041564D">
      <w:pPr>
        <w:pStyle w:val="2"/>
        <w:keepNext w:val="0"/>
        <w:widowControl w:val="0"/>
      </w:pPr>
      <w:r>
        <w:t>Г Л А В А</w:t>
      </w:r>
    </w:p>
    <w:p w:rsidR="007C1001" w:rsidRDefault="00AE45B4">
      <w:pPr>
        <w:pStyle w:val="2"/>
        <w:keepNext w:val="0"/>
        <w:widowControl w:val="0"/>
      </w:pPr>
      <w:r>
        <w:t xml:space="preserve">ГОРОДСКОГО ОКРУГА </w:t>
      </w:r>
      <w:r w:rsidR="007C1001">
        <w:t>Щ</w:t>
      </w:r>
      <w:r w:rsidR="002220B0">
        <w:t>Ё</w:t>
      </w:r>
      <w:r w:rsidR="007C1001">
        <w:t>ЛКОВ</w:t>
      </w:r>
      <w:r>
        <w:t>О</w:t>
      </w:r>
    </w:p>
    <w:p w:rsidR="007C1001" w:rsidRDefault="007C1001">
      <w:pPr>
        <w:widowControl w:val="0"/>
        <w:rPr>
          <w:b/>
          <w:sz w:val="32"/>
        </w:rPr>
      </w:pPr>
    </w:p>
    <w:p w:rsidR="007C1001" w:rsidRDefault="00ED5F45">
      <w:pPr>
        <w:pStyle w:val="1"/>
        <w:keepNext w:val="0"/>
        <w:widowControl w:val="0"/>
      </w:pPr>
      <w:r>
        <w:t>П О С Т А Н О В Л Е Н И Е</w:t>
      </w:r>
    </w:p>
    <w:p w:rsidR="007C1001" w:rsidRDefault="007C1001">
      <w:pPr>
        <w:widowControl w:val="0"/>
        <w:jc w:val="center"/>
        <w:rPr>
          <w:b/>
          <w:sz w:val="18"/>
        </w:rPr>
      </w:pPr>
    </w:p>
    <w:p w:rsidR="007C1001" w:rsidRDefault="007C1001">
      <w:pPr>
        <w:widowControl w:val="0"/>
        <w:jc w:val="center"/>
        <w:rPr>
          <w:sz w:val="24"/>
        </w:rPr>
      </w:pPr>
      <w:r>
        <w:rPr>
          <w:sz w:val="24"/>
        </w:rPr>
        <w:t>от_</w:t>
      </w:r>
      <w:r w:rsidR="00AD5337">
        <w:rPr>
          <w:sz w:val="24"/>
        </w:rPr>
        <w:t>14.11.2024</w:t>
      </w:r>
      <w:r>
        <w:rPr>
          <w:sz w:val="24"/>
        </w:rPr>
        <w:t>_№_</w:t>
      </w:r>
      <w:r w:rsidR="001A6D07">
        <w:rPr>
          <w:sz w:val="24"/>
        </w:rPr>
        <w:t>94</w:t>
      </w:r>
      <w:bookmarkStart w:id="0" w:name="_GoBack"/>
      <w:bookmarkEnd w:id="0"/>
      <w:r>
        <w:rPr>
          <w:sz w:val="24"/>
        </w:rPr>
        <w:t>_</w:t>
      </w:r>
    </w:p>
    <w:p w:rsidR="007C1001" w:rsidRDefault="007C1001">
      <w:pPr>
        <w:widowControl w:val="0"/>
        <w:jc w:val="center"/>
        <w:rPr>
          <w:sz w:val="24"/>
        </w:rPr>
      </w:pPr>
      <w:r>
        <w:rPr>
          <w:sz w:val="24"/>
        </w:rPr>
        <w:t>г.</w:t>
      </w:r>
      <w:r w:rsidR="005E2005">
        <w:rPr>
          <w:sz w:val="24"/>
        </w:rPr>
        <w:t xml:space="preserve"> </w:t>
      </w:r>
      <w:r>
        <w:rPr>
          <w:sz w:val="24"/>
        </w:rPr>
        <w:t>Щ</w:t>
      </w:r>
      <w:r w:rsidR="002220B0">
        <w:rPr>
          <w:sz w:val="24"/>
        </w:rPr>
        <w:t>ё</w:t>
      </w:r>
      <w:r>
        <w:rPr>
          <w:sz w:val="24"/>
        </w:rPr>
        <w:t>лково, Московская область</w:t>
      </w:r>
    </w:p>
    <w:p w:rsidR="007C1001" w:rsidRDefault="007C1001" w:rsidP="00E87F28">
      <w:pPr>
        <w:widowControl w:val="0"/>
        <w:spacing w:line="120" w:lineRule="auto"/>
        <w:jc w:val="center"/>
        <w:rPr>
          <w:sz w:val="24"/>
        </w:rPr>
      </w:pPr>
    </w:p>
    <w:p w:rsidR="002220B0" w:rsidRDefault="002220B0">
      <w:pPr>
        <w:widowControl w:val="0"/>
        <w:jc w:val="center"/>
        <w:rPr>
          <w:sz w:val="24"/>
        </w:rPr>
      </w:pPr>
    </w:p>
    <w:p w:rsidR="00E87F28" w:rsidRDefault="00E87F28" w:rsidP="00E87F28">
      <w:pPr>
        <w:spacing w:before="12" w:after="12" w:line="312" w:lineRule="auto"/>
        <w:ind w:right="4593"/>
        <w:jc w:val="both"/>
        <w:rPr>
          <w:sz w:val="28"/>
          <w:szCs w:val="28"/>
        </w:rPr>
      </w:pPr>
      <w:r w:rsidRPr="00E522A7">
        <w:rPr>
          <w:sz w:val="28"/>
          <w:szCs w:val="28"/>
        </w:rPr>
        <w:t xml:space="preserve">О проведении публичных слушаний </w:t>
      </w:r>
    </w:p>
    <w:p w:rsidR="00E87F28" w:rsidRDefault="00E87F28" w:rsidP="00E87F28">
      <w:pPr>
        <w:spacing w:before="12" w:after="12" w:line="312" w:lineRule="auto"/>
        <w:ind w:right="4593"/>
        <w:jc w:val="both"/>
        <w:rPr>
          <w:sz w:val="28"/>
          <w:szCs w:val="28"/>
        </w:rPr>
      </w:pPr>
      <w:r w:rsidRPr="00E522A7">
        <w:rPr>
          <w:sz w:val="28"/>
          <w:szCs w:val="28"/>
        </w:rPr>
        <w:t xml:space="preserve">по проекту бюджета городского </w:t>
      </w:r>
    </w:p>
    <w:p w:rsidR="00E87F28" w:rsidRDefault="00E87F28" w:rsidP="00E87F28">
      <w:pPr>
        <w:spacing w:before="12" w:after="12" w:line="312" w:lineRule="auto"/>
        <w:ind w:right="4593"/>
        <w:jc w:val="both"/>
        <w:rPr>
          <w:sz w:val="28"/>
          <w:szCs w:val="28"/>
        </w:rPr>
      </w:pPr>
      <w:r w:rsidRPr="00E522A7">
        <w:rPr>
          <w:sz w:val="28"/>
          <w:szCs w:val="28"/>
        </w:rPr>
        <w:t xml:space="preserve">округа Щёлково </w:t>
      </w:r>
      <w:r>
        <w:rPr>
          <w:sz w:val="28"/>
          <w:szCs w:val="28"/>
        </w:rPr>
        <w:t xml:space="preserve">Московской </w:t>
      </w:r>
    </w:p>
    <w:p w:rsidR="00E87F28" w:rsidRDefault="00E87F28" w:rsidP="00E87F28">
      <w:pPr>
        <w:spacing w:before="12" w:after="12" w:line="312" w:lineRule="auto"/>
        <w:ind w:right="45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Pr="00E522A7">
        <w:rPr>
          <w:sz w:val="28"/>
          <w:szCs w:val="28"/>
        </w:rPr>
        <w:t>на 202</w:t>
      </w:r>
      <w:r w:rsidRPr="00A118C8">
        <w:rPr>
          <w:sz w:val="28"/>
          <w:szCs w:val="28"/>
        </w:rPr>
        <w:t>5</w:t>
      </w:r>
      <w:r w:rsidRPr="00E522A7">
        <w:rPr>
          <w:sz w:val="28"/>
          <w:szCs w:val="28"/>
        </w:rPr>
        <w:t xml:space="preserve"> год и на плановый </w:t>
      </w:r>
    </w:p>
    <w:p w:rsidR="00E87F28" w:rsidRPr="00E522A7" w:rsidRDefault="00E87F28" w:rsidP="00E87F28">
      <w:pPr>
        <w:spacing w:before="12" w:after="12" w:line="312" w:lineRule="auto"/>
        <w:ind w:right="4593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период 202</w:t>
      </w:r>
      <w:r w:rsidRPr="00A118C8">
        <w:rPr>
          <w:sz w:val="28"/>
          <w:szCs w:val="28"/>
        </w:rPr>
        <w:t>6</w:t>
      </w:r>
      <w:r w:rsidRPr="00E522A7">
        <w:rPr>
          <w:sz w:val="28"/>
          <w:szCs w:val="28"/>
        </w:rPr>
        <w:t xml:space="preserve"> и 202</w:t>
      </w:r>
      <w:r w:rsidRPr="00A118C8">
        <w:rPr>
          <w:sz w:val="28"/>
          <w:szCs w:val="28"/>
        </w:rPr>
        <w:t>7</w:t>
      </w:r>
      <w:r w:rsidRPr="00E522A7">
        <w:rPr>
          <w:sz w:val="28"/>
          <w:szCs w:val="28"/>
        </w:rPr>
        <w:t xml:space="preserve"> годов</w:t>
      </w:r>
    </w:p>
    <w:p w:rsidR="00E87F28" w:rsidRPr="00E522A7" w:rsidRDefault="00E87F28" w:rsidP="00E87F28">
      <w:pPr>
        <w:spacing w:before="12" w:after="12"/>
        <w:ind w:right="-284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 xml:space="preserve">В соответствии со статьей 28 Федерального закона от 06.10.2003 </w:t>
      </w:r>
      <w:r>
        <w:rPr>
          <w:sz w:val="28"/>
          <w:szCs w:val="28"/>
        </w:rPr>
        <w:t xml:space="preserve">                    </w:t>
      </w:r>
      <w:r w:rsidRPr="00E522A7">
        <w:rPr>
          <w:sz w:val="28"/>
          <w:szCs w:val="28"/>
        </w:rPr>
        <w:t>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</w:t>
      </w:r>
      <w:r w:rsidR="00ED2A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Pr="00E5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>Российской Федерации», статьей 23 Устава городского округа Щёлково</w:t>
      </w:r>
      <w:r>
        <w:rPr>
          <w:sz w:val="28"/>
          <w:szCs w:val="28"/>
        </w:rPr>
        <w:t xml:space="preserve">  </w:t>
      </w:r>
      <w:r w:rsidR="00ED2A9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E522A7">
        <w:rPr>
          <w:sz w:val="28"/>
          <w:szCs w:val="28"/>
        </w:rPr>
        <w:t>Мос</w:t>
      </w:r>
      <w:r>
        <w:rPr>
          <w:sz w:val="28"/>
          <w:szCs w:val="28"/>
        </w:rPr>
        <w:t>к</w:t>
      </w:r>
      <w:r w:rsidRPr="00E522A7">
        <w:rPr>
          <w:sz w:val="28"/>
          <w:szCs w:val="28"/>
        </w:rPr>
        <w:t xml:space="preserve">овской области, Положением о порядке организации и проведении </w:t>
      </w:r>
      <w:r>
        <w:rPr>
          <w:sz w:val="28"/>
          <w:szCs w:val="28"/>
        </w:rPr>
        <w:t xml:space="preserve">                </w:t>
      </w:r>
      <w:r w:rsidRPr="00E522A7">
        <w:rPr>
          <w:sz w:val="28"/>
          <w:szCs w:val="28"/>
        </w:rPr>
        <w:t>публичных слушаний в городском округе Щёлково</w:t>
      </w:r>
      <w:r w:rsidRPr="00435FCA"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>Московской области,</w:t>
      </w:r>
      <w:r w:rsidRPr="00E522A7">
        <w:t xml:space="preserve"> </w:t>
      </w:r>
      <w:r w:rsidR="00ED2A99">
        <w:t xml:space="preserve">                      </w:t>
      </w:r>
      <w:r w:rsidRPr="00E522A7">
        <w:rPr>
          <w:sz w:val="28"/>
          <w:szCs w:val="28"/>
        </w:rPr>
        <w:t>утвержденным решением Совета депутатов городского округа Щёлково</w:t>
      </w:r>
      <w:r>
        <w:rPr>
          <w:sz w:val="28"/>
          <w:szCs w:val="28"/>
        </w:rPr>
        <w:t xml:space="preserve">            </w:t>
      </w:r>
      <w:r w:rsidR="00ED2A9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E522A7">
        <w:rPr>
          <w:sz w:val="28"/>
          <w:szCs w:val="28"/>
        </w:rPr>
        <w:t>Московской области от 25.03.2019 № 929/86-214-НПА, статьей 9 Положения</w:t>
      </w:r>
      <w:r>
        <w:rPr>
          <w:sz w:val="28"/>
          <w:szCs w:val="28"/>
        </w:rPr>
        <w:t xml:space="preserve">               </w:t>
      </w:r>
      <w:r w:rsidRPr="00E522A7">
        <w:rPr>
          <w:sz w:val="28"/>
          <w:szCs w:val="28"/>
        </w:rPr>
        <w:t xml:space="preserve">о бюджетном процессе  в городском округе Щёлково Московской области, утвержденного решением Совета депутатов городского округа Щёлково </w:t>
      </w:r>
      <w:r>
        <w:rPr>
          <w:sz w:val="28"/>
          <w:szCs w:val="28"/>
        </w:rPr>
        <w:t xml:space="preserve">               </w:t>
      </w:r>
      <w:r w:rsidRPr="00E522A7">
        <w:rPr>
          <w:sz w:val="28"/>
          <w:szCs w:val="28"/>
        </w:rPr>
        <w:t>Московской области от 28.05.2019</w:t>
      </w:r>
      <w:r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>№ 977/89-227-НПА</w:t>
      </w:r>
      <w:r>
        <w:rPr>
          <w:sz w:val="28"/>
          <w:szCs w:val="28"/>
        </w:rPr>
        <w:t>,</w:t>
      </w:r>
      <w:r w:rsidRPr="00C65E32">
        <w:rPr>
          <w:sz w:val="28"/>
          <w:szCs w:val="28"/>
        </w:rPr>
        <w:t xml:space="preserve"> в</w:t>
      </w:r>
      <w:r w:rsidRPr="00E522A7">
        <w:rPr>
          <w:sz w:val="28"/>
          <w:szCs w:val="28"/>
        </w:rPr>
        <w:t xml:space="preserve"> целях обсуждения </w:t>
      </w:r>
      <w:r w:rsidR="00ED2A99">
        <w:rPr>
          <w:sz w:val="28"/>
          <w:szCs w:val="28"/>
        </w:rPr>
        <w:t xml:space="preserve">                  </w:t>
      </w:r>
      <w:r w:rsidRPr="00E522A7">
        <w:rPr>
          <w:sz w:val="28"/>
          <w:szCs w:val="28"/>
        </w:rPr>
        <w:t>проекта бюджета городского округа Щёлково Московской области на 202</w:t>
      </w:r>
      <w:r>
        <w:rPr>
          <w:sz w:val="28"/>
          <w:szCs w:val="28"/>
        </w:rPr>
        <w:t>5</w:t>
      </w:r>
      <w:r w:rsidRPr="00E522A7"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>период 202</w:t>
      </w:r>
      <w:r>
        <w:rPr>
          <w:sz w:val="28"/>
          <w:szCs w:val="28"/>
        </w:rPr>
        <w:t xml:space="preserve">6 </w:t>
      </w:r>
      <w:r w:rsidRPr="00E522A7">
        <w:rPr>
          <w:sz w:val="28"/>
          <w:szCs w:val="28"/>
        </w:rPr>
        <w:t>и 202</w:t>
      </w:r>
      <w:r>
        <w:rPr>
          <w:sz w:val="28"/>
          <w:szCs w:val="28"/>
        </w:rPr>
        <w:t>7</w:t>
      </w:r>
      <w:r w:rsidRPr="00E522A7">
        <w:rPr>
          <w:sz w:val="28"/>
          <w:szCs w:val="28"/>
        </w:rPr>
        <w:t xml:space="preserve"> годов с участием населения,</w:t>
      </w:r>
      <w:r w:rsidR="00ED2A99"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>Глава городского округа Щёлково</w:t>
      </w:r>
      <w:r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>постановляет:</w:t>
      </w:r>
    </w:p>
    <w:p w:rsidR="00E87F28" w:rsidRPr="00E87F28" w:rsidRDefault="00E87F28" w:rsidP="00FD2F9A">
      <w:pPr>
        <w:widowControl w:val="0"/>
        <w:numPr>
          <w:ilvl w:val="0"/>
          <w:numId w:val="13"/>
        </w:numPr>
        <w:spacing w:line="360" w:lineRule="auto"/>
        <w:ind w:left="0" w:firstLine="851"/>
        <w:jc w:val="right"/>
        <w:rPr>
          <w:b/>
          <w:sz w:val="28"/>
          <w:szCs w:val="28"/>
        </w:rPr>
      </w:pPr>
      <w:r w:rsidRPr="00E87F28">
        <w:rPr>
          <w:sz w:val="28"/>
          <w:szCs w:val="28"/>
        </w:rPr>
        <w:t xml:space="preserve">Назначить проведение публичных слушаний по проекту бюджета городского округа Щёлково </w:t>
      </w:r>
      <w:proofErr w:type="gramStart"/>
      <w:r w:rsidRPr="00E87F28">
        <w:rPr>
          <w:sz w:val="28"/>
          <w:szCs w:val="28"/>
        </w:rPr>
        <w:t>Московской  области</w:t>
      </w:r>
      <w:proofErr w:type="gramEnd"/>
      <w:r w:rsidRPr="00E87F28">
        <w:rPr>
          <w:sz w:val="28"/>
          <w:szCs w:val="28"/>
        </w:rPr>
        <w:t xml:space="preserve">   на   2025  год и на плановый</w:t>
      </w:r>
    </w:p>
    <w:p w:rsidR="00E87F28" w:rsidRDefault="00E87F28" w:rsidP="00E87F28">
      <w:pPr>
        <w:widowControl w:val="0"/>
        <w:spacing w:line="168" w:lineRule="auto"/>
        <w:ind w:left="851"/>
        <w:jc w:val="center"/>
        <w:rPr>
          <w:sz w:val="28"/>
          <w:szCs w:val="28"/>
        </w:rPr>
      </w:pPr>
    </w:p>
    <w:p w:rsidR="002220B0" w:rsidRDefault="00E87F28" w:rsidP="00E87F28">
      <w:pPr>
        <w:widowControl w:val="0"/>
        <w:spacing w:line="360" w:lineRule="auto"/>
        <w:ind w:left="851"/>
        <w:jc w:val="center"/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220B0" w:rsidRPr="00E87F28">
        <w:rPr>
          <w:sz w:val="24"/>
        </w:rPr>
        <w:tab/>
      </w:r>
      <w:r w:rsidR="002220B0" w:rsidRPr="00E87F28">
        <w:rPr>
          <w:sz w:val="24"/>
        </w:rPr>
        <w:tab/>
      </w:r>
      <w:r w:rsidR="002220B0" w:rsidRPr="00E87F28">
        <w:rPr>
          <w:sz w:val="24"/>
        </w:rPr>
        <w:tab/>
      </w:r>
      <w:r w:rsidR="002220B0" w:rsidRPr="00E87F28">
        <w:rPr>
          <w:sz w:val="24"/>
        </w:rPr>
        <w:tab/>
      </w:r>
      <w:r w:rsidR="002220B0" w:rsidRPr="00E87F28">
        <w:rPr>
          <w:b/>
          <w:sz w:val="28"/>
          <w:szCs w:val="28"/>
        </w:rPr>
        <w:t>00000</w:t>
      </w:r>
    </w:p>
    <w:p w:rsidR="00E87F28" w:rsidRPr="00050B75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  <w:r w:rsidRPr="00050B75">
        <w:rPr>
          <w:sz w:val="28"/>
          <w:szCs w:val="28"/>
        </w:rPr>
        <w:lastRenderedPageBreak/>
        <w:t xml:space="preserve">период 2026 и 2027 годов (далее – проект бюджета) 27.11.2024 в 16 часов 00 </w:t>
      </w:r>
      <w:r w:rsidR="00ED2A99">
        <w:rPr>
          <w:sz w:val="28"/>
          <w:szCs w:val="28"/>
        </w:rPr>
        <w:t xml:space="preserve">                </w:t>
      </w:r>
      <w:r w:rsidRPr="00050B75">
        <w:rPr>
          <w:sz w:val="28"/>
          <w:szCs w:val="28"/>
        </w:rPr>
        <w:t xml:space="preserve">минут по адресу: Московская область, г. Щёлково, </w:t>
      </w:r>
      <w:r w:rsidR="00ED2A99">
        <w:rPr>
          <w:sz w:val="28"/>
          <w:szCs w:val="28"/>
        </w:rPr>
        <w:t>пл. Ленина, д.</w:t>
      </w:r>
      <w:r w:rsidR="00F52B07">
        <w:rPr>
          <w:sz w:val="28"/>
          <w:szCs w:val="28"/>
        </w:rPr>
        <w:t xml:space="preserve"> </w:t>
      </w:r>
      <w:proofErr w:type="gramStart"/>
      <w:r w:rsidR="00ED2A99">
        <w:rPr>
          <w:sz w:val="28"/>
          <w:szCs w:val="28"/>
        </w:rPr>
        <w:t>2</w:t>
      </w:r>
      <w:r w:rsidRPr="00050B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A99">
        <w:rPr>
          <w:sz w:val="28"/>
          <w:szCs w:val="28"/>
        </w:rPr>
        <w:t xml:space="preserve">  </w:t>
      </w:r>
      <w:proofErr w:type="gramEnd"/>
      <w:r w:rsidR="00ED2A99">
        <w:rPr>
          <w:sz w:val="28"/>
          <w:szCs w:val="28"/>
        </w:rPr>
        <w:t xml:space="preserve">                                </w:t>
      </w:r>
      <w:r w:rsidRPr="00050B75">
        <w:rPr>
          <w:sz w:val="28"/>
          <w:szCs w:val="28"/>
        </w:rPr>
        <w:t xml:space="preserve"> в конференц-зале.</w:t>
      </w:r>
    </w:p>
    <w:p w:rsidR="00E87F28" w:rsidRDefault="00E87F28" w:rsidP="00E87F28">
      <w:pPr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 xml:space="preserve">Финансовому управлению Администрации городского округа </w:t>
      </w:r>
      <w:r>
        <w:rPr>
          <w:sz w:val="28"/>
          <w:szCs w:val="28"/>
        </w:rPr>
        <w:t xml:space="preserve">          </w:t>
      </w:r>
      <w:r w:rsidRPr="00E522A7">
        <w:rPr>
          <w:sz w:val="28"/>
          <w:szCs w:val="28"/>
        </w:rPr>
        <w:t>Щёлково (</w:t>
      </w:r>
      <w:proofErr w:type="spellStart"/>
      <w:r w:rsidRPr="00E522A7">
        <w:rPr>
          <w:sz w:val="28"/>
          <w:szCs w:val="28"/>
        </w:rPr>
        <w:t>Фрыгин</w:t>
      </w:r>
      <w:proofErr w:type="spellEnd"/>
      <w:r>
        <w:rPr>
          <w:sz w:val="28"/>
          <w:szCs w:val="28"/>
        </w:rPr>
        <w:t xml:space="preserve"> А.В.</w:t>
      </w:r>
      <w:r w:rsidRPr="00E522A7">
        <w:rPr>
          <w:sz w:val="28"/>
          <w:szCs w:val="28"/>
        </w:rPr>
        <w:t>):</w:t>
      </w:r>
    </w:p>
    <w:p w:rsidR="00E87F28" w:rsidRPr="001C16F0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C16F0">
        <w:rPr>
          <w:sz w:val="28"/>
          <w:szCs w:val="28"/>
        </w:rPr>
        <w:t xml:space="preserve">Подготовить оповещение о начале </w:t>
      </w:r>
      <w:r>
        <w:rPr>
          <w:sz w:val="28"/>
          <w:szCs w:val="28"/>
        </w:rPr>
        <w:t>публичных слушаний по проекту бюджета</w:t>
      </w:r>
      <w:r w:rsidRPr="001C16F0">
        <w:rPr>
          <w:sz w:val="28"/>
          <w:szCs w:val="28"/>
        </w:rPr>
        <w:t xml:space="preserve"> и обеспечить его официальное опубликование (размещение) в сетевом издании «Информационный портал Щёлково» и размещение на официальном сайте Администрации городского округа Щёлково</w:t>
      </w:r>
      <w:r>
        <w:rPr>
          <w:sz w:val="28"/>
          <w:szCs w:val="28"/>
        </w:rPr>
        <w:t xml:space="preserve"> (далее – официальный сайт) не позднее 15.11.2024</w:t>
      </w:r>
      <w:r w:rsidRPr="001C16F0">
        <w:rPr>
          <w:sz w:val="28"/>
          <w:szCs w:val="28"/>
        </w:rPr>
        <w:t>;</w:t>
      </w:r>
    </w:p>
    <w:p w:rsidR="00E87F2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(разместить) проект решения Совета депутатов                   городского округа «</w:t>
      </w:r>
      <w:r w:rsidRPr="00C36A52">
        <w:rPr>
          <w:sz w:val="28"/>
          <w:szCs w:val="28"/>
        </w:rPr>
        <w:t xml:space="preserve">О бюджете городского округа Щёлково Московской </w:t>
      </w:r>
      <w:r>
        <w:rPr>
          <w:sz w:val="28"/>
          <w:szCs w:val="28"/>
        </w:rPr>
        <w:t xml:space="preserve">                 </w:t>
      </w:r>
      <w:r w:rsidRPr="00C36A52">
        <w:rPr>
          <w:sz w:val="28"/>
          <w:szCs w:val="28"/>
        </w:rPr>
        <w:t>области на 2025 год и на плановый период 2026 и 2027 годов</w:t>
      </w:r>
      <w:r>
        <w:rPr>
          <w:sz w:val="28"/>
          <w:szCs w:val="28"/>
        </w:rPr>
        <w:t xml:space="preserve">» </w:t>
      </w:r>
      <w:r w:rsidRPr="001C16F0">
        <w:rPr>
          <w:sz w:val="28"/>
          <w:szCs w:val="28"/>
        </w:rPr>
        <w:t>в сетевом</w:t>
      </w:r>
      <w:r>
        <w:rPr>
          <w:sz w:val="28"/>
          <w:szCs w:val="28"/>
        </w:rPr>
        <w:t xml:space="preserve">                </w:t>
      </w:r>
      <w:r w:rsidRPr="001C16F0">
        <w:rPr>
          <w:sz w:val="28"/>
          <w:szCs w:val="28"/>
        </w:rPr>
        <w:t xml:space="preserve"> издании «Информационный портал Щёлково» не позднее 15.11.2024;</w:t>
      </w:r>
    </w:p>
    <w:p w:rsidR="00E87F28" w:rsidRPr="00C36A52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Разместить настоящее постановление и </w:t>
      </w:r>
      <w:r w:rsidRPr="00C36A52">
        <w:rPr>
          <w:sz w:val="28"/>
          <w:szCs w:val="28"/>
        </w:rPr>
        <w:t xml:space="preserve">проект решения Совета </w:t>
      </w:r>
      <w:r>
        <w:rPr>
          <w:sz w:val="28"/>
          <w:szCs w:val="28"/>
        </w:rPr>
        <w:t xml:space="preserve">               </w:t>
      </w:r>
      <w:r w:rsidRPr="00C36A52">
        <w:rPr>
          <w:sz w:val="28"/>
          <w:szCs w:val="28"/>
        </w:rPr>
        <w:t xml:space="preserve">депутатов городского округа </w:t>
      </w:r>
      <w:r w:rsidRPr="00175F05">
        <w:rPr>
          <w:sz w:val="28"/>
          <w:szCs w:val="28"/>
        </w:rPr>
        <w:t xml:space="preserve">Щёлково Московской области </w:t>
      </w:r>
      <w:r w:rsidRPr="00C36A52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                  </w:t>
      </w:r>
      <w:r w:rsidRPr="00C36A52">
        <w:rPr>
          <w:sz w:val="28"/>
          <w:szCs w:val="28"/>
        </w:rPr>
        <w:t xml:space="preserve">городского округа Щёлково Московской области на 2025 год и на плановый </w:t>
      </w:r>
      <w:r w:rsidR="00ED2A99">
        <w:rPr>
          <w:sz w:val="28"/>
          <w:szCs w:val="28"/>
        </w:rPr>
        <w:t xml:space="preserve">                </w:t>
      </w:r>
      <w:r w:rsidRPr="00C36A52">
        <w:rPr>
          <w:sz w:val="28"/>
          <w:szCs w:val="28"/>
        </w:rPr>
        <w:t>период 2026 и 2027 годов»</w:t>
      </w:r>
      <w:r>
        <w:rPr>
          <w:sz w:val="28"/>
          <w:szCs w:val="28"/>
        </w:rPr>
        <w:t xml:space="preserve"> </w:t>
      </w:r>
      <w:bookmarkStart w:id="1" w:name="_Hlk182387675"/>
      <w:r>
        <w:rPr>
          <w:sz w:val="28"/>
          <w:szCs w:val="28"/>
        </w:rPr>
        <w:t xml:space="preserve">на </w:t>
      </w:r>
      <w:r w:rsidRPr="001C16F0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в разделе «Э</w:t>
      </w:r>
      <w:r w:rsidRPr="00C36A52">
        <w:rPr>
          <w:sz w:val="28"/>
          <w:szCs w:val="28"/>
        </w:rPr>
        <w:t xml:space="preserve">кономика </w:t>
      </w:r>
      <w:r>
        <w:rPr>
          <w:sz w:val="28"/>
          <w:szCs w:val="28"/>
        </w:rPr>
        <w:t xml:space="preserve">                       </w:t>
      </w:r>
      <w:r w:rsidRPr="00C36A52">
        <w:rPr>
          <w:sz w:val="28"/>
          <w:szCs w:val="28"/>
        </w:rPr>
        <w:t>и финансы</w:t>
      </w:r>
      <w:r>
        <w:rPr>
          <w:sz w:val="28"/>
          <w:szCs w:val="28"/>
        </w:rPr>
        <w:t xml:space="preserve">. </w:t>
      </w:r>
      <w:r w:rsidRPr="00C36A52">
        <w:rPr>
          <w:sz w:val="28"/>
          <w:szCs w:val="28"/>
        </w:rPr>
        <w:t>Городской округ Щёлково</w:t>
      </w:r>
      <w:r>
        <w:rPr>
          <w:sz w:val="28"/>
          <w:szCs w:val="28"/>
        </w:rPr>
        <w:t xml:space="preserve">. </w:t>
      </w:r>
      <w:r w:rsidRPr="00C36A52">
        <w:rPr>
          <w:sz w:val="28"/>
          <w:szCs w:val="28"/>
        </w:rPr>
        <w:t>Открытый бюджет</w:t>
      </w:r>
      <w:r>
        <w:rPr>
          <w:sz w:val="28"/>
          <w:szCs w:val="28"/>
        </w:rPr>
        <w:t xml:space="preserve">. </w:t>
      </w:r>
      <w:r w:rsidRPr="00C36A5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бюджета»   </w:t>
      </w:r>
      <w:proofErr w:type="gramEnd"/>
      <w:r>
        <w:rPr>
          <w:sz w:val="28"/>
          <w:szCs w:val="28"/>
        </w:rPr>
        <w:t xml:space="preserve">                  и на платформе обратной связи федеральной государственной информационной системы «Единый портал государственных и муниципальных услуг (функций)» (далее – единый портал) </w:t>
      </w:r>
      <w:bookmarkEnd w:id="1"/>
      <w:r w:rsidRPr="00C36A52">
        <w:rPr>
          <w:sz w:val="28"/>
          <w:szCs w:val="28"/>
        </w:rPr>
        <w:t>не позднее 15.11.2024</w:t>
      </w:r>
      <w:r>
        <w:rPr>
          <w:sz w:val="28"/>
          <w:szCs w:val="28"/>
        </w:rPr>
        <w:t>;</w:t>
      </w:r>
    </w:p>
    <w:p w:rsidR="00E87F2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E522A7">
        <w:rPr>
          <w:sz w:val="28"/>
          <w:szCs w:val="28"/>
        </w:rPr>
        <w:t xml:space="preserve">. Разместить на официальном сайте </w:t>
      </w:r>
      <w:r>
        <w:rPr>
          <w:sz w:val="28"/>
          <w:szCs w:val="28"/>
        </w:rPr>
        <w:t>в разделе «</w:t>
      </w:r>
      <w:r w:rsidRPr="00175F05">
        <w:rPr>
          <w:sz w:val="28"/>
          <w:szCs w:val="28"/>
        </w:rPr>
        <w:t xml:space="preserve">Экономика и финансы. Городской округ Щёлково. Открытый бюджет. </w:t>
      </w:r>
      <w:r>
        <w:rPr>
          <w:sz w:val="28"/>
          <w:szCs w:val="28"/>
        </w:rPr>
        <w:t>Бюджет для граждан» б</w:t>
      </w:r>
      <w:r w:rsidRPr="00E522A7">
        <w:rPr>
          <w:sz w:val="28"/>
          <w:szCs w:val="28"/>
        </w:rPr>
        <w:t>юджет для граждан, разработанный на основ</w:t>
      </w:r>
      <w:r>
        <w:rPr>
          <w:sz w:val="28"/>
          <w:szCs w:val="28"/>
        </w:rPr>
        <w:t>е</w:t>
      </w:r>
      <w:r w:rsidRPr="00E522A7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>решения Совета депутатов</w:t>
      </w:r>
      <w:r>
        <w:rPr>
          <w:sz w:val="28"/>
          <w:szCs w:val="28"/>
        </w:rPr>
        <w:t xml:space="preserve">                 </w:t>
      </w:r>
      <w:r w:rsidRPr="00E522A7">
        <w:rPr>
          <w:sz w:val="28"/>
          <w:szCs w:val="28"/>
        </w:rPr>
        <w:t xml:space="preserve"> городского округа Щёлково Московской области «О бюджете городского</w:t>
      </w:r>
      <w:r>
        <w:rPr>
          <w:sz w:val="28"/>
          <w:szCs w:val="28"/>
        </w:rPr>
        <w:t xml:space="preserve">            </w:t>
      </w:r>
      <w:r w:rsidRPr="00E522A7">
        <w:rPr>
          <w:sz w:val="28"/>
          <w:szCs w:val="28"/>
        </w:rPr>
        <w:t xml:space="preserve"> округа Щёлково Московской области на 202</w:t>
      </w:r>
      <w:r>
        <w:rPr>
          <w:sz w:val="28"/>
          <w:szCs w:val="28"/>
        </w:rPr>
        <w:t>5</w:t>
      </w:r>
      <w:r w:rsidRPr="00E522A7">
        <w:rPr>
          <w:sz w:val="28"/>
          <w:szCs w:val="28"/>
        </w:rPr>
        <w:t xml:space="preserve"> год и на плановый период </w:t>
      </w:r>
      <w:r w:rsidR="00047FA6">
        <w:rPr>
          <w:sz w:val="28"/>
          <w:szCs w:val="28"/>
        </w:rPr>
        <w:t xml:space="preserve">                     </w:t>
      </w:r>
      <w:r w:rsidRPr="00E522A7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522A7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годов»</w:t>
      </w:r>
      <w:r w:rsidRPr="00175F05">
        <w:t xml:space="preserve"> </w:t>
      </w:r>
      <w:r w:rsidRPr="00175F05">
        <w:rPr>
          <w:sz w:val="28"/>
          <w:szCs w:val="28"/>
        </w:rPr>
        <w:t>не позднее 15.11.2024</w:t>
      </w:r>
      <w:r>
        <w:rPr>
          <w:sz w:val="28"/>
          <w:szCs w:val="28"/>
        </w:rPr>
        <w:t>;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5B708B">
        <w:rPr>
          <w:sz w:val="28"/>
          <w:szCs w:val="28"/>
        </w:rPr>
        <w:t xml:space="preserve">. </w:t>
      </w:r>
      <w:r>
        <w:rPr>
          <w:sz w:val="28"/>
          <w:szCs w:val="28"/>
        </w:rPr>
        <w:t>Не позднее 26.11.2024 направить п</w:t>
      </w:r>
      <w:r w:rsidRPr="00E522A7">
        <w:rPr>
          <w:sz w:val="28"/>
          <w:szCs w:val="28"/>
        </w:rPr>
        <w:t>редседателю комисси</w:t>
      </w:r>
      <w:r>
        <w:rPr>
          <w:sz w:val="28"/>
          <w:szCs w:val="28"/>
        </w:rPr>
        <w:t>и</w:t>
      </w:r>
      <w:r w:rsidRPr="00E52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522A7">
        <w:rPr>
          <w:sz w:val="28"/>
          <w:szCs w:val="28"/>
        </w:rPr>
        <w:t xml:space="preserve">по проведению публичных слушаний проект регламента проведения </w:t>
      </w:r>
      <w:r>
        <w:rPr>
          <w:sz w:val="28"/>
          <w:szCs w:val="28"/>
        </w:rPr>
        <w:t xml:space="preserve">                       </w:t>
      </w:r>
      <w:r w:rsidRPr="00E522A7">
        <w:rPr>
          <w:sz w:val="28"/>
          <w:szCs w:val="28"/>
        </w:rPr>
        <w:lastRenderedPageBreak/>
        <w:t>публичных слушаний для согласования,</w:t>
      </w:r>
      <w:r w:rsidRPr="00E522A7">
        <w:t xml:space="preserve"> </w:t>
      </w:r>
      <w:r w:rsidRPr="00E522A7">
        <w:rPr>
          <w:sz w:val="28"/>
          <w:szCs w:val="28"/>
        </w:rPr>
        <w:t>в котором должны быть определены: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E522A7">
        <w:rPr>
          <w:sz w:val="28"/>
          <w:szCs w:val="28"/>
        </w:rPr>
        <w:t xml:space="preserve">.1. Список докладчиков (содокладчиков) по теме публичных </w:t>
      </w:r>
      <w:r>
        <w:rPr>
          <w:sz w:val="28"/>
          <w:szCs w:val="28"/>
        </w:rPr>
        <w:t xml:space="preserve">                   слушаний;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E522A7">
        <w:rPr>
          <w:sz w:val="28"/>
          <w:szCs w:val="28"/>
        </w:rPr>
        <w:t xml:space="preserve">.2. Перечень </w:t>
      </w:r>
      <w:r>
        <w:rPr>
          <w:sz w:val="28"/>
          <w:szCs w:val="28"/>
        </w:rPr>
        <w:t xml:space="preserve">поступивших </w:t>
      </w:r>
      <w:r w:rsidRPr="00E522A7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>по вынесенному на публичные слушания вопросу</w:t>
      </w:r>
      <w:r>
        <w:rPr>
          <w:sz w:val="28"/>
          <w:szCs w:val="28"/>
        </w:rPr>
        <w:t>;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E522A7">
        <w:rPr>
          <w:sz w:val="28"/>
          <w:szCs w:val="28"/>
        </w:rPr>
        <w:t xml:space="preserve"> Направить поступившие замечания и предложения</w:t>
      </w:r>
      <w:r>
        <w:rPr>
          <w:sz w:val="28"/>
          <w:szCs w:val="28"/>
        </w:rPr>
        <w:t xml:space="preserve">                                          </w:t>
      </w:r>
      <w:r w:rsidRPr="00E522A7">
        <w:rPr>
          <w:sz w:val="28"/>
          <w:szCs w:val="28"/>
        </w:rPr>
        <w:t>в соответствующие органы Администрации городского округа Щёлково</w:t>
      </w:r>
      <w:r>
        <w:rPr>
          <w:sz w:val="28"/>
          <w:szCs w:val="28"/>
        </w:rPr>
        <w:t xml:space="preserve">                    </w:t>
      </w:r>
      <w:r w:rsidRPr="00E522A7">
        <w:rPr>
          <w:sz w:val="28"/>
          <w:szCs w:val="28"/>
        </w:rPr>
        <w:t>или соответствующему должностному лицу, в компетенцию которых входит</w:t>
      </w:r>
      <w:r>
        <w:rPr>
          <w:sz w:val="28"/>
          <w:szCs w:val="28"/>
        </w:rPr>
        <w:t xml:space="preserve">          </w:t>
      </w:r>
      <w:r w:rsidRPr="00E522A7">
        <w:rPr>
          <w:sz w:val="28"/>
          <w:szCs w:val="28"/>
        </w:rPr>
        <w:t xml:space="preserve"> их рассмотрение, для подготовки мотивированных ответов на публичных</w:t>
      </w:r>
      <w:r>
        <w:rPr>
          <w:sz w:val="28"/>
          <w:szCs w:val="28"/>
        </w:rPr>
        <w:t xml:space="preserve">                слушаниях н</w:t>
      </w:r>
      <w:r w:rsidRPr="00EE136B">
        <w:rPr>
          <w:sz w:val="28"/>
          <w:szCs w:val="28"/>
        </w:rPr>
        <w:t>е позднее 2</w:t>
      </w:r>
      <w:r>
        <w:rPr>
          <w:sz w:val="28"/>
          <w:szCs w:val="28"/>
        </w:rPr>
        <w:t>6</w:t>
      </w:r>
      <w:r w:rsidRPr="00EE136B">
        <w:rPr>
          <w:sz w:val="28"/>
          <w:szCs w:val="28"/>
        </w:rPr>
        <w:t>.11.2024</w:t>
      </w:r>
      <w:r>
        <w:rPr>
          <w:sz w:val="28"/>
          <w:szCs w:val="28"/>
        </w:rPr>
        <w:t>;</w:t>
      </w:r>
    </w:p>
    <w:p w:rsidR="00E87F2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E522A7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 и о</w:t>
      </w:r>
      <w:r w:rsidRPr="00E522A7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(разместить)</w:t>
      </w:r>
      <w:r w:rsidRPr="00E522A7">
        <w:rPr>
          <w:sz w:val="28"/>
          <w:szCs w:val="28"/>
        </w:rPr>
        <w:t xml:space="preserve"> заключение о результатах публичных слушаний</w:t>
      </w:r>
      <w:r w:rsidRPr="00876A08">
        <w:t xml:space="preserve"> </w:t>
      </w:r>
      <w:r w:rsidRPr="00876A08">
        <w:rPr>
          <w:sz w:val="28"/>
          <w:szCs w:val="28"/>
        </w:rPr>
        <w:t>в сетевом издании «Информационный портал Щёлково»</w:t>
      </w:r>
      <w:r>
        <w:rPr>
          <w:sz w:val="28"/>
          <w:szCs w:val="28"/>
        </w:rPr>
        <w:t>,</w:t>
      </w:r>
      <w:r w:rsidRPr="00876A08">
        <w:rPr>
          <w:sz w:val="28"/>
          <w:szCs w:val="28"/>
        </w:rPr>
        <w:t xml:space="preserve"> на официальном сайте и на един</w:t>
      </w:r>
      <w:r>
        <w:rPr>
          <w:sz w:val="28"/>
          <w:szCs w:val="28"/>
        </w:rPr>
        <w:t>ом</w:t>
      </w:r>
      <w:r w:rsidRPr="00876A08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 не позднее 13.12.2024</w:t>
      </w:r>
      <w:r w:rsidRPr="00E522A7">
        <w:rPr>
          <w:sz w:val="28"/>
          <w:szCs w:val="28"/>
        </w:rPr>
        <w:t>.</w:t>
      </w:r>
    </w:p>
    <w:p w:rsidR="00E87F2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и замечания по проекту бюджета принимаются                          с 15.11.2024 по 21.11.2024 включительно:</w:t>
      </w:r>
    </w:p>
    <w:p w:rsidR="00E87F28" w:rsidRDefault="005350A2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="00E87F28">
        <w:rPr>
          <w:sz w:val="28"/>
          <w:szCs w:val="28"/>
        </w:rPr>
        <w:t xml:space="preserve">о адресу электронной почты: </w:t>
      </w:r>
      <w:hyperlink r:id="rId7" w:history="1">
        <w:r w:rsidR="00E87F28" w:rsidRPr="00E87F28">
          <w:rPr>
            <w:rStyle w:val="a3"/>
            <w:color w:val="auto"/>
            <w:sz w:val="28"/>
            <w:szCs w:val="28"/>
            <w:u w:val="none"/>
          </w:rPr>
          <w:t>fuashr@mail.ru</w:t>
        </w:r>
      </w:hyperlink>
      <w:r w:rsidR="00E87F28" w:rsidRPr="00E87F28">
        <w:rPr>
          <w:sz w:val="28"/>
          <w:szCs w:val="28"/>
        </w:rPr>
        <w:t>;</w:t>
      </w:r>
    </w:p>
    <w:p w:rsidR="00E87F28" w:rsidRDefault="005350A2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="00E87F28">
        <w:rPr>
          <w:sz w:val="28"/>
          <w:szCs w:val="28"/>
        </w:rPr>
        <w:t xml:space="preserve">осредством </w:t>
      </w:r>
      <w:r w:rsidR="00E87F28" w:rsidRPr="00D608C2">
        <w:rPr>
          <w:sz w:val="28"/>
          <w:szCs w:val="28"/>
        </w:rPr>
        <w:t>официально</w:t>
      </w:r>
      <w:r w:rsidR="00E87F28">
        <w:rPr>
          <w:sz w:val="28"/>
          <w:szCs w:val="28"/>
        </w:rPr>
        <w:t>го</w:t>
      </w:r>
      <w:r w:rsidR="00E87F28" w:rsidRPr="00D608C2">
        <w:rPr>
          <w:sz w:val="28"/>
          <w:szCs w:val="28"/>
        </w:rPr>
        <w:t xml:space="preserve"> сайт</w:t>
      </w:r>
      <w:r w:rsidR="00E87F28">
        <w:rPr>
          <w:sz w:val="28"/>
          <w:szCs w:val="28"/>
        </w:rPr>
        <w:t>а</w:t>
      </w:r>
      <w:r w:rsidR="00E87F28" w:rsidRPr="00D608C2">
        <w:rPr>
          <w:sz w:val="28"/>
          <w:szCs w:val="28"/>
        </w:rPr>
        <w:t xml:space="preserve"> </w:t>
      </w:r>
      <w:r w:rsidR="00E87F28">
        <w:rPr>
          <w:sz w:val="28"/>
          <w:szCs w:val="28"/>
        </w:rPr>
        <w:t>и единого портала;</w:t>
      </w:r>
    </w:p>
    <w:p w:rsidR="00E87F28" w:rsidRPr="00876A0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876A08">
        <w:rPr>
          <w:sz w:val="28"/>
          <w:szCs w:val="28"/>
        </w:rPr>
        <w:t>с обязательным указанием следующей информации:</w:t>
      </w:r>
    </w:p>
    <w:p w:rsidR="00E87F28" w:rsidRPr="00876A0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876A08">
        <w:rPr>
          <w:sz w:val="28"/>
          <w:szCs w:val="28"/>
        </w:rPr>
        <w:t>- ФИО (полностью) отправителя;</w:t>
      </w:r>
    </w:p>
    <w:p w:rsidR="00E87F28" w:rsidRPr="00876A0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876A08">
        <w:rPr>
          <w:sz w:val="28"/>
          <w:szCs w:val="28"/>
        </w:rPr>
        <w:t>- контактного телефона и адреса регистрации отправителя;</w:t>
      </w:r>
    </w:p>
    <w:p w:rsidR="00E87F28" w:rsidRDefault="005350A2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текста вопроса (</w:t>
      </w:r>
      <w:r w:rsidR="00E87F28" w:rsidRPr="00876A08">
        <w:rPr>
          <w:sz w:val="28"/>
          <w:szCs w:val="28"/>
        </w:rPr>
        <w:t>предложения</w:t>
      </w:r>
      <w:r>
        <w:rPr>
          <w:sz w:val="28"/>
          <w:szCs w:val="28"/>
        </w:rPr>
        <w:t>)</w:t>
      </w:r>
      <w:r w:rsidR="00E87F28" w:rsidRPr="00876A08">
        <w:rPr>
          <w:sz w:val="28"/>
          <w:szCs w:val="28"/>
        </w:rPr>
        <w:t>.</w:t>
      </w:r>
    </w:p>
    <w:p w:rsidR="00E87F28" w:rsidRPr="00D608C2" w:rsidRDefault="00E87F28" w:rsidP="00E87F28">
      <w:pPr>
        <w:pStyle w:val="a9"/>
        <w:widowControl w:val="0"/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608C2">
        <w:rPr>
          <w:sz w:val="28"/>
          <w:szCs w:val="28"/>
        </w:rPr>
        <w:t>Создать комиссию по проведению публичных слушаний</w:t>
      </w:r>
      <w:r>
        <w:rPr>
          <w:sz w:val="28"/>
          <w:szCs w:val="28"/>
        </w:rPr>
        <w:t xml:space="preserve">                              </w:t>
      </w:r>
      <w:r w:rsidRPr="00D608C2">
        <w:rPr>
          <w:sz w:val="28"/>
          <w:szCs w:val="28"/>
        </w:rPr>
        <w:t>в следующем составе: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Председатель Комиссии: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E522A7">
        <w:rPr>
          <w:sz w:val="28"/>
          <w:szCs w:val="28"/>
        </w:rPr>
        <w:t>Гуреева</w:t>
      </w:r>
      <w:proofErr w:type="spellEnd"/>
      <w:r w:rsidRPr="00E522A7">
        <w:rPr>
          <w:sz w:val="28"/>
          <w:szCs w:val="28"/>
        </w:rPr>
        <w:t xml:space="preserve"> Ирина Анатольевна – первый заместитель Главы городского округа Щёлково;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заместитель Председателя Комиссии: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E522A7">
        <w:rPr>
          <w:sz w:val="28"/>
          <w:szCs w:val="28"/>
        </w:rPr>
        <w:t>Фрыгин</w:t>
      </w:r>
      <w:proofErr w:type="spellEnd"/>
      <w:r w:rsidRPr="00E522A7">
        <w:rPr>
          <w:sz w:val="28"/>
          <w:szCs w:val="28"/>
        </w:rPr>
        <w:t xml:space="preserve"> Александр Владимирович - начальник Финансового управления Администрации городского округа Щёлково;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члены Комиссии: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lastRenderedPageBreak/>
        <w:t xml:space="preserve">Митряева Елена Анатольевна – начальник Управления </w:t>
      </w:r>
      <w:r>
        <w:rPr>
          <w:sz w:val="28"/>
          <w:szCs w:val="28"/>
        </w:rPr>
        <w:t>п</w:t>
      </w:r>
      <w:r w:rsidRPr="00E522A7">
        <w:rPr>
          <w:sz w:val="28"/>
          <w:szCs w:val="28"/>
        </w:rPr>
        <w:t>о экономической политике Администрации городского округа Щёлково;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Тарасова Мария Николаевна</w:t>
      </w:r>
      <w:r w:rsidRPr="003F2814">
        <w:rPr>
          <w:sz w:val="28"/>
          <w:szCs w:val="28"/>
        </w:rPr>
        <w:t xml:space="preserve"> - </w:t>
      </w:r>
      <w:r>
        <w:rPr>
          <w:sz w:val="28"/>
          <w:szCs w:val="28"/>
        </w:rPr>
        <w:t>Председатель</w:t>
      </w:r>
      <w:r w:rsidRPr="003F281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                        </w:t>
      </w:r>
      <w:r w:rsidRPr="003F2814">
        <w:rPr>
          <w:sz w:val="28"/>
          <w:szCs w:val="28"/>
        </w:rPr>
        <w:t>городского округа Щёлково (по согласованию);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секретарь Комиссии: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Емельянова Вера Владимировна – начальник бюджетного отдела</w:t>
      </w:r>
      <w:r>
        <w:rPr>
          <w:sz w:val="28"/>
          <w:szCs w:val="28"/>
        </w:rPr>
        <w:t xml:space="preserve">                 </w:t>
      </w:r>
      <w:r w:rsidRPr="00E522A7">
        <w:rPr>
          <w:sz w:val="28"/>
          <w:szCs w:val="28"/>
        </w:rPr>
        <w:t xml:space="preserve"> Финансового управления Администрации городского округа Щёлково.</w:t>
      </w:r>
    </w:p>
    <w:p w:rsidR="00E87F2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5.</w:t>
      </w:r>
      <w:r w:rsidRPr="00E522A7">
        <w:rPr>
          <w:sz w:val="28"/>
          <w:szCs w:val="28"/>
        </w:rPr>
        <w:tab/>
      </w:r>
      <w:r w:rsidRPr="00021352">
        <w:rPr>
          <w:sz w:val="28"/>
          <w:szCs w:val="28"/>
        </w:rPr>
        <w:t xml:space="preserve">Настоящее постановление подлежит официальному опубликованию (размещению) в сетевом издании «Информационный портал </w:t>
      </w:r>
      <w:proofErr w:type="gramStart"/>
      <w:r w:rsidRPr="00021352">
        <w:rPr>
          <w:sz w:val="28"/>
          <w:szCs w:val="28"/>
        </w:rPr>
        <w:t xml:space="preserve">Щёлково»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</w:t>
      </w:r>
      <w:r w:rsidRPr="00021352">
        <w:rPr>
          <w:sz w:val="28"/>
          <w:szCs w:val="28"/>
        </w:rPr>
        <w:t>и размещению на официальном сайте.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6.</w:t>
      </w:r>
      <w:r w:rsidRPr="00E522A7">
        <w:rPr>
          <w:sz w:val="28"/>
          <w:szCs w:val="28"/>
        </w:rPr>
        <w:tab/>
        <w:t>Назначить ответственным за исполнение настоящего постановления начальника Финансового управления Администрации</w:t>
      </w:r>
      <w:r>
        <w:rPr>
          <w:sz w:val="28"/>
          <w:szCs w:val="28"/>
        </w:rPr>
        <w:t xml:space="preserve"> </w:t>
      </w:r>
      <w:r w:rsidRPr="00E522A7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                </w:t>
      </w:r>
      <w:r w:rsidRPr="00E522A7">
        <w:rPr>
          <w:sz w:val="28"/>
          <w:szCs w:val="28"/>
        </w:rPr>
        <w:t xml:space="preserve">Щёлково </w:t>
      </w:r>
      <w:proofErr w:type="spellStart"/>
      <w:r w:rsidRPr="00E522A7">
        <w:rPr>
          <w:sz w:val="28"/>
          <w:szCs w:val="28"/>
        </w:rPr>
        <w:t>Фрыгина</w:t>
      </w:r>
      <w:proofErr w:type="spellEnd"/>
      <w:r w:rsidRPr="00E522A7">
        <w:rPr>
          <w:sz w:val="28"/>
          <w:szCs w:val="28"/>
        </w:rPr>
        <w:t xml:space="preserve"> А.В.</w:t>
      </w: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522A7">
        <w:rPr>
          <w:sz w:val="28"/>
          <w:szCs w:val="28"/>
        </w:rPr>
        <w:t>7.</w:t>
      </w:r>
      <w:r w:rsidRPr="00E522A7">
        <w:rPr>
          <w:sz w:val="28"/>
          <w:szCs w:val="28"/>
        </w:rPr>
        <w:tab/>
        <w:t>Контроль за исполнением настоящего постановления возложить</w:t>
      </w:r>
      <w:r>
        <w:rPr>
          <w:sz w:val="28"/>
          <w:szCs w:val="28"/>
        </w:rPr>
        <w:t xml:space="preserve">                   </w:t>
      </w:r>
      <w:r w:rsidRPr="00E522A7">
        <w:rPr>
          <w:sz w:val="28"/>
          <w:szCs w:val="28"/>
        </w:rPr>
        <w:t xml:space="preserve"> на первого заместителя Главы городского округа Щёлково</w:t>
      </w:r>
      <w:r>
        <w:rPr>
          <w:sz w:val="28"/>
          <w:szCs w:val="28"/>
        </w:rPr>
        <w:t xml:space="preserve"> </w:t>
      </w:r>
      <w:proofErr w:type="spellStart"/>
      <w:r w:rsidRPr="00E522A7">
        <w:rPr>
          <w:sz w:val="28"/>
          <w:szCs w:val="28"/>
        </w:rPr>
        <w:t>Гурееву</w:t>
      </w:r>
      <w:proofErr w:type="spellEnd"/>
      <w:r w:rsidRPr="00E522A7">
        <w:rPr>
          <w:sz w:val="28"/>
          <w:szCs w:val="28"/>
        </w:rPr>
        <w:t xml:space="preserve"> И.А.</w:t>
      </w:r>
    </w:p>
    <w:p w:rsidR="00E87F28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E87F28" w:rsidRPr="00E522A7" w:rsidRDefault="00E87F28" w:rsidP="00E87F2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E87F28" w:rsidRDefault="00E87F28" w:rsidP="00E87F2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 </w:t>
      </w:r>
      <w:r w:rsidRPr="00847A30">
        <w:rPr>
          <w:sz w:val="28"/>
          <w:szCs w:val="28"/>
        </w:rPr>
        <w:t>городского</w:t>
      </w:r>
      <w:r>
        <w:rPr>
          <w:sz w:val="28"/>
          <w:szCs w:val="28"/>
        </w:rPr>
        <w:t> </w:t>
      </w:r>
      <w:r w:rsidRPr="00847A30">
        <w:rPr>
          <w:sz w:val="28"/>
          <w:szCs w:val="28"/>
        </w:rPr>
        <w:t>округа</w:t>
      </w:r>
      <w:r>
        <w:rPr>
          <w:sz w:val="28"/>
          <w:szCs w:val="28"/>
        </w:rPr>
        <w:t> </w:t>
      </w:r>
      <w:r w:rsidRPr="00847A30">
        <w:rPr>
          <w:sz w:val="28"/>
          <w:szCs w:val="28"/>
        </w:rPr>
        <w:t>Щёлково</w:t>
      </w:r>
      <w:r>
        <w:rPr>
          <w:sz w:val="28"/>
          <w:szCs w:val="28"/>
        </w:rPr>
        <w:t xml:space="preserve">                                                  Г.И. </w:t>
      </w:r>
      <w:proofErr w:type="spellStart"/>
      <w:r>
        <w:rPr>
          <w:sz w:val="28"/>
          <w:szCs w:val="28"/>
        </w:rPr>
        <w:t>Верницкий</w:t>
      </w:r>
      <w:proofErr w:type="spellEnd"/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Default="00E87F28" w:rsidP="00E87F28">
      <w:pPr>
        <w:widowControl w:val="0"/>
        <w:spacing w:line="360" w:lineRule="auto"/>
        <w:jc w:val="both"/>
        <w:rPr>
          <w:sz w:val="28"/>
          <w:szCs w:val="28"/>
        </w:rPr>
      </w:pPr>
    </w:p>
    <w:p w:rsidR="00E87F28" w:rsidRPr="006C6CA8" w:rsidRDefault="00E87F28" w:rsidP="00E87F2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6C6CA8">
        <w:rPr>
          <w:sz w:val="26"/>
          <w:szCs w:val="26"/>
        </w:rPr>
        <w:t xml:space="preserve">Лист согласования к постановлению </w:t>
      </w:r>
      <w:r>
        <w:rPr>
          <w:sz w:val="26"/>
          <w:szCs w:val="26"/>
        </w:rPr>
        <w:t xml:space="preserve">Главы </w:t>
      </w:r>
      <w:r w:rsidRPr="006C6CA8">
        <w:rPr>
          <w:sz w:val="26"/>
          <w:szCs w:val="26"/>
        </w:rPr>
        <w:t>городского округа Щёлково</w:t>
      </w:r>
    </w:p>
    <w:p w:rsidR="00E87F28" w:rsidRPr="006C6CA8" w:rsidRDefault="00E87F28" w:rsidP="00E87F28">
      <w:pPr>
        <w:spacing w:line="26" w:lineRule="atLeast"/>
        <w:jc w:val="center"/>
        <w:rPr>
          <w:sz w:val="26"/>
          <w:szCs w:val="26"/>
        </w:rPr>
      </w:pPr>
      <w:r w:rsidRPr="006C6CA8">
        <w:rPr>
          <w:sz w:val="26"/>
          <w:szCs w:val="26"/>
        </w:rPr>
        <w:t>от _______________ № ________</w:t>
      </w:r>
    </w:p>
    <w:p w:rsidR="00E87F28" w:rsidRPr="006C6CA8" w:rsidRDefault="00E87F28" w:rsidP="00E87F28">
      <w:pPr>
        <w:spacing w:line="26" w:lineRule="atLeast"/>
        <w:jc w:val="center"/>
        <w:rPr>
          <w:sz w:val="26"/>
          <w:szCs w:val="26"/>
        </w:rPr>
      </w:pPr>
    </w:p>
    <w:p w:rsidR="00E87F28" w:rsidRPr="00470587" w:rsidRDefault="00E87F28" w:rsidP="00E87F28">
      <w:pPr>
        <w:spacing w:before="12" w:after="12"/>
        <w:jc w:val="both"/>
        <w:rPr>
          <w:sz w:val="26"/>
          <w:szCs w:val="26"/>
        </w:rPr>
      </w:pPr>
      <w:r w:rsidRPr="00470587">
        <w:rPr>
          <w:sz w:val="26"/>
          <w:szCs w:val="26"/>
        </w:rPr>
        <w:t xml:space="preserve">«О проведении публичных слушаний по проекту бюджета городского округа </w:t>
      </w:r>
      <w:r>
        <w:rPr>
          <w:sz w:val="26"/>
          <w:szCs w:val="26"/>
        </w:rPr>
        <w:br/>
      </w:r>
      <w:r w:rsidRPr="00470587">
        <w:rPr>
          <w:sz w:val="26"/>
          <w:szCs w:val="26"/>
        </w:rPr>
        <w:t>Щёлково Московской области на 202</w:t>
      </w:r>
      <w:r>
        <w:rPr>
          <w:sz w:val="26"/>
          <w:szCs w:val="26"/>
        </w:rPr>
        <w:t>5</w:t>
      </w:r>
      <w:r w:rsidRPr="00470587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470587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470587">
        <w:rPr>
          <w:sz w:val="26"/>
          <w:szCs w:val="26"/>
        </w:rPr>
        <w:t xml:space="preserve"> годов»</w:t>
      </w:r>
    </w:p>
    <w:p w:rsidR="00E87F28" w:rsidRPr="006C6CA8" w:rsidRDefault="00E87F28" w:rsidP="00E87F28">
      <w:pPr>
        <w:spacing w:line="26" w:lineRule="atLeast"/>
        <w:jc w:val="center"/>
        <w:rPr>
          <w:sz w:val="26"/>
          <w:szCs w:val="26"/>
        </w:rPr>
      </w:pPr>
    </w:p>
    <w:p w:rsidR="00E87F28" w:rsidRPr="006C6CA8" w:rsidRDefault="00E87F28" w:rsidP="00E87F28">
      <w:pPr>
        <w:jc w:val="both"/>
        <w:rPr>
          <w:sz w:val="26"/>
          <w:szCs w:val="26"/>
        </w:rPr>
      </w:pPr>
      <w:r w:rsidRPr="006C6CA8">
        <w:rPr>
          <w:sz w:val="26"/>
          <w:szCs w:val="26"/>
        </w:rPr>
        <w:t>Проект постановления подготовлен Финансовым управлением Администрации</w:t>
      </w:r>
      <w:r>
        <w:rPr>
          <w:sz w:val="26"/>
          <w:szCs w:val="26"/>
        </w:rPr>
        <w:t xml:space="preserve">                  </w:t>
      </w:r>
      <w:r w:rsidRPr="006C6CA8">
        <w:rPr>
          <w:sz w:val="26"/>
          <w:szCs w:val="26"/>
        </w:rPr>
        <w:t xml:space="preserve"> городского округа Щёлково (Юрина Т.Н.)</w:t>
      </w:r>
    </w:p>
    <w:p w:rsidR="00E87F28" w:rsidRPr="006C6CA8" w:rsidRDefault="00E87F28" w:rsidP="00E87F28">
      <w:pPr>
        <w:widowControl w:val="0"/>
        <w:spacing w:line="288" w:lineRule="auto"/>
        <w:ind w:right="28"/>
        <w:jc w:val="both"/>
        <w:rPr>
          <w:sz w:val="26"/>
          <w:szCs w:val="26"/>
        </w:rPr>
      </w:pPr>
    </w:p>
    <w:p w:rsidR="00E87F28" w:rsidRPr="006C6CA8" w:rsidRDefault="00E87F28" w:rsidP="00E87F28">
      <w:pPr>
        <w:widowControl w:val="0"/>
        <w:spacing w:line="288" w:lineRule="auto"/>
        <w:ind w:right="28"/>
        <w:jc w:val="both"/>
        <w:rPr>
          <w:sz w:val="26"/>
          <w:szCs w:val="26"/>
        </w:rPr>
      </w:pPr>
      <w:r w:rsidRPr="006C6CA8">
        <w:rPr>
          <w:sz w:val="26"/>
          <w:szCs w:val="26"/>
        </w:rPr>
        <w:t>Визы:</w:t>
      </w:r>
    </w:p>
    <w:p w:rsidR="00E87F28" w:rsidRPr="006C6CA8" w:rsidRDefault="00E87F28" w:rsidP="00E87F28">
      <w:pPr>
        <w:suppressAutoHyphens/>
        <w:rPr>
          <w:sz w:val="26"/>
          <w:szCs w:val="26"/>
        </w:rPr>
      </w:pPr>
    </w:p>
    <w:tbl>
      <w:tblPr>
        <w:tblW w:w="9303" w:type="dxa"/>
        <w:tblInd w:w="-5" w:type="dxa"/>
        <w:tblLook w:val="04A0" w:firstRow="1" w:lastRow="0" w:firstColumn="1" w:lastColumn="0" w:noHBand="0" w:noVBand="1"/>
      </w:tblPr>
      <w:tblGrid>
        <w:gridCol w:w="3980"/>
        <w:gridCol w:w="1231"/>
        <w:gridCol w:w="974"/>
        <w:gridCol w:w="2716"/>
        <w:gridCol w:w="402"/>
      </w:tblGrid>
      <w:tr w:rsidR="00E87F28" w:rsidRPr="006C6CA8" w:rsidTr="002A5D4F">
        <w:trPr>
          <w:gridAfter w:val="1"/>
          <w:wAfter w:w="402" w:type="dxa"/>
          <w:trHeight w:val="888"/>
        </w:trPr>
        <w:tc>
          <w:tcPr>
            <w:tcW w:w="3980" w:type="dxa"/>
            <w:shd w:val="clear" w:color="auto" w:fill="auto"/>
          </w:tcPr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>Первый заместитель Главы городского округа Щёлково</w:t>
            </w:r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716" w:type="dxa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 xml:space="preserve">И.А. </w:t>
            </w:r>
            <w:proofErr w:type="spellStart"/>
            <w:r w:rsidRPr="006C6CA8">
              <w:rPr>
                <w:sz w:val="26"/>
                <w:szCs w:val="26"/>
              </w:rPr>
              <w:t>Гуреева</w:t>
            </w:r>
            <w:proofErr w:type="spellEnd"/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>«__»________202</w:t>
            </w:r>
            <w:r>
              <w:rPr>
                <w:sz w:val="26"/>
                <w:szCs w:val="26"/>
              </w:rPr>
              <w:t>4</w:t>
            </w:r>
            <w:r w:rsidRPr="006C6CA8">
              <w:rPr>
                <w:sz w:val="26"/>
                <w:szCs w:val="26"/>
              </w:rPr>
              <w:t> г.</w:t>
            </w:r>
          </w:p>
        </w:tc>
      </w:tr>
      <w:tr w:rsidR="00E87F28" w:rsidRPr="006C6CA8" w:rsidTr="002A5D4F">
        <w:trPr>
          <w:gridAfter w:val="1"/>
          <w:wAfter w:w="402" w:type="dxa"/>
        </w:trPr>
        <w:tc>
          <w:tcPr>
            <w:tcW w:w="3980" w:type="dxa"/>
            <w:shd w:val="clear" w:color="auto" w:fill="auto"/>
          </w:tcPr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>Начальник Финансового управления Администрации городского округа Щёлково</w:t>
            </w:r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716" w:type="dxa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 xml:space="preserve">А.В. </w:t>
            </w:r>
            <w:proofErr w:type="spellStart"/>
            <w:r w:rsidRPr="006C6CA8">
              <w:rPr>
                <w:sz w:val="26"/>
                <w:szCs w:val="26"/>
              </w:rPr>
              <w:t>Фрыгин</w:t>
            </w:r>
            <w:proofErr w:type="spellEnd"/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>«__»________202</w:t>
            </w:r>
            <w:r>
              <w:rPr>
                <w:sz w:val="26"/>
                <w:szCs w:val="26"/>
              </w:rPr>
              <w:t>4</w:t>
            </w:r>
            <w:r w:rsidRPr="006C6CA8">
              <w:rPr>
                <w:sz w:val="26"/>
                <w:szCs w:val="26"/>
              </w:rPr>
              <w:t> г.</w:t>
            </w:r>
          </w:p>
        </w:tc>
      </w:tr>
      <w:tr w:rsidR="00E87F28" w:rsidRPr="006C6CA8" w:rsidTr="002A5D4F">
        <w:trPr>
          <w:gridAfter w:val="1"/>
          <w:wAfter w:w="402" w:type="dxa"/>
        </w:trPr>
        <w:tc>
          <w:tcPr>
            <w:tcW w:w="3980" w:type="dxa"/>
            <w:shd w:val="clear" w:color="auto" w:fill="auto"/>
          </w:tcPr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083376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Управления по экономической политике</w:t>
            </w:r>
            <w:r w:rsidRPr="00083376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716" w:type="dxa"/>
            <w:shd w:val="clear" w:color="auto" w:fill="auto"/>
          </w:tcPr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 Мит</w:t>
            </w:r>
            <w:r w:rsidR="00154579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яева</w:t>
            </w:r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083376">
              <w:rPr>
                <w:sz w:val="26"/>
                <w:szCs w:val="26"/>
              </w:rPr>
              <w:t>«__»________202</w:t>
            </w:r>
            <w:r>
              <w:rPr>
                <w:sz w:val="26"/>
                <w:szCs w:val="26"/>
              </w:rPr>
              <w:t>4</w:t>
            </w:r>
            <w:r w:rsidRPr="00083376">
              <w:rPr>
                <w:sz w:val="26"/>
                <w:szCs w:val="26"/>
              </w:rPr>
              <w:t xml:space="preserve"> г.</w:t>
            </w:r>
          </w:p>
        </w:tc>
      </w:tr>
      <w:tr w:rsidR="00E87F28" w:rsidRPr="006C6CA8" w:rsidTr="002A5D4F">
        <w:trPr>
          <w:gridAfter w:val="1"/>
          <w:wAfter w:w="402" w:type="dxa"/>
        </w:trPr>
        <w:tc>
          <w:tcPr>
            <w:tcW w:w="3980" w:type="dxa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Правового у</w:t>
            </w:r>
            <w:r w:rsidRPr="006C6CA8">
              <w:rPr>
                <w:sz w:val="26"/>
                <w:szCs w:val="26"/>
              </w:rPr>
              <w:t>правления Администрации городского округа Щёлково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716" w:type="dxa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>Е.А. Иванова</w:t>
            </w:r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>«__»________202</w:t>
            </w:r>
            <w:r>
              <w:rPr>
                <w:sz w:val="26"/>
                <w:szCs w:val="26"/>
              </w:rPr>
              <w:t>4</w:t>
            </w:r>
            <w:r w:rsidRPr="006C6CA8">
              <w:rPr>
                <w:sz w:val="26"/>
                <w:szCs w:val="26"/>
              </w:rPr>
              <w:t> г.</w:t>
            </w:r>
          </w:p>
        </w:tc>
      </w:tr>
      <w:tr w:rsidR="00E87F28" w:rsidRPr="006C6CA8" w:rsidTr="002A5D4F">
        <w:trPr>
          <w:gridAfter w:val="1"/>
          <w:wAfter w:w="402" w:type="dxa"/>
          <w:trHeight w:val="851"/>
        </w:trPr>
        <w:tc>
          <w:tcPr>
            <w:tcW w:w="3980" w:type="dxa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716" w:type="dxa"/>
            <w:shd w:val="clear" w:color="auto" w:fill="auto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</w:tr>
      <w:tr w:rsidR="00E87F28" w:rsidRPr="006C6CA8" w:rsidTr="002A5D4F">
        <w:trPr>
          <w:trHeight w:val="956"/>
        </w:trPr>
        <w:tc>
          <w:tcPr>
            <w:tcW w:w="5211" w:type="dxa"/>
            <w:gridSpan w:val="2"/>
          </w:tcPr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D6272D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D6272D">
              <w:rPr>
                <w:sz w:val="26"/>
                <w:szCs w:val="26"/>
              </w:rPr>
              <w:t xml:space="preserve"> </w:t>
            </w:r>
            <w:r w:rsidR="00561D7E">
              <w:rPr>
                <w:sz w:val="26"/>
                <w:szCs w:val="26"/>
              </w:rPr>
              <w:t>управления</w:t>
            </w:r>
            <w:r w:rsidR="002A6162">
              <w:rPr>
                <w:sz w:val="26"/>
                <w:szCs w:val="26"/>
              </w:rPr>
              <w:t xml:space="preserve"> – начальник отдела организационной работы и информационной </w:t>
            </w:r>
            <w:proofErr w:type="gramStart"/>
            <w:r w:rsidR="002A6162">
              <w:rPr>
                <w:sz w:val="26"/>
                <w:szCs w:val="26"/>
              </w:rPr>
              <w:t xml:space="preserve">безопасности </w:t>
            </w:r>
            <w:r w:rsidR="00561D7E">
              <w:rPr>
                <w:sz w:val="26"/>
                <w:szCs w:val="26"/>
              </w:rPr>
              <w:t xml:space="preserve"> </w:t>
            </w:r>
            <w:r w:rsidRPr="00D6272D">
              <w:rPr>
                <w:sz w:val="26"/>
                <w:szCs w:val="26"/>
              </w:rPr>
              <w:t>Административного</w:t>
            </w:r>
            <w:proofErr w:type="gramEnd"/>
            <w:r w:rsidRPr="00D6272D">
              <w:rPr>
                <w:sz w:val="26"/>
                <w:szCs w:val="26"/>
              </w:rPr>
              <w:t xml:space="preserve"> управления Администрации городского округа Щёлково</w:t>
            </w:r>
            <w:r>
              <w:rPr>
                <w:sz w:val="26"/>
                <w:szCs w:val="26"/>
              </w:rPr>
              <w:t xml:space="preserve"> </w:t>
            </w: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Default="00E87F28" w:rsidP="002A5D4F">
            <w:pPr>
              <w:suppressAutoHyphens/>
              <w:rPr>
                <w:sz w:val="26"/>
                <w:szCs w:val="26"/>
              </w:rPr>
            </w:pPr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 Соколова</w:t>
            </w:r>
          </w:p>
          <w:p w:rsidR="00E87F28" w:rsidRPr="006C6CA8" w:rsidRDefault="00E87F28" w:rsidP="002A5D4F">
            <w:pPr>
              <w:suppressAutoHyphens/>
              <w:rPr>
                <w:sz w:val="26"/>
                <w:szCs w:val="26"/>
              </w:rPr>
            </w:pPr>
            <w:r w:rsidRPr="006C6CA8">
              <w:rPr>
                <w:sz w:val="26"/>
                <w:szCs w:val="26"/>
              </w:rPr>
              <w:t>«__»________202</w:t>
            </w:r>
            <w:r>
              <w:rPr>
                <w:sz w:val="26"/>
                <w:szCs w:val="26"/>
              </w:rPr>
              <w:t>4</w:t>
            </w:r>
            <w:r w:rsidRPr="006C6CA8">
              <w:rPr>
                <w:sz w:val="26"/>
                <w:szCs w:val="26"/>
              </w:rPr>
              <w:t> г.</w:t>
            </w:r>
          </w:p>
        </w:tc>
      </w:tr>
    </w:tbl>
    <w:p w:rsidR="00E87F28" w:rsidRPr="00E87F28" w:rsidRDefault="00E87F28" w:rsidP="00561D7E">
      <w:pPr>
        <w:widowControl w:val="0"/>
        <w:snapToGrid w:val="0"/>
        <w:jc w:val="both"/>
        <w:rPr>
          <w:sz w:val="28"/>
          <w:szCs w:val="28"/>
        </w:rPr>
      </w:pPr>
      <w:r w:rsidRPr="006C6CA8">
        <w:rPr>
          <w:sz w:val="26"/>
          <w:szCs w:val="26"/>
        </w:rPr>
        <w:t xml:space="preserve">Разослано: </w:t>
      </w:r>
      <w:proofErr w:type="spellStart"/>
      <w:r>
        <w:rPr>
          <w:sz w:val="26"/>
          <w:szCs w:val="26"/>
        </w:rPr>
        <w:t>Гуреева</w:t>
      </w:r>
      <w:proofErr w:type="spellEnd"/>
      <w:r>
        <w:rPr>
          <w:sz w:val="26"/>
          <w:szCs w:val="26"/>
        </w:rPr>
        <w:t xml:space="preserve"> И.А.</w:t>
      </w:r>
      <w:r w:rsidRPr="006C6CA8">
        <w:rPr>
          <w:sz w:val="26"/>
          <w:szCs w:val="26"/>
        </w:rPr>
        <w:t xml:space="preserve">, </w:t>
      </w:r>
      <w:r>
        <w:rPr>
          <w:sz w:val="26"/>
          <w:szCs w:val="26"/>
        </w:rPr>
        <w:t>Правовое управление</w:t>
      </w:r>
      <w:r w:rsidRPr="006C6CA8">
        <w:rPr>
          <w:sz w:val="26"/>
          <w:szCs w:val="26"/>
        </w:rPr>
        <w:t xml:space="preserve">, </w:t>
      </w:r>
      <w:r>
        <w:rPr>
          <w:sz w:val="26"/>
          <w:szCs w:val="26"/>
        </w:rPr>
        <w:t>Управление по экономической                 политике, Административное управление, Финансовое управление, Прокуратура</w:t>
      </w:r>
      <w:r w:rsidRPr="006C6CA8">
        <w:rPr>
          <w:sz w:val="26"/>
          <w:szCs w:val="26"/>
        </w:rPr>
        <w:t>-</w:t>
      </w:r>
      <w:r>
        <w:rPr>
          <w:sz w:val="26"/>
          <w:szCs w:val="26"/>
        </w:rPr>
        <w:t xml:space="preserve">                      </w:t>
      </w:r>
      <w:r w:rsidRPr="006C6CA8">
        <w:rPr>
          <w:sz w:val="26"/>
          <w:szCs w:val="26"/>
        </w:rPr>
        <w:t xml:space="preserve"> по 1 экз.</w:t>
      </w:r>
    </w:p>
    <w:sectPr w:rsidR="00E87F28" w:rsidRPr="00E87F28" w:rsidSect="0027168F">
      <w:type w:val="continuous"/>
      <w:pgSz w:w="11900" w:h="16820"/>
      <w:pgMar w:top="1134" w:right="567" w:bottom="1134" w:left="1701" w:header="340" w:footer="34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9AA"/>
    <w:multiLevelType w:val="singleLevel"/>
    <w:tmpl w:val="87508B2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C315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9E415B"/>
    <w:multiLevelType w:val="hybridMultilevel"/>
    <w:tmpl w:val="E5069E76"/>
    <w:lvl w:ilvl="0" w:tplc="28C2F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1E7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02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86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68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8E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2D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63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67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D5A0B"/>
    <w:multiLevelType w:val="hybridMultilevel"/>
    <w:tmpl w:val="A5EE27AE"/>
    <w:lvl w:ilvl="0" w:tplc="C63809E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500AEE4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CB270F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4A7AB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646BD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34832D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EE6623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696C3C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D1C606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63166EE"/>
    <w:multiLevelType w:val="singleLevel"/>
    <w:tmpl w:val="0FAEE32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 w15:restartNumberingAfterBreak="0">
    <w:nsid w:val="503711FA"/>
    <w:multiLevelType w:val="hybridMultilevel"/>
    <w:tmpl w:val="1020D878"/>
    <w:lvl w:ilvl="0" w:tplc="3A38E26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4382C76"/>
    <w:multiLevelType w:val="singleLevel"/>
    <w:tmpl w:val="DCECEB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2F3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C35D4F"/>
    <w:multiLevelType w:val="singleLevel"/>
    <w:tmpl w:val="C248DE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0E00DA"/>
    <w:multiLevelType w:val="singleLevel"/>
    <w:tmpl w:val="D3C0E9D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0" w15:restartNumberingAfterBreak="0">
    <w:nsid w:val="73803E9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F95DC9"/>
    <w:multiLevelType w:val="singleLevel"/>
    <w:tmpl w:val="8A4E358A"/>
    <w:lvl w:ilvl="0">
      <w:numFmt w:val="bullet"/>
      <w:lvlText w:val=""/>
      <w:lvlJc w:val="left"/>
      <w:pPr>
        <w:tabs>
          <w:tab w:val="num" w:pos="5400"/>
        </w:tabs>
        <w:ind w:left="5400" w:hanging="5400"/>
      </w:pPr>
      <w:rPr>
        <w:rFonts w:ascii="Symbol" w:hAnsi="Symbol" w:hint="default"/>
      </w:rPr>
    </w:lvl>
  </w:abstractNum>
  <w:abstractNum w:abstractNumId="12" w15:restartNumberingAfterBreak="0">
    <w:nsid w:val="795F7692"/>
    <w:multiLevelType w:val="hybridMultilevel"/>
    <w:tmpl w:val="3D9C1126"/>
    <w:lvl w:ilvl="0" w:tplc="5BAC493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15"/>
    <w:rsid w:val="00047FA6"/>
    <w:rsid w:val="000B61C6"/>
    <w:rsid w:val="001131D3"/>
    <w:rsid w:val="00154579"/>
    <w:rsid w:val="00155C14"/>
    <w:rsid w:val="001A6D07"/>
    <w:rsid w:val="001B312B"/>
    <w:rsid w:val="002220B0"/>
    <w:rsid w:val="00227216"/>
    <w:rsid w:val="0027168F"/>
    <w:rsid w:val="002A6162"/>
    <w:rsid w:val="003923E1"/>
    <w:rsid w:val="003D1495"/>
    <w:rsid w:val="003E3906"/>
    <w:rsid w:val="0041564D"/>
    <w:rsid w:val="00441AEB"/>
    <w:rsid w:val="005350A2"/>
    <w:rsid w:val="00561D7E"/>
    <w:rsid w:val="00563232"/>
    <w:rsid w:val="005E2005"/>
    <w:rsid w:val="006E29B3"/>
    <w:rsid w:val="007A6615"/>
    <w:rsid w:val="007C1001"/>
    <w:rsid w:val="007D4CB5"/>
    <w:rsid w:val="00AD5337"/>
    <w:rsid w:val="00AE45B4"/>
    <w:rsid w:val="00B9740A"/>
    <w:rsid w:val="00DE6D91"/>
    <w:rsid w:val="00E87F28"/>
    <w:rsid w:val="00ED2A99"/>
    <w:rsid w:val="00ED5F45"/>
    <w:rsid w:val="00F00524"/>
    <w:rsid w:val="00F0388C"/>
    <w:rsid w:val="00F52B07"/>
    <w:rsid w:val="00F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7BE0"/>
  <w15:docId w15:val="{F6D68211-7725-4F37-863D-7DCEA6B2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906"/>
  </w:style>
  <w:style w:type="paragraph" w:styleId="1">
    <w:name w:val="heading 1"/>
    <w:basedOn w:val="a"/>
    <w:next w:val="a"/>
    <w:qFormat/>
    <w:rsid w:val="003E3906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E390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E3906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3906"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qFormat/>
    <w:rsid w:val="003E3906"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3E3906"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3906"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E3906"/>
    <w:rPr>
      <w:color w:val="0000FF"/>
      <w:u w:val="single"/>
    </w:rPr>
  </w:style>
  <w:style w:type="paragraph" w:styleId="a4">
    <w:name w:val="Body Text Indent"/>
    <w:basedOn w:val="a"/>
    <w:semiHidden/>
    <w:rsid w:val="003E3906"/>
    <w:pPr>
      <w:numPr>
        <w:ilvl w:val="12"/>
      </w:numPr>
      <w:ind w:firstLine="851"/>
      <w:jc w:val="both"/>
    </w:pPr>
    <w:rPr>
      <w:sz w:val="28"/>
    </w:rPr>
  </w:style>
  <w:style w:type="paragraph" w:customStyle="1" w:styleId="10">
    <w:name w:val="Обычный1"/>
    <w:rsid w:val="003E3906"/>
    <w:pPr>
      <w:widowControl w:val="0"/>
      <w:spacing w:line="300" w:lineRule="auto"/>
      <w:jc w:val="both"/>
    </w:pPr>
    <w:rPr>
      <w:snapToGrid w:val="0"/>
      <w:sz w:val="24"/>
    </w:rPr>
  </w:style>
  <w:style w:type="paragraph" w:styleId="a5">
    <w:name w:val="Body Text"/>
    <w:basedOn w:val="a"/>
    <w:semiHidden/>
    <w:rsid w:val="003E3906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3E3906"/>
    <w:pPr>
      <w:jc w:val="both"/>
    </w:pPr>
    <w:rPr>
      <w:sz w:val="28"/>
    </w:rPr>
  </w:style>
  <w:style w:type="paragraph" w:styleId="a6">
    <w:name w:val="Title"/>
    <w:basedOn w:val="a"/>
    <w:qFormat/>
    <w:rsid w:val="003E3906"/>
    <w:pPr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semiHidden/>
    <w:rsid w:val="003E3906"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E20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0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uash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FB44-4732-4CBE-B691-EBA73039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820</Words>
  <Characters>6694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Elcom Ltd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Supervisor</dc:creator>
  <cp:lastModifiedBy>Т.Н. Юрина</cp:lastModifiedBy>
  <cp:revision>3</cp:revision>
  <cp:lastPrinted>2024-11-14T11:50:00Z</cp:lastPrinted>
  <dcterms:created xsi:type="dcterms:W3CDTF">2024-11-13T12:00:00Z</dcterms:created>
  <dcterms:modified xsi:type="dcterms:W3CDTF">2024-11-14T12:20:00Z</dcterms:modified>
</cp:coreProperties>
</file>