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B3" w:rsidRPr="00B01CB3" w:rsidRDefault="00B01CB3" w:rsidP="00B01CB3">
      <w:pPr>
        <w:spacing w:after="160" w:line="256" w:lineRule="auto"/>
        <w:ind w:left="-284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01CB3" w:rsidRPr="00B01CB3" w:rsidRDefault="00B01CB3" w:rsidP="00B01CB3">
      <w:pPr>
        <w:spacing w:after="160" w:line="256" w:lineRule="auto"/>
        <w:ind w:left="-284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01CB3" w:rsidRPr="00B01CB3" w:rsidRDefault="00B01CB3" w:rsidP="00B01CB3">
      <w:pPr>
        <w:spacing w:after="160" w:line="256" w:lineRule="auto"/>
        <w:ind w:left="-284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01CB3" w:rsidRPr="00B01CB3" w:rsidRDefault="00B01CB3" w:rsidP="00B01CB3">
      <w:pPr>
        <w:spacing w:after="160" w:line="256" w:lineRule="auto"/>
        <w:ind w:left="-284"/>
        <w:jc w:val="center"/>
        <w:rPr>
          <w:rFonts w:ascii="Times New Roman" w:eastAsia="Calibri" w:hAnsi="Times New Roman" w:cs="Times New Roman"/>
          <w:noProof/>
          <w:color w:val="FF0000"/>
          <w:sz w:val="28"/>
          <w:lang w:eastAsia="ru-RU"/>
        </w:rPr>
      </w:pPr>
    </w:p>
    <w:p w:rsidR="00B01CB3" w:rsidRPr="00B01CB3" w:rsidRDefault="00B01CB3" w:rsidP="00B01CB3">
      <w:pPr>
        <w:spacing w:after="160" w:line="256" w:lineRule="auto"/>
        <w:ind w:left="-284"/>
        <w:jc w:val="center"/>
        <w:rPr>
          <w:rFonts w:ascii="Times New Roman" w:eastAsia="Calibri" w:hAnsi="Times New Roman" w:cs="Times New Roman"/>
          <w:noProof/>
          <w:color w:val="FF0000"/>
          <w:sz w:val="28"/>
          <w:lang w:eastAsia="ru-RU"/>
        </w:rPr>
      </w:pPr>
    </w:p>
    <w:p w:rsidR="00B01CB3" w:rsidRPr="00B01CB3" w:rsidRDefault="00B01CB3" w:rsidP="00B01CB3">
      <w:pPr>
        <w:spacing w:after="160" w:line="256" w:lineRule="auto"/>
        <w:ind w:left="-284"/>
        <w:jc w:val="center"/>
        <w:rPr>
          <w:rFonts w:ascii="Times New Roman" w:eastAsia="Calibri" w:hAnsi="Times New Roman" w:cs="Times New Roman"/>
          <w:noProof/>
          <w:color w:val="FF0000"/>
          <w:sz w:val="28"/>
          <w:lang w:eastAsia="ru-RU"/>
        </w:rPr>
      </w:pPr>
    </w:p>
    <w:p w:rsidR="00B01CB3" w:rsidRPr="00B01CB3" w:rsidRDefault="00B01CB3" w:rsidP="00B01CB3">
      <w:pPr>
        <w:spacing w:after="160" w:line="256" w:lineRule="auto"/>
        <w:ind w:left="-284"/>
        <w:jc w:val="center"/>
        <w:rPr>
          <w:rFonts w:ascii="Times New Roman" w:eastAsia="Calibri" w:hAnsi="Times New Roman" w:cs="Times New Roman"/>
          <w:noProof/>
          <w:color w:val="FF0000"/>
          <w:sz w:val="28"/>
          <w:lang w:eastAsia="ru-RU"/>
        </w:rPr>
      </w:pPr>
    </w:p>
    <w:p w:rsidR="00B01CB3" w:rsidRPr="00B01CB3" w:rsidRDefault="00B01CB3" w:rsidP="00B01CB3">
      <w:pPr>
        <w:spacing w:after="160" w:line="256" w:lineRule="auto"/>
        <w:ind w:left="-284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01CB3" w:rsidRPr="00B01CB3" w:rsidRDefault="00B01CB3" w:rsidP="00B01CB3">
      <w:pPr>
        <w:spacing w:after="160" w:line="256" w:lineRule="auto"/>
        <w:ind w:left="-284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01CB3" w:rsidRPr="00B01CB3" w:rsidRDefault="00B01CB3" w:rsidP="00B01CB3">
      <w:pPr>
        <w:spacing w:after="160" w:line="25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B01CB3" w:rsidRPr="00B01CB3" w:rsidRDefault="00B01CB3" w:rsidP="00B01CB3">
      <w:pPr>
        <w:spacing w:after="160" w:line="256" w:lineRule="auto"/>
        <w:ind w:left="-284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01CB3">
        <w:rPr>
          <w:rFonts w:ascii="Times New Roman" w:eastAsia="Calibri" w:hAnsi="Times New Roman" w:cs="Times New Roman"/>
          <w:b/>
          <w:sz w:val="40"/>
          <w:szCs w:val="40"/>
        </w:rPr>
        <w:t>Отчет о результатах деятельности</w:t>
      </w:r>
    </w:p>
    <w:p w:rsidR="00B01CB3" w:rsidRPr="00B01CB3" w:rsidRDefault="00B01CB3" w:rsidP="00B01CB3">
      <w:pPr>
        <w:spacing w:after="160" w:line="256" w:lineRule="auto"/>
        <w:ind w:left="-284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01CB3">
        <w:rPr>
          <w:rFonts w:ascii="Times New Roman" w:eastAsia="Calibri" w:hAnsi="Times New Roman" w:cs="Times New Roman"/>
          <w:b/>
          <w:sz w:val="40"/>
          <w:szCs w:val="40"/>
        </w:rPr>
        <w:t xml:space="preserve">Финансового управления </w:t>
      </w:r>
    </w:p>
    <w:p w:rsidR="00B01CB3" w:rsidRDefault="00B01CB3" w:rsidP="00B01CB3">
      <w:pPr>
        <w:spacing w:after="160" w:line="256" w:lineRule="auto"/>
        <w:ind w:left="-284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01CB3">
        <w:rPr>
          <w:rFonts w:ascii="Times New Roman" w:eastAsia="Calibri" w:hAnsi="Times New Roman" w:cs="Times New Roman"/>
          <w:b/>
          <w:sz w:val="40"/>
          <w:szCs w:val="40"/>
        </w:rPr>
        <w:t xml:space="preserve">Администрации городского округа </w:t>
      </w:r>
      <w:r w:rsidR="005363C6">
        <w:rPr>
          <w:rFonts w:ascii="Times New Roman" w:eastAsia="Calibri" w:hAnsi="Times New Roman" w:cs="Times New Roman"/>
          <w:b/>
          <w:sz w:val="40"/>
          <w:szCs w:val="40"/>
        </w:rPr>
        <w:t>Щёлково</w:t>
      </w:r>
    </w:p>
    <w:p w:rsidR="005363C6" w:rsidRPr="00B01CB3" w:rsidRDefault="005363C6" w:rsidP="00B01CB3">
      <w:pPr>
        <w:spacing w:after="160" w:line="256" w:lineRule="auto"/>
        <w:ind w:left="-284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Московской области</w:t>
      </w:r>
    </w:p>
    <w:p w:rsidR="00B01CB3" w:rsidRPr="00B01CB3" w:rsidRDefault="00B01CB3" w:rsidP="00B01CB3">
      <w:pPr>
        <w:spacing w:after="160" w:line="256" w:lineRule="auto"/>
        <w:ind w:left="-284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01CB3">
        <w:rPr>
          <w:rFonts w:ascii="Times New Roman" w:eastAsia="Calibri" w:hAnsi="Times New Roman" w:cs="Times New Roman"/>
          <w:b/>
          <w:sz w:val="40"/>
          <w:szCs w:val="40"/>
        </w:rPr>
        <w:t>за 202</w:t>
      </w:r>
      <w:r w:rsidR="004F072E">
        <w:rPr>
          <w:rFonts w:ascii="Times New Roman" w:eastAsia="Calibri" w:hAnsi="Times New Roman" w:cs="Times New Roman"/>
          <w:b/>
          <w:sz w:val="40"/>
          <w:szCs w:val="40"/>
        </w:rPr>
        <w:t>4</w:t>
      </w:r>
      <w:r w:rsidRPr="00B01CB3">
        <w:rPr>
          <w:rFonts w:ascii="Times New Roman" w:eastAsia="Calibri" w:hAnsi="Times New Roman" w:cs="Times New Roman"/>
          <w:b/>
          <w:sz w:val="40"/>
          <w:szCs w:val="40"/>
        </w:rPr>
        <w:t xml:space="preserve"> год</w:t>
      </w:r>
    </w:p>
    <w:p w:rsidR="00B01CB3" w:rsidRPr="00B01CB3" w:rsidRDefault="00B01CB3" w:rsidP="00B01CB3">
      <w:pPr>
        <w:spacing w:after="160" w:line="256" w:lineRule="auto"/>
        <w:ind w:left="-284"/>
        <w:jc w:val="center"/>
        <w:rPr>
          <w:rFonts w:ascii="Times New Roman" w:eastAsia="Calibri" w:hAnsi="Times New Roman" w:cs="Times New Roman"/>
          <w:color w:val="FF0000"/>
          <w:sz w:val="40"/>
          <w:szCs w:val="40"/>
        </w:rPr>
      </w:pPr>
    </w:p>
    <w:p w:rsidR="00B01CB3" w:rsidRPr="00B01CB3" w:rsidRDefault="00B01CB3" w:rsidP="00B01CB3">
      <w:pPr>
        <w:spacing w:after="160" w:line="256" w:lineRule="auto"/>
        <w:ind w:left="-284"/>
        <w:jc w:val="center"/>
        <w:rPr>
          <w:rFonts w:ascii="Times New Roman" w:eastAsia="Calibri" w:hAnsi="Times New Roman" w:cs="Times New Roman"/>
          <w:color w:val="FF0000"/>
          <w:sz w:val="40"/>
          <w:szCs w:val="40"/>
        </w:rPr>
      </w:pPr>
    </w:p>
    <w:p w:rsidR="00B01CB3" w:rsidRPr="00B01CB3" w:rsidRDefault="00B01CB3" w:rsidP="00B01CB3">
      <w:pPr>
        <w:spacing w:after="160" w:line="256" w:lineRule="auto"/>
        <w:ind w:left="-284"/>
        <w:jc w:val="center"/>
        <w:rPr>
          <w:rFonts w:ascii="Times New Roman" w:eastAsia="Calibri" w:hAnsi="Times New Roman" w:cs="Times New Roman"/>
          <w:color w:val="FF0000"/>
          <w:sz w:val="40"/>
          <w:szCs w:val="40"/>
        </w:rPr>
      </w:pPr>
    </w:p>
    <w:p w:rsidR="00B01CB3" w:rsidRPr="00B01CB3" w:rsidRDefault="00B01CB3" w:rsidP="00B01CB3">
      <w:pPr>
        <w:spacing w:after="160" w:line="256" w:lineRule="auto"/>
        <w:ind w:left="-284"/>
        <w:jc w:val="center"/>
        <w:rPr>
          <w:rFonts w:ascii="Times New Roman" w:eastAsia="Calibri" w:hAnsi="Times New Roman" w:cs="Times New Roman"/>
          <w:color w:val="FF0000"/>
          <w:sz w:val="40"/>
          <w:szCs w:val="40"/>
        </w:rPr>
      </w:pPr>
    </w:p>
    <w:p w:rsidR="00B01CB3" w:rsidRPr="00B01CB3" w:rsidRDefault="00B01CB3" w:rsidP="00B01CB3">
      <w:pPr>
        <w:spacing w:after="160" w:line="256" w:lineRule="auto"/>
        <w:ind w:left="-284"/>
        <w:jc w:val="center"/>
        <w:rPr>
          <w:rFonts w:ascii="Times New Roman" w:eastAsia="Calibri" w:hAnsi="Times New Roman" w:cs="Times New Roman"/>
          <w:color w:val="FF0000"/>
          <w:sz w:val="40"/>
          <w:szCs w:val="40"/>
        </w:rPr>
      </w:pPr>
    </w:p>
    <w:p w:rsidR="00B01CB3" w:rsidRPr="00B01CB3" w:rsidRDefault="00B01CB3" w:rsidP="00B01CB3">
      <w:pPr>
        <w:spacing w:after="160" w:line="256" w:lineRule="auto"/>
        <w:ind w:left="-284"/>
        <w:jc w:val="center"/>
        <w:rPr>
          <w:rFonts w:ascii="Times New Roman" w:eastAsia="Calibri" w:hAnsi="Times New Roman" w:cs="Times New Roman"/>
          <w:color w:val="FF0000"/>
          <w:sz w:val="40"/>
          <w:szCs w:val="40"/>
        </w:rPr>
      </w:pPr>
    </w:p>
    <w:p w:rsidR="00B01CB3" w:rsidRPr="00B01CB3" w:rsidRDefault="00B01CB3" w:rsidP="00B01CB3">
      <w:pPr>
        <w:spacing w:after="160" w:line="256" w:lineRule="auto"/>
        <w:ind w:left="-284"/>
        <w:jc w:val="center"/>
        <w:rPr>
          <w:rFonts w:ascii="Times New Roman" w:eastAsia="Calibri" w:hAnsi="Times New Roman" w:cs="Times New Roman"/>
          <w:color w:val="FF0000"/>
          <w:sz w:val="40"/>
          <w:szCs w:val="40"/>
        </w:rPr>
      </w:pPr>
    </w:p>
    <w:p w:rsidR="00B01CB3" w:rsidRPr="00B01CB3" w:rsidRDefault="00B01CB3" w:rsidP="00B01CB3">
      <w:pPr>
        <w:spacing w:after="160" w:line="256" w:lineRule="auto"/>
        <w:ind w:left="-284"/>
        <w:jc w:val="center"/>
        <w:rPr>
          <w:rFonts w:ascii="Times New Roman" w:eastAsia="Calibri" w:hAnsi="Times New Roman" w:cs="Times New Roman"/>
          <w:color w:val="FF0000"/>
          <w:sz w:val="40"/>
          <w:szCs w:val="40"/>
        </w:rPr>
      </w:pPr>
    </w:p>
    <w:p w:rsidR="00B01CB3" w:rsidRPr="00B01CB3" w:rsidRDefault="00B01CB3" w:rsidP="00B01CB3">
      <w:pPr>
        <w:spacing w:after="160" w:line="256" w:lineRule="auto"/>
        <w:rPr>
          <w:rFonts w:ascii="Times New Roman" w:eastAsia="Calibri" w:hAnsi="Times New Roman" w:cs="Times New Roman"/>
          <w:color w:val="FF0000"/>
          <w:sz w:val="40"/>
          <w:szCs w:val="40"/>
        </w:rPr>
      </w:pPr>
    </w:p>
    <w:p w:rsidR="00B01CB3" w:rsidRPr="00B01CB3" w:rsidRDefault="00B01CB3" w:rsidP="00B01CB3">
      <w:pPr>
        <w:spacing w:after="160" w:line="256" w:lineRule="auto"/>
        <w:ind w:left="-284"/>
        <w:jc w:val="center"/>
        <w:rPr>
          <w:rFonts w:ascii="Times New Roman" w:eastAsia="Calibri" w:hAnsi="Times New Roman" w:cs="Times New Roman"/>
          <w:color w:val="FF0000"/>
          <w:sz w:val="40"/>
          <w:szCs w:val="40"/>
        </w:rPr>
      </w:pPr>
    </w:p>
    <w:p w:rsidR="00B01CB3" w:rsidRPr="00B10EED" w:rsidRDefault="00B01CB3" w:rsidP="00B01CB3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0" w:name="_Toc445993528"/>
      <w:r w:rsidRPr="00B10EED">
        <w:rPr>
          <w:rFonts w:ascii="Times New Roman" w:eastAsia="Calibri" w:hAnsi="Times New Roman" w:cs="Times New Roman"/>
          <w:b/>
          <w:color w:val="000000"/>
          <w:sz w:val="28"/>
        </w:rPr>
        <w:t xml:space="preserve">Общая информация о Финансовом управлении Администрации городского округа </w:t>
      </w:r>
      <w:r w:rsidR="005363C6" w:rsidRPr="00B10EED">
        <w:rPr>
          <w:rFonts w:ascii="Times New Roman" w:eastAsia="Calibri" w:hAnsi="Times New Roman" w:cs="Times New Roman"/>
          <w:b/>
          <w:color w:val="000000"/>
          <w:sz w:val="28"/>
        </w:rPr>
        <w:t>Щёлково</w:t>
      </w:r>
      <w:bookmarkEnd w:id="0"/>
    </w:p>
    <w:p w:rsidR="00B01CB3" w:rsidRPr="00B10EED" w:rsidRDefault="00B01CB3" w:rsidP="00B01CB3">
      <w:pPr>
        <w:autoSpaceDE w:val="0"/>
        <w:autoSpaceDN w:val="0"/>
        <w:adjustRightInd w:val="0"/>
        <w:spacing w:after="160" w:line="256" w:lineRule="auto"/>
        <w:ind w:firstLine="108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10EED">
        <w:rPr>
          <w:rFonts w:ascii="Times New Roman" w:eastAsia="Calibri" w:hAnsi="Times New Roman" w:cs="Times New Roman"/>
          <w:color w:val="000000"/>
          <w:sz w:val="28"/>
        </w:rPr>
        <w:t xml:space="preserve">Финансовое управление Администрации городского округа </w:t>
      </w:r>
      <w:r w:rsidR="005363C6" w:rsidRPr="00B10EED">
        <w:rPr>
          <w:rFonts w:ascii="Times New Roman" w:eastAsia="Calibri" w:hAnsi="Times New Roman" w:cs="Times New Roman"/>
          <w:color w:val="000000"/>
          <w:sz w:val="28"/>
        </w:rPr>
        <w:t>Щёлково</w:t>
      </w:r>
      <w:r w:rsidRPr="00B10EED">
        <w:rPr>
          <w:rFonts w:ascii="Times New Roman" w:eastAsia="Calibri" w:hAnsi="Times New Roman" w:cs="Times New Roman"/>
          <w:color w:val="000000"/>
          <w:sz w:val="28"/>
        </w:rPr>
        <w:t xml:space="preserve"> (далее – Финансовое управление) </w:t>
      </w:r>
      <w:r w:rsidR="00767EA6" w:rsidRPr="00B10EED">
        <w:rPr>
          <w:rFonts w:ascii="Times New Roman" w:eastAsia="Calibri" w:hAnsi="Times New Roman" w:cs="Times New Roman"/>
          <w:color w:val="000000"/>
          <w:sz w:val="28"/>
        </w:rPr>
        <w:t xml:space="preserve">является структурным подразделением Администрации  городского округа Щёлково Московской области </w:t>
      </w:r>
      <w:r w:rsidRPr="00B10EED">
        <w:rPr>
          <w:rFonts w:ascii="Times New Roman" w:eastAsia="Calibri" w:hAnsi="Times New Roman" w:cs="Times New Roman"/>
          <w:color w:val="000000"/>
          <w:sz w:val="28"/>
        </w:rPr>
        <w:t xml:space="preserve">и </w:t>
      </w:r>
      <w:r w:rsidR="00767EA6" w:rsidRPr="00B10EED">
        <w:rPr>
          <w:rFonts w:ascii="Times New Roman" w:eastAsia="Calibri" w:hAnsi="Times New Roman" w:cs="Times New Roman"/>
          <w:color w:val="000000"/>
          <w:sz w:val="28"/>
        </w:rPr>
        <w:t>в соответствии с Положением о Финансовом управлении Администрации городского округа Щёлково</w:t>
      </w:r>
      <w:r w:rsidR="007F7C28" w:rsidRPr="00B10EED">
        <w:rPr>
          <w:rFonts w:ascii="Times New Roman" w:eastAsia="Calibri" w:hAnsi="Times New Roman" w:cs="Times New Roman"/>
          <w:color w:val="000000"/>
          <w:sz w:val="28"/>
        </w:rPr>
        <w:t xml:space="preserve"> Московской области</w:t>
      </w:r>
      <w:r w:rsidR="00767EA6" w:rsidRPr="00B10EED">
        <w:rPr>
          <w:rFonts w:ascii="Times New Roman" w:eastAsia="Calibri" w:hAnsi="Times New Roman" w:cs="Times New Roman"/>
          <w:color w:val="000000"/>
          <w:sz w:val="28"/>
        </w:rPr>
        <w:t>, утвержденным Р</w:t>
      </w:r>
      <w:r w:rsidR="00767EA6" w:rsidRPr="00B10EED">
        <w:rPr>
          <w:rFonts w:ascii="Times New Roman" w:eastAsia="Calibri" w:hAnsi="Times New Roman" w:cs="Times New Roman"/>
          <w:bCs/>
          <w:color w:val="000000"/>
          <w:sz w:val="28"/>
        </w:rPr>
        <w:t>ешением Совета депутатов городского округа Щёлково 23.04.2019</w:t>
      </w:r>
      <w:r w:rsidR="00767EA6" w:rsidRPr="00B10EED">
        <w:rPr>
          <w:rFonts w:ascii="Times New Roman" w:eastAsia="Calibri" w:hAnsi="Times New Roman" w:cs="Times New Roman"/>
          <w:color w:val="000000"/>
          <w:sz w:val="28"/>
        </w:rPr>
        <w:t xml:space="preserve"> года № 937/87 </w:t>
      </w:r>
      <w:r w:rsidRPr="00B10EED">
        <w:rPr>
          <w:rFonts w:ascii="Times New Roman" w:eastAsia="Calibri" w:hAnsi="Times New Roman" w:cs="Times New Roman"/>
          <w:color w:val="000000"/>
          <w:sz w:val="28"/>
        </w:rPr>
        <w:t>осуществля</w:t>
      </w:r>
      <w:r w:rsidR="00767EA6" w:rsidRPr="00B10EED">
        <w:rPr>
          <w:rFonts w:ascii="Times New Roman" w:eastAsia="Calibri" w:hAnsi="Times New Roman" w:cs="Times New Roman"/>
          <w:color w:val="000000"/>
          <w:sz w:val="28"/>
        </w:rPr>
        <w:t>ет</w:t>
      </w:r>
      <w:r w:rsidRPr="00B10EED">
        <w:rPr>
          <w:rFonts w:ascii="Times New Roman" w:eastAsia="Calibri" w:hAnsi="Times New Roman" w:cs="Times New Roman"/>
          <w:color w:val="000000"/>
          <w:sz w:val="28"/>
        </w:rPr>
        <w:t xml:space="preserve"> полномочия в сфере проведения единой бюджетной и финансовой политики, составления и исполнения бюджета городского округа </w:t>
      </w:r>
      <w:r w:rsidR="005363C6" w:rsidRPr="00B10EED">
        <w:rPr>
          <w:rFonts w:ascii="Times New Roman" w:eastAsia="Calibri" w:hAnsi="Times New Roman" w:cs="Times New Roman"/>
          <w:color w:val="000000"/>
          <w:sz w:val="28"/>
        </w:rPr>
        <w:t>Щёлково</w:t>
      </w:r>
      <w:r w:rsidRPr="00B10EED">
        <w:rPr>
          <w:rFonts w:ascii="Times New Roman" w:eastAsia="Calibri" w:hAnsi="Times New Roman" w:cs="Times New Roman"/>
          <w:color w:val="000000"/>
          <w:sz w:val="28"/>
        </w:rPr>
        <w:t xml:space="preserve"> Московской области в установленном законодательством порядке. </w:t>
      </w:r>
    </w:p>
    <w:p w:rsidR="00B01CB3" w:rsidRPr="00B10EED" w:rsidRDefault="00B01CB3" w:rsidP="00B01CB3">
      <w:pPr>
        <w:autoSpaceDE w:val="0"/>
        <w:autoSpaceDN w:val="0"/>
        <w:adjustRightInd w:val="0"/>
        <w:spacing w:after="160" w:line="256" w:lineRule="auto"/>
        <w:ind w:firstLine="108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10EED">
        <w:rPr>
          <w:rFonts w:ascii="Times New Roman" w:eastAsia="Calibri" w:hAnsi="Times New Roman" w:cs="Times New Roman"/>
          <w:color w:val="000000"/>
          <w:sz w:val="28"/>
        </w:rPr>
        <w:t xml:space="preserve">Финансовое управление организует и обеспечивает в установленном законодательством порядке исполнение бюджета городского округа </w:t>
      </w:r>
      <w:r w:rsidR="005363C6" w:rsidRPr="00B10EED">
        <w:rPr>
          <w:rFonts w:ascii="Times New Roman" w:eastAsia="Calibri" w:hAnsi="Times New Roman" w:cs="Times New Roman"/>
          <w:color w:val="000000"/>
          <w:sz w:val="28"/>
        </w:rPr>
        <w:t>Щёлково</w:t>
      </w:r>
      <w:r w:rsidRPr="00B10EED">
        <w:rPr>
          <w:rFonts w:ascii="Times New Roman" w:eastAsia="Calibri" w:hAnsi="Times New Roman" w:cs="Times New Roman"/>
          <w:color w:val="000000"/>
          <w:sz w:val="28"/>
        </w:rPr>
        <w:t xml:space="preserve"> Московской области.</w:t>
      </w: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10EED">
        <w:rPr>
          <w:rFonts w:ascii="Times New Roman" w:eastAsia="Calibri" w:hAnsi="Times New Roman" w:cs="Times New Roman"/>
          <w:color w:val="000000"/>
          <w:sz w:val="28"/>
        </w:rPr>
        <w:t xml:space="preserve">Составляет проект бюджета городского округа </w:t>
      </w:r>
      <w:r w:rsidR="005363C6" w:rsidRPr="00B10EED">
        <w:rPr>
          <w:rFonts w:ascii="Times New Roman" w:eastAsia="Calibri" w:hAnsi="Times New Roman" w:cs="Times New Roman"/>
          <w:color w:val="000000"/>
          <w:sz w:val="28"/>
        </w:rPr>
        <w:t>Щёлково</w:t>
      </w:r>
      <w:r w:rsidRPr="00B10EED">
        <w:rPr>
          <w:rFonts w:ascii="Times New Roman" w:eastAsia="Calibri" w:hAnsi="Times New Roman" w:cs="Times New Roman"/>
          <w:color w:val="000000"/>
          <w:sz w:val="28"/>
        </w:rPr>
        <w:t xml:space="preserve"> Московской области. Организует ведение бюджетного и бухгалтерского учета, составление и представление бюджетной отчетности об исполнении бюджета городского округа </w:t>
      </w:r>
      <w:r w:rsidR="005363C6" w:rsidRPr="00B10EED">
        <w:rPr>
          <w:rFonts w:ascii="Times New Roman" w:eastAsia="Calibri" w:hAnsi="Times New Roman" w:cs="Times New Roman"/>
          <w:color w:val="000000"/>
          <w:sz w:val="28"/>
        </w:rPr>
        <w:t>Щёлково</w:t>
      </w:r>
      <w:r w:rsidRPr="00B10EED">
        <w:rPr>
          <w:rFonts w:ascii="Times New Roman" w:eastAsia="Calibri" w:hAnsi="Times New Roman" w:cs="Times New Roman"/>
          <w:color w:val="000000"/>
          <w:sz w:val="28"/>
        </w:rPr>
        <w:t xml:space="preserve"> Московской области, а также бухгалтерской отчетности. Осуществляет внутренний муниципальный финансовый контроль и контроль в сфере закупок в части полномочий органа внутреннего муниципального финансового контроля.</w:t>
      </w:r>
    </w:p>
    <w:p w:rsidR="00B01CB3" w:rsidRDefault="00B01CB3" w:rsidP="00B01CB3">
      <w:pPr>
        <w:autoSpaceDE w:val="0"/>
        <w:autoSpaceDN w:val="0"/>
        <w:adjustRightInd w:val="0"/>
        <w:spacing w:after="160" w:line="256" w:lineRule="auto"/>
        <w:ind w:firstLine="108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10EED">
        <w:rPr>
          <w:rFonts w:ascii="Times New Roman" w:eastAsia="Calibri" w:hAnsi="Times New Roman" w:cs="Times New Roman"/>
          <w:color w:val="000000"/>
          <w:sz w:val="28"/>
        </w:rPr>
        <w:t xml:space="preserve">Финансовое управление является юридическим лицом, имеет бюджетную смету, самостоятельный баланс, свою печать, штампы, бланки. В своей деятельности руководствуется Конституцией Российской Федерации, Бюджетным кодексом Российской Федерации и иными законами и  нормативными правовыми актами Российской Федерации, Законом Московской области «О мерах по противодействию коррупции в Московской области», Законом Московской области «О муниципальной службе в Московской области» и иными законами и нормативными правовыми актами Московской области, Уставом городского округа </w:t>
      </w:r>
      <w:r w:rsidR="005363C6" w:rsidRPr="00B10EED">
        <w:rPr>
          <w:rFonts w:ascii="Times New Roman" w:eastAsia="Calibri" w:hAnsi="Times New Roman" w:cs="Times New Roman"/>
          <w:color w:val="000000"/>
          <w:sz w:val="28"/>
        </w:rPr>
        <w:t>Щёлково</w:t>
      </w:r>
      <w:r w:rsidRPr="00B10EED">
        <w:rPr>
          <w:rFonts w:ascii="Times New Roman" w:eastAsia="Calibri" w:hAnsi="Times New Roman" w:cs="Times New Roman"/>
          <w:color w:val="000000"/>
          <w:sz w:val="28"/>
        </w:rPr>
        <w:t xml:space="preserve"> Московской области, постановлениями и распоряжениями Главы городского округа </w:t>
      </w:r>
      <w:r w:rsidR="005363C6" w:rsidRPr="00B10EED">
        <w:rPr>
          <w:rFonts w:ascii="Times New Roman" w:eastAsia="Calibri" w:hAnsi="Times New Roman" w:cs="Times New Roman"/>
          <w:color w:val="000000"/>
          <w:sz w:val="28"/>
        </w:rPr>
        <w:t>Щёлково</w:t>
      </w:r>
      <w:r w:rsidRPr="00B10EED">
        <w:rPr>
          <w:rFonts w:ascii="Times New Roman" w:eastAsia="Calibri" w:hAnsi="Times New Roman" w:cs="Times New Roman"/>
          <w:color w:val="000000"/>
          <w:sz w:val="28"/>
        </w:rPr>
        <w:t xml:space="preserve"> Московской области, а также Положением о Финансовом управлении Администрации городского округа </w:t>
      </w:r>
      <w:r w:rsidR="005363C6" w:rsidRPr="00B10EED">
        <w:rPr>
          <w:rFonts w:ascii="Times New Roman" w:eastAsia="Calibri" w:hAnsi="Times New Roman" w:cs="Times New Roman"/>
          <w:color w:val="000000"/>
          <w:sz w:val="28"/>
        </w:rPr>
        <w:t>Щёлково</w:t>
      </w:r>
      <w:r w:rsidRPr="00B10EED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7F373A" w:rsidRPr="007F373A" w:rsidRDefault="00AC5B48" w:rsidP="007F373A">
      <w:pPr>
        <w:pStyle w:val="001"/>
        <w:rPr>
          <w:u w:val="single"/>
        </w:rPr>
      </w:pPr>
      <w:bookmarkStart w:id="1" w:name="_Toc445993536"/>
      <w:r w:rsidRPr="00B95510">
        <w:t xml:space="preserve"> </w:t>
      </w:r>
      <w:bookmarkStart w:id="2" w:name="_Toc445993533"/>
      <w:r w:rsidR="007F373A" w:rsidRPr="007F373A">
        <w:rPr>
          <w:u w:val="single"/>
        </w:rPr>
        <w:t>2. Составление проекта бюджета городского округа Щёлково</w:t>
      </w:r>
    </w:p>
    <w:p w:rsidR="007F373A" w:rsidRPr="007F373A" w:rsidRDefault="007F373A" w:rsidP="007F373A">
      <w:pPr>
        <w:keepNext/>
        <w:tabs>
          <w:tab w:val="left" w:pos="1134"/>
        </w:tabs>
        <w:spacing w:after="12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7F373A" w:rsidRPr="007F373A" w:rsidRDefault="007F373A" w:rsidP="007F373A">
      <w:pPr>
        <w:keepNext/>
        <w:spacing w:after="0" w:line="312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F3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со статьей 5 Положения о бюджетном процессе городского округа Щёлково Московской области, утвержденного Решением Совета депутатов городского округа Щёлково от 28.05.2019 № 977/89-227-</w:t>
      </w:r>
      <w:r w:rsidRPr="007F3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НПА (Далее - положение о бюджетном процессе), Положением о порядке и сроках составления проекта бюджета городского округа Щёлково Московской области на очередной финансовый год и на плановый период и о порядке работы над документами и материалами, представляемыми одновременно с проектом бюджета городского округа Щёлково Московской области, утвержденным постановлением Администрации городского округа Щёлково от 05.07.2019 № 2634 Финансовым управлением Администрации городского округа Щёлково (далее – Финансовое управление) осуществлена разработка проекта бюджета городского округа Щёлково на 202</w:t>
      </w:r>
      <w:r w:rsidR="00223A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7F3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 и на плановый период 202</w:t>
      </w:r>
      <w:r w:rsidR="00223A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Pr="007F3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202</w:t>
      </w:r>
      <w:r w:rsidR="00223A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Pr="007F3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годов.</w:t>
      </w:r>
    </w:p>
    <w:p w:rsidR="007F373A" w:rsidRPr="007F373A" w:rsidRDefault="007F373A" w:rsidP="007F373A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73A">
        <w:rPr>
          <w:rFonts w:ascii="Times New Roman" w:hAnsi="Times New Roman" w:cs="Times New Roman"/>
          <w:sz w:val="28"/>
          <w:szCs w:val="28"/>
        </w:rPr>
        <w:t xml:space="preserve">Составление проекта бюджета городского округа на очередной финансовый год и на плановый период основывается на прогнозе социально-экономического развития городского округа на очередной финансовый год и на плановый период, основных направлениях бюджетной и налоговой политики округа на очередной финансовый год и на плановый период,  </w:t>
      </w:r>
      <w:r w:rsidRPr="00C67E91">
        <w:rPr>
          <w:rFonts w:ascii="Times New Roman" w:hAnsi="Times New Roman" w:cs="Times New Roman"/>
          <w:sz w:val="28"/>
          <w:szCs w:val="28"/>
        </w:rPr>
        <w:t>1</w:t>
      </w:r>
      <w:r w:rsidR="009C5260">
        <w:rPr>
          <w:rFonts w:ascii="Times New Roman" w:hAnsi="Times New Roman" w:cs="Times New Roman"/>
          <w:sz w:val="28"/>
          <w:szCs w:val="28"/>
        </w:rPr>
        <w:t>8</w:t>
      </w:r>
      <w:r w:rsidRPr="00C67E91">
        <w:rPr>
          <w:rFonts w:ascii="Times New Roman" w:hAnsi="Times New Roman" w:cs="Times New Roman"/>
          <w:sz w:val="28"/>
          <w:szCs w:val="28"/>
        </w:rPr>
        <w:t>-ти</w:t>
      </w:r>
      <w:r w:rsidRPr="007F373A">
        <w:rPr>
          <w:rFonts w:ascii="Times New Roman" w:hAnsi="Times New Roman" w:cs="Times New Roman"/>
          <w:sz w:val="28"/>
          <w:szCs w:val="28"/>
        </w:rPr>
        <w:t xml:space="preserve"> муниципальных программах.</w:t>
      </w:r>
    </w:p>
    <w:p w:rsidR="007F373A" w:rsidRPr="007F373A" w:rsidRDefault="007F373A" w:rsidP="007F373A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бюджетной и налоговой политики городского округа Щёлково на 202</w:t>
      </w:r>
      <w:r w:rsidR="0022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F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22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F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22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F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разработанные в соответствии со статьями 172, 184.2 Бюджетного кодекса Российской Федерации, статьей 6 положения о бюджетном процессе, </w:t>
      </w:r>
      <w:r w:rsidRPr="007F373A">
        <w:rPr>
          <w:rFonts w:ascii="Times New Roman" w:hAnsi="Times New Roman" w:cs="Times New Roman"/>
          <w:sz w:val="28"/>
          <w:szCs w:val="28"/>
        </w:rPr>
        <w:t>являются базой для формирования бюджета городского округа на 202</w:t>
      </w:r>
      <w:r w:rsidR="00223A20">
        <w:rPr>
          <w:rFonts w:ascii="Times New Roman" w:hAnsi="Times New Roman" w:cs="Times New Roman"/>
          <w:sz w:val="28"/>
          <w:szCs w:val="28"/>
        </w:rPr>
        <w:t>5</w:t>
      </w:r>
      <w:r w:rsidRPr="007F373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23A20">
        <w:rPr>
          <w:rFonts w:ascii="Times New Roman" w:hAnsi="Times New Roman" w:cs="Times New Roman"/>
          <w:sz w:val="28"/>
          <w:szCs w:val="28"/>
        </w:rPr>
        <w:t>6</w:t>
      </w:r>
      <w:r w:rsidRPr="007F373A">
        <w:rPr>
          <w:rFonts w:ascii="Times New Roman" w:hAnsi="Times New Roman" w:cs="Times New Roman"/>
          <w:sz w:val="28"/>
          <w:szCs w:val="28"/>
        </w:rPr>
        <w:t xml:space="preserve"> и 202</w:t>
      </w:r>
      <w:r w:rsidR="00223A20">
        <w:rPr>
          <w:rFonts w:ascii="Times New Roman" w:hAnsi="Times New Roman" w:cs="Times New Roman"/>
          <w:sz w:val="28"/>
          <w:szCs w:val="28"/>
        </w:rPr>
        <w:t>7</w:t>
      </w:r>
      <w:r w:rsidRPr="007F373A">
        <w:rPr>
          <w:rFonts w:ascii="Times New Roman" w:hAnsi="Times New Roman" w:cs="Times New Roman"/>
          <w:sz w:val="28"/>
          <w:szCs w:val="28"/>
        </w:rPr>
        <w:t xml:space="preserve"> годов, учитывают приоритеты, сформулированные Президентом Российской Федерации в указах и национальных (федеральных) проектах и определяют стратегию действий органов Администрации городского округа в части доходов, расходов бюджета и межбюджетных отношений. </w:t>
      </w:r>
    </w:p>
    <w:p w:rsidR="007F373A" w:rsidRPr="007F373A" w:rsidRDefault="007F373A" w:rsidP="007F373A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73A">
        <w:rPr>
          <w:rFonts w:ascii="Times New Roman" w:hAnsi="Times New Roman" w:cs="Times New Roman"/>
          <w:sz w:val="28"/>
          <w:szCs w:val="28"/>
        </w:rPr>
        <w:t>Основной целью бюджетной и налоговой политики городского округа в предстоящем бюджетном цикле являются обеспечение финансовой устойчивости и сбалансированности бюджета городского округа, сохранение стабильной социально-экономической ситуации в городско округе.</w:t>
      </w:r>
    </w:p>
    <w:p w:rsidR="00CC48E3" w:rsidRDefault="00CC48E3" w:rsidP="00CC48E3">
      <w:pPr>
        <w:widowControl w:val="0"/>
        <w:suppressAutoHyphens/>
        <w:autoSpaceDE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48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Основные направления налоговой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 округа Щёлково</w:t>
      </w:r>
      <w:r w:rsidRPr="00BF48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являются базой для формирования налоговых и неналоговых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 округа Щёлково</w:t>
      </w:r>
      <w:r w:rsidRPr="00BF48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определяют условия, используемые при составлении проекта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 округа Щёлково</w:t>
      </w:r>
      <w:r w:rsidRPr="00BF48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2025 год и на плановый период 2026 и 2027 годов, и подходов к его формированию.</w:t>
      </w:r>
    </w:p>
    <w:p w:rsidR="00CC48E3" w:rsidRPr="005E538E" w:rsidRDefault="00CC48E3" w:rsidP="00CC48E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538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2025</w:t>
      </w:r>
      <w:r w:rsidRPr="005E538E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2027</w:t>
      </w:r>
      <w:r w:rsidRPr="005E53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годах будет продолжена реализация основных целей и задач налоговой политики, предусмотренных в предыдущие годы. </w:t>
      </w:r>
    </w:p>
    <w:p w:rsidR="00CC48E3" w:rsidRPr="005E538E" w:rsidRDefault="00CC48E3" w:rsidP="00CC48E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538E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целом в налоговой политике приоритетом остается обеспечение стабильных налоговых условий для хозяйствующих субъектов, повышение эффективности стимулирующей функции налоговой системы и улучшение качества администрирования с сопутствующим облегчением административной нагрузки для налогоплательщиков и повышением собираемости налогов.</w:t>
      </w:r>
    </w:p>
    <w:p w:rsidR="00CC48E3" w:rsidRPr="005E538E" w:rsidRDefault="00CC48E3" w:rsidP="00CC48E3">
      <w:pPr>
        <w:widowControl w:val="0"/>
        <w:tabs>
          <w:tab w:val="left" w:pos="6684"/>
        </w:tabs>
        <w:suppressAutoHyphens/>
        <w:autoSpaceDE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53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Налоговая политика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 округа</w:t>
      </w:r>
      <w:r w:rsidRPr="005E53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2025</w:t>
      </w:r>
      <w:r w:rsidRPr="005E53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 и на плановый период до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2027</w:t>
      </w:r>
      <w:r w:rsidRPr="005E53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ориентирована на развитие доходного потенциала на основе экономического роста, а не за счет повышения налоговой нагрузки на плательщиков.</w:t>
      </w:r>
    </w:p>
    <w:p w:rsidR="00CC48E3" w:rsidRDefault="00CC48E3" w:rsidP="00CC48E3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53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Основными задачами в среднесрочной перспективе являются:</w:t>
      </w:r>
    </w:p>
    <w:p w:rsidR="00CC48E3" w:rsidRDefault="00CC48E3" w:rsidP="00CC48E3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4D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совершенствование налогового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городского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округа </w:t>
      </w:r>
      <w:r w:rsidRPr="00F64D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</w:t>
      </w:r>
      <w:proofErr w:type="gramEnd"/>
      <w:r w:rsidRPr="00F64D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учетом изменений в налоговом законодательстве Российской Федерации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Московской</w:t>
      </w:r>
      <w:r w:rsidRPr="00F64D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области;</w:t>
      </w:r>
    </w:p>
    <w:p w:rsidR="00CC48E3" w:rsidRPr="005E538E" w:rsidRDefault="00CC48E3" w:rsidP="00CC48E3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F64D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обеспечение бюджетной, экономической и социальной эффективности налоговых расходов;</w:t>
      </w:r>
    </w:p>
    <w:p w:rsidR="00CC48E3" w:rsidRPr="005E538E" w:rsidRDefault="00CC48E3" w:rsidP="00CC48E3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53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усиление мер по укреплению налоговой дисциплины налогоплательщиков;</w:t>
      </w:r>
    </w:p>
    <w:p w:rsidR="00CC48E3" w:rsidRPr="005E538E" w:rsidRDefault="00CC48E3" w:rsidP="00CC48E3">
      <w:pPr>
        <w:widowControl w:val="0"/>
        <w:tabs>
          <w:tab w:val="left" w:pos="925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5E53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реалистичности прогнозирования и минимизация рисков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53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несбалансированности при бюджетном планировании;</w:t>
      </w:r>
    </w:p>
    <w:p w:rsidR="00CC48E3" w:rsidRPr="005E538E" w:rsidRDefault="00CC48E3" w:rsidP="00CC48E3">
      <w:pPr>
        <w:widowControl w:val="0"/>
        <w:tabs>
          <w:tab w:val="left" w:pos="935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5E53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укрепление доходной базы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городского округа</w:t>
      </w:r>
      <w:r w:rsidRPr="005E53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 </w:t>
      </w:r>
      <w:proofErr w:type="gramStart"/>
      <w:r w:rsidRPr="005E53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счет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53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наращивания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53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стабильных доходных источников и мобилизации в бюджет имеющихся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53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резервов;</w:t>
      </w:r>
    </w:p>
    <w:p w:rsidR="00CC48E3" w:rsidRPr="005E538E" w:rsidRDefault="00CC48E3" w:rsidP="00CC48E3">
      <w:pPr>
        <w:widowControl w:val="0"/>
        <w:tabs>
          <w:tab w:val="left" w:pos="989"/>
        </w:tabs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5E53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эффективности управления муниципальным имуществом.</w:t>
      </w:r>
    </w:p>
    <w:p w:rsidR="00F811E9" w:rsidRDefault="00F811E9" w:rsidP="00F811E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53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Целью бюджетной политики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2025</w:t>
      </w:r>
      <w:r w:rsidRPr="005E53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2027</w:t>
      </w:r>
      <w:r w:rsidRPr="005E53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 является определение основных подходов к формированию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бюджета городского округа</w:t>
      </w:r>
      <w:r w:rsidRPr="005E53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2025</w:t>
      </w:r>
      <w:r w:rsidRPr="005E53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2026</w:t>
      </w:r>
      <w:r w:rsidRPr="005E53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2027</w:t>
      </w:r>
      <w:r w:rsidRPr="005E53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годов.</w:t>
      </w:r>
    </w:p>
    <w:p w:rsidR="00F811E9" w:rsidRPr="00FE74EC" w:rsidRDefault="00F811E9" w:rsidP="00F811E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4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Основной задачей бюджетной политики на планируемый период остается обеспечение сбалансированности и устойчивости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 округа</w:t>
      </w:r>
      <w:r w:rsidRPr="00FE74EC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 за счет:</w:t>
      </w:r>
    </w:p>
    <w:p w:rsidR="00F811E9" w:rsidRPr="00FE74EC" w:rsidRDefault="00F811E9" w:rsidP="00F811E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4EC">
        <w:rPr>
          <w:rFonts w:ascii="Times New Roman" w:eastAsia="Times New Roman" w:hAnsi="Times New Roman" w:cs="Times New Roman"/>
          <w:sz w:val="28"/>
          <w:szCs w:val="28"/>
          <w:lang w:eastAsia="zh-CN"/>
        </w:rPr>
        <w:t>- формирования реалистичного прогноза поступления налоговых и неналоговых доходов;</w:t>
      </w:r>
    </w:p>
    <w:p w:rsidR="00F811E9" w:rsidRPr="00FE74EC" w:rsidRDefault="00F811E9" w:rsidP="00F811E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4E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обеспечения финансовыми ресурсами в первую очередь действующих расходных обязательств,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FE74EC">
        <w:rPr>
          <w:rFonts w:ascii="Times New Roman" w:eastAsia="Times New Roman" w:hAnsi="Times New Roman" w:cs="Times New Roman"/>
          <w:sz w:val="28"/>
          <w:szCs w:val="28"/>
          <w:lang w:eastAsia="zh-CN"/>
        </w:rPr>
        <w:t>существления взвешенного подхода к принятию новых расходных обязательств;</w:t>
      </w:r>
    </w:p>
    <w:p w:rsidR="00F811E9" w:rsidRDefault="00F811E9" w:rsidP="00F811E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4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проведения ответственной и взвешенной долговой политики. </w:t>
      </w:r>
    </w:p>
    <w:p w:rsidR="00F811E9" w:rsidRDefault="00F811E9" w:rsidP="00F811E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4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основу формирования бюджетных назначений по доходным источникам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 округа</w:t>
      </w:r>
      <w:r w:rsidRPr="00FE74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будет принят 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 округа</w:t>
      </w:r>
      <w:r w:rsidRPr="00FE74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среднесрочный период (на 2025 год и на плановый период 2026 и 2027 годов), </w:t>
      </w:r>
      <w:r w:rsidRPr="003726C0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3726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доходного потенциала, его динамик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3726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ряд лет, данны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3726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главных администраторов поступлений в соответствии с принятыми методиками прогнозирования доходов.</w:t>
      </w:r>
      <w:r w:rsidRPr="00FE74E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E74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Исходя из поставленной задачи бюджетной политики на 2025-2027 годы главные администраторы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доходов</w:t>
      </w:r>
      <w:r w:rsidRPr="00FE74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бюджета городского округа должны обеспечить формирование реалистичного прогноза поступлени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FE74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налоговых и неналоговых доходов бюджета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FE74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F373A" w:rsidRPr="007F373A" w:rsidRDefault="007F373A" w:rsidP="007F373A">
      <w:pPr>
        <w:autoSpaceDE w:val="0"/>
        <w:autoSpaceDN w:val="0"/>
        <w:adjustRightInd w:val="0"/>
        <w:spacing w:after="0" w:line="312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F373A">
        <w:rPr>
          <w:rFonts w:ascii="Times New Roman" w:hAnsi="Times New Roman" w:cs="Times New Roman"/>
          <w:sz w:val="28"/>
          <w:szCs w:val="28"/>
        </w:rPr>
        <w:t>В соответствии статьей 8 положения о бюджетном процессе</w:t>
      </w:r>
      <w:r w:rsidRPr="007F373A">
        <w:rPr>
          <w:sz w:val="28"/>
          <w:szCs w:val="28"/>
        </w:rPr>
        <w:t xml:space="preserve"> </w:t>
      </w:r>
      <w:r w:rsidRPr="007F373A">
        <w:rPr>
          <w:rFonts w:ascii="Times New Roman" w:hAnsi="Times New Roman" w:cs="Times New Roman"/>
          <w:sz w:val="28"/>
          <w:szCs w:val="28"/>
        </w:rPr>
        <w:t>проект решения Совета депутатов городского округа Щёлково «О бюджете городского округа Щёлково Московской области на 202</w:t>
      </w:r>
      <w:r w:rsidR="00F811E9">
        <w:rPr>
          <w:rFonts w:ascii="Times New Roman" w:hAnsi="Times New Roman" w:cs="Times New Roman"/>
          <w:sz w:val="28"/>
          <w:szCs w:val="28"/>
        </w:rPr>
        <w:t>5</w:t>
      </w:r>
      <w:r w:rsidRPr="007F373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811E9">
        <w:rPr>
          <w:rFonts w:ascii="Times New Roman" w:hAnsi="Times New Roman" w:cs="Times New Roman"/>
          <w:sz w:val="28"/>
          <w:szCs w:val="28"/>
        </w:rPr>
        <w:t>6</w:t>
      </w:r>
      <w:r w:rsidRPr="007F373A">
        <w:rPr>
          <w:rFonts w:ascii="Times New Roman" w:hAnsi="Times New Roman" w:cs="Times New Roman"/>
          <w:sz w:val="28"/>
          <w:szCs w:val="28"/>
        </w:rPr>
        <w:t xml:space="preserve"> и 202</w:t>
      </w:r>
      <w:r w:rsidR="00F811E9">
        <w:rPr>
          <w:rFonts w:ascii="Times New Roman" w:hAnsi="Times New Roman" w:cs="Times New Roman"/>
          <w:sz w:val="28"/>
          <w:szCs w:val="28"/>
        </w:rPr>
        <w:t>7</w:t>
      </w:r>
      <w:r w:rsidRPr="007F373A">
        <w:rPr>
          <w:rFonts w:ascii="Times New Roman" w:hAnsi="Times New Roman" w:cs="Times New Roman"/>
          <w:sz w:val="28"/>
          <w:szCs w:val="28"/>
        </w:rPr>
        <w:t xml:space="preserve"> годов» вместе с документами, представляемыми одновременно с проектом решения направлены в Совет депутатов городского округа Щёлково 1</w:t>
      </w:r>
      <w:r w:rsidR="00227789">
        <w:rPr>
          <w:rFonts w:ascii="Times New Roman" w:hAnsi="Times New Roman" w:cs="Times New Roman"/>
          <w:sz w:val="28"/>
          <w:szCs w:val="28"/>
        </w:rPr>
        <w:t>1</w:t>
      </w:r>
      <w:r w:rsidRPr="007F373A">
        <w:rPr>
          <w:rFonts w:ascii="Times New Roman" w:hAnsi="Times New Roman" w:cs="Times New Roman"/>
          <w:sz w:val="28"/>
          <w:szCs w:val="28"/>
        </w:rPr>
        <w:t>.11.202</w:t>
      </w:r>
      <w:r w:rsidR="00227789">
        <w:rPr>
          <w:rFonts w:ascii="Times New Roman" w:hAnsi="Times New Roman" w:cs="Times New Roman"/>
          <w:sz w:val="28"/>
          <w:szCs w:val="28"/>
        </w:rPr>
        <w:t>4</w:t>
      </w:r>
      <w:r w:rsidRPr="007F373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60E1" w:rsidRDefault="00DF60E1" w:rsidP="00DF60E1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DF60E1">
        <w:rPr>
          <w:rFonts w:ascii="Times New Roman" w:hAnsi="Times New Roman" w:cs="Times New Roman"/>
          <w:b/>
          <w:sz w:val="28"/>
          <w:szCs w:val="20"/>
        </w:rPr>
        <w:t>Основные параметры проекта бюджета</w:t>
      </w:r>
    </w:p>
    <w:p w:rsidR="00DF60E1" w:rsidRPr="00DF60E1" w:rsidRDefault="002F7218" w:rsidP="002F721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DF60E1">
        <w:rPr>
          <w:rFonts w:ascii="Times New Roman" w:hAnsi="Times New Roman" w:cs="Times New Roman"/>
        </w:rPr>
        <w:t xml:space="preserve">     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984"/>
        <w:gridCol w:w="1842"/>
        <w:gridCol w:w="1844"/>
      </w:tblGrid>
      <w:tr w:rsidR="00DF60E1" w:rsidRPr="00DF60E1" w:rsidTr="006004FB">
        <w:trPr>
          <w:cantSplit/>
          <w:trHeight w:val="381"/>
          <w:tblHeader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60E1" w:rsidRPr="00DF60E1" w:rsidRDefault="00DF60E1" w:rsidP="006004FB">
            <w:pPr>
              <w:ind w:hanging="108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F60E1">
              <w:rPr>
                <w:rFonts w:ascii="Times New Roman" w:hAnsi="Times New Roman" w:cs="Times New Roman"/>
                <w:b/>
                <w:snapToGrid w:val="0"/>
              </w:rPr>
              <w:t>Показатель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F60E1" w:rsidRPr="00DF60E1" w:rsidRDefault="00DF60E1" w:rsidP="006004FB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F60E1">
              <w:rPr>
                <w:rFonts w:ascii="Times New Roman" w:hAnsi="Times New Roman" w:cs="Times New Roman"/>
                <w:b/>
                <w:snapToGrid w:val="0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F60E1" w:rsidRPr="00DF60E1" w:rsidRDefault="00DF60E1" w:rsidP="006004FB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F60E1">
              <w:rPr>
                <w:rFonts w:ascii="Times New Roman" w:hAnsi="Times New Roman" w:cs="Times New Roman"/>
                <w:b/>
                <w:snapToGrid w:val="0"/>
              </w:rPr>
              <w:t>2026 год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DF60E1" w:rsidRPr="00DF60E1" w:rsidRDefault="00DF60E1" w:rsidP="006004FB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F60E1">
              <w:rPr>
                <w:rFonts w:ascii="Times New Roman" w:hAnsi="Times New Roman" w:cs="Times New Roman"/>
                <w:b/>
                <w:snapToGrid w:val="0"/>
              </w:rPr>
              <w:t>2027 год</w:t>
            </w:r>
          </w:p>
        </w:tc>
      </w:tr>
      <w:tr w:rsidR="00DF60E1" w:rsidRPr="00DF60E1" w:rsidTr="006004FB">
        <w:trPr>
          <w:cantSplit/>
          <w:trHeight w:val="147"/>
          <w:tblHeader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60E1" w:rsidRPr="00DF60E1" w:rsidRDefault="00DF60E1" w:rsidP="006004FB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F60E1" w:rsidRPr="00DF60E1" w:rsidRDefault="00DF60E1" w:rsidP="006004FB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F60E1">
              <w:rPr>
                <w:rFonts w:ascii="Times New Roman" w:hAnsi="Times New Roman" w:cs="Times New Roman"/>
                <w:snapToGrid w:val="0"/>
              </w:rPr>
              <w:t>Проект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F60E1" w:rsidRPr="00DF60E1" w:rsidRDefault="00DF60E1" w:rsidP="006004FB">
            <w:pPr>
              <w:ind w:left="-108" w:firstLine="108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F60E1">
              <w:rPr>
                <w:rFonts w:ascii="Times New Roman" w:hAnsi="Times New Roman" w:cs="Times New Roman"/>
                <w:snapToGrid w:val="0"/>
              </w:rPr>
              <w:t>Проект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DF60E1" w:rsidRPr="00DF60E1" w:rsidRDefault="00DF60E1" w:rsidP="006004FB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F60E1">
              <w:rPr>
                <w:rFonts w:ascii="Times New Roman" w:hAnsi="Times New Roman" w:cs="Times New Roman"/>
                <w:snapToGrid w:val="0"/>
              </w:rPr>
              <w:t>Проект</w:t>
            </w:r>
          </w:p>
        </w:tc>
      </w:tr>
      <w:tr w:rsidR="00DF60E1" w:rsidRPr="00DF60E1" w:rsidTr="006004FB">
        <w:trPr>
          <w:cantSplit/>
          <w:trHeight w:val="254"/>
          <w:tblHeader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F60E1" w:rsidRPr="00DF60E1" w:rsidRDefault="00DF60E1" w:rsidP="006004FB">
            <w:pPr>
              <w:rPr>
                <w:rFonts w:ascii="Times New Roman" w:hAnsi="Times New Roman" w:cs="Times New Roman"/>
                <w:lang w:val="en-US"/>
              </w:rPr>
            </w:pPr>
            <w:r w:rsidRPr="00DF60E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F60E1">
              <w:rPr>
                <w:rFonts w:ascii="Times New Roman" w:hAnsi="Times New Roman" w:cs="Times New Roman"/>
                <w:b/>
              </w:rPr>
              <w:t>. Доходы, 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0E1" w:rsidRPr="00DF60E1" w:rsidRDefault="00DF60E1" w:rsidP="006004FB">
            <w:pPr>
              <w:ind w:firstLine="3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F60E1">
              <w:rPr>
                <w:rFonts w:ascii="Times New Roman" w:hAnsi="Times New Roman" w:cs="Times New Roman"/>
                <w:b/>
                <w:snapToGrid w:val="0"/>
              </w:rPr>
              <w:t>18 866 214,2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0E1" w:rsidRPr="00DF60E1" w:rsidRDefault="00DF60E1" w:rsidP="006004FB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F60E1">
              <w:rPr>
                <w:rFonts w:ascii="Times New Roman" w:hAnsi="Times New Roman" w:cs="Times New Roman"/>
                <w:b/>
                <w:snapToGrid w:val="0"/>
              </w:rPr>
              <w:t xml:space="preserve">16 090 318,3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0E1" w:rsidRPr="00DF60E1" w:rsidRDefault="00DF60E1" w:rsidP="006004FB">
            <w:pPr>
              <w:ind w:firstLine="3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F60E1">
              <w:rPr>
                <w:rFonts w:ascii="Times New Roman" w:hAnsi="Times New Roman" w:cs="Times New Roman"/>
                <w:b/>
                <w:snapToGrid w:val="0"/>
              </w:rPr>
              <w:t>13 265 128,6</w:t>
            </w:r>
          </w:p>
        </w:tc>
      </w:tr>
      <w:tr w:rsidR="00DF60E1" w:rsidRPr="00DF60E1" w:rsidTr="006004FB">
        <w:trPr>
          <w:cantSplit/>
          <w:trHeight w:val="254"/>
          <w:tblHeader/>
        </w:trPr>
        <w:tc>
          <w:tcPr>
            <w:tcW w:w="3828" w:type="dxa"/>
            <w:tcBorders>
              <w:bottom w:val="single" w:sz="4" w:space="0" w:color="auto"/>
            </w:tcBorders>
          </w:tcPr>
          <w:p w:rsidR="00DF60E1" w:rsidRPr="00DF60E1" w:rsidRDefault="00DF60E1" w:rsidP="006004F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F60E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60E1" w:rsidRPr="00DF60E1" w:rsidRDefault="00DF60E1" w:rsidP="006004FB">
            <w:pPr>
              <w:ind w:firstLine="3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60E1" w:rsidRPr="00DF60E1" w:rsidRDefault="00DF60E1" w:rsidP="006004FB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60E1" w:rsidRPr="00DF60E1" w:rsidRDefault="00DF60E1" w:rsidP="006004FB">
            <w:pPr>
              <w:ind w:firstLine="3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DF60E1" w:rsidRPr="00DF60E1" w:rsidTr="006004FB">
        <w:trPr>
          <w:cantSplit/>
          <w:trHeight w:val="565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0E1" w:rsidRPr="00DF60E1" w:rsidRDefault="00DF60E1" w:rsidP="006004FB">
            <w:pPr>
              <w:rPr>
                <w:rFonts w:ascii="Times New Roman" w:hAnsi="Times New Roman" w:cs="Times New Roman"/>
              </w:rPr>
            </w:pPr>
            <w:r w:rsidRPr="00DF60E1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E1" w:rsidRPr="00DF60E1" w:rsidRDefault="00DF60E1" w:rsidP="006004FB">
            <w:pPr>
              <w:ind w:hanging="108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F60E1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9 963 903,0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E1" w:rsidRPr="00DF60E1" w:rsidRDefault="00DF60E1" w:rsidP="006004FB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F60E1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8 799 014,0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E1" w:rsidRPr="00DF60E1" w:rsidRDefault="00DF60E1" w:rsidP="006004FB">
            <w:pPr>
              <w:ind w:hanging="108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F60E1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8 703 931,0</w:t>
            </w:r>
          </w:p>
        </w:tc>
      </w:tr>
      <w:tr w:rsidR="00DF60E1" w:rsidRPr="00DF60E1" w:rsidTr="006004FB">
        <w:trPr>
          <w:cantSplit/>
          <w:trHeight w:val="508"/>
          <w:tblHeader/>
        </w:trPr>
        <w:tc>
          <w:tcPr>
            <w:tcW w:w="3828" w:type="dxa"/>
            <w:tcBorders>
              <w:top w:val="nil"/>
            </w:tcBorders>
          </w:tcPr>
          <w:p w:rsidR="00DF60E1" w:rsidRPr="00DF60E1" w:rsidRDefault="00DF60E1" w:rsidP="006004FB">
            <w:pPr>
              <w:rPr>
                <w:rFonts w:ascii="Times New Roman" w:hAnsi="Times New Roman" w:cs="Times New Roman"/>
              </w:rPr>
            </w:pPr>
            <w:r w:rsidRPr="00DF60E1">
              <w:rPr>
                <w:rFonts w:ascii="Times New Roman" w:hAnsi="Times New Roman" w:cs="Times New Roman"/>
              </w:rPr>
              <w:t>безвозмездные поступления из бюджетов других уровней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0E1" w:rsidRPr="00DF60E1" w:rsidRDefault="00DF60E1" w:rsidP="006004FB">
            <w:pPr>
              <w:ind w:hanging="108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F60E1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8 902 311,2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0E1" w:rsidRPr="00DF60E1" w:rsidRDefault="00DF60E1" w:rsidP="006004FB">
            <w:pPr>
              <w:ind w:left="-108" w:firstLine="108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F60E1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7 291 304,3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0E1" w:rsidRPr="00DF60E1" w:rsidRDefault="00DF60E1" w:rsidP="006004FB">
            <w:pPr>
              <w:ind w:hanging="108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F60E1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4 561 197,6</w:t>
            </w:r>
          </w:p>
        </w:tc>
      </w:tr>
      <w:tr w:rsidR="00DF60E1" w:rsidRPr="00DF60E1" w:rsidTr="006004FB">
        <w:trPr>
          <w:cantSplit/>
          <w:trHeight w:val="254"/>
          <w:tblHeader/>
        </w:trPr>
        <w:tc>
          <w:tcPr>
            <w:tcW w:w="3828" w:type="dxa"/>
          </w:tcPr>
          <w:p w:rsidR="00DF60E1" w:rsidRPr="00DF60E1" w:rsidRDefault="00DF60E1" w:rsidP="006004FB">
            <w:pPr>
              <w:rPr>
                <w:rFonts w:ascii="Times New Roman" w:hAnsi="Times New Roman" w:cs="Times New Roman"/>
                <w:b/>
              </w:rPr>
            </w:pPr>
            <w:r w:rsidRPr="00DF60E1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F60E1">
              <w:rPr>
                <w:rFonts w:ascii="Times New Roman" w:hAnsi="Times New Roman" w:cs="Times New Roman"/>
                <w:b/>
              </w:rPr>
              <w:t>. Расходы, всего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60E1" w:rsidRPr="00DF60E1" w:rsidRDefault="00DF60E1" w:rsidP="006004FB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DF60E1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19 927 927,4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60E1" w:rsidRPr="00DF60E1" w:rsidRDefault="00DF60E1" w:rsidP="006004FB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DF60E1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16 760 828,4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DF60E1" w:rsidRPr="00DF60E1" w:rsidRDefault="00DF60E1" w:rsidP="006004FB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DF60E1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13 967 753,5</w:t>
            </w:r>
          </w:p>
        </w:tc>
      </w:tr>
      <w:tr w:rsidR="00DF60E1" w:rsidRPr="00DF60E1" w:rsidTr="006004FB">
        <w:trPr>
          <w:cantSplit/>
          <w:trHeight w:val="365"/>
          <w:tblHeader/>
        </w:trPr>
        <w:tc>
          <w:tcPr>
            <w:tcW w:w="3828" w:type="dxa"/>
          </w:tcPr>
          <w:p w:rsidR="00DF60E1" w:rsidRPr="00DF60E1" w:rsidRDefault="00DF60E1" w:rsidP="006004FB">
            <w:pPr>
              <w:rPr>
                <w:rFonts w:ascii="Times New Roman" w:hAnsi="Times New Roman" w:cs="Times New Roman"/>
                <w:b/>
              </w:rPr>
            </w:pPr>
            <w:r w:rsidRPr="00DF60E1">
              <w:rPr>
                <w:rFonts w:ascii="Times New Roman" w:hAnsi="Times New Roman" w:cs="Times New Roman"/>
              </w:rPr>
              <w:t>в том числе: условно утверждённые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60E1" w:rsidRPr="00DF60E1" w:rsidRDefault="00DF60E1" w:rsidP="006004FB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F60E1">
              <w:rPr>
                <w:rFonts w:ascii="Times New Roman" w:hAnsi="Times New Roman" w:cs="Times New Roman"/>
                <w:b/>
                <w:snapToGrid w:val="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60E1" w:rsidRPr="00DF60E1" w:rsidRDefault="00DF60E1" w:rsidP="006004FB">
            <w:pPr>
              <w:ind w:hanging="108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F60E1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236 738,1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DF60E1" w:rsidRPr="00DF60E1" w:rsidRDefault="00DF60E1" w:rsidP="006004FB">
            <w:pPr>
              <w:ind w:hanging="108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F60E1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470 327,8</w:t>
            </w:r>
          </w:p>
        </w:tc>
      </w:tr>
      <w:tr w:rsidR="00DF60E1" w:rsidRPr="00DF60E1" w:rsidTr="006004FB">
        <w:trPr>
          <w:cantSplit/>
          <w:trHeight w:val="422"/>
          <w:tblHeader/>
        </w:trPr>
        <w:tc>
          <w:tcPr>
            <w:tcW w:w="3828" w:type="dxa"/>
          </w:tcPr>
          <w:p w:rsidR="00DF60E1" w:rsidRPr="00DF60E1" w:rsidRDefault="00DF60E1" w:rsidP="006004FB">
            <w:pPr>
              <w:rPr>
                <w:rFonts w:ascii="Times New Roman" w:hAnsi="Times New Roman" w:cs="Times New Roman"/>
                <w:b/>
              </w:rPr>
            </w:pPr>
            <w:r w:rsidRPr="00DF60E1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DF60E1">
              <w:rPr>
                <w:rFonts w:ascii="Times New Roman" w:hAnsi="Times New Roman" w:cs="Times New Roman"/>
                <w:b/>
              </w:rPr>
              <w:t>. Дефицит (-), профицит (+)</w:t>
            </w:r>
          </w:p>
        </w:tc>
        <w:tc>
          <w:tcPr>
            <w:tcW w:w="1984" w:type="dxa"/>
            <w:shd w:val="clear" w:color="auto" w:fill="auto"/>
          </w:tcPr>
          <w:p w:rsidR="00DF60E1" w:rsidRPr="00DF60E1" w:rsidRDefault="00DF60E1" w:rsidP="006004FB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F60E1">
              <w:rPr>
                <w:rFonts w:ascii="Times New Roman" w:hAnsi="Times New Roman" w:cs="Times New Roman"/>
                <w:b/>
                <w:snapToGrid w:val="0"/>
              </w:rPr>
              <w:t>-1 061 713,2</w:t>
            </w:r>
          </w:p>
        </w:tc>
        <w:tc>
          <w:tcPr>
            <w:tcW w:w="1842" w:type="dxa"/>
            <w:shd w:val="clear" w:color="auto" w:fill="auto"/>
          </w:tcPr>
          <w:p w:rsidR="00DF60E1" w:rsidRPr="00DF60E1" w:rsidRDefault="00DF60E1" w:rsidP="006004FB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F60E1">
              <w:rPr>
                <w:rFonts w:ascii="Times New Roman" w:hAnsi="Times New Roman" w:cs="Times New Roman"/>
                <w:b/>
                <w:snapToGrid w:val="0"/>
              </w:rPr>
              <w:t>-670 510,1</w:t>
            </w:r>
          </w:p>
        </w:tc>
        <w:tc>
          <w:tcPr>
            <w:tcW w:w="1844" w:type="dxa"/>
            <w:shd w:val="clear" w:color="auto" w:fill="auto"/>
          </w:tcPr>
          <w:p w:rsidR="00DF60E1" w:rsidRPr="00DF60E1" w:rsidRDefault="00DF60E1" w:rsidP="006004FB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F60E1">
              <w:rPr>
                <w:rFonts w:ascii="Times New Roman" w:hAnsi="Times New Roman" w:cs="Times New Roman"/>
                <w:b/>
                <w:snapToGrid w:val="0"/>
              </w:rPr>
              <w:t>-702 624,9</w:t>
            </w:r>
          </w:p>
        </w:tc>
      </w:tr>
    </w:tbl>
    <w:p w:rsidR="00DF60E1" w:rsidRDefault="00DF60E1" w:rsidP="007F373A">
      <w:pPr>
        <w:spacing w:after="0" w:line="312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73A" w:rsidRPr="007F373A" w:rsidRDefault="007F373A" w:rsidP="007F373A">
      <w:pPr>
        <w:spacing w:after="0" w:line="312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73A">
        <w:rPr>
          <w:rFonts w:ascii="Times New Roman" w:hAnsi="Times New Roman" w:cs="Times New Roman"/>
          <w:bCs/>
          <w:sz w:val="28"/>
          <w:szCs w:val="28"/>
        </w:rPr>
        <w:lastRenderedPageBreak/>
        <w:t>Проект доходной части бюджета городского округа Щёлково на 202</w:t>
      </w:r>
      <w:r w:rsidR="006E3B4D">
        <w:rPr>
          <w:rFonts w:ascii="Times New Roman" w:hAnsi="Times New Roman" w:cs="Times New Roman"/>
          <w:bCs/>
          <w:sz w:val="28"/>
          <w:szCs w:val="28"/>
        </w:rPr>
        <w:t>5</w:t>
      </w:r>
      <w:r w:rsidRPr="007F373A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6E3B4D">
        <w:rPr>
          <w:rFonts w:ascii="Times New Roman" w:hAnsi="Times New Roman" w:cs="Times New Roman"/>
          <w:bCs/>
          <w:sz w:val="28"/>
          <w:szCs w:val="28"/>
        </w:rPr>
        <w:t>6</w:t>
      </w:r>
      <w:r w:rsidRPr="007F373A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6E3B4D">
        <w:rPr>
          <w:rFonts w:ascii="Times New Roman" w:hAnsi="Times New Roman" w:cs="Times New Roman"/>
          <w:bCs/>
          <w:sz w:val="28"/>
          <w:szCs w:val="28"/>
        </w:rPr>
        <w:t>7</w:t>
      </w:r>
      <w:r w:rsidRPr="007F373A">
        <w:rPr>
          <w:rFonts w:ascii="Times New Roman" w:hAnsi="Times New Roman" w:cs="Times New Roman"/>
          <w:bCs/>
          <w:sz w:val="28"/>
          <w:szCs w:val="28"/>
        </w:rPr>
        <w:t xml:space="preserve"> годов составлен с учетом ожидаемого исполнения бюджета городского округа в текущем финансовом году, показателей прогноза социально-экономического развития городского округа Щёлково</w:t>
      </w:r>
      <w:r w:rsidRPr="007F373A">
        <w:rPr>
          <w:rFonts w:ascii="Times New Roman" w:hAnsi="Times New Roman" w:cs="Times New Roman"/>
        </w:rPr>
        <w:t xml:space="preserve"> </w:t>
      </w:r>
      <w:r w:rsidRPr="007F373A">
        <w:rPr>
          <w:rFonts w:ascii="Times New Roman" w:hAnsi="Times New Roman" w:cs="Times New Roman"/>
          <w:bCs/>
          <w:sz w:val="28"/>
          <w:szCs w:val="28"/>
        </w:rPr>
        <w:t>на 202</w:t>
      </w:r>
      <w:r w:rsidR="006E3B4D">
        <w:rPr>
          <w:rFonts w:ascii="Times New Roman" w:hAnsi="Times New Roman" w:cs="Times New Roman"/>
          <w:bCs/>
          <w:sz w:val="28"/>
          <w:szCs w:val="28"/>
        </w:rPr>
        <w:t>5</w:t>
      </w:r>
      <w:r w:rsidRPr="007F373A">
        <w:rPr>
          <w:rFonts w:ascii="Times New Roman" w:hAnsi="Times New Roman" w:cs="Times New Roman"/>
          <w:bCs/>
          <w:sz w:val="28"/>
          <w:szCs w:val="28"/>
        </w:rPr>
        <w:t>-202</w:t>
      </w:r>
      <w:r w:rsidR="006E3B4D">
        <w:rPr>
          <w:rFonts w:ascii="Times New Roman" w:hAnsi="Times New Roman" w:cs="Times New Roman"/>
          <w:bCs/>
          <w:sz w:val="28"/>
          <w:szCs w:val="28"/>
        </w:rPr>
        <w:t>7</w:t>
      </w:r>
      <w:r w:rsidRPr="007F373A">
        <w:rPr>
          <w:rFonts w:ascii="Times New Roman" w:hAnsi="Times New Roman" w:cs="Times New Roman"/>
          <w:bCs/>
          <w:sz w:val="28"/>
          <w:szCs w:val="28"/>
        </w:rPr>
        <w:t xml:space="preserve"> годы, отчетов налоговой инспекции о налоговой базе и структуре начислений по налоговым доходам за 202</w:t>
      </w:r>
      <w:r w:rsidR="006E3B4D">
        <w:rPr>
          <w:rFonts w:ascii="Times New Roman" w:hAnsi="Times New Roman" w:cs="Times New Roman"/>
          <w:bCs/>
          <w:sz w:val="28"/>
          <w:szCs w:val="28"/>
        </w:rPr>
        <w:t>4</w:t>
      </w:r>
      <w:r w:rsidRPr="007F373A">
        <w:rPr>
          <w:rFonts w:ascii="Times New Roman" w:hAnsi="Times New Roman" w:cs="Times New Roman"/>
          <w:bCs/>
          <w:sz w:val="28"/>
          <w:szCs w:val="28"/>
        </w:rPr>
        <w:t xml:space="preserve"> год, данных главных администраторов доходов о прогнозе поступлений в бюджет. В расчетах учтены изменения налогового и бюджетного законодательства Российской Федерации и Московской области, нормативных документов городского округа Щёлково. </w:t>
      </w:r>
    </w:p>
    <w:p w:rsidR="007F373A" w:rsidRPr="007F373A" w:rsidRDefault="007F373A" w:rsidP="007F373A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0"/>
        </w:rPr>
      </w:pPr>
      <w:r w:rsidRPr="007F373A">
        <w:rPr>
          <w:rFonts w:ascii="Times New Roman" w:hAnsi="Times New Roman" w:cs="Times New Roman"/>
          <w:bCs/>
          <w:sz w:val="28"/>
          <w:szCs w:val="28"/>
        </w:rPr>
        <w:t xml:space="preserve">Структура доходной части бюджета состоит из </w:t>
      </w:r>
      <w:r w:rsidRPr="007F373A">
        <w:rPr>
          <w:rFonts w:ascii="Times New Roman" w:hAnsi="Times New Roman" w:cs="Times New Roman"/>
          <w:sz w:val="28"/>
          <w:szCs w:val="20"/>
        </w:rPr>
        <w:t>налоговых и неналоговых доходов, безвозмездных поступлений.</w:t>
      </w:r>
    </w:p>
    <w:p w:rsidR="007F373A" w:rsidRPr="007F373A" w:rsidRDefault="007F373A" w:rsidP="007F373A">
      <w:pPr>
        <w:spacing w:after="0" w:line="312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7F373A">
        <w:rPr>
          <w:rFonts w:ascii="Times New Roman" w:hAnsi="Times New Roman" w:cs="Times New Roman"/>
          <w:color w:val="000000"/>
          <w:sz w:val="28"/>
          <w:szCs w:val="20"/>
        </w:rPr>
        <w:t xml:space="preserve">Проект бюджета городского округа Щёлково по расходам </w:t>
      </w:r>
      <w:r w:rsidRPr="007F373A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 </w:t>
      </w:r>
      <w:r w:rsidRPr="007F373A">
        <w:rPr>
          <w:rFonts w:ascii="Times New Roman" w:hAnsi="Times New Roman" w:cs="Times New Roman"/>
          <w:sz w:val="28"/>
          <w:szCs w:val="28"/>
        </w:rPr>
        <w:t>с</w:t>
      </w:r>
      <w:r w:rsidRPr="007F373A">
        <w:rPr>
          <w:rFonts w:ascii="Times New Roman" w:hAnsi="Times New Roman" w:cs="Times New Roman"/>
          <w:szCs w:val="28"/>
        </w:rPr>
        <w:t xml:space="preserve"> </w:t>
      </w:r>
      <w:r w:rsidRPr="007F373A">
        <w:rPr>
          <w:rFonts w:ascii="Times New Roman" w:hAnsi="Times New Roman" w:cs="Times New Roman"/>
          <w:sz w:val="28"/>
          <w:szCs w:val="28"/>
        </w:rPr>
        <w:t xml:space="preserve">применением единого справочника типового бюджета городского округа Московской области, </w:t>
      </w:r>
      <w:r w:rsidRPr="007F373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программно-целевым методом в рамках </w:t>
      </w:r>
      <w:r w:rsidRPr="00C67E9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C67E9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3355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F373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Pr="007F373A">
        <w:rPr>
          <w:rFonts w:ascii="Times New Roman" w:hAnsi="Times New Roman" w:cs="Times New Roman"/>
          <w:color w:val="000000"/>
          <w:sz w:val="28"/>
          <w:szCs w:val="20"/>
        </w:rPr>
        <w:t xml:space="preserve"> программ, финансовое обеспечение которых предусмотрено исходя из значимости проводимых мероприятий и возможностей доходной части бюджета городского округа. </w:t>
      </w:r>
    </w:p>
    <w:p w:rsidR="007F373A" w:rsidRPr="007F373A" w:rsidRDefault="007F373A" w:rsidP="007F373A">
      <w:pPr>
        <w:spacing w:after="0" w:line="312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7F373A">
        <w:rPr>
          <w:rFonts w:ascii="Times New Roman" w:hAnsi="Times New Roman" w:cs="Times New Roman"/>
          <w:color w:val="000000"/>
          <w:sz w:val="28"/>
          <w:szCs w:val="20"/>
        </w:rPr>
        <w:t>На реализацию муниципальных программ городского округа Щёлково в проекте бюджета предусмотрено:</w:t>
      </w:r>
    </w:p>
    <w:p w:rsidR="00622E96" w:rsidRPr="00622E96" w:rsidRDefault="00622E96" w:rsidP="00622E96">
      <w:pPr>
        <w:spacing w:after="0" w:line="312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622E96">
        <w:rPr>
          <w:rFonts w:ascii="Times New Roman" w:hAnsi="Times New Roman" w:cs="Times New Roman"/>
          <w:color w:val="000000"/>
          <w:sz w:val="28"/>
          <w:szCs w:val="20"/>
        </w:rPr>
        <w:t>На реализацию муниципальных программ городского округа Щёлково в проекте бюджета предусмотрено:</w:t>
      </w:r>
    </w:p>
    <w:p w:rsidR="00622E96" w:rsidRPr="00622E96" w:rsidRDefault="00622E96" w:rsidP="00622E96">
      <w:pPr>
        <w:spacing w:after="0" w:line="312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622E96">
        <w:rPr>
          <w:rFonts w:ascii="Times New Roman" w:hAnsi="Times New Roman" w:cs="Times New Roman"/>
          <w:color w:val="000000"/>
          <w:sz w:val="28"/>
          <w:szCs w:val="20"/>
        </w:rPr>
        <w:t>в 2025 году 19 572 791,4 тыс. рублей, в том числе за счет средств целевых межбюджетных трансфертов из бюджета Московской области – 8 902 311,2 тыс. рублей;</w:t>
      </w:r>
    </w:p>
    <w:p w:rsidR="00622E96" w:rsidRPr="00622E96" w:rsidRDefault="00622E96" w:rsidP="00622E96">
      <w:pPr>
        <w:spacing w:after="0" w:line="312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622E96">
        <w:rPr>
          <w:rFonts w:ascii="Times New Roman" w:hAnsi="Times New Roman" w:cs="Times New Roman"/>
          <w:color w:val="000000"/>
          <w:sz w:val="28"/>
          <w:szCs w:val="20"/>
        </w:rPr>
        <w:t>в 2026 году 16 469 954,3 тыс. рублей, в том числе за счет средств межбюджетных трансфертов из бюджета Московской области – 7 291 304,3 тыс. рублей;</w:t>
      </w:r>
    </w:p>
    <w:p w:rsidR="00622E96" w:rsidRPr="00622E96" w:rsidRDefault="00622E96" w:rsidP="00622E96">
      <w:pPr>
        <w:spacing w:after="0" w:line="312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622E96">
        <w:rPr>
          <w:rFonts w:ascii="Times New Roman" w:hAnsi="Times New Roman" w:cs="Times New Roman"/>
          <w:color w:val="000000"/>
          <w:sz w:val="28"/>
          <w:szCs w:val="20"/>
        </w:rPr>
        <w:t>в 2027 году 13 443 289,7 тыс. рублей, в том числе за счет средств межбюджетных трансфертов из бюджета Московской области – 4 561 197,6 тыс. рублей.</w:t>
      </w:r>
    </w:p>
    <w:p w:rsidR="00622E96" w:rsidRPr="00622E96" w:rsidRDefault="00622E96" w:rsidP="00622E96">
      <w:pPr>
        <w:spacing w:after="0" w:line="312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622E96">
        <w:rPr>
          <w:rFonts w:ascii="Times New Roman" w:hAnsi="Times New Roman" w:cs="Times New Roman"/>
          <w:color w:val="000000"/>
          <w:sz w:val="28"/>
          <w:szCs w:val="20"/>
        </w:rPr>
        <w:t>Объём непрограммных расходов составляет в 2025 году 355 136,0 тыс. рублей, в плановом периоде 2026 и 2027 годов – 54 136,0 тыс. рублей ежегодно.</w:t>
      </w:r>
    </w:p>
    <w:p w:rsidR="00192A38" w:rsidRPr="00192A38" w:rsidRDefault="00192A38" w:rsidP="00192A38">
      <w:pPr>
        <w:spacing w:after="0" w:line="312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192A38">
        <w:rPr>
          <w:rFonts w:ascii="Times New Roman" w:hAnsi="Times New Roman" w:cs="Times New Roman"/>
          <w:color w:val="000000"/>
          <w:sz w:val="28"/>
          <w:szCs w:val="20"/>
        </w:rPr>
        <w:lastRenderedPageBreak/>
        <w:t>Дефицит бюджета городского округа Щёлково на 2025 год запланирован в объёме 1 061 713,2 тыс. рублей, на 2026 год – 670 510,1 тыс. рублей, на 2027 год – 702 624,9 тыс. рублей, что в процентном выражении составит на 2025 год – 18,5%, на 2026 год – 10,5%, на 2027 – 10,0%.</w:t>
      </w:r>
    </w:p>
    <w:p w:rsidR="00192A38" w:rsidRPr="00192A38" w:rsidRDefault="00192A38" w:rsidP="00192A38">
      <w:pPr>
        <w:spacing w:after="0" w:line="312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192A38">
        <w:rPr>
          <w:rFonts w:ascii="Times New Roman" w:hAnsi="Times New Roman" w:cs="Times New Roman"/>
          <w:color w:val="000000"/>
          <w:sz w:val="28"/>
          <w:szCs w:val="20"/>
        </w:rPr>
        <w:t>В качестве источников финансирования дефицита бюджета определены изменение остатков средств на счетах по учету средств бюджета и привлечение кредитов от кредитных организаций.</w:t>
      </w:r>
    </w:p>
    <w:p w:rsidR="00192A38" w:rsidRDefault="00192A38" w:rsidP="00192A38">
      <w:pPr>
        <w:spacing w:after="0" w:line="312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192A38">
        <w:rPr>
          <w:rFonts w:ascii="Times New Roman" w:hAnsi="Times New Roman" w:cs="Times New Roman"/>
          <w:color w:val="000000"/>
          <w:sz w:val="28"/>
          <w:szCs w:val="20"/>
        </w:rPr>
        <w:t>С учетом изменения остатков средств на счетах по учету средств бюджета дефицит бюджета городского округа не превышает предельный объем дефицита, установленный бюджетным законодательством.</w:t>
      </w:r>
    </w:p>
    <w:p w:rsidR="007F373A" w:rsidRPr="00192A38" w:rsidRDefault="007F373A" w:rsidP="00192A38">
      <w:pPr>
        <w:spacing w:after="0" w:line="312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192A38">
        <w:rPr>
          <w:rFonts w:ascii="Times New Roman" w:hAnsi="Times New Roman" w:cs="Times New Roman"/>
          <w:color w:val="000000"/>
          <w:sz w:val="28"/>
          <w:szCs w:val="20"/>
        </w:rPr>
        <w:t>В течение 202</w:t>
      </w:r>
      <w:r w:rsidR="00C67E91" w:rsidRPr="00192A38">
        <w:rPr>
          <w:rFonts w:ascii="Times New Roman" w:hAnsi="Times New Roman" w:cs="Times New Roman"/>
          <w:color w:val="000000"/>
          <w:sz w:val="28"/>
          <w:szCs w:val="20"/>
        </w:rPr>
        <w:t>4</w:t>
      </w:r>
      <w:r w:rsidRPr="00192A38">
        <w:rPr>
          <w:rFonts w:ascii="Times New Roman" w:hAnsi="Times New Roman" w:cs="Times New Roman"/>
          <w:color w:val="000000"/>
          <w:sz w:val="28"/>
          <w:szCs w:val="20"/>
        </w:rPr>
        <w:t xml:space="preserve"> года, в соответствии со статьей 10 Положения о бюджетном процессе в решение о бюджете городского округа </w:t>
      </w:r>
      <w:r w:rsidR="00233012">
        <w:rPr>
          <w:rFonts w:ascii="Times New Roman" w:hAnsi="Times New Roman" w:cs="Times New Roman"/>
          <w:color w:val="000000"/>
          <w:sz w:val="28"/>
          <w:szCs w:val="20"/>
        </w:rPr>
        <w:t xml:space="preserve">Щёлково на 2024 год и плановый период 2025 и 2026 годов внесено </w:t>
      </w:r>
      <w:r w:rsidR="007807A4">
        <w:rPr>
          <w:rFonts w:ascii="Times New Roman" w:hAnsi="Times New Roman" w:cs="Times New Roman"/>
          <w:color w:val="000000"/>
          <w:sz w:val="28"/>
          <w:szCs w:val="20"/>
        </w:rPr>
        <w:t>3</w:t>
      </w:r>
      <w:r w:rsidRPr="00192A38">
        <w:rPr>
          <w:rFonts w:ascii="Times New Roman" w:hAnsi="Times New Roman" w:cs="Times New Roman"/>
          <w:color w:val="000000"/>
          <w:sz w:val="28"/>
          <w:szCs w:val="20"/>
        </w:rPr>
        <w:t xml:space="preserve"> изменени</w:t>
      </w:r>
      <w:r w:rsidR="007807A4">
        <w:rPr>
          <w:rFonts w:ascii="Times New Roman" w:hAnsi="Times New Roman" w:cs="Times New Roman"/>
          <w:color w:val="000000"/>
          <w:sz w:val="28"/>
          <w:szCs w:val="20"/>
        </w:rPr>
        <w:t>я</w:t>
      </w:r>
      <w:r w:rsidRPr="00192A38">
        <w:rPr>
          <w:rFonts w:ascii="Times New Roman" w:hAnsi="Times New Roman" w:cs="Times New Roman"/>
          <w:color w:val="000000"/>
          <w:sz w:val="28"/>
          <w:szCs w:val="20"/>
        </w:rPr>
        <w:t>.</w:t>
      </w:r>
    </w:p>
    <w:p w:rsidR="007F373A" w:rsidRPr="007F373A" w:rsidRDefault="007F373A" w:rsidP="007F373A">
      <w:pPr>
        <w:widowControl w:val="0"/>
        <w:autoSpaceDE w:val="0"/>
        <w:autoSpaceDN w:val="0"/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соответствии с Порядком составления и ведения сводной бюджетной росписи бюджета городского округа Щёлково и бюджетных росписей главных распорядителей (распорядителей) средств бюджета городского округа Щёлково (главных администраторов источников финансирования дефицита бюджета городского округа Щёлково), утвержденным распоряжением Финансового управления от 26.12.2019 №33-р в течение 202</w:t>
      </w:r>
      <w:r w:rsidR="002077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сводную бюджетную роспись расходов бюджета городского округа Щёлково вносились изменения, связанные с:</w:t>
      </w:r>
    </w:p>
    <w:p w:rsidR="007F373A" w:rsidRPr="007F373A" w:rsidRDefault="007F373A" w:rsidP="007F373A">
      <w:pPr>
        <w:widowControl w:val="0"/>
        <w:autoSpaceDE w:val="0"/>
        <w:autoSpaceDN w:val="0"/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 уведомлений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лиц, сверх объёмов, утверждённых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7F373A" w:rsidRPr="007F373A" w:rsidRDefault="007F373A" w:rsidP="007F373A">
      <w:pPr>
        <w:widowControl w:val="0"/>
        <w:autoSpaceDE w:val="0"/>
        <w:autoSpaceDN w:val="0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внесением в установленном порядке изменений в муниципальные программы в части изменения объёмов финансирования и (или) состава мероприятий в пределах общего объёма бюджетных ассигнований, утверждённого решением о бюджете;</w:t>
      </w:r>
    </w:p>
    <w:p w:rsidR="007F373A" w:rsidRPr="007F373A" w:rsidRDefault="007F373A" w:rsidP="007F373A">
      <w:pPr>
        <w:widowControl w:val="0"/>
        <w:autoSpaceDE w:val="0"/>
        <w:autoSpaceDN w:val="0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увеличением бюджетных ассигнований по отдельным разделам, подразделам, целевым статьям и видам расходов бюджета за счёт экономии по использованию в текущем финансовом году бюджетных ассигнований на оказание муниципальных услуг - в пределах общего объёма бюджетных </w:t>
      </w:r>
      <w:r w:rsidRPr="007F37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ассигнований, предусмотренных главному распорядителю бюджетных средств в текущем финансовом году на оказание муниципальных услуг;</w:t>
      </w:r>
    </w:p>
    <w:p w:rsidR="007F373A" w:rsidRPr="007F373A" w:rsidRDefault="007F373A" w:rsidP="007F373A">
      <w:pPr>
        <w:widowControl w:val="0"/>
        <w:autoSpaceDE w:val="0"/>
        <w:autoSpaceDN w:val="0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изменением кода целевой статьи бюджетной классификации,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 бюджета округа, предусмотренных главному распорядителю, для </w:t>
      </w:r>
      <w:proofErr w:type="spellStart"/>
      <w:r w:rsidRPr="007F37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7F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в целях выполнения условий предоставления субсидий из федерального и областного бюджетов.</w:t>
      </w:r>
    </w:p>
    <w:p w:rsidR="007F373A" w:rsidRPr="007F373A" w:rsidRDefault="007F373A" w:rsidP="007F373A">
      <w:pPr>
        <w:widowControl w:val="0"/>
        <w:autoSpaceDE w:val="0"/>
        <w:autoSpaceDN w:val="0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 и размещены на официальном сайте Администрации в сети интернет брошюры «Бюджет для граждан» по проекту бюджета городского округа Щёлково на 202</w:t>
      </w:r>
      <w:r w:rsidR="00A163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163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163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и на основе Решения Совета депутатов городского округа от 1</w:t>
      </w:r>
      <w:r w:rsidR="00D335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373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335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335C7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7F373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335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F373A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D335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373A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«О бюджете городского округа Щёлково Московской области на 202</w:t>
      </w:r>
      <w:r w:rsidR="00D335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 202</w:t>
      </w:r>
      <w:r w:rsidR="00D335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335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bookmarkEnd w:id="2"/>
    <w:p w:rsidR="00AC5B48" w:rsidRPr="00AF0B02" w:rsidRDefault="00AC5B48" w:rsidP="005C6F14">
      <w:pPr>
        <w:pStyle w:val="001"/>
      </w:pPr>
    </w:p>
    <w:p w:rsidR="00B01CB3" w:rsidRDefault="00B01CB3" w:rsidP="005C6F14">
      <w:pPr>
        <w:keepNext/>
        <w:tabs>
          <w:tab w:val="left" w:pos="1134"/>
        </w:tabs>
        <w:spacing w:after="12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10EE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Исполнение бюджета городского округа </w:t>
      </w:r>
      <w:r w:rsidR="005363C6" w:rsidRPr="00B10EE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Щёлково</w:t>
      </w:r>
      <w:r w:rsidRPr="00B10EE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Московской области за 202</w:t>
      </w:r>
      <w:r w:rsidR="00E328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Pr="00B10EE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год</w:t>
      </w:r>
      <w:bookmarkEnd w:id="1"/>
    </w:p>
    <w:p w:rsidR="005C6F14" w:rsidRPr="00B10EED" w:rsidRDefault="005C6F14" w:rsidP="005C6F14">
      <w:pPr>
        <w:keepNext/>
        <w:tabs>
          <w:tab w:val="left" w:pos="1134"/>
        </w:tabs>
        <w:spacing w:after="12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75B29" w:rsidRPr="00324A8A" w:rsidRDefault="00675B29" w:rsidP="008505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324A8A">
        <w:rPr>
          <w:rFonts w:ascii="Times New Roman" w:eastAsia="Times New Roman" w:hAnsi="Times New Roman" w:cs="Times New Roman"/>
          <w:sz w:val="28"/>
          <w:lang w:eastAsia="ru-RU"/>
        </w:rPr>
        <w:t>За 202</w:t>
      </w:r>
      <w:r w:rsidR="00E32823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324A8A">
        <w:rPr>
          <w:rFonts w:ascii="Times New Roman" w:eastAsia="Times New Roman" w:hAnsi="Times New Roman" w:cs="Times New Roman"/>
          <w:sz w:val="28"/>
          <w:lang w:eastAsia="ru-RU"/>
        </w:rPr>
        <w:t xml:space="preserve"> год доходы бюджета городского округа Щёлково исполнены в сумме </w:t>
      </w:r>
      <w:r w:rsidR="002077A0" w:rsidRPr="002077A0">
        <w:rPr>
          <w:rFonts w:ascii="Times New Roman" w:eastAsia="Times New Roman" w:hAnsi="Times New Roman" w:cs="Times New Roman"/>
          <w:sz w:val="28"/>
          <w:lang w:eastAsia="ru-RU"/>
        </w:rPr>
        <w:t>15</w:t>
      </w:r>
      <w:r w:rsidR="002077A0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2077A0" w:rsidRPr="002077A0">
        <w:rPr>
          <w:rFonts w:ascii="Times New Roman" w:eastAsia="Times New Roman" w:hAnsi="Times New Roman" w:cs="Times New Roman"/>
          <w:sz w:val="28"/>
          <w:lang w:eastAsia="ru-RU"/>
        </w:rPr>
        <w:t>855</w:t>
      </w:r>
      <w:r w:rsidR="002077A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2077A0" w:rsidRPr="002077A0">
        <w:rPr>
          <w:rFonts w:ascii="Times New Roman" w:eastAsia="Times New Roman" w:hAnsi="Times New Roman" w:cs="Times New Roman"/>
          <w:sz w:val="28"/>
          <w:lang w:eastAsia="ru-RU"/>
        </w:rPr>
        <w:t>190</w:t>
      </w:r>
      <w:r w:rsidR="00AC2F21">
        <w:rPr>
          <w:rFonts w:ascii="Times New Roman" w:eastAsia="Times New Roman" w:hAnsi="Times New Roman" w:cs="Times New Roman"/>
          <w:sz w:val="28"/>
          <w:lang w:eastAsia="ru-RU"/>
        </w:rPr>
        <w:t>,2</w:t>
      </w:r>
      <w:r w:rsidRPr="005E668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24A8A">
        <w:rPr>
          <w:rFonts w:ascii="Times New Roman" w:eastAsia="Times New Roman" w:hAnsi="Times New Roman" w:cs="Times New Roman"/>
          <w:sz w:val="28"/>
          <w:lang w:eastAsia="ru-RU"/>
        </w:rPr>
        <w:t xml:space="preserve">тыс. руб. при плане </w:t>
      </w:r>
      <w:r w:rsidR="002D2357" w:rsidRPr="002D2357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AC2F21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420E1A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AC2F21">
        <w:rPr>
          <w:rFonts w:ascii="Times New Roman" w:eastAsia="Times New Roman" w:hAnsi="Times New Roman" w:cs="Times New Roman"/>
          <w:sz w:val="28"/>
          <w:lang w:eastAsia="ru-RU"/>
        </w:rPr>
        <w:t>157</w:t>
      </w:r>
      <w:r w:rsidR="00420E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272D9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AC2F21">
        <w:rPr>
          <w:rFonts w:ascii="Times New Roman" w:eastAsia="Times New Roman" w:hAnsi="Times New Roman" w:cs="Times New Roman"/>
          <w:sz w:val="28"/>
          <w:lang w:eastAsia="ru-RU"/>
        </w:rPr>
        <w:t>19</w:t>
      </w:r>
      <w:r w:rsidRPr="00324A8A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AC2F21"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Pr="00324A8A">
        <w:rPr>
          <w:rFonts w:ascii="Times New Roman" w:eastAsia="Times New Roman" w:hAnsi="Times New Roman" w:cs="Times New Roman"/>
          <w:sz w:val="28"/>
          <w:lang w:eastAsia="ru-RU"/>
        </w:rPr>
        <w:t xml:space="preserve"> тыс. руб. или на 10</w:t>
      </w:r>
      <w:r w:rsidR="00AC2F21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324A8A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AC2F21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324A8A">
        <w:rPr>
          <w:rFonts w:ascii="Times New Roman" w:eastAsia="Times New Roman" w:hAnsi="Times New Roman" w:cs="Times New Roman"/>
          <w:sz w:val="28"/>
          <w:lang w:eastAsia="ru-RU"/>
        </w:rPr>
        <w:t xml:space="preserve">%. </w:t>
      </w:r>
    </w:p>
    <w:p w:rsidR="00675B29" w:rsidRPr="005E6688" w:rsidRDefault="00675B29" w:rsidP="008505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E6688">
        <w:rPr>
          <w:rFonts w:ascii="Times New Roman" w:eastAsia="Times New Roman" w:hAnsi="Times New Roman" w:cs="Times New Roman"/>
          <w:sz w:val="28"/>
          <w:lang w:eastAsia="ru-RU"/>
        </w:rPr>
        <w:t xml:space="preserve">Доходная часть бюджета исполнена за счет поступлений </w:t>
      </w:r>
      <w:r w:rsidRPr="005E6688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налоговых и неналоговых доходов </w:t>
      </w:r>
      <w:r w:rsidRPr="005E6688">
        <w:rPr>
          <w:rFonts w:ascii="Times New Roman" w:eastAsia="Times New Roman" w:hAnsi="Times New Roman" w:cs="Times New Roman"/>
          <w:sz w:val="28"/>
          <w:lang w:eastAsia="ru-RU"/>
        </w:rPr>
        <w:t xml:space="preserve">в сумме </w:t>
      </w:r>
      <w:r w:rsidR="00AC2F21">
        <w:rPr>
          <w:rFonts w:ascii="Times New Roman" w:eastAsia="Times New Roman" w:hAnsi="Times New Roman" w:cs="Times New Roman"/>
          <w:sz w:val="28"/>
          <w:lang w:eastAsia="ru-RU"/>
        </w:rPr>
        <w:t>8 118 299,4</w:t>
      </w:r>
      <w:r w:rsidRPr="005E6688">
        <w:rPr>
          <w:rFonts w:ascii="Times New Roman" w:eastAsia="Times New Roman" w:hAnsi="Times New Roman" w:cs="Times New Roman"/>
          <w:sz w:val="28"/>
          <w:lang w:eastAsia="ru-RU"/>
        </w:rPr>
        <w:t xml:space="preserve"> тыс. руб. и </w:t>
      </w:r>
      <w:r w:rsidRPr="005E6688">
        <w:rPr>
          <w:rFonts w:ascii="Times New Roman" w:eastAsia="Times New Roman" w:hAnsi="Times New Roman" w:cs="Times New Roman"/>
          <w:i/>
          <w:sz w:val="28"/>
          <w:lang w:eastAsia="ru-RU"/>
        </w:rPr>
        <w:t>безвозмездных поступлений</w:t>
      </w:r>
      <w:r w:rsidRPr="005E6688">
        <w:rPr>
          <w:rFonts w:ascii="Times New Roman" w:eastAsia="Times New Roman" w:hAnsi="Times New Roman" w:cs="Times New Roman"/>
          <w:sz w:val="28"/>
          <w:lang w:eastAsia="ru-RU"/>
        </w:rPr>
        <w:t xml:space="preserve"> в сумме </w:t>
      </w:r>
      <w:r w:rsidR="00D272D9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62186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381FB0">
        <w:rPr>
          <w:rFonts w:ascii="Times New Roman" w:eastAsia="Times New Roman" w:hAnsi="Times New Roman" w:cs="Times New Roman"/>
          <w:sz w:val="28"/>
          <w:lang w:eastAsia="ru-RU"/>
        </w:rPr>
        <w:t>736</w:t>
      </w:r>
      <w:r w:rsidR="0062186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81FB0">
        <w:rPr>
          <w:rFonts w:ascii="Times New Roman" w:eastAsia="Times New Roman" w:hAnsi="Times New Roman" w:cs="Times New Roman"/>
          <w:sz w:val="28"/>
          <w:lang w:eastAsia="ru-RU"/>
        </w:rPr>
        <w:t>890</w:t>
      </w:r>
      <w:r w:rsidRPr="005E6688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381FB0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Pr="005E6688">
        <w:rPr>
          <w:rFonts w:ascii="Times New Roman" w:eastAsia="Times New Roman" w:hAnsi="Times New Roman" w:cs="Times New Roman"/>
          <w:sz w:val="28"/>
          <w:lang w:eastAsia="ru-RU"/>
        </w:rPr>
        <w:t xml:space="preserve"> тыс. руб. </w:t>
      </w:r>
    </w:p>
    <w:p w:rsidR="00675B29" w:rsidRDefault="00675B29" w:rsidP="008505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E6688">
        <w:rPr>
          <w:rFonts w:ascii="Times New Roman" w:eastAsia="Times New Roman" w:hAnsi="Times New Roman" w:cs="Times New Roman"/>
          <w:sz w:val="28"/>
          <w:lang w:eastAsia="ru-RU"/>
        </w:rPr>
        <w:t>Динамика поступлений доходов за 202</w:t>
      </w:r>
      <w:r w:rsidR="00381FB0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5E6688">
        <w:rPr>
          <w:rFonts w:ascii="Times New Roman" w:eastAsia="Times New Roman" w:hAnsi="Times New Roman" w:cs="Times New Roman"/>
          <w:sz w:val="28"/>
          <w:lang w:eastAsia="ru-RU"/>
        </w:rPr>
        <w:t xml:space="preserve"> год к 202</w:t>
      </w:r>
      <w:r w:rsidR="00381FB0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5E6688">
        <w:rPr>
          <w:rFonts w:ascii="Times New Roman" w:eastAsia="Times New Roman" w:hAnsi="Times New Roman" w:cs="Times New Roman"/>
          <w:sz w:val="28"/>
          <w:lang w:eastAsia="ru-RU"/>
        </w:rPr>
        <w:t xml:space="preserve"> году и выполнение плановых показателей отражено в таблице:</w:t>
      </w:r>
    </w:p>
    <w:p w:rsidR="00A85D8B" w:rsidRPr="005E6688" w:rsidRDefault="00A85D8B" w:rsidP="005C6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52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1"/>
        <w:gridCol w:w="1296"/>
        <w:gridCol w:w="1435"/>
        <w:gridCol w:w="1417"/>
        <w:gridCol w:w="972"/>
        <w:gridCol w:w="1330"/>
        <w:gridCol w:w="839"/>
      </w:tblGrid>
      <w:tr w:rsidR="00675B29" w:rsidRPr="005E6688" w:rsidTr="00D272D9"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5B29" w:rsidRPr="005E6688" w:rsidRDefault="00675B29" w:rsidP="00DA311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E668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наименование доходов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B29" w:rsidRPr="005E6688" w:rsidRDefault="00675B29" w:rsidP="00DA311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E668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Исполнение за 202</w:t>
            </w:r>
            <w:r w:rsidR="00381F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  <w:r w:rsidRPr="005E668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год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B29" w:rsidRPr="005E6688" w:rsidRDefault="00675B29" w:rsidP="00DA311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E668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План на 202</w:t>
            </w:r>
            <w:r w:rsidR="00381F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  <w:r w:rsidRPr="005E668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B29" w:rsidRPr="005E6688" w:rsidRDefault="00675B29" w:rsidP="00DA311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E668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Исполнение за 202</w:t>
            </w:r>
            <w:r w:rsidR="00381F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  <w:r w:rsidRPr="005E668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год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B29" w:rsidRPr="005E6688" w:rsidRDefault="00675B29" w:rsidP="00DA311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E668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Выполнение плана (%)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B29" w:rsidRPr="005E6688" w:rsidRDefault="00675B29" w:rsidP="00DA311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E668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Отклонения</w:t>
            </w:r>
          </w:p>
          <w:p w:rsidR="00675B29" w:rsidRPr="005E6688" w:rsidRDefault="00675B29" w:rsidP="00DA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E668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(+</w:t>
            </w:r>
            <w:proofErr w:type="spellStart"/>
            <w:r w:rsidRPr="005E668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ув</w:t>
            </w:r>
            <w:proofErr w:type="spellEnd"/>
            <w:r w:rsidRPr="005E668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-е, </w:t>
            </w:r>
          </w:p>
          <w:p w:rsidR="00675B29" w:rsidRPr="005E6688" w:rsidRDefault="00675B29" w:rsidP="00DA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E668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-ум-е) </w:t>
            </w:r>
          </w:p>
          <w:p w:rsidR="00675B29" w:rsidRPr="005E6688" w:rsidRDefault="00675B29" w:rsidP="00DA311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E668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 202</w:t>
            </w:r>
            <w:r w:rsidR="00A85D8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  <w:r w:rsidRPr="005E668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году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B29" w:rsidRPr="005E6688" w:rsidRDefault="00675B29" w:rsidP="00DA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E668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Темп роста</w:t>
            </w:r>
          </w:p>
          <w:p w:rsidR="00675B29" w:rsidRPr="005E6688" w:rsidRDefault="00675B29" w:rsidP="00DA311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E668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 202</w:t>
            </w:r>
            <w:r w:rsidR="00A85D8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  <w:r w:rsidRPr="005E668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году (%)</w:t>
            </w:r>
          </w:p>
        </w:tc>
      </w:tr>
      <w:tr w:rsidR="00675B29" w:rsidRPr="005E6688" w:rsidTr="00D272D9">
        <w:tc>
          <w:tcPr>
            <w:tcW w:w="223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5B29" w:rsidRPr="005E6688" w:rsidRDefault="00675B29" w:rsidP="00DA311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E668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5B29" w:rsidRPr="005E6688" w:rsidRDefault="00675B29" w:rsidP="00DA311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E668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5B29" w:rsidRPr="005E6688" w:rsidRDefault="00675B29" w:rsidP="00DA311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E668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5B29" w:rsidRPr="005E6688" w:rsidRDefault="00675B29" w:rsidP="00DA311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E668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5B29" w:rsidRPr="005E6688" w:rsidRDefault="00675B29" w:rsidP="00DA311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E668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5B29" w:rsidRPr="005E6688" w:rsidRDefault="00675B29" w:rsidP="00DA311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E668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5B29" w:rsidRPr="005E6688" w:rsidRDefault="00675B29" w:rsidP="00DA311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5E668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</w:tr>
      <w:tr w:rsidR="00381FB0" w:rsidRPr="005E6688" w:rsidTr="00D272D9">
        <w:tc>
          <w:tcPr>
            <w:tcW w:w="223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B0" w:rsidRPr="005E6688" w:rsidRDefault="00381FB0" w:rsidP="0038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E668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Всего доходов</w:t>
            </w:r>
          </w:p>
          <w:p w:rsidR="00381FB0" w:rsidRPr="005E6688" w:rsidRDefault="00381FB0" w:rsidP="00381FB0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B0" w:rsidRPr="005E6688" w:rsidRDefault="00381FB0" w:rsidP="00381FB0">
            <w:pPr>
              <w:spacing w:after="0" w:line="240" w:lineRule="auto"/>
              <w:jc w:val="right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13 636 977,0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B0" w:rsidRPr="005E6688" w:rsidRDefault="00381FB0" w:rsidP="00381FB0">
            <w:pPr>
              <w:spacing w:after="0" w:line="240" w:lineRule="auto"/>
              <w:jc w:val="right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15 157 119,91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B0" w:rsidRPr="005E6688" w:rsidRDefault="00381FB0" w:rsidP="00381FB0">
            <w:pPr>
              <w:spacing w:after="0" w:line="240" w:lineRule="auto"/>
              <w:jc w:val="right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15 855 190,2</w:t>
            </w:r>
          </w:p>
        </w:tc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B0" w:rsidRPr="005E6688" w:rsidRDefault="00381FB0" w:rsidP="00381FB0">
            <w:pPr>
              <w:spacing w:after="0" w:line="240" w:lineRule="auto"/>
              <w:jc w:val="right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104,6</w:t>
            </w:r>
          </w:p>
        </w:tc>
        <w:tc>
          <w:tcPr>
            <w:tcW w:w="133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B0" w:rsidRPr="005E6688" w:rsidRDefault="00381FB0" w:rsidP="00381FB0">
            <w:pPr>
              <w:spacing w:after="0" w:line="240" w:lineRule="auto"/>
              <w:jc w:val="right"/>
              <w:rPr>
                <w:rFonts w:eastAsiaTheme="minorEastAsia"/>
                <w:lang w:eastAsia="ru-RU"/>
              </w:rPr>
            </w:pPr>
            <w:r w:rsidRPr="005E6688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2 218 213,2</w:t>
            </w:r>
          </w:p>
        </w:tc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B0" w:rsidRPr="005E6688" w:rsidRDefault="00381FB0" w:rsidP="00381FB0">
            <w:pPr>
              <w:spacing w:after="0" w:line="240" w:lineRule="auto"/>
              <w:jc w:val="right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116,3</w:t>
            </w:r>
          </w:p>
        </w:tc>
      </w:tr>
      <w:tr w:rsidR="00381FB0" w:rsidRPr="005E6688" w:rsidTr="00D272D9">
        <w:tc>
          <w:tcPr>
            <w:tcW w:w="223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B0" w:rsidRPr="005E6688" w:rsidRDefault="00381FB0" w:rsidP="00381F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5E668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- налоговые и неналоговые доходы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B0" w:rsidRPr="005E6688" w:rsidRDefault="00381FB0" w:rsidP="00381FB0">
            <w:pPr>
              <w:spacing w:after="0" w:line="240" w:lineRule="auto"/>
              <w:jc w:val="right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6 548 652,5</w:t>
            </w:r>
          </w:p>
        </w:tc>
        <w:tc>
          <w:tcPr>
            <w:tcW w:w="14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B0" w:rsidRPr="005E6688" w:rsidRDefault="00381FB0" w:rsidP="00381FB0">
            <w:pPr>
              <w:spacing w:after="0" w:line="240" w:lineRule="auto"/>
              <w:jc w:val="right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7 392 302,0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B0" w:rsidRPr="005E6688" w:rsidRDefault="00381FB0" w:rsidP="00381FB0">
            <w:pPr>
              <w:spacing w:after="0" w:line="240" w:lineRule="auto"/>
              <w:jc w:val="right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8 118 299,4</w:t>
            </w:r>
          </w:p>
        </w:tc>
        <w:tc>
          <w:tcPr>
            <w:tcW w:w="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B0" w:rsidRPr="005E6688" w:rsidRDefault="00381FB0" w:rsidP="00381FB0">
            <w:pPr>
              <w:spacing w:after="0" w:line="240" w:lineRule="auto"/>
              <w:jc w:val="right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109,8</w:t>
            </w:r>
          </w:p>
        </w:tc>
        <w:tc>
          <w:tcPr>
            <w:tcW w:w="133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B0" w:rsidRPr="005E6688" w:rsidRDefault="00381FB0" w:rsidP="00381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E668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1 569 646,9</w:t>
            </w:r>
          </w:p>
        </w:tc>
        <w:tc>
          <w:tcPr>
            <w:tcW w:w="8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B0" w:rsidRPr="005E6688" w:rsidRDefault="00381FB0" w:rsidP="00381FB0">
            <w:pPr>
              <w:spacing w:after="0" w:line="240" w:lineRule="auto"/>
              <w:jc w:val="right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124,0</w:t>
            </w:r>
          </w:p>
        </w:tc>
      </w:tr>
      <w:tr w:rsidR="00381FB0" w:rsidRPr="005E6688" w:rsidTr="00D272D9">
        <w:tc>
          <w:tcPr>
            <w:tcW w:w="223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B0" w:rsidRPr="005E6688" w:rsidRDefault="00381FB0" w:rsidP="00381FB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5E668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- безвозмездные поступления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B0" w:rsidRPr="005E6688" w:rsidRDefault="00381FB0" w:rsidP="00381FB0">
            <w:pPr>
              <w:spacing w:after="0" w:line="240" w:lineRule="auto"/>
              <w:jc w:val="right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7 088 324,5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B0" w:rsidRPr="005E6688" w:rsidRDefault="00381FB0" w:rsidP="00381FB0">
            <w:pPr>
              <w:spacing w:after="0" w:line="240" w:lineRule="auto"/>
              <w:jc w:val="right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7 764 817,9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B0" w:rsidRPr="005E6688" w:rsidRDefault="00381FB0" w:rsidP="00381FB0">
            <w:pPr>
              <w:spacing w:after="0" w:line="240" w:lineRule="auto"/>
              <w:jc w:val="right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7 736 890,8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B0" w:rsidRPr="005E6688" w:rsidRDefault="00381FB0" w:rsidP="00381FB0">
            <w:pPr>
              <w:spacing w:after="0" w:line="240" w:lineRule="auto"/>
              <w:jc w:val="right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99,6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B0" w:rsidRPr="005E6688" w:rsidRDefault="00381FB0" w:rsidP="00381FB0">
            <w:pPr>
              <w:spacing w:after="0" w:line="240" w:lineRule="auto"/>
              <w:jc w:val="right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+648 566,3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FB0" w:rsidRPr="005E6688" w:rsidRDefault="00381FB0" w:rsidP="00381FB0">
            <w:pPr>
              <w:spacing w:after="0" w:line="240" w:lineRule="auto"/>
              <w:jc w:val="right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109,2</w:t>
            </w:r>
          </w:p>
        </w:tc>
      </w:tr>
    </w:tbl>
    <w:p w:rsidR="00675B29" w:rsidRPr="00324A8A" w:rsidRDefault="00675B29" w:rsidP="00675B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2F21" w:rsidRDefault="00AC2F21" w:rsidP="008505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F21">
        <w:rPr>
          <w:rFonts w:ascii="Times New Roman" w:eastAsia="Calibri" w:hAnsi="Times New Roman" w:cs="Times New Roman"/>
          <w:sz w:val="28"/>
          <w:szCs w:val="28"/>
        </w:rPr>
        <w:t>Прирост поступлений налоговых и неналоговых доходов в 2024 году, по сравнению с поступлением доходов в 2023 году, составил 124,0%, что достигнуто за счет увеличения поступлений налогов на совокупный доход, налога на доходы физических лиц, доходов от реализации муниципальной собственности.</w:t>
      </w:r>
    </w:p>
    <w:p w:rsidR="00F13C88" w:rsidRDefault="00675B29" w:rsidP="008505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EED">
        <w:rPr>
          <w:rFonts w:ascii="Times New Roman" w:eastAsia="Calibri" w:hAnsi="Times New Roman" w:cs="Times New Roman"/>
          <w:sz w:val="28"/>
          <w:szCs w:val="28"/>
        </w:rPr>
        <w:t>В 202</w:t>
      </w:r>
      <w:r w:rsidR="00AC2F21">
        <w:rPr>
          <w:rFonts w:ascii="Times New Roman" w:eastAsia="Calibri" w:hAnsi="Times New Roman" w:cs="Times New Roman"/>
          <w:sz w:val="28"/>
          <w:szCs w:val="28"/>
        </w:rPr>
        <w:t>4</w:t>
      </w: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 году осуществлялась работа по мобилизации доходов бюджета. </w:t>
      </w:r>
    </w:p>
    <w:p w:rsidR="00F13C88" w:rsidRDefault="00F13C88" w:rsidP="008505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C88">
        <w:rPr>
          <w:rFonts w:ascii="Times New Roman" w:eastAsia="Calibri" w:hAnsi="Times New Roman" w:cs="Times New Roman"/>
          <w:sz w:val="28"/>
          <w:szCs w:val="28"/>
        </w:rPr>
        <w:t xml:space="preserve">Проводилась работа </w:t>
      </w:r>
      <w:r w:rsidR="00B01908">
        <w:rPr>
          <w:rFonts w:ascii="Times New Roman" w:eastAsia="Calibri" w:hAnsi="Times New Roman" w:cs="Times New Roman"/>
          <w:sz w:val="28"/>
          <w:szCs w:val="28"/>
        </w:rPr>
        <w:t>М</w:t>
      </w:r>
      <w:r w:rsidRPr="00F13C88">
        <w:rPr>
          <w:rFonts w:ascii="Times New Roman" w:eastAsia="Calibri" w:hAnsi="Times New Roman" w:cs="Times New Roman"/>
          <w:sz w:val="28"/>
          <w:szCs w:val="28"/>
        </w:rPr>
        <w:t>ежведомственной комиссии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мобилизации доходов в Консолидированный бюджет Московской области</w:t>
      </w:r>
      <w:r w:rsidR="00400050">
        <w:rPr>
          <w:rFonts w:ascii="Times New Roman" w:eastAsia="Calibri" w:hAnsi="Times New Roman" w:cs="Times New Roman"/>
          <w:sz w:val="28"/>
          <w:szCs w:val="28"/>
        </w:rPr>
        <w:t xml:space="preserve"> (далее -МВК)</w:t>
      </w:r>
      <w:r w:rsidRPr="00F13C88">
        <w:rPr>
          <w:rFonts w:ascii="Times New Roman" w:eastAsia="Calibri" w:hAnsi="Times New Roman" w:cs="Times New Roman"/>
          <w:sz w:val="28"/>
          <w:szCs w:val="28"/>
        </w:rPr>
        <w:t>, которая направлен</w:t>
      </w:r>
      <w:r>
        <w:rPr>
          <w:rFonts w:ascii="Times New Roman" w:eastAsia="Calibri" w:hAnsi="Times New Roman" w:cs="Times New Roman"/>
          <w:sz w:val="28"/>
          <w:szCs w:val="28"/>
        </w:rPr>
        <w:t>а на</w:t>
      </w:r>
      <w:r w:rsidRPr="00F13C88">
        <w:rPr>
          <w:rFonts w:ascii="Times New Roman" w:eastAsia="Calibri" w:hAnsi="Times New Roman" w:cs="Times New Roman"/>
          <w:sz w:val="28"/>
          <w:szCs w:val="28"/>
        </w:rPr>
        <w:t xml:space="preserve"> обеспечение сокращения </w:t>
      </w:r>
      <w:r w:rsidR="00B01908">
        <w:rPr>
          <w:rFonts w:ascii="Times New Roman" w:eastAsia="Calibri" w:hAnsi="Times New Roman" w:cs="Times New Roman"/>
          <w:sz w:val="28"/>
          <w:szCs w:val="28"/>
        </w:rPr>
        <w:t>задолженности</w:t>
      </w:r>
      <w:r w:rsidRPr="00F13C88">
        <w:rPr>
          <w:rFonts w:ascii="Times New Roman" w:eastAsia="Calibri" w:hAnsi="Times New Roman" w:cs="Times New Roman"/>
          <w:sz w:val="28"/>
          <w:szCs w:val="28"/>
        </w:rPr>
        <w:t xml:space="preserve"> и своевременности поступлений платежей в бюджет, а также легализаци</w:t>
      </w:r>
      <w:r w:rsidR="00B01908">
        <w:rPr>
          <w:rFonts w:ascii="Times New Roman" w:eastAsia="Calibri" w:hAnsi="Times New Roman" w:cs="Times New Roman"/>
          <w:sz w:val="28"/>
          <w:szCs w:val="28"/>
        </w:rPr>
        <w:t>и</w:t>
      </w:r>
      <w:r w:rsidRPr="00F13C88">
        <w:rPr>
          <w:rFonts w:ascii="Times New Roman" w:eastAsia="Calibri" w:hAnsi="Times New Roman" w:cs="Times New Roman"/>
          <w:sz w:val="28"/>
          <w:szCs w:val="28"/>
        </w:rPr>
        <w:t xml:space="preserve"> доходов и скрытой заработной платы.</w:t>
      </w:r>
    </w:p>
    <w:p w:rsidR="00F13C88" w:rsidRDefault="00F13C88" w:rsidP="008505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C88">
        <w:rPr>
          <w:rFonts w:ascii="Times New Roman" w:eastAsia="Calibri" w:hAnsi="Times New Roman" w:cs="Times New Roman"/>
          <w:sz w:val="28"/>
          <w:szCs w:val="28"/>
        </w:rPr>
        <w:t xml:space="preserve">За 2024 год проведено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13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0050">
        <w:rPr>
          <w:rFonts w:ascii="Times New Roman" w:eastAsia="Calibri" w:hAnsi="Times New Roman" w:cs="Times New Roman"/>
          <w:sz w:val="28"/>
          <w:szCs w:val="28"/>
        </w:rPr>
        <w:t xml:space="preserve">заседаний МВК. </w:t>
      </w:r>
      <w:r w:rsidRPr="00F13C88">
        <w:rPr>
          <w:rFonts w:ascii="Times New Roman" w:eastAsia="Calibri" w:hAnsi="Times New Roman" w:cs="Times New Roman"/>
          <w:sz w:val="28"/>
          <w:szCs w:val="28"/>
        </w:rPr>
        <w:t>На постоянной основе с должниками велись телефонные переговоры на предмет погашения задолженности и предоставления информации об ее погашении, регулярно направлялись письма по адресам регистрации и на электронную почту.</w:t>
      </w:r>
    </w:p>
    <w:p w:rsidR="00AC2F21" w:rsidRDefault="00F13C88" w:rsidP="008505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5B29" w:rsidRPr="00B10EED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F15CC7">
        <w:rPr>
          <w:rFonts w:ascii="Times New Roman" w:eastAsia="Calibri" w:hAnsi="Times New Roman" w:cs="Times New Roman"/>
          <w:sz w:val="28"/>
          <w:szCs w:val="28"/>
        </w:rPr>
        <w:t>деятельности МВК</w:t>
      </w:r>
      <w:r w:rsidR="00B019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C0B">
        <w:rPr>
          <w:rFonts w:ascii="Times New Roman" w:eastAsia="Calibri" w:hAnsi="Times New Roman" w:cs="Times New Roman"/>
          <w:sz w:val="28"/>
          <w:szCs w:val="28"/>
        </w:rPr>
        <w:t>более 1</w:t>
      </w:r>
      <w:r w:rsidR="00B01908">
        <w:rPr>
          <w:rFonts w:ascii="Times New Roman" w:eastAsia="Calibri" w:hAnsi="Times New Roman" w:cs="Times New Roman"/>
          <w:sz w:val="28"/>
          <w:szCs w:val="28"/>
        </w:rPr>
        <w:t>1</w:t>
      </w:r>
      <w:r w:rsidR="00387C0B">
        <w:rPr>
          <w:rFonts w:ascii="Times New Roman" w:eastAsia="Calibri" w:hAnsi="Times New Roman" w:cs="Times New Roman"/>
          <w:sz w:val="28"/>
          <w:szCs w:val="28"/>
        </w:rPr>
        <w:t>00</w:t>
      </w:r>
      <w:r w:rsidR="00675B29" w:rsidRPr="00B10EED">
        <w:rPr>
          <w:rFonts w:ascii="Times New Roman" w:eastAsia="Calibri" w:hAnsi="Times New Roman" w:cs="Times New Roman"/>
          <w:sz w:val="28"/>
          <w:szCs w:val="28"/>
        </w:rPr>
        <w:t xml:space="preserve"> должник</w:t>
      </w:r>
      <w:r w:rsidR="00387C0B">
        <w:rPr>
          <w:rFonts w:ascii="Times New Roman" w:eastAsia="Calibri" w:hAnsi="Times New Roman" w:cs="Times New Roman"/>
          <w:sz w:val="28"/>
          <w:szCs w:val="28"/>
        </w:rPr>
        <w:t>ов</w:t>
      </w:r>
      <w:r w:rsidR="00675B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5B29" w:rsidRPr="00B10EED">
        <w:rPr>
          <w:rFonts w:ascii="Times New Roman" w:eastAsia="Calibri" w:hAnsi="Times New Roman" w:cs="Times New Roman"/>
          <w:sz w:val="28"/>
          <w:szCs w:val="28"/>
        </w:rPr>
        <w:t xml:space="preserve">погасили </w:t>
      </w:r>
      <w:r w:rsidR="00B01908">
        <w:rPr>
          <w:rFonts w:ascii="Times New Roman" w:eastAsia="Calibri" w:hAnsi="Times New Roman" w:cs="Times New Roman"/>
          <w:sz w:val="28"/>
          <w:szCs w:val="28"/>
        </w:rPr>
        <w:t xml:space="preserve">налоговую </w:t>
      </w:r>
      <w:r w:rsidR="00675B29" w:rsidRPr="00B10EED">
        <w:rPr>
          <w:rFonts w:ascii="Times New Roman" w:eastAsia="Calibri" w:hAnsi="Times New Roman" w:cs="Times New Roman"/>
          <w:sz w:val="28"/>
          <w:szCs w:val="28"/>
        </w:rPr>
        <w:t xml:space="preserve">задолженность </w:t>
      </w:r>
      <w:r w:rsidR="00F635A0">
        <w:rPr>
          <w:rFonts w:ascii="Times New Roman" w:eastAsia="Calibri" w:hAnsi="Times New Roman" w:cs="Times New Roman"/>
          <w:sz w:val="28"/>
          <w:szCs w:val="28"/>
        </w:rPr>
        <w:t xml:space="preserve">на сумму </w:t>
      </w:r>
      <w:r w:rsidR="00AC2F21">
        <w:rPr>
          <w:rFonts w:ascii="Times New Roman" w:eastAsia="Calibri" w:hAnsi="Times New Roman" w:cs="Times New Roman"/>
          <w:sz w:val="28"/>
          <w:szCs w:val="28"/>
        </w:rPr>
        <w:t>813,5</w:t>
      </w:r>
      <w:r w:rsidR="00F635A0">
        <w:rPr>
          <w:rFonts w:ascii="Times New Roman" w:eastAsia="Calibri" w:hAnsi="Times New Roman" w:cs="Times New Roman"/>
          <w:sz w:val="28"/>
          <w:szCs w:val="28"/>
        </w:rPr>
        <w:t xml:space="preserve"> млн. руб</w:t>
      </w:r>
      <w:r w:rsidR="00AC2F21">
        <w:rPr>
          <w:rFonts w:ascii="Times New Roman" w:eastAsia="Calibri" w:hAnsi="Times New Roman" w:cs="Times New Roman"/>
          <w:sz w:val="28"/>
          <w:szCs w:val="28"/>
        </w:rPr>
        <w:t>.</w:t>
      </w:r>
      <w:r w:rsidR="004000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1908">
        <w:rPr>
          <w:rFonts w:ascii="Times New Roman" w:eastAsia="Calibri" w:hAnsi="Times New Roman" w:cs="Times New Roman"/>
          <w:sz w:val="28"/>
          <w:szCs w:val="28"/>
        </w:rPr>
        <w:t>18 арендаторов оплатили задолженность по аренде земельных участков.</w:t>
      </w:r>
    </w:p>
    <w:p w:rsidR="00D30767" w:rsidRDefault="00D30767" w:rsidP="008505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767">
        <w:rPr>
          <w:rFonts w:ascii="Times New Roman" w:eastAsia="Calibri" w:hAnsi="Times New Roman" w:cs="Times New Roman"/>
          <w:sz w:val="28"/>
          <w:szCs w:val="28"/>
        </w:rPr>
        <w:t xml:space="preserve">Организована работа по предоставлению списков сотрудников Администрации городского округа Щёлково и подведомственных муниципальных учреждений в Межрайонную ИФНС России №16 по Московской области для проверки задолженности по уплате имущественных налогов. В результате </w:t>
      </w:r>
      <w:r w:rsidR="005030D6" w:rsidRPr="005030D6">
        <w:rPr>
          <w:rFonts w:ascii="Times New Roman" w:eastAsia="Calibri" w:hAnsi="Times New Roman" w:cs="Times New Roman"/>
          <w:sz w:val="28"/>
          <w:szCs w:val="28"/>
        </w:rPr>
        <w:t>836</w:t>
      </w:r>
      <w:r w:rsidRPr="00D30767">
        <w:rPr>
          <w:rFonts w:ascii="Times New Roman" w:eastAsia="Calibri" w:hAnsi="Times New Roman" w:cs="Times New Roman"/>
          <w:sz w:val="28"/>
          <w:szCs w:val="28"/>
        </w:rPr>
        <w:t xml:space="preserve"> сотрудников представили квитанции об оплате задолженности по имущественным налогам на сумму </w:t>
      </w:r>
      <w:r w:rsidR="005030D6" w:rsidRPr="005030D6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5030D6">
        <w:rPr>
          <w:rFonts w:ascii="Times New Roman" w:eastAsia="Calibri" w:hAnsi="Times New Roman" w:cs="Times New Roman"/>
          <w:sz w:val="28"/>
          <w:szCs w:val="28"/>
        </w:rPr>
        <w:t>2</w:t>
      </w:r>
      <w:r w:rsidR="005030D6" w:rsidRPr="005030D6">
        <w:rPr>
          <w:rFonts w:ascii="Times New Roman" w:eastAsia="Calibri" w:hAnsi="Times New Roman" w:cs="Times New Roman"/>
          <w:sz w:val="28"/>
          <w:szCs w:val="28"/>
        </w:rPr>
        <w:t>3</w:t>
      </w:r>
      <w:r w:rsidRPr="005030D6">
        <w:rPr>
          <w:rFonts w:ascii="Times New Roman" w:eastAsia="Calibri" w:hAnsi="Times New Roman" w:cs="Times New Roman"/>
          <w:sz w:val="28"/>
          <w:szCs w:val="28"/>
        </w:rPr>
        <w:t>7</w:t>
      </w:r>
      <w:r w:rsidRPr="00D30767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B01908" w:rsidRDefault="00B01908" w:rsidP="008505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Совместно с налоговой инспекцией на заседаниях МВК заслуш</w:t>
      </w:r>
      <w:r w:rsidR="007C488A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D30767">
        <w:rPr>
          <w:rFonts w:ascii="Times New Roman" w:eastAsia="Calibri" w:hAnsi="Times New Roman" w:cs="Times New Roman"/>
          <w:sz w:val="28"/>
          <w:szCs w:val="28"/>
        </w:rPr>
        <w:t>ы</w:t>
      </w:r>
      <w:r w:rsidR="00070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2028">
        <w:rPr>
          <w:rFonts w:ascii="Times New Roman" w:eastAsia="Calibri" w:hAnsi="Times New Roman" w:cs="Times New Roman"/>
          <w:sz w:val="28"/>
          <w:szCs w:val="28"/>
        </w:rPr>
        <w:t>4</w:t>
      </w:r>
      <w:r w:rsidR="00D30767">
        <w:rPr>
          <w:rFonts w:ascii="Times New Roman" w:eastAsia="Calibri" w:hAnsi="Times New Roman" w:cs="Times New Roman"/>
          <w:sz w:val="28"/>
          <w:szCs w:val="28"/>
        </w:rPr>
        <w:t>5</w:t>
      </w:r>
      <w:r w:rsidR="000708D0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B01908">
        <w:rPr>
          <w:rFonts w:ascii="Times New Roman" w:eastAsia="Calibri" w:hAnsi="Times New Roman" w:cs="Times New Roman"/>
          <w:sz w:val="28"/>
          <w:szCs w:val="28"/>
        </w:rPr>
        <w:t>аботодател</w:t>
      </w:r>
      <w:r w:rsidR="00D30767">
        <w:rPr>
          <w:rFonts w:ascii="Times New Roman" w:eastAsia="Calibri" w:hAnsi="Times New Roman" w:cs="Times New Roman"/>
          <w:sz w:val="28"/>
          <w:szCs w:val="28"/>
        </w:rPr>
        <w:t>ей</w:t>
      </w:r>
      <w:r w:rsidRPr="00B01908">
        <w:rPr>
          <w:rFonts w:ascii="Times New Roman" w:eastAsia="Calibri" w:hAnsi="Times New Roman" w:cs="Times New Roman"/>
          <w:sz w:val="28"/>
          <w:szCs w:val="28"/>
        </w:rPr>
        <w:t>, производящих выплаты заработной платы ниже минимального размера оплаты труда, установленного в Московской области, а также выплачивающих среднемесячную заработную плату ниже среднего уровня по виду экономической деятельности с отклонением от ВЭД более чем на 35%.</w:t>
      </w:r>
      <w:r w:rsidR="00FB30C6" w:rsidRPr="00FB30C6">
        <w:t xml:space="preserve"> </w:t>
      </w:r>
      <w:r w:rsidR="00FB30C6" w:rsidRPr="00FB30C6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A26EDA" w:rsidRPr="00A26EDA">
        <w:rPr>
          <w:rFonts w:ascii="Times New Roman" w:eastAsia="Calibri" w:hAnsi="Times New Roman" w:cs="Times New Roman"/>
          <w:sz w:val="28"/>
          <w:szCs w:val="28"/>
        </w:rPr>
        <w:t>10 работодателей представили пояснения о планируемом повышении заработной платы</w:t>
      </w:r>
      <w:r w:rsidR="00A25759">
        <w:rPr>
          <w:rFonts w:ascii="Times New Roman" w:eastAsia="Calibri" w:hAnsi="Times New Roman" w:cs="Times New Roman"/>
          <w:sz w:val="28"/>
          <w:szCs w:val="28"/>
        </w:rPr>
        <w:t>,</w:t>
      </w:r>
      <w:r w:rsidR="00A26EDA" w:rsidRPr="00A26E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B4D">
        <w:rPr>
          <w:rFonts w:ascii="Times New Roman" w:eastAsia="Calibri" w:hAnsi="Times New Roman" w:cs="Times New Roman"/>
          <w:sz w:val="28"/>
          <w:szCs w:val="28"/>
        </w:rPr>
        <w:t>25</w:t>
      </w:r>
      <w:r w:rsidR="00FB30C6" w:rsidRPr="00FB30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2C18">
        <w:rPr>
          <w:rFonts w:ascii="Times New Roman" w:eastAsia="Calibri" w:hAnsi="Times New Roman" w:cs="Times New Roman"/>
          <w:sz w:val="28"/>
          <w:szCs w:val="28"/>
        </w:rPr>
        <w:t>работодателей</w:t>
      </w:r>
      <w:r w:rsidR="00FB30C6" w:rsidRPr="00FB30C6">
        <w:rPr>
          <w:rFonts w:ascii="Times New Roman" w:eastAsia="Calibri" w:hAnsi="Times New Roman" w:cs="Times New Roman"/>
          <w:sz w:val="28"/>
          <w:szCs w:val="28"/>
        </w:rPr>
        <w:t xml:space="preserve"> представили уточнённые штатные расписания с заработной платой</w:t>
      </w:r>
      <w:r w:rsidR="00FB30C6">
        <w:rPr>
          <w:rFonts w:ascii="Times New Roman" w:eastAsia="Calibri" w:hAnsi="Times New Roman" w:cs="Times New Roman"/>
          <w:sz w:val="28"/>
          <w:szCs w:val="28"/>
        </w:rPr>
        <w:t>,</w:t>
      </w:r>
      <w:r w:rsidR="00FB30C6" w:rsidRPr="00FB30C6">
        <w:rPr>
          <w:rFonts w:ascii="Times New Roman" w:eastAsia="Calibri" w:hAnsi="Times New Roman" w:cs="Times New Roman"/>
          <w:sz w:val="28"/>
          <w:szCs w:val="28"/>
        </w:rPr>
        <w:t xml:space="preserve"> соответствующей установленному уровню по Московской области, что способствовало увеличению фонда заработной платы и приросту поступлений НДФЛ в бюджетную систему РФ.</w:t>
      </w:r>
    </w:p>
    <w:p w:rsidR="00675B29" w:rsidRPr="00B10EED" w:rsidRDefault="00675B29" w:rsidP="008505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EED">
        <w:rPr>
          <w:rFonts w:ascii="Times New Roman" w:eastAsia="Calibri" w:hAnsi="Times New Roman" w:cs="Times New Roman"/>
          <w:sz w:val="28"/>
          <w:szCs w:val="28"/>
        </w:rPr>
        <w:t>В 202</w:t>
      </w:r>
      <w:r w:rsidR="00AC2F21">
        <w:rPr>
          <w:rFonts w:ascii="Times New Roman" w:eastAsia="Calibri" w:hAnsi="Times New Roman" w:cs="Times New Roman"/>
          <w:sz w:val="28"/>
          <w:szCs w:val="28"/>
        </w:rPr>
        <w:t>5</w:t>
      </w: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 году продолжится выполнение мероприятий по развитию доходной базы бюджета городского округа Щёлково</w:t>
      </w:r>
      <w:r w:rsidR="00A607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3A3F" w:rsidRDefault="00E33A3F" w:rsidP="008505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A3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контроля собираемости налогов и сокращения </w:t>
      </w:r>
      <w:r w:rsidR="00B01908">
        <w:rPr>
          <w:rFonts w:ascii="Times New Roman" w:eastAsia="Calibri" w:hAnsi="Times New Roman" w:cs="Times New Roman"/>
          <w:sz w:val="28"/>
          <w:szCs w:val="28"/>
        </w:rPr>
        <w:t>задолженности</w:t>
      </w:r>
      <w:r w:rsidRPr="00E33A3F">
        <w:rPr>
          <w:rFonts w:ascii="Times New Roman" w:eastAsia="Calibri" w:hAnsi="Times New Roman" w:cs="Times New Roman"/>
          <w:sz w:val="28"/>
          <w:szCs w:val="28"/>
        </w:rPr>
        <w:t xml:space="preserve"> в бюджет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E33A3F">
        <w:rPr>
          <w:rFonts w:ascii="Times New Roman" w:eastAsia="Calibri" w:hAnsi="Times New Roman" w:cs="Times New Roman"/>
          <w:sz w:val="28"/>
          <w:szCs w:val="28"/>
        </w:rPr>
        <w:t>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Щёлково</w:t>
      </w:r>
      <w:r w:rsidRPr="00E33A3F">
        <w:rPr>
          <w:rFonts w:ascii="Times New Roman" w:eastAsia="Calibri" w:hAnsi="Times New Roman" w:cs="Times New Roman"/>
          <w:sz w:val="28"/>
          <w:szCs w:val="28"/>
        </w:rPr>
        <w:t xml:space="preserve"> в течение 2024 года </w:t>
      </w:r>
      <w:r w:rsidRPr="00E33A3F">
        <w:rPr>
          <w:rFonts w:ascii="Times New Roman" w:eastAsia="Calibri" w:hAnsi="Times New Roman" w:cs="Times New Roman"/>
          <w:sz w:val="28"/>
          <w:szCs w:val="28"/>
        </w:rPr>
        <w:lastRenderedPageBreak/>
        <w:t>проводился мониторинг и анализ поступлений налоговых платежей, состояние структуры задолженности, а также изменение недоимки и собираемости налоговых платежей в разрезе налогов.</w:t>
      </w:r>
    </w:p>
    <w:p w:rsidR="00675B29" w:rsidRPr="00B10EED" w:rsidRDefault="00675B29" w:rsidP="008505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10EED">
        <w:rPr>
          <w:rFonts w:ascii="Times New Roman" w:eastAsia="Calibri" w:hAnsi="Times New Roman" w:cs="Times New Roman"/>
          <w:sz w:val="28"/>
          <w:szCs w:val="28"/>
        </w:rPr>
        <w:t>На основании мониторинга ежедневных и ежемесячных поступлений составлялся ежедневный прогноз поступлений налоговых и неналоговых доходов в бюджет в целях детального прогнозирования ассигнований для финансирования социально-значимых расходов</w:t>
      </w:r>
      <w:r w:rsidRPr="00B10EED">
        <w:rPr>
          <w:rFonts w:ascii="Times New Roman" w:eastAsia="Calibri" w:hAnsi="Times New Roman" w:cs="Times New Roman"/>
          <w:sz w:val="28"/>
        </w:rPr>
        <w:t>.</w:t>
      </w:r>
    </w:p>
    <w:p w:rsidR="00675B29" w:rsidRDefault="00675B29" w:rsidP="008505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На постоянной основе проводилась работа с главными администраторами доходов бюджета по контролю за выполнением ими бюджетных полномочий главного администратора в части обеспечения полноты взыскания платежей в бюджет, уточнения невыясненных поступлений, а также представления прогноза поступления доходов бюджета, бюджетной отчетности главного администратора и аналитических материалов по исполнению бюджета. </w:t>
      </w:r>
    </w:p>
    <w:p w:rsidR="00675B29" w:rsidRPr="00B10EED" w:rsidRDefault="00675B29" w:rsidP="008505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10EED">
        <w:rPr>
          <w:rFonts w:ascii="Times New Roman" w:eastAsia="Calibri" w:hAnsi="Times New Roman" w:cs="Times New Roman"/>
          <w:sz w:val="28"/>
          <w:szCs w:val="28"/>
        </w:rPr>
        <w:t>В ходе исполнения бюджета 202</w:t>
      </w:r>
      <w:r w:rsidR="007B6082">
        <w:rPr>
          <w:rFonts w:ascii="Times New Roman" w:eastAsia="Calibri" w:hAnsi="Times New Roman" w:cs="Times New Roman"/>
          <w:sz w:val="28"/>
          <w:szCs w:val="28"/>
        </w:rPr>
        <w:t>4</w:t>
      </w: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 года Финансовым управлением направлялись письма главным администраторам доходов бюджета о текущем исполнении бюджета и о выработке предложений по корректировке плановых назначений бюджета 202</w:t>
      </w:r>
      <w:r w:rsidR="00AC2F21">
        <w:rPr>
          <w:rFonts w:ascii="Times New Roman" w:eastAsia="Calibri" w:hAnsi="Times New Roman" w:cs="Times New Roman"/>
          <w:sz w:val="28"/>
          <w:szCs w:val="28"/>
        </w:rPr>
        <w:t>4</w:t>
      </w: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 года по отдельным доходным источникам.</w:t>
      </w:r>
    </w:p>
    <w:p w:rsidR="00675B29" w:rsidRPr="00B10EED" w:rsidRDefault="00675B29" w:rsidP="008505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Путем предоставления средств из бюджета обеспечивается деятельность системы образования, здравоохранения, культуры, физической культуры, оказывается социальная поддержка гражданам, создаются условия для развития бизнеса и обеспечения функционирования государственного сектора экономики, осуществляется поддержка отдельных отраслей экономики, повышается качество жизни населения. </w:t>
      </w:r>
    </w:p>
    <w:p w:rsidR="00675B29" w:rsidRPr="00B10EED" w:rsidRDefault="00675B29" w:rsidP="008505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EED">
        <w:rPr>
          <w:rFonts w:ascii="Times New Roman" w:eastAsia="Calibri" w:hAnsi="Times New Roman" w:cs="Times New Roman"/>
          <w:sz w:val="28"/>
          <w:szCs w:val="28"/>
        </w:rPr>
        <w:t>Рост поступлений обеспечен за счет работы органа местного самоуправления по наращиванию доходного потенциала, проведения взвешенной налоговой политики и повышения эффективности администрирования доходов.</w:t>
      </w:r>
    </w:p>
    <w:p w:rsidR="00675B29" w:rsidRPr="00B10EED" w:rsidRDefault="00675B29" w:rsidP="008505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EED">
        <w:rPr>
          <w:rFonts w:ascii="Times New Roman" w:eastAsia="Calibri" w:hAnsi="Times New Roman" w:cs="Times New Roman"/>
          <w:sz w:val="28"/>
          <w:szCs w:val="28"/>
        </w:rPr>
        <w:t>В целях выполнения плана по доходам бюджета городского округа проводились следующие мероприятия:</w:t>
      </w:r>
    </w:p>
    <w:p w:rsidR="00675B29" w:rsidRPr="00B10EED" w:rsidRDefault="00675B29" w:rsidP="0085057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EED">
        <w:rPr>
          <w:rFonts w:ascii="Times New Roman" w:eastAsia="Calibri" w:hAnsi="Times New Roman" w:cs="Times New Roman"/>
          <w:sz w:val="28"/>
          <w:szCs w:val="28"/>
        </w:rPr>
        <w:t>- осуществлялся ежедневный мониторинг поступлений в разрезе доходных источников в сравнительной динамике с соответствующим периодом 20</w:t>
      </w:r>
      <w:r w:rsidR="00F22E95">
        <w:rPr>
          <w:rFonts w:ascii="Times New Roman" w:eastAsia="Calibri" w:hAnsi="Times New Roman" w:cs="Times New Roman"/>
          <w:sz w:val="28"/>
          <w:szCs w:val="28"/>
        </w:rPr>
        <w:t>2</w:t>
      </w:r>
      <w:r w:rsidR="00AC2F21">
        <w:rPr>
          <w:rFonts w:ascii="Times New Roman" w:eastAsia="Calibri" w:hAnsi="Times New Roman" w:cs="Times New Roman"/>
          <w:sz w:val="28"/>
          <w:szCs w:val="28"/>
        </w:rPr>
        <w:t>3</w:t>
      </w: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675B29" w:rsidRPr="00B10EED" w:rsidRDefault="00675B29" w:rsidP="0085057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EED">
        <w:rPr>
          <w:rFonts w:ascii="Times New Roman" w:eastAsia="Calibri" w:hAnsi="Times New Roman" w:cs="Times New Roman"/>
          <w:sz w:val="28"/>
          <w:szCs w:val="28"/>
        </w:rPr>
        <w:t>- в короткие сроки администраторами доходов разъяснялись невыясненные поступления и уточнялись по мере необходимости виды и принадлежности платежей:</w:t>
      </w:r>
    </w:p>
    <w:p w:rsidR="00675B29" w:rsidRPr="00B10EED" w:rsidRDefault="00675B29" w:rsidP="0085057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- посредством Автоматизированной информационной системы сбора данных Московской области предоставлялись в Министерство экономики и финансов Московской области следующие сведения: </w:t>
      </w:r>
    </w:p>
    <w:p w:rsidR="00675B29" w:rsidRPr="00B10EED" w:rsidRDefault="00675B29" w:rsidP="0085057C">
      <w:pPr>
        <w:numPr>
          <w:ilvl w:val="3"/>
          <w:numId w:val="1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EED">
        <w:rPr>
          <w:rFonts w:ascii="Times New Roman" w:eastAsia="Calibri" w:hAnsi="Times New Roman" w:cs="Times New Roman"/>
          <w:sz w:val="28"/>
          <w:szCs w:val="28"/>
        </w:rPr>
        <w:lastRenderedPageBreak/>
        <w:t>о доходах от продажи права на заключение договоров аренды за земельные участки, о поступлениях платы за установку и эксплуатацию рекламных конструкций, о поступлениях от реализации инвестиционных контрактов на строительство объектов недвижимости;</w:t>
      </w:r>
    </w:p>
    <w:p w:rsidR="00675B29" w:rsidRPr="00B10EED" w:rsidRDefault="00675B29" w:rsidP="0085057C">
      <w:pPr>
        <w:numPr>
          <w:ilvl w:val="3"/>
          <w:numId w:val="1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EED">
        <w:rPr>
          <w:rFonts w:ascii="Times New Roman" w:eastAsia="Calibri" w:hAnsi="Times New Roman" w:cs="Times New Roman"/>
          <w:sz w:val="28"/>
        </w:rPr>
        <w:t xml:space="preserve">о списании задолженности по арендной плате и неустойке за пользование земельными участками, находящимися в собственности </w:t>
      </w:r>
      <w:proofErr w:type="gramStart"/>
      <w:r w:rsidRPr="00B10EED">
        <w:rPr>
          <w:rFonts w:ascii="Times New Roman" w:eastAsia="Calibri" w:hAnsi="Times New Roman" w:cs="Times New Roman"/>
          <w:sz w:val="28"/>
        </w:rPr>
        <w:t>городского округа</w:t>
      </w:r>
      <w:proofErr w:type="gramEnd"/>
      <w:r w:rsidRPr="00B10EED">
        <w:rPr>
          <w:rFonts w:ascii="Times New Roman" w:eastAsia="Calibri" w:hAnsi="Times New Roman" w:cs="Times New Roman"/>
          <w:sz w:val="28"/>
        </w:rPr>
        <w:t xml:space="preserve"> или государственная собственность на которые не разграничена;</w:t>
      </w:r>
    </w:p>
    <w:p w:rsidR="00675B29" w:rsidRPr="00B10EED" w:rsidRDefault="00675B29" w:rsidP="0085057C">
      <w:pPr>
        <w:numPr>
          <w:ilvl w:val="3"/>
          <w:numId w:val="1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отсрочки по уплате арендной платы за пользование земельными участками, находящимися в собственности </w:t>
      </w:r>
      <w:proofErr w:type="gramStart"/>
      <w:r w:rsidRPr="00B10EED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proofErr w:type="gramEnd"/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 или государственная собственность на которые не разграничена;</w:t>
      </w:r>
    </w:p>
    <w:p w:rsidR="00675B29" w:rsidRPr="00B10EED" w:rsidRDefault="00675B29" w:rsidP="0085057C">
      <w:pPr>
        <w:numPr>
          <w:ilvl w:val="3"/>
          <w:numId w:val="1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EED">
        <w:rPr>
          <w:rFonts w:ascii="Times New Roman" w:eastAsia="Calibri" w:hAnsi="Times New Roman" w:cs="Times New Roman"/>
          <w:sz w:val="28"/>
          <w:szCs w:val="28"/>
        </w:rPr>
        <w:t>анализировались поступления и исполнение плановых назначений по налоговым и неналоговым доходам в бюджет городского округа в разрезе доходных источников.</w:t>
      </w:r>
    </w:p>
    <w:p w:rsidR="00675B29" w:rsidRPr="00B10EED" w:rsidRDefault="00675B29" w:rsidP="00675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9E5FEE" w:rsidRPr="00675B29" w:rsidRDefault="009E5FEE" w:rsidP="0067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5B29">
        <w:rPr>
          <w:rFonts w:ascii="Times New Roman" w:eastAsia="Times New Roman" w:hAnsi="Times New Roman" w:cs="Times New Roman"/>
          <w:sz w:val="28"/>
          <w:szCs w:val="28"/>
        </w:rPr>
        <w:t>Расходы бюджета городского округа Щёлково за 202</w:t>
      </w:r>
      <w:r w:rsidR="009C526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5B29">
        <w:rPr>
          <w:rFonts w:ascii="Times New Roman" w:eastAsia="Times New Roman" w:hAnsi="Times New Roman" w:cs="Times New Roman"/>
          <w:sz w:val="28"/>
          <w:szCs w:val="28"/>
        </w:rPr>
        <w:t xml:space="preserve"> год исполнены в сумме </w:t>
      </w:r>
      <w:r w:rsidR="009C5260" w:rsidRPr="009C5260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9C526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9C5260" w:rsidRPr="009C5260">
        <w:rPr>
          <w:rFonts w:ascii="Times New Roman" w:eastAsia="Times New Roman" w:hAnsi="Times New Roman" w:cs="Times New Roman"/>
          <w:bCs/>
          <w:sz w:val="28"/>
          <w:szCs w:val="28"/>
        </w:rPr>
        <w:t>219</w:t>
      </w:r>
      <w:r w:rsidR="009C52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5260" w:rsidRPr="009C5260">
        <w:rPr>
          <w:rFonts w:ascii="Times New Roman" w:eastAsia="Times New Roman" w:hAnsi="Times New Roman" w:cs="Times New Roman"/>
          <w:bCs/>
          <w:sz w:val="28"/>
          <w:szCs w:val="28"/>
        </w:rPr>
        <w:t>779</w:t>
      </w:r>
      <w:r w:rsidRPr="00675B2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C3B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5260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675B29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или на 9</w:t>
      </w:r>
      <w:r w:rsidR="009C5260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675B2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C5260">
        <w:rPr>
          <w:rFonts w:ascii="Times New Roman" w:eastAsia="Times New Roman" w:hAnsi="Times New Roman" w:cs="Times New Roman"/>
          <w:bCs/>
          <w:sz w:val="28"/>
          <w:szCs w:val="28"/>
        </w:rPr>
        <w:t>97</w:t>
      </w:r>
      <w:r w:rsidRPr="00675B29">
        <w:rPr>
          <w:rFonts w:ascii="Times New Roman" w:eastAsia="Times New Roman" w:hAnsi="Times New Roman" w:cs="Times New Roman"/>
          <w:bCs/>
          <w:sz w:val="28"/>
          <w:szCs w:val="28"/>
        </w:rPr>
        <w:t>% к уточненным плановым назначениям года (</w:t>
      </w:r>
      <w:r w:rsidR="009C5260" w:rsidRPr="009C5260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9C526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9C5260" w:rsidRPr="009C5260">
        <w:rPr>
          <w:rFonts w:ascii="Times New Roman" w:eastAsia="Times New Roman" w:hAnsi="Times New Roman" w:cs="Times New Roman"/>
          <w:bCs/>
          <w:sz w:val="28"/>
          <w:szCs w:val="28"/>
        </w:rPr>
        <w:t>900</w:t>
      </w:r>
      <w:r w:rsidR="009C52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5260" w:rsidRPr="009C5260">
        <w:rPr>
          <w:rFonts w:ascii="Times New Roman" w:eastAsia="Times New Roman" w:hAnsi="Times New Roman" w:cs="Times New Roman"/>
          <w:bCs/>
          <w:sz w:val="28"/>
          <w:szCs w:val="28"/>
        </w:rPr>
        <w:t>55</w:t>
      </w:r>
      <w:r w:rsidR="009C5260">
        <w:rPr>
          <w:rFonts w:ascii="Times New Roman" w:eastAsia="Times New Roman" w:hAnsi="Times New Roman" w:cs="Times New Roman"/>
          <w:bCs/>
          <w:sz w:val="28"/>
          <w:szCs w:val="28"/>
        </w:rPr>
        <w:t xml:space="preserve">7,0 </w:t>
      </w:r>
      <w:r w:rsidRPr="00675B29">
        <w:rPr>
          <w:rFonts w:ascii="Times New Roman" w:eastAsia="Times New Roman" w:hAnsi="Times New Roman" w:cs="Times New Roman"/>
          <w:bCs/>
          <w:sz w:val="28"/>
          <w:szCs w:val="28"/>
        </w:rPr>
        <w:t>тыс. рублей).</w:t>
      </w:r>
    </w:p>
    <w:p w:rsidR="009E5FEE" w:rsidRPr="00675B29" w:rsidRDefault="009E5FEE" w:rsidP="0067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5B29">
        <w:rPr>
          <w:rFonts w:ascii="Times New Roman" w:hAnsi="Times New Roman" w:cs="Times New Roman"/>
          <w:sz w:val="28"/>
          <w:szCs w:val="28"/>
        </w:rPr>
        <w:t>В 202</w:t>
      </w:r>
      <w:r w:rsidR="00E32823">
        <w:rPr>
          <w:rFonts w:ascii="Times New Roman" w:hAnsi="Times New Roman" w:cs="Times New Roman"/>
          <w:sz w:val="28"/>
          <w:szCs w:val="28"/>
        </w:rPr>
        <w:t>4</w:t>
      </w:r>
      <w:r w:rsidRPr="00675B29">
        <w:rPr>
          <w:rFonts w:ascii="Times New Roman" w:hAnsi="Times New Roman" w:cs="Times New Roman"/>
          <w:sz w:val="28"/>
          <w:szCs w:val="28"/>
        </w:rPr>
        <w:t xml:space="preserve"> году исполнение расходов бюджета осуществлялось в рамках </w:t>
      </w:r>
      <w:proofErr w:type="gramStart"/>
      <w:r w:rsidRPr="00F10F21">
        <w:rPr>
          <w:rFonts w:ascii="Times New Roman" w:hAnsi="Times New Roman" w:cs="Times New Roman"/>
          <w:sz w:val="28"/>
          <w:szCs w:val="28"/>
        </w:rPr>
        <w:t>1</w:t>
      </w:r>
      <w:r w:rsidR="007B2262">
        <w:rPr>
          <w:rFonts w:ascii="Times New Roman" w:hAnsi="Times New Roman" w:cs="Times New Roman"/>
          <w:sz w:val="28"/>
          <w:szCs w:val="28"/>
        </w:rPr>
        <w:t>8</w:t>
      </w:r>
      <w:r w:rsidRPr="00F10F21">
        <w:rPr>
          <w:rFonts w:ascii="Times New Roman" w:hAnsi="Times New Roman" w:cs="Times New Roman"/>
          <w:sz w:val="28"/>
          <w:szCs w:val="28"/>
        </w:rPr>
        <w:t> </w:t>
      </w:r>
      <w:r w:rsidR="009C5260">
        <w:rPr>
          <w:rFonts w:ascii="Times New Roman" w:hAnsi="Times New Roman" w:cs="Times New Roman"/>
          <w:sz w:val="28"/>
          <w:szCs w:val="28"/>
        </w:rPr>
        <w:t xml:space="preserve"> </w:t>
      </w:r>
      <w:r w:rsidRPr="00F10F21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F10F21">
        <w:rPr>
          <w:rFonts w:ascii="Times New Roman" w:hAnsi="Times New Roman" w:cs="Times New Roman"/>
          <w:sz w:val="28"/>
          <w:szCs w:val="28"/>
        </w:rPr>
        <w:t xml:space="preserve"> </w:t>
      </w:r>
      <w:r w:rsidRPr="00675B29">
        <w:rPr>
          <w:rFonts w:ascii="Times New Roman" w:hAnsi="Times New Roman" w:cs="Times New Roman"/>
          <w:sz w:val="28"/>
          <w:szCs w:val="28"/>
        </w:rPr>
        <w:t>программ, а также по непрограммным направлениям деятельности. Программные расходы бюджета городского округа исполнены в 202</w:t>
      </w:r>
      <w:r w:rsidR="00E32823">
        <w:rPr>
          <w:rFonts w:ascii="Times New Roman" w:hAnsi="Times New Roman" w:cs="Times New Roman"/>
          <w:sz w:val="28"/>
          <w:szCs w:val="28"/>
        </w:rPr>
        <w:t>4</w:t>
      </w:r>
      <w:r w:rsidR="009C5260">
        <w:rPr>
          <w:rFonts w:ascii="Times New Roman" w:hAnsi="Times New Roman" w:cs="Times New Roman"/>
          <w:sz w:val="28"/>
          <w:szCs w:val="28"/>
        </w:rPr>
        <w:t xml:space="preserve"> </w:t>
      </w:r>
      <w:r w:rsidRPr="00675B29">
        <w:rPr>
          <w:rFonts w:ascii="Times New Roman" w:hAnsi="Times New Roman" w:cs="Times New Roman"/>
          <w:sz w:val="28"/>
          <w:szCs w:val="28"/>
        </w:rPr>
        <w:t xml:space="preserve">году в сумме </w:t>
      </w:r>
      <w:r w:rsidR="009C5260">
        <w:rPr>
          <w:rFonts w:ascii="Times New Roman" w:hAnsi="Times New Roman" w:cs="Times New Roman"/>
          <w:sz w:val="28"/>
          <w:szCs w:val="28"/>
        </w:rPr>
        <w:t>16 070 682,0</w:t>
      </w:r>
      <w:r w:rsidRPr="00675B29">
        <w:rPr>
          <w:rFonts w:ascii="Times New Roman" w:hAnsi="Times New Roman" w:cs="Times New Roman"/>
          <w:sz w:val="28"/>
          <w:szCs w:val="28"/>
        </w:rPr>
        <w:t>,</w:t>
      </w:r>
      <w:r w:rsidR="007B2262">
        <w:rPr>
          <w:rFonts w:ascii="Times New Roman" w:hAnsi="Times New Roman" w:cs="Times New Roman"/>
          <w:sz w:val="28"/>
          <w:szCs w:val="28"/>
        </w:rPr>
        <w:t>0</w:t>
      </w:r>
      <w:r w:rsidRPr="00675B2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B2262">
        <w:rPr>
          <w:rFonts w:ascii="Times New Roman" w:hAnsi="Times New Roman" w:cs="Times New Roman"/>
          <w:sz w:val="28"/>
          <w:szCs w:val="28"/>
        </w:rPr>
        <w:t>99,</w:t>
      </w:r>
      <w:r w:rsidR="009C5260">
        <w:rPr>
          <w:rFonts w:ascii="Times New Roman" w:hAnsi="Times New Roman" w:cs="Times New Roman"/>
          <w:sz w:val="28"/>
          <w:szCs w:val="28"/>
        </w:rPr>
        <w:t xml:space="preserve">08 </w:t>
      </w:r>
      <w:r w:rsidRPr="00675B29">
        <w:rPr>
          <w:rFonts w:ascii="Times New Roman" w:hAnsi="Times New Roman" w:cs="Times New Roman"/>
          <w:sz w:val="28"/>
          <w:szCs w:val="28"/>
        </w:rPr>
        <w:t>% от общего объема расходов. По непрограммным направлениям деятельности</w:t>
      </w:r>
      <w:r w:rsidRPr="00675B29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 составило </w:t>
      </w:r>
      <w:r w:rsidR="009C5260">
        <w:rPr>
          <w:rFonts w:ascii="Times New Roman" w:eastAsia="Times New Roman" w:hAnsi="Times New Roman" w:cs="Times New Roman"/>
          <w:bCs/>
          <w:sz w:val="28"/>
          <w:szCs w:val="28"/>
        </w:rPr>
        <w:t>149 098</w:t>
      </w:r>
      <w:r w:rsidR="00266BF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B2262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9C52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75B29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266BF4">
        <w:rPr>
          <w:rFonts w:ascii="Times New Roman" w:hAnsi="Times New Roman" w:cs="Times New Roman"/>
          <w:sz w:val="28"/>
          <w:szCs w:val="28"/>
        </w:rPr>
        <w:t>0</w:t>
      </w:r>
      <w:r w:rsidRPr="00675B29">
        <w:rPr>
          <w:rFonts w:ascii="Times New Roman" w:hAnsi="Times New Roman" w:cs="Times New Roman"/>
          <w:sz w:val="28"/>
          <w:szCs w:val="28"/>
        </w:rPr>
        <w:t>,</w:t>
      </w:r>
      <w:r w:rsidR="009C5260">
        <w:rPr>
          <w:rFonts w:ascii="Times New Roman" w:hAnsi="Times New Roman" w:cs="Times New Roman"/>
          <w:sz w:val="28"/>
          <w:szCs w:val="28"/>
        </w:rPr>
        <w:t>92</w:t>
      </w:r>
      <w:r w:rsidR="00266BF4">
        <w:rPr>
          <w:rFonts w:ascii="Times New Roman" w:hAnsi="Times New Roman" w:cs="Times New Roman"/>
          <w:sz w:val="28"/>
          <w:szCs w:val="28"/>
        </w:rPr>
        <w:t xml:space="preserve"> </w:t>
      </w:r>
      <w:r w:rsidRPr="00675B29">
        <w:rPr>
          <w:rFonts w:ascii="Times New Roman" w:hAnsi="Times New Roman" w:cs="Times New Roman"/>
          <w:sz w:val="28"/>
          <w:szCs w:val="28"/>
        </w:rPr>
        <w:t>% от общего объема расходов</w:t>
      </w:r>
      <w:r w:rsidRPr="00675B2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A86529" w:rsidRPr="0020292F" w:rsidRDefault="00A86529" w:rsidP="009E5FE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86529" w:rsidRPr="00675B29" w:rsidRDefault="00FC4940" w:rsidP="005C6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5B29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Исполнение </w:t>
      </w:r>
      <w:r w:rsidRPr="00675B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бюджета городского округа Щёлково Московской области за 202</w:t>
      </w:r>
      <w:r w:rsidR="00E328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675B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 в разрезе муниципальных программ:</w:t>
      </w:r>
    </w:p>
    <w:p w:rsidR="00FC4940" w:rsidRPr="00675B29" w:rsidRDefault="00FC4940" w:rsidP="00FC4940">
      <w:pPr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5B29">
        <w:rPr>
          <w:rFonts w:ascii="Times New Roman" w:eastAsia="Times New Roman" w:hAnsi="Times New Roman" w:cs="Times New Roman"/>
          <w:bCs/>
          <w:sz w:val="28"/>
          <w:szCs w:val="28"/>
        </w:rPr>
        <w:t>тыс. рублей</w:t>
      </w:r>
    </w:p>
    <w:tbl>
      <w:tblPr>
        <w:tblW w:w="11247" w:type="dxa"/>
        <w:tblInd w:w="-1286" w:type="dxa"/>
        <w:tblLook w:val="04A0" w:firstRow="1" w:lastRow="0" w:firstColumn="1" w:lastColumn="0" w:noHBand="0" w:noVBand="1"/>
      </w:tblPr>
      <w:tblGrid>
        <w:gridCol w:w="1547"/>
        <w:gridCol w:w="5601"/>
        <w:gridCol w:w="1379"/>
        <w:gridCol w:w="1399"/>
        <w:gridCol w:w="1321"/>
      </w:tblGrid>
      <w:tr w:rsidR="007B2262" w:rsidRPr="007B2262" w:rsidTr="009C5260">
        <w:trPr>
          <w:trHeight w:val="690"/>
        </w:trPr>
        <w:tc>
          <w:tcPr>
            <w:tcW w:w="7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 на 1 год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Исполнено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 исполнения</w:t>
            </w:r>
          </w:p>
        </w:tc>
      </w:tr>
      <w:tr w:rsidR="007B2262" w:rsidRPr="007B2262" w:rsidTr="009C5260">
        <w:trPr>
          <w:trHeight w:val="225"/>
        </w:trPr>
        <w:tc>
          <w:tcPr>
            <w:tcW w:w="71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  <w:tr w:rsidR="007B2262" w:rsidRPr="007B2262" w:rsidTr="009C5260">
        <w:trPr>
          <w:trHeight w:val="300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4 560,0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4 560,0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100,00</w:t>
            </w:r>
          </w:p>
        </w:tc>
      </w:tr>
      <w:tr w:rsidR="007B2262" w:rsidRPr="007B2262" w:rsidTr="009C5260">
        <w:trPr>
          <w:trHeight w:val="300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2077A0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1321998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2077A0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1320749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99,</w:t>
            </w:r>
            <w:r w:rsidR="002077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</w:t>
            </w:r>
          </w:p>
        </w:tc>
      </w:tr>
      <w:tr w:rsidR="007B2262" w:rsidRPr="007B2262" w:rsidTr="009C5260">
        <w:trPr>
          <w:trHeight w:val="300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"Образование"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5764551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5719619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99,22</w:t>
            </w:r>
          </w:p>
        </w:tc>
      </w:tr>
      <w:tr w:rsidR="007B2262" w:rsidRPr="007B2262" w:rsidTr="009C5260">
        <w:trPr>
          <w:trHeight w:val="300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72845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72789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99,92</w:t>
            </w:r>
          </w:p>
        </w:tc>
      </w:tr>
      <w:tr w:rsidR="007B2262" w:rsidRPr="007B2262" w:rsidTr="009C5260">
        <w:trPr>
          <w:trHeight w:val="300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"Спорт"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529834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529528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99,9</w:t>
            </w:r>
            <w:r w:rsidR="007E51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  <w:tr w:rsidR="007B2262" w:rsidRPr="007B2262" w:rsidTr="009C5260">
        <w:trPr>
          <w:trHeight w:val="300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6781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96,57</w:t>
            </w:r>
          </w:p>
        </w:tc>
      </w:tr>
      <w:tr w:rsidR="007B2262" w:rsidRPr="007B2262" w:rsidTr="009C5260">
        <w:trPr>
          <w:trHeight w:val="300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26033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26030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="007E51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7E51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</w:tr>
      <w:tr w:rsidR="007B2262" w:rsidRPr="007B2262" w:rsidTr="009C5260">
        <w:trPr>
          <w:trHeight w:val="465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223448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208328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="007E51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7E51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</w:tr>
      <w:tr w:rsidR="007B2262" w:rsidRPr="007B2262" w:rsidTr="009C5260">
        <w:trPr>
          <w:trHeight w:val="300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"Жилище"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232260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232258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  <w:r w:rsidR="007B2262"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,90</w:t>
            </w:r>
          </w:p>
        </w:tc>
      </w:tr>
      <w:tr w:rsidR="007B2262" w:rsidRPr="007B2262" w:rsidTr="009C5260">
        <w:trPr>
          <w:trHeight w:val="690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1329355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1061295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</w:t>
            </w:r>
            <w:r w:rsidR="007B2262"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84</w:t>
            </w:r>
          </w:p>
        </w:tc>
      </w:tr>
      <w:tr w:rsidR="007B2262" w:rsidRPr="007B2262" w:rsidTr="009C5260">
        <w:trPr>
          <w:trHeight w:val="300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1528</w:t>
            </w:r>
            <w:r w:rsidR="007B2262"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="007E51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,40</w:t>
            </w:r>
          </w:p>
        </w:tc>
      </w:tr>
      <w:tr w:rsidR="007B2262" w:rsidRPr="007B2262" w:rsidTr="009C5260">
        <w:trPr>
          <w:trHeight w:val="465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1507294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1496293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="007E51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7E51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</w:p>
        </w:tc>
      </w:tr>
      <w:tr w:rsidR="007B2262" w:rsidRPr="007B2262" w:rsidTr="009C5260">
        <w:trPr>
          <w:trHeight w:val="690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109354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101880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="007E51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7E51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7B2262" w:rsidRPr="007B2262" w:rsidTr="009C5260">
        <w:trPr>
          <w:trHeight w:val="465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578419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514543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="007E51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7E51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</w:t>
            </w:r>
          </w:p>
        </w:tc>
      </w:tr>
      <w:tr w:rsidR="007B2262" w:rsidRPr="007B2262" w:rsidTr="009C5260">
        <w:trPr>
          <w:trHeight w:val="465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171940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169218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98,</w:t>
            </w:r>
            <w:r w:rsidR="007E51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</w:t>
            </w:r>
          </w:p>
        </w:tc>
      </w:tr>
      <w:tr w:rsidR="007B2262" w:rsidRPr="007B2262" w:rsidTr="009C5260">
        <w:trPr>
          <w:trHeight w:val="465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2263186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2183763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="007E51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7E51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</w:t>
            </w:r>
          </w:p>
        </w:tc>
      </w:tr>
      <w:tr w:rsidR="007B2262" w:rsidRPr="007B2262" w:rsidTr="009C5260">
        <w:trPr>
          <w:trHeight w:val="465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1935857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1894504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97,86</w:t>
            </w:r>
          </w:p>
        </w:tc>
      </w:tr>
      <w:tr w:rsidR="007B2262" w:rsidRPr="007B2262" w:rsidTr="009C5260">
        <w:trPr>
          <w:trHeight w:val="465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556102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527196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94,80</w:t>
            </w:r>
          </w:p>
        </w:tc>
      </w:tr>
      <w:tr w:rsidR="007B2262" w:rsidRPr="007B2262" w:rsidTr="009C5260">
        <w:trPr>
          <w:trHeight w:val="300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264679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149098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</w:t>
            </w:r>
            <w:r w:rsidR="007B2262"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7B2262" w:rsidRPr="007B2262" w:rsidTr="009C5260">
        <w:trPr>
          <w:trHeight w:val="270"/>
        </w:trPr>
        <w:tc>
          <w:tcPr>
            <w:tcW w:w="7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16900557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262" w:rsidRPr="007B2262" w:rsidRDefault="007E5135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16219780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262" w:rsidRPr="007B2262" w:rsidRDefault="007B2262" w:rsidP="007B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="007E51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B22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7E51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97</w:t>
            </w:r>
          </w:p>
        </w:tc>
      </w:tr>
    </w:tbl>
    <w:p w:rsidR="00B01CB3" w:rsidRPr="00B10EED" w:rsidRDefault="00B01CB3" w:rsidP="00B01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2C40" w:rsidRDefault="00B01CB3" w:rsidP="00B01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               В течение года осуществлялся учет операций на </w:t>
      </w:r>
      <w:r w:rsidR="007B2262">
        <w:rPr>
          <w:rFonts w:ascii="Times New Roman" w:eastAsia="Calibri" w:hAnsi="Times New Roman" w:cs="Times New Roman"/>
          <w:sz w:val="28"/>
          <w:szCs w:val="28"/>
        </w:rPr>
        <w:t>1</w:t>
      </w:r>
      <w:r w:rsidR="00557253">
        <w:rPr>
          <w:rFonts w:ascii="Times New Roman" w:eastAsia="Calibri" w:hAnsi="Times New Roman" w:cs="Times New Roman"/>
          <w:sz w:val="28"/>
          <w:szCs w:val="28"/>
        </w:rPr>
        <w:t>38</w:t>
      </w: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 лицев</w:t>
      </w:r>
      <w:r w:rsidR="00D67AC7" w:rsidRPr="00B10EED">
        <w:rPr>
          <w:rFonts w:ascii="Times New Roman" w:eastAsia="Calibri" w:hAnsi="Times New Roman" w:cs="Times New Roman"/>
          <w:sz w:val="28"/>
          <w:szCs w:val="28"/>
        </w:rPr>
        <w:t>ых</w:t>
      </w: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 счет</w:t>
      </w:r>
      <w:r w:rsidR="00D67AC7" w:rsidRPr="00B10EED">
        <w:rPr>
          <w:rFonts w:ascii="Times New Roman" w:eastAsia="Calibri" w:hAnsi="Times New Roman" w:cs="Times New Roman"/>
          <w:sz w:val="28"/>
          <w:szCs w:val="28"/>
        </w:rPr>
        <w:t>ах</w:t>
      </w: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01CB3" w:rsidRPr="00E10CBC" w:rsidRDefault="00C52C40" w:rsidP="00B01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Были исполнены </w:t>
      </w:r>
      <w:r w:rsidR="00557253">
        <w:rPr>
          <w:rFonts w:ascii="Times New Roman" w:eastAsia="Calibri" w:hAnsi="Times New Roman" w:cs="Times New Roman"/>
          <w:sz w:val="28"/>
          <w:szCs w:val="28"/>
        </w:rPr>
        <w:t>2522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уведомлений об уточнении выплат и </w:t>
      </w:r>
      <w:r w:rsidR="00E0586D">
        <w:rPr>
          <w:rFonts w:ascii="Times New Roman" w:eastAsia="Calibri" w:hAnsi="Times New Roman" w:cs="Times New Roman"/>
          <w:sz w:val="28"/>
          <w:szCs w:val="28"/>
        </w:rPr>
        <w:t>3926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уведомлений об уточнении поступлений. </w:t>
      </w:r>
      <w:r w:rsidR="00B01CB3" w:rsidRPr="00B10EED">
        <w:rPr>
          <w:rFonts w:ascii="Times New Roman" w:eastAsia="Calibri" w:hAnsi="Times New Roman" w:cs="Times New Roman"/>
          <w:sz w:val="28"/>
          <w:szCs w:val="28"/>
        </w:rPr>
        <w:t>В течение 202</w:t>
      </w:r>
      <w:r w:rsidR="005B58CC">
        <w:rPr>
          <w:rFonts w:ascii="Times New Roman" w:eastAsia="Calibri" w:hAnsi="Times New Roman" w:cs="Times New Roman"/>
          <w:sz w:val="28"/>
          <w:szCs w:val="28"/>
        </w:rPr>
        <w:t>4</w:t>
      </w:r>
      <w:r w:rsidR="00B01CB3" w:rsidRPr="00B10EED">
        <w:rPr>
          <w:rFonts w:ascii="Times New Roman" w:eastAsia="Calibri" w:hAnsi="Times New Roman" w:cs="Times New Roman"/>
          <w:sz w:val="28"/>
          <w:szCs w:val="28"/>
        </w:rPr>
        <w:t xml:space="preserve"> года Финансовым управлением осуществлялось </w:t>
      </w:r>
      <w:r w:rsidR="009F00C6">
        <w:rPr>
          <w:rFonts w:ascii="Times New Roman" w:eastAsia="Calibri" w:hAnsi="Times New Roman" w:cs="Times New Roman"/>
          <w:sz w:val="28"/>
          <w:szCs w:val="28"/>
        </w:rPr>
        <w:t xml:space="preserve">регистрация бюджетных обязательств, </w:t>
      </w:r>
      <w:r w:rsidR="00B01CB3" w:rsidRPr="00B10EED">
        <w:rPr>
          <w:rFonts w:ascii="Times New Roman" w:eastAsia="Calibri" w:hAnsi="Times New Roman" w:cs="Times New Roman"/>
          <w:sz w:val="28"/>
          <w:szCs w:val="28"/>
        </w:rPr>
        <w:t xml:space="preserve">санкционирование оплаты денежных обязательств и подтверждение исполнения денежных обязательств получателей средств бюджета городского округа </w:t>
      </w:r>
      <w:r w:rsidR="005363C6" w:rsidRPr="00B10EED">
        <w:rPr>
          <w:rFonts w:ascii="Times New Roman" w:eastAsia="Calibri" w:hAnsi="Times New Roman" w:cs="Times New Roman"/>
          <w:sz w:val="28"/>
          <w:szCs w:val="28"/>
        </w:rPr>
        <w:t>Щёлково</w:t>
      </w:r>
      <w:r w:rsidR="009F00C6">
        <w:rPr>
          <w:rFonts w:ascii="Times New Roman" w:eastAsia="Calibri" w:hAnsi="Times New Roman" w:cs="Times New Roman"/>
          <w:sz w:val="28"/>
          <w:szCs w:val="28"/>
        </w:rPr>
        <w:t>, а также муниципальных бюджетных и автономных учреждений.</w:t>
      </w:r>
      <w:r w:rsidR="00D67AC7" w:rsidRPr="00B10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1CB3" w:rsidRPr="00B10EED">
        <w:rPr>
          <w:rFonts w:ascii="Times New Roman" w:eastAsia="Calibri" w:hAnsi="Times New Roman" w:cs="Times New Roman"/>
          <w:sz w:val="28"/>
          <w:szCs w:val="28"/>
        </w:rPr>
        <w:t>В процессе санкционирования оплаты денежных</w:t>
      </w:r>
      <w:r w:rsidR="00B01CB3"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обязательств было проверено </w:t>
      </w:r>
      <w:r w:rsidR="00B426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95965 </w:t>
      </w:r>
      <w:r w:rsidR="00B01CB3"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платежных документа, </w:t>
      </w:r>
      <w:r w:rsidR="00B01CB3" w:rsidRPr="004D1720"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="007F7C28" w:rsidRPr="004D1720">
        <w:rPr>
          <w:rFonts w:ascii="Times New Roman" w:eastAsia="Calibri" w:hAnsi="Times New Roman" w:cs="Times New Roman"/>
          <w:sz w:val="28"/>
          <w:szCs w:val="28"/>
        </w:rPr>
        <w:t xml:space="preserve">было отказано в санкционировании оплаты денежных обязательств и отклонено </w:t>
      </w:r>
      <w:r w:rsidR="005B58CC" w:rsidRPr="00DC14AD">
        <w:rPr>
          <w:rFonts w:ascii="Times New Roman" w:eastAsia="Calibri" w:hAnsi="Times New Roman" w:cs="Times New Roman"/>
          <w:sz w:val="28"/>
          <w:szCs w:val="28"/>
        </w:rPr>
        <w:t xml:space="preserve">156 </w:t>
      </w:r>
      <w:r w:rsidR="007F7C28" w:rsidRPr="00DC14AD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7F7C28"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>латежных документа.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10CBC" w:rsidRPr="00B10EED">
        <w:rPr>
          <w:rFonts w:ascii="Times New Roman" w:eastAsia="Calibri" w:hAnsi="Times New Roman" w:cs="Times New Roman"/>
          <w:sz w:val="28"/>
          <w:szCs w:val="28"/>
        </w:rPr>
        <w:t>В течение 202</w:t>
      </w:r>
      <w:r w:rsidR="005B58CC">
        <w:rPr>
          <w:rFonts w:ascii="Times New Roman" w:eastAsia="Calibri" w:hAnsi="Times New Roman" w:cs="Times New Roman"/>
          <w:sz w:val="28"/>
          <w:szCs w:val="28"/>
        </w:rPr>
        <w:t>4</w:t>
      </w:r>
      <w:r w:rsidR="00E10CBC" w:rsidRPr="00B10EE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E10CBC" w:rsidRPr="00E10C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CBC" w:rsidRPr="00B10EED">
        <w:rPr>
          <w:rFonts w:ascii="Times New Roman" w:eastAsia="Calibri" w:hAnsi="Times New Roman" w:cs="Times New Roman"/>
          <w:sz w:val="28"/>
          <w:szCs w:val="28"/>
        </w:rPr>
        <w:t>Финансовым управлением</w:t>
      </w:r>
      <w:r w:rsidR="00E10CBC" w:rsidRPr="00E10C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CBC">
        <w:rPr>
          <w:rFonts w:ascii="Times New Roman" w:eastAsia="Calibri" w:hAnsi="Times New Roman" w:cs="Times New Roman"/>
          <w:sz w:val="28"/>
          <w:szCs w:val="28"/>
        </w:rPr>
        <w:t>было принято и обработано</w:t>
      </w:r>
      <w:r w:rsidR="00E10CBC" w:rsidRPr="00E10C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1C10">
        <w:rPr>
          <w:rFonts w:ascii="Times New Roman" w:eastAsia="Calibri" w:hAnsi="Times New Roman" w:cs="Times New Roman"/>
          <w:sz w:val="28"/>
          <w:szCs w:val="28"/>
        </w:rPr>
        <w:t>1704</w:t>
      </w:r>
      <w:r w:rsidR="00E10CBC">
        <w:rPr>
          <w:rFonts w:ascii="Times New Roman" w:eastAsia="Calibri" w:hAnsi="Times New Roman" w:cs="Times New Roman"/>
          <w:sz w:val="28"/>
          <w:szCs w:val="28"/>
        </w:rPr>
        <w:t xml:space="preserve"> выписок, выгружено в программу </w:t>
      </w:r>
      <w:proofErr w:type="gramStart"/>
      <w:r w:rsidR="00E10CBC">
        <w:rPr>
          <w:rFonts w:ascii="Times New Roman" w:eastAsia="Calibri" w:hAnsi="Times New Roman" w:cs="Times New Roman"/>
          <w:sz w:val="28"/>
          <w:szCs w:val="28"/>
        </w:rPr>
        <w:t xml:space="preserve">УФК  </w:t>
      </w:r>
      <w:r w:rsidR="009B0B4D">
        <w:rPr>
          <w:rFonts w:ascii="Times New Roman" w:eastAsia="Calibri" w:hAnsi="Times New Roman" w:cs="Times New Roman"/>
          <w:sz w:val="28"/>
          <w:szCs w:val="28"/>
        </w:rPr>
        <w:t>3336</w:t>
      </w:r>
      <w:proofErr w:type="gramEnd"/>
      <w:r w:rsidR="004D17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CBC">
        <w:rPr>
          <w:rFonts w:ascii="Times New Roman" w:eastAsia="Calibri" w:hAnsi="Times New Roman" w:cs="Times New Roman"/>
          <w:sz w:val="28"/>
          <w:szCs w:val="28"/>
        </w:rPr>
        <w:t>пакетов и 2</w:t>
      </w:r>
      <w:r w:rsidR="009B0B4D">
        <w:rPr>
          <w:rFonts w:ascii="Times New Roman" w:eastAsia="Calibri" w:hAnsi="Times New Roman" w:cs="Times New Roman"/>
          <w:sz w:val="28"/>
          <w:szCs w:val="28"/>
        </w:rPr>
        <w:t>74</w:t>
      </w:r>
      <w:r w:rsidR="00E10CBC">
        <w:rPr>
          <w:rFonts w:ascii="Times New Roman" w:eastAsia="Calibri" w:hAnsi="Times New Roman" w:cs="Times New Roman"/>
          <w:sz w:val="28"/>
          <w:szCs w:val="28"/>
        </w:rPr>
        <w:t xml:space="preserve"> кодов бюджетной классификации, обработано </w:t>
      </w:r>
      <w:r w:rsidR="00695072">
        <w:rPr>
          <w:rFonts w:ascii="Times New Roman" w:eastAsia="Calibri" w:hAnsi="Times New Roman" w:cs="Times New Roman"/>
          <w:sz w:val="28"/>
          <w:szCs w:val="28"/>
        </w:rPr>
        <w:t>57</w:t>
      </w:r>
      <w:r w:rsidR="00E10CBC" w:rsidRPr="000F5B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CBC">
        <w:rPr>
          <w:rFonts w:ascii="Times New Roman" w:eastAsia="Calibri" w:hAnsi="Times New Roman" w:cs="Times New Roman"/>
          <w:sz w:val="28"/>
          <w:szCs w:val="28"/>
        </w:rPr>
        <w:t xml:space="preserve">исполнительных листов, заведено в справочники НСИ </w:t>
      </w:r>
      <w:r w:rsidR="00863B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0B4D">
        <w:rPr>
          <w:rFonts w:ascii="Times New Roman" w:eastAsia="Calibri" w:hAnsi="Times New Roman" w:cs="Times New Roman"/>
          <w:sz w:val="28"/>
          <w:szCs w:val="28"/>
        </w:rPr>
        <w:t>339</w:t>
      </w:r>
      <w:r w:rsidR="00E10CBC">
        <w:rPr>
          <w:rFonts w:ascii="Times New Roman" w:eastAsia="Calibri" w:hAnsi="Times New Roman" w:cs="Times New Roman"/>
          <w:sz w:val="28"/>
          <w:szCs w:val="28"/>
        </w:rPr>
        <w:t xml:space="preserve"> кодов субсидий.</w:t>
      </w:r>
    </w:p>
    <w:p w:rsidR="00DC5E5D" w:rsidRPr="00F137E8" w:rsidRDefault="00DC5E5D" w:rsidP="00B01C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>В 202</w:t>
      </w:r>
      <w:r w:rsidR="005B58C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Финансовым управлением осуществлялся обособленный учет бюджетных и денежных обязательств. В 202</w:t>
      </w:r>
      <w:r w:rsidR="005B58C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было проверено и принято к исполнению (с учетом бюджетных и автономных учреждений городского округа Щёлково) бюджетных обязательств в количестве </w:t>
      </w:r>
      <w:proofErr w:type="gramStart"/>
      <w:r w:rsidR="009B0B4D" w:rsidRPr="009B0B4D">
        <w:rPr>
          <w:rFonts w:ascii="Times New Roman" w:eastAsia="Calibri" w:hAnsi="Times New Roman" w:cs="Times New Roman"/>
          <w:color w:val="000000"/>
          <w:sz w:val="28"/>
          <w:szCs w:val="28"/>
        </w:rPr>
        <w:t>3208 ,</w:t>
      </w:r>
      <w:proofErr w:type="gramEnd"/>
      <w:r w:rsidR="006277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денежных обязательств в количестве </w:t>
      </w:r>
      <w:r w:rsidR="009B0B4D" w:rsidRPr="009B0B4D">
        <w:rPr>
          <w:rFonts w:ascii="Times New Roman" w:eastAsia="Calibri" w:hAnsi="Times New Roman" w:cs="Times New Roman"/>
          <w:color w:val="000000"/>
          <w:sz w:val="28"/>
          <w:szCs w:val="28"/>
        </w:rPr>
        <w:t>8537</w:t>
      </w:r>
      <w:r w:rsidR="007B23E1" w:rsidRPr="009B0B4D">
        <w:rPr>
          <w:rFonts w:ascii="Times New Roman" w:eastAsia="Calibri" w:hAnsi="Times New Roman" w:cs="Times New Roman"/>
          <w:sz w:val="28"/>
          <w:szCs w:val="28"/>
        </w:rPr>
        <w:t>.</w:t>
      </w:r>
      <w:r w:rsidR="007B23E1" w:rsidRPr="00627708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>Санкционирование бюджетных обязательств составило в 202</w:t>
      </w:r>
      <w:r w:rsidR="005B58C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</w:t>
      </w:r>
      <w:r w:rsidRPr="00F137E8">
        <w:rPr>
          <w:rFonts w:ascii="Times New Roman" w:eastAsia="Calibri" w:hAnsi="Times New Roman" w:cs="Times New Roman"/>
          <w:sz w:val="28"/>
          <w:szCs w:val="28"/>
        </w:rPr>
        <w:t>9</w:t>
      </w:r>
      <w:r w:rsidR="005B58CC">
        <w:rPr>
          <w:rFonts w:ascii="Times New Roman" w:eastAsia="Calibri" w:hAnsi="Times New Roman" w:cs="Times New Roman"/>
          <w:sz w:val="28"/>
          <w:szCs w:val="28"/>
        </w:rPr>
        <w:t>8</w:t>
      </w:r>
      <w:r w:rsidR="006B5703" w:rsidRPr="00F137E8">
        <w:rPr>
          <w:rFonts w:ascii="Times New Roman" w:eastAsia="Calibri" w:hAnsi="Times New Roman" w:cs="Times New Roman"/>
          <w:sz w:val="28"/>
          <w:szCs w:val="28"/>
        </w:rPr>
        <w:t>,</w:t>
      </w:r>
      <w:r w:rsidR="005B58CC">
        <w:rPr>
          <w:rFonts w:ascii="Times New Roman" w:eastAsia="Calibri" w:hAnsi="Times New Roman" w:cs="Times New Roman"/>
          <w:sz w:val="28"/>
          <w:szCs w:val="28"/>
        </w:rPr>
        <w:t>2</w:t>
      </w:r>
      <w:r w:rsidRPr="00F137E8">
        <w:rPr>
          <w:rFonts w:ascii="Times New Roman" w:eastAsia="Calibri" w:hAnsi="Times New Roman" w:cs="Times New Roman"/>
          <w:sz w:val="28"/>
          <w:szCs w:val="28"/>
        </w:rPr>
        <w:t>%, денежных обязательств – 9</w:t>
      </w:r>
      <w:r w:rsidR="005B58CC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F137E8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01CB3" w:rsidRPr="00B10EED" w:rsidRDefault="00B01CB3" w:rsidP="00B01C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>В период проверки платежных документов учреждений производились отказы в финансовом обеспечении, на основании которых учреждения проводили работу по исправлению недочетов</w:t>
      </w:r>
      <w:r w:rsidR="009F00C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отмеченных Финансовым управлением Администрации городского округа </w:t>
      </w:r>
      <w:r w:rsidR="005363C6"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>Щёлково</w:t>
      </w: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DC5E5D" w:rsidRPr="00B10EED" w:rsidRDefault="00B01CB3" w:rsidP="00DC5E5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Основными причинами отклонения платежных документов и документов, подтверждающих денежные обязательства</w:t>
      </w:r>
      <w:r w:rsidR="009F00C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202</w:t>
      </w:r>
      <w:r w:rsidR="005B58C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были: не</w:t>
      </w:r>
      <w:r w:rsidR="009F00C6">
        <w:rPr>
          <w:rFonts w:ascii="Times New Roman" w:eastAsia="Calibri" w:hAnsi="Times New Roman" w:cs="Times New Roman"/>
          <w:color w:val="000000"/>
          <w:sz w:val="28"/>
          <w:szCs w:val="28"/>
        </w:rPr>
        <w:t>верное указание ко</w:t>
      </w: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дов классификации </w:t>
      </w:r>
      <w:r w:rsidR="009F00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расходов </w:t>
      </w: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>бюджета,</w:t>
      </w:r>
      <w:r w:rsidR="003F2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кодов дополнительной классификации (кода субсидии, КРКС, кода мероприятия), </w:t>
      </w:r>
      <w:r w:rsidR="009F00C6">
        <w:rPr>
          <w:rFonts w:ascii="Times New Roman" w:eastAsia="Calibri" w:hAnsi="Times New Roman" w:cs="Times New Roman"/>
          <w:color w:val="000000"/>
          <w:sz w:val="28"/>
          <w:szCs w:val="28"/>
        </w:rPr>
        <w:t>неверное заполнение реквизитов платежных поручений</w:t>
      </w: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9F00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представление не в полном объёме пакета документов, подтверждающих возникновение денежного обязательства, </w:t>
      </w: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нарушение </w:t>
      </w:r>
      <w:r w:rsidR="00DC5E5D"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>Порядка исполнения бюджета городского округа Щёлково по расходам, утвержденного Распоряжением Финансового управления Администрации городского округа Щёлково от 26.12.2019 № 28-р, нарушение Порядка санкционирования расходов муниципальных бюджетных учреждений городского округа Щёлково и муниципальных автономных учреждений городского округа Щёлково, источником финансового обеспечения которых являются средства, полученные из бюджета городского округа Щёлково в соответствии с абзацем вторым пункта 1 статьи 78.1 и статьей 78.2 Бюджетного кодекса Российской Федерации, утвержденного Распоряжением Финансового управления Администрации городского округа Щёлково от 26.12.2019 № 24-р.</w:t>
      </w:r>
    </w:p>
    <w:p w:rsidR="00B01CB3" w:rsidRPr="00B10EED" w:rsidRDefault="00B01CB3" w:rsidP="00B01CB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10EE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</w:t>
      </w:r>
    </w:p>
    <w:p w:rsidR="00B01CB3" w:rsidRPr="00B10EED" w:rsidRDefault="00B01CB3" w:rsidP="00B01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</w:rPr>
      </w:pPr>
    </w:p>
    <w:p w:rsidR="00B01CB3" w:rsidRPr="00B10EED" w:rsidRDefault="00B01CB3" w:rsidP="00B01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B10EED">
        <w:rPr>
          <w:rFonts w:ascii="Times New Roman" w:eastAsia="Calibri" w:hAnsi="Times New Roman" w:cs="Times New Roman"/>
          <w:b/>
          <w:color w:val="000000"/>
          <w:sz w:val="28"/>
        </w:rPr>
        <w:t>Составление отчета об исполнении бюджета:</w:t>
      </w:r>
    </w:p>
    <w:p w:rsidR="00B01CB3" w:rsidRPr="00B10EED" w:rsidRDefault="00B01CB3" w:rsidP="00B01CB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01CB3" w:rsidRPr="00B10EED" w:rsidRDefault="007F7C28" w:rsidP="00B01CB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Отчет об исполнении консолидированного бюджета Щёлковского </w:t>
      </w:r>
      <w:r w:rsidR="00D76D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городского </w:t>
      </w:r>
      <w:proofErr w:type="gramStart"/>
      <w:r w:rsidR="00D76D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округа </w:t>
      </w:r>
      <w:r w:rsidR="00AD16E2"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Московской</w:t>
      </w:r>
      <w:proofErr w:type="gramEnd"/>
      <w:r w:rsidR="00AD16E2"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области</w:t>
      </w: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20</w:t>
      </w:r>
      <w:r w:rsidR="0091015D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0C1919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</w:t>
      </w:r>
      <w:r w:rsidR="0069472F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</w:t>
      </w: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</w:t>
      </w:r>
      <w:r w:rsidR="0091015D">
        <w:rPr>
          <w:rFonts w:ascii="Times New Roman" w:eastAsia="Calibri" w:hAnsi="Times New Roman" w:cs="Times New Roman"/>
          <w:color w:val="000000"/>
          <w:sz w:val="28"/>
          <w:szCs w:val="28"/>
        </w:rPr>
        <w:t>отчётов 7 главных распорядителей средств бюджета</w:t>
      </w: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B01CB3"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Отчеты об исполнении бюджета городского округа  </w:t>
      </w:r>
      <w:r w:rsidR="005363C6"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>Щёлково</w:t>
      </w:r>
      <w:r w:rsidR="00B01CB3"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Московской области ежеквартально утвержда</w:t>
      </w:r>
      <w:r w:rsidR="0069472F">
        <w:rPr>
          <w:rFonts w:ascii="Times New Roman" w:eastAsia="Calibri" w:hAnsi="Times New Roman" w:cs="Times New Roman"/>
          <w:color w:val="000000"/>
          <w:sz w:val="28"/>
          <w:szCs w:val="28"/>
        </w:rPr>
        <w:t>лись</w:t>
      </w:r>
      <w:r w:rsidR="00B01CB3"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Администрацией городского округа </w:t>
      </w:r>
      <w:r w:rsidR="005363C6"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>Щёлково</w:t>
      </w:r>
      <w:r w:rsidR="00B01CB3"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представля</w:t>
      </w:r>
      <w:r w:rsidR="0069472F">
        <w:rPr>
          <w:rFonts w:ascii="Times New Roman" w:eastAsia="Calibri" w:hAnsi="Times New Roman" w:cs="Times New Roman"/>
          <w:color w:val="000000"/>
          <w:sz w:val="28"/>
          <w:szCs w:val="28"/>
        </w:rPr>
        <w:t>лись</w:t>
      </w:r>
      <w:r w:rsidR="00B01CB3"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Совет депутатов городского округа </w:t>
      </w:r>
      <w:r w:rsidR="005363C6"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>Щёлково</w:t>
      </w:r>
      <w:r w:rsidR="00B01CB3"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 Контрольно-счетную палату городского округа </w:t>
      </w:r>
      <w:r w:rsidR="005363C6"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>Щёлково</w:t>
      </w:r>
      <w:r w:rsidR="00B01CB3"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AD16E2" w:rsidRPr="00B10EED" w:rsidRDefault="00B01CB3" w:rsidP="00B01CB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Отчет об исполнении бюджета </w:t>
      </w:r>
      <w:r w:rsidR="0069472F">
        <w:rPr>
          <w:rFonts w:ascii="Times New Roman" w:eastAsia="Calibri" w:hAnsi="Times New Roman" w:cs="Times New Roman"/>
          <w:color w:val="000000"/>
          <w:sz w:val="28"/>
          <w:szCs w:val="28"/>
        </w:rPr>
        <w:t>городского округа Щёлково</w:t>
      </w:r>
      <w:r w:rsidR="00AD16E2"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>за 20</w:t>
      </w:r>
      <w:r w:rsidR="0091015D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0C1919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F10F21" w:rsidRPr="00F10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>год принят Решени</w:t>
      </w:r>
      <w:r w:rsidR="0091015D">
        <w:rPr>
          <w:rFonts w:ascii="Times New Roman" w:eastAsia="Calibri" w:hAnsi="Times New Roman" w:cs="Times New Roman"/>
          <w:color w:val="000000"/>
          <w:sz w:val="28"/>
          <w:szCs w:val="28"/>
        </w:rPr>
        <w:t>ем</w:t>
      </w: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</w:t>
      </w:r>
      <w:r w:rsidR="00AD16E2"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ета депутатов городского округа. </w:t>
      </w:r>
    </w:p>
    <w:p w:rsidR="00B01CB3" w:rsidRPr="00B10EED" w:rsidRDefault="00B01CB3" w:rsidP="00B01CB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Ежемесячные </w:t>
      </w:r>
      <w:r w:rsidR="006947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квартальные </w:t>
      </w: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отчеты об исполнении бюджета городского округа </w:t>
      </w:r>
      <w:r w:rsidR="005363C6"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>Щёлково</w:t>
      </w: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Московской области по доходам и расходам в течение года размеща</w:t>
      </w:r>
      <w:r w:rsidR="0091015D">
        <w:rPr>
          <w:rFonts w:ascii="Times New Roman" w:eastAsia="Calibri" w:hAnsi="Times New Roman" w:cs="Times New Roman"/>
          <w:color w:val="000000"/>
          <w:sz w:val="28"/>
          <w:szCs w:val="28"/>
        </w:rPr>
        <w:t>ются</w:t>
      </w: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официальном сайте Администрации городского округа </w:t>
      </w:r>
      <w:r w:rsidR="005363C6"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>Щёлково</w:t>
      </w:r>
      <w:r w:rsidRPr="00B10EE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01CB3" w:rsidRPr="00B10EED" w:rsidRDefault="00B01CB3" w:rsidP="00B01CB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01CB3" w:rsidRPr="00B10EED" w:rsidRDefault="00B01CB3" w:rsidP="00B01C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EED">
        <w:rPr>
          <w:rFonts w:ascii="Times New Roman" w:eastAsia="Calibri" w:hAnsi="Times New Roman" w:cs="Times New Roman"/>
          <w:b/>
          <w:bCs/>
          <w:sz w:val="28"/>
          <w:szCs w:val="28"/>
        </w:rPr>
        <w:t>Учет и отчетность:</w:t>
      </w:r>
    </w:p>
    <w:p w:rsidR="00B01CB3" w:rsidRPr="00B10EED" w:rsidRDefault="00B01CB3" w:rsidP="00B01CB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01CB3" w:rsidRPr="00B10EED" w:rsidRDefault="00B01CB3" w:rsidP="00B01CB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Финансовое управление Администрации городского округа </w:t>
      </w:r>
      <w:r w:rsidR="005363C6" w:rsidRPr="00B10EED">
        <w:rPr>
          <w:rFonts w:ascii="Times New Roman" w:eastAsia="Calibri" w:hAnsi="Times New Roman" w:cs="Times New Roman"/>
          <w:sz w:val="28"/>
          <w:szCs w:val="28"/>
        </w:rPr>
        <w:t>Щёлково</w:t>
      </w: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возложенными на него задачами осуществляет формирование консолидированной бюджетной отчетности об исполнении бюджета городского округа </w:t>
      </w:r>
      <w:r w:rsidR="005363C6" w:rsidRPr="00B10EED">
        <w:rPr>
          <w:rFonts w:ascii="Times New Roman" w:eastAsia="Calibri" w:hAnsi="Times New Roman" w:cs="Times New Roman"/>
          <w:sz w:val="28"/>
          <w:szCs w:val="28"/>
        </w:rPr>
        <w:t>Щёлково</w:t>
      </w: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и сводной бухгалтерской отчетности муниципальных бюджетных и автономных учреждений.</w:t>
      </w:r>
    </w:p>
    <w:p w:rsidR="00B01CB3" w:rsidRPr="00B10EED" w:rsidRDefault="00B01CB3" w:rsidP="00B01CB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 Финансовым управлением был</w:t>
      </w:r>
      <w:r w:rsidR="0091015D">
        <w:rPr>
          <w:rFonts w:ascii="Times New Roman" w:eastAsia="Calibri" w:hAnsi="Times New Roman" w:cs="Times New Roman"/>
          <w:sz w:val="28"/>
          <w:szCs w:val="28"/>
        </w:rPr>
        <w:t>о</w:t>
      </w: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14D8" w:rsidRPr="00B10EED">
        <w:rPr>
          <w:rFonts w:ascii="Times New Roman" w:eastAsia="Calibri" w:hAnsi="Times New Roman" w:cs="Times New Roman"/>
          <w:sz w:val="28"/>
          <w:szCs w:val="28"/>
        </w:rPr>
        <w:t>направлен</w:t>
      </w:r>
      <w:r w:rsidR="0021050D">
        <w:rPr>
          <w:rFonts w:ascii="Times New Roman" w:eastAsia="Calibri" w:hAnsi="Times New Roman" w:cs="Times New Roman"/>
          <w:sz w:val="28"/>
          <w:szCs w:val="28"/>
        </w:rPr>
        <w:t>ы</w:t>
      </w: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 письм</w:t>
      </w:r>
      <w:r w:rsidR="0021050D">
        <w:rPr>
          <w:rFonts w:ascii="Times New Roman" w:eastAsia="Calibri" w:hAnsi="Times New Roman" w:cs="Times New Roman"/>
          <w:sz w:val="28"/>
          <w:szCs w:val="28"/>
        </w:rPr>
        <w:t>а</w:t>
      </w: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 главны</w:t>
      </w:r>
      <w:r w:rsidR="0091015D">
        <w:rPr>
          <w:rFonts w:ascii="Times New Roman" w:eastAsia="Calibri" w:hAnsi="Times New Roman" w:cs="Times New Roman"/>
          <w:sz w:val="28"/>
          <w:szCs w:val="28"/>
        </w:rPr>
        <w:t>м</w:t>
      </w: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 администратор</w:t>
      </w:r>
      <w:r w:rsidR="0091015D">
        <w:rPr>
          <w:rFonts w:ascii="Times New Roman" w:eastAsia="Calibri" w:hAnsi="Times New Roman" w:cs="Times New Roman"/>
          <w:sz w:val="28"/>
          <w:szCs w:val="28"/>
        </w:rPr>
        <w:t>ам</w:t>
      </w: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 средств бюджета городского округа </w:t>
      </w:r>
      <w:r w:rsidR="005363C6" w:rsidRPr="00B10EED">
        <w:rPr>
          <w:rFonts w:ascii="Times New Roman" w:eastAsia="Calibri" w:hAnsi="Times New Roman" w:cs="Times New Roman"/>
          <w:sz w:val="28"/>
          <w:szCs w:val="28"/>
        </w:rPr>
        <w:t>Щёлково</w:t>
      </w: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 Московской </w:t>
      </w:r>
      <w:r w:rsidRPr="00B10E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области </w:t>
      </w:r>
      <w:r w:rsidRPr="0021050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F6D05">
        <w:rPr>
          <w:rFonts w:ascii="Times New Roman" w:eastAsia="Calibri" w:hAnsi="Times New Roman" w:cs="Times New Roman"/>
          <w:sz w:val="28"/>
          <w:szCs w:val="28"/>
        </w:rPr>
        <w:t>06</w:t>
      </w:r>
      <w:r w:rsidR="00FC1C79" w:rsidRPr="00627708">
        <w:rPr>
          <w:rFonts w:ascii="Times New Roman" w:eastAsia="Calibri" w:hAnsi="Times New Roman" w:cs="Times New Roman"/>
          <w:sz w:val="28"/>
          <w:szCs w:val="28"/>
        </w:rPr>
        <w:t>.</w:t>
      </w:r>
      <w:r w:rsidR="00627708" w:rsidRPr="00627708">
        <w:rPr>
          <w:rFonts w:ascii="Times New Roman" w:eastAsia="Calibri" w:hAnsi="Times New Roman" w:cs="Times New Roman"/>
          <w:sz w:val="28"/>
          <w:szCs w:val="28"/>
        </w:rPr>
        <w:t>12</w:t>
      </w:r>
      <w:r w:rsidR="00FC1C79" w:rsidRPr="00627708">
        <w:rPr>
          <w:rFonts w:ascii="Times New Roman" w:eastAsia="Calibri" w:hAnsi="Times New Roman" w:cs="Times New Roman"/>
          <w:sz w:val="28"/>
          <w:szCs w:val="28"/>
        </w:rPr>
        <w:t>.</w:t>
      </w:r>
      <w:r w:rsidR="0021050D" w:rsidRPr="00627708">
        <w:rPr>
          <w:rFonts w:ascii="Times New Roman" w:eastAsia="Calibri" w:hAnsi="Times New Roman" w:cs="Times New Roman"/>
          <w:sz w:val="28"/>
          <w:szCs w:val="28"/>
        </w:rPr>
        <w:t>20</w:t>
      </w:r>
      <w:r w:rsidR="006F6D05">
        <w:rPr>
          <w:rFonts w:ascii="Times New Roman" w:eastAsia="Calibri" w:hAnsi="Times New Roman" w:cs="Times New Roman"/>
          <w:sz w:val="28"/>
          <w:szCs w:val="28"/>
        </w:rPr>
        <w:t>24</w:t>
      </w:r>
      <w:r w:rsidR="000314D8" w:rsidRPr="0062770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27708" w:rsidRPr="00627708">
        <w:rPr>
          <w:rFonts w:ascii="Times New Roman" w:eastAsia="Calibri" w:hAnsi="Times New Roman" w:cs="Times New Roman"/>
          <w:sz w:val="28"/>
          <w:szCs w:val="28"/>
        </w:rPr>
        <w:t>158-05исх-</w:t>
      </w:r>
      <w:r w:rsidR="006F6D05">
        <w:rPr>
          <w:rFonts w:ascii="Times New Roman" w:eastAsia="Calibri" w:hAnsi="Times New Roman" w:cs="Times New Roman"/>
          <w:sz w:val="28"/>
          <w:szCs w:val="28"/>
        </w:rPr>
        <w:t>19</w:t>
      </w:r>
      <w:r w:rsidR="00627708" w:rsidRPr="00627708">
        <w:rPr>
          <w:rFonts w:ascii="Times New Roman" w:eastAsia="Calibri" w:hAnsi="Times New Roman" w:cs="Times New Roman"/>
          <w:sz w:val="28"/>
          <w:szCs w:val="28"/>
        </w:rPr>
        <w:t>2</w:t>
      </w:r>
      <w:r w:rsidR="000314D8" w:rsidRPr="006277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14D8" w:rsidRPr="0021050D">
        <w:rPr>
          <w:rFonts w:ascii="Times New Roman" w:eastAsia="Calibri" w:hAnsi="Times New Roman" w:cs="Times New Roman"/>
          <w:sz w:val="28"/>
          <w:szCs w:val="28"/>
        </w:rPr>
        <w:t>с</w:t>
      </w:r>
      <w:r w:rsidR="000314D8" w:rsidRPr="00B10EED">
        <w:rPr>
          <w:rFonts w:ascii="Times New Roman" w:eastAsia="Calibri" w:hAnsi="Times New Roman" w:cs="Times New Roman"/>
          <w:sz w:val="28"/>
          <w:szCs w:val="28"/>
        </w:rPr>
        <w:t xml:space="preserve"> указанием сроков предоставления отчетности </w:t>
      </w:r>
      <w:r w:rsidR="0021050D">
        <w:rPr>
          <w:rFonts w:ascii="Times New Roman" w:eastAsia="Calibri" w:hAnsi="Times New Roman" w:cs="Times New Roman"/>
          <w:sz w:val="28"/>
          <w:szCs w:val="28"/>
        </w:rPr>
        <w:t>за 202</w:t>
      </w:r>
      <w:r w:rsidR="006F6D05">
        <w:rPr>
          <w:rFonts w:ascii="Times New Roman" w:eastAsia="Calibri" w:hAnsi="Times New Roman" w:cs="Times New Roman"/>
          <w:sz w:val="28"/>
          <w:szCs w:val="28"/>
        </w:rPr>
        <w:t>4</w:t>
      </w:r>
      <w:r w:rsidR="0021050D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314D8" w:rsidRPr="00B10EED">
        <w:rPr>
          <w:rFonts w:ascii="Times New Roman" w:eastAsia="Calibri" w:hAnsi="Times New Roman" w:cs="Times New Roman"/>
          <w:sz w:val="28"/>
          <w:szCs w:val="28"/>
        </w:rPr>
        <w:t>и требований, предъявляемых к составлению отчетности.</w:t>
      </w:r>
    </w:p>
    <w:p w:rsidR="00B01CB3" w:rsidRPr="00B10EED" w:rsidRDefault="00B01CB3" w:rsidP="00B01CB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управлением обеспечено качественное и своевременное представление консолидированной годовой бюджетной отчетности об исполнении бюджета городского округа </w:t>
      </w:r>
      <w:r w:rsidR="005363C6" w:rsidRPr="00B10EED">
        <w:rPr>
          <w:rFonts w:ascii="Times New Roman" w:eastAsia="Times New Roman" w:hAnsi="Times New Roman" w:cs="Times New Roman"/>
          <w:sz w:val="28"/>
          <w:szCs w:val="28"/>
          <w:lang w:eastAsia="ru-RU"/>
        </w:rPr>
        <w:t>Щёлково</w:t>
      </w:r>
      <w:r w:rsidRPr="00B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за 202</w:t>
      </w:r>
      <w:r w:rsidR="005118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сводной бухгалтерской отчетности муниципальных бюджетных и автономных учреждений за 202</w:t>
      </w:r>
      <w:r w:rsidR="005118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Министерство экономики и финансов Московской области.</w:t>
      </w:r>
      <w:r w:rsidR="000314D8" w:rsidRPr="00B1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1CB3" w:rsidRPr="00B10EED" w:rsidRDefault="00B01CB3" w:rsidP="00B01CB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 Ежемесячная и ежеквартальная бюджетная и бухгалтерская отчетность в 202</w:t>
      </w:r>
      <w:r w:rsidR="00511882">
        <w:rPr>
          <w:rFonts w:ascii="Times New Roman" w:eastAsia="Calibri" w:hAnsi="Times New Roman" w:cs="Times New Roman"/>
          <w:sz w:val="28"/>
          <w:szCs w:val="28"/>
        </w:rPr>
        <w:t>4</w:t>
      </w: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 году представлялись в Министерство экономики </w:t>
      </w:r>
      <w:proofErr w:type="gramStart"/>
      <w:r w:rsidRPr="00B10EED">
        <w:rPr>
          <w:rFonts w:ascii="Times New Roman" w:eastAsia="Calibri" w:hAnsi="Times New Roman" w:cs="Times New Roman"/>
          <w:sz w:val="28"/>
          <w:szCs w:val="28"/>
        </w:rPr>
        <w:t>и  финансов</w:t>
      </w:r>
      <w:proofErr w:type="gramEnd"/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без замечаний и в установленные сроки.</w:t>
      </w:r>
      <w:r w:rsidRPr="00B10EED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B01CB3" w:rsidRPr="00B10EED" w:rsidRDefault="00B01CB3" w:rsidP="00B01CB3">
      <w:pPr>
        <w:spacing w:after="0" w:line="256" w:lineRule="auto"/>
        <w:ind w:firstLine="1134"/>
        <w:jc w:val="both"/>
        <w:rPr>
          <w:rFonts w:ascii="Times New Roman" w:eastAsia="Calibri" w:hAnsi="Times New Roman" w:cs="Times New Roman"/>
          <w:sz w:val="28"/>
        </w:rPr>
      </w:pPr>
      <w:r w:rsidRPr="00B10EED">
        <w:rPr>
          <w:rFonts w:ascii="Times New Roman" w:eastAsia="Calibri" w:hAnsi="Times New Roman" w:cs="Times New Roman"/>
          <w:sz w:val="28"/>
        </w:rPr>
        <w:t>С целью совершенствования бюджетного и бухгалтерского учета Финансовым управлением в 202</w:t>
      </w:r>
      <w:r w:rsidR="00511882">
        <w:rPr>
          <w:rFonts w:ascii="Times New Roman" w:eastAsia="Calibri" w:hAnsi="Times New Roman" w:cs="Times New Roman"/>
          <w:sz w:val="28"/>
        </w:rPr>
        <w:t>4</w:t>
      </w:r>
      <w:r w:rsidRPr="00B10EED">
        <w:rPr>
          <w:rFonts w:ascii="Times New Roman" w:eastAsia="Calibri" w:hAnsi="Times New Roman" w:cs="Times New Roman"/>
          <w:sz w:val="28"/>
        </w:rPr>
        <w:t xml:space="preserve"> году был организован ряд мероприятий:</w:t>
      </w:r>
    </w:p>
    <w:p w:rsidR="00B01CB3" w:rsidRPr="00B10EED" w:rsidRDefault="00B01CB3" w:rsidP="00B01CB3">
      <w:pPr>
        <w:spacing w:after="0" w:line="256" w:lineRule="auto"/>
        <w:ind w:firstLine="1134"/>
        <w:jc w:val="both"/>
        <w:rPr>
          <w:rFonts w:ascii="Times New Roman" w:eastAsia="Calibri" w:hAnsi="Times New Roman" w:cs="Times New Roman"/>
          <w:sz w:val="28"/>
        </w:rPr>
      </w:pPr>
      <w:r w:rsidRPr="00B10EED">
        <w:rPr>
          <w:rFonts w:ascii="Times New Roman" w:eastAsia="Calibri" w:hAnsi="Times New Roman" w:cs="Times New Roman"/>
          <w:sz w:val="28"/>
        </w:rPr>
        <w:t>- совещания по совершенствованию бюджетного и бухгалтерского учета и отчетности;</w:t>
      </w:r>
    </w:p>
    <w:p w:rsidR="00B01CB3" w:rsidRPr="00B10EED" w:rsidRDefault="00B01CB3" w:rsidP="00B01CB3">
      <w:pPr>
        <w:spacing w:after="0" w:line="256" w:lineRule="auto"/>
        <w:ind w:firstLine="1134"/>
        <w:jc w:val="both"/>
        <w:rPr>
          <w:rFonts w:ascii="Times New Roman" w:eastAsia="Calibri" w:hAnsi="Times New Roman" w:cs="Times New Roman"/>
          <w:sz w:val="28"/>
        </w:rPr>
      </w:pPr>
      <w:r w:rsidRPr="00B10EED">
        <w:rPr>
          <w:rFonts w:ascii="Times New Roman" w:eastAsia="Calibri" w:hAnsi="Times New Roman" w:cs="Times New Roman"/>
          <w:sz w:val="28"/>
        </w:rPr>
        <w:t>- раздача инструктивного материала по исполнению бюджета, по бюджетному и бухгалтерскому учету и отчетности;</w:t>
      </w:r>
    </w:p>
    <w:p w:rsidR="00B01CB3" w:rsidRPr="00B10EED" w:rsidRDefault="00B01CB3" w:rsidP="00B01CB3">
      <w:pPr>
        <w:spacing w:after="0" w:line="256" w:lineRule="auto"/>
        <w:ind w:firstLine="1134"/>
        <w:jc w:val="both"/>
        <w:rPr>
          <w:rFonts w:ascii="Times New Roman" w:eastAsia="Calibri" w:hAnsi="Times New Roman" w:cs="Times New Roman"/>
          <w:sz w:val="28"/>
        </w:rPr>
      </w:pPr>
      <w:r w:rsidRPr="00B10EED">
        <w:rPr>
          <w:rFonts w:ascii="Times New Roman" w:eastAsia="Calibri" w:hAnsi="Times New Roman" w:cs="Times New Roman"/>
          <w:sz w:val="28"/>
        </w:rPr>
        <w:t>- методическая и разъяснительная работа по вопросам бюджетного и бухгалтерского учета, составления отчетности в соответствии с требованиями Инструкций, утвержденных Министерством Финансов Российской Федерации;</w:t>
      </w:r>
    </w:p>
    <w:p w:rsidR="00B01CB3" w:rsidRPr="00B10EED" w:rsidRDefault="00B01CB3" w:rsidP="00B01CB3">
      <w:pPr>
        <w:spacing w:after="0" w:line="256" w:lineRule="auto"/>
        <w:ind w:firstLine="1134"/>
        <w:jc w:val="both"/>
        <w:rPr>
          <w:rFonts w:ascii="Times New Roman" w:eastAsia="Calibri" w:hAnsi="Times New Roman" w:cs="Times New Roman"/>
          <w:sz w:val="28"/>
        </w:rPr>
      </w:pPr>
      <w:r w:rsidRPr="00B10EED">
        <w:rPr>
          <w:rFonts w:ascii="Times New Roman" w:eastAsia="Calibri" w:hAnsi="Times New Roman" w:cs="Times New Roman"/>
          <w:sz w:val="28"/>
        </w:rPr>
        <w:t>- практическая помощь в вопросах бюджетного и бухгалтерского учета.</w:t>
      </w:r>
    </w:p>
    <w:p w:rsidR="00B01CB3" w:rsidRPr="00B10EED" w:rsidRDefault="00B01CB3" w:rsidP="00B01CB3">
      <w:pPr>
        <w:spacing w:after="0" w:line="25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EE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Финансовым управлением проводится мониторинг кредиторской задолженности и задолженности во внебюджетные фонды.</w:t>
      </w:r>
    </w:p>
    <w:p w:rsidR="00B01CB3" w:rsidRPr="00B10EED" w:rsidRDefault="00B01CB3" w:rsidP="00B01CB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01CB3" w:rsidRPr="00B10EED" w:rsidRDefault="00B01CB3" w:rsidP="00B01CB3">
      <w:pPr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01CB3" w:rsidRPr="00B10EED" w:rsidRDefault="00B01CB3" w:rsidP="00B01CB3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0E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Управление муниципальным долгом</w:t>
      </w:r>
    </w:p>
    <w:p w:rsidR="00B01CB3" w:rsidRPr="00B10EED" w:rsidRDefault="00B01CB3" w:rsidP="00B01CB3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52998" w:rsidRPr="00B10EED" w:rsidRDefault="00352998" w:rsidP="0035299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3" w:name="_Toc445993543"/>
      <w:r w:rsidRPr="00B10EED">
        <w:rPr>
          <w:rFonts w:ascii="Times New Roman" w:hAnsi="Times New Roman" w:cs="Times New Roman"/>
          <w:sz w:val="28"/>
          <w:szCs w:val="28"/>
        </w:rPr>
        <w:t>Важным инструментом проводимой в городском округе финансовой политики являлось определение долговой устойчивости. По оценке МЭФ МО, проводимой в соответствии  с требованиями бюджетного законодательства, муниципальное образование обладало в истекшем году высоким уровнем долговой устойчивости. Это было связано с нулевым значением  на протяжении ряда лет прямого муниципального долга, отсутствием муниципальных гарантий и неисполненных обязательств. Плановый дефицит бюджета был полностью покрыт за счет остатка средств на 01.01.202</w:t>
      </w:r>
      <w:r w:rsidR="00E2585B">
        <w:rPr>
          <w:rFonts w:ascii="Times New Roman" w:hAnsi="Times New Roman" w:cs="Times New Roman"/>
          <w:sz w:val="28"/>
          <w:szCs w:val="28"/>
        </w:rPr>
        <w:t>5</w:t>
      </w:r>
      <w:r w:rsidRPr="00B10EED">
        <w:rPr>
          <w:rFonts w:ascii="Times New Roman" w:hAnsi="Times New Roman" w:cs="Times New Roman"/>
          <w:sz w:val="28"/>
          <w:szCs w:val="28"/>
        </w:rPr>
        <w:t>г. сформированного на счетах местного бюджета.</w:t>
      </w:r>
      <w:r w:rsidRPr="00B10E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52998" w:rsidRPr="00B10EED" w:rsidRDefault="00352998" w:rsidP="0035299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0EED">
        <w:rPr>
          <w:rFonts w:ascii="Times New Roman" w:eastAsia="Calibri" w:hAnsi="Times New Roman" w:cs="Times New Roman"/>
          <w:bCs/>
          <w:sz w:val="28"/>
          <w:szCs w:val="28"/>
        </w:rPr>
        <w:t>В 202</w:t>
      </w:r>
      <w:r w:rsidR="00E2585B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10EED">
        <w:rPr>
          <w:rFonts w:ascii="Times New Roman" w:eastAsia="Calibri" w:hAnsi="Times New Roman" w:cs="Times New Roman"/>
          <w:bCs/>
          <w:sz w:val="28"/>
          <w:szCs w:val="28"/>
        </w:rPr>
        <w:t xml:space="preserve"> году Администрация городского округа Щёлково продолжала работу, направленную на проведение сбалансированной бюджетной политики, снижение влияния долговой нагрузки на бюджет городского округа Щёлково Московской области и минимизацию расходов бюджета городского </w:t>
      </w:r>
      <w:r w:rsidRPr="00B10EE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округа Щёлково Московской области на обслуживание муниципального долга.</w:t>
      </w:r>
    </w:p>
    <w:p w:rsidR="00352998" w:rsidRPr="00B10EED" w:rsidRDefault="00352998" w:rsidP="00B01CB3">
      <w:pPr>
        <w:spacing w:after="160" w:line="256" w:lineRule="auto"/>
        <w:ind w:right="-1" w:firstLine="1134"/>
        <w:jc w:val="both"/>
        <w:rPr>
          <w:rFonts w:ascii="Times New Roman" w:eastAsia="Calibri" w:hAnsi="Times New Roman" w:cs="Times New Roman"/>
          <w:b/>
          <w:sz w:val="28"/>
        </w:rPr>
      </w:pPr>
    </w:p>
    <w:bookmarkEnd w:id="3"/>
    <w:p w:rsidR="00FB3C76" w:rsidRDefault="00FB3C76" w:rsidP="00FB3C76">
      <w:pPr>
        <w:keepNext/>
        <w:tabs>
          <w:tab w:val="left" w:pos="1134"/>
        </w:tabs>
        <w:spacing w:after="12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Выполнение Финансовым управлением Администрации городского округа Щёлково полномочий по контролю в сфере закупок, внутреннего финансового аудита</w:t>
      </w:r>
      <w:r w:rsidR="00B422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мониторинга качества финансового менеджмента</w:t>
      </w:r>
    </w:p>
    <w:p w:rsidR="00FB3C76" w:rsidRDefault="00FB3C76" w:rsidP="00FB3C76">
      <w:pPr>
        <w:keepNext/>
        <w:tabs>
          <w:tab w:val="left" w:pos="1134"/>
        </w:tabs>
        <w:spacing w:after="12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FB3C76" w:rsidRDefault="00FB3C76" w:rsidP="00FB3C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указанных функций разработаны следующие нормативные правовые акты:</w:t>
      </w:r>
    </w:p>
    <w:p w:rsidR="00FB3C76" w:rsidRDefault="00FB3C76" w:rsidP="00FB3C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 Финансового управления Администрации городского округа Щёлково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взаимодействия Финансовым управлением Администрации городского округа Щёлково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от 09.01.2020 № 2-р;</w:t>
      </w:r>
    </w:p>
    <w:p w:rsidR="00FB3C76" w:rsidRDefault="00FB3C76" w:rsidP="00FB3C76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 Финансового управления Администрации городского округа Щёлково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осуществления Финансовым управлением Администрации городского округа Щёлково внутреннего финансового контроля и внутреннего финансового аудита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от 09.01.2020 </w:t>
      </w:r>
      <w:r>
        <w:rPr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№ 1-р;</w:t>
      </w:r>
    </w:p>
    <w:p w:rsidR="00FB3C76" w:rsidRDefault="00FB3C76" w:rsidP="00FB3C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Распоряжение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 Администрации городского округа Щёлково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проведения мониторинга качества финансового менеджмента главных распорядителей средств бюджета городского округа Щёлково, главных администраторов доходов бюджета городского округа Щёлково, главных администраторов источников финансирования дефицита бюджета городского округа Щёлково</w:t>
      </w:r>
      <w:r>
        <w:rPr>
          <w:rFonts w:ascii="Times New Roman" w:eastAsia="Calibri" w:hAnsi="Times New Roman" w:cs="Times New Roman"/>
          <w:sz w:val="28"/>
          <w:szCs w:val="24"/>
        </w:rPr>
        <w:t xml:space="preserve">» </w:t>
      </w:r>
      <w:r>
        <w:rPr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4"/>
        </w:rPr>
        <w:t>от 25</w:t>
      </w:r>
      <w:r>
        <w:rPr>
          <w:rFonts w:ascii="Times New Roman" w:eastAsia="Calibri" w:hAnsi="Times New Roman" w:cs="Times New Roman"/>
          <w:sz w:val="28"/>
        </w:rPr>
        <w:t>.12.2020 № 16-р.</w:t>
      </w:r>
    </w:p>
    <w:p w:rsidR="00FB3C76" w:rsidRDefault="00FB3C76" w:rsidP="00FB3C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DC64B4">
        <w:rPr>
          <w:rFonts w:ascii="Times New Roman" w:eastAsia="Calibri" w:hAnsi="Times New Roman" w:cs="Times New Roman"/>
          <w:sz w:val="28"/>
        </w:rPr>
        <w:t>В целях реализации требований, предусмотренных частью 5 и 5.1 статьи 99 Федерального закона № 44-ФЗ</w:t>
      </w:r>
      <w:r w:rsidR="00B42224" w:rsidRPr="00DC64B4">
        <w:rPr>
          <w:rFonts w:ascii="Times New Roman" w:eastAsia="Calibri" w:hAnsi="Times New Roman" w:cs="Times New Roman"/>
          <w:sz w:val="28"/>
        </w:rPr>
        <w:t xml:space="preserve"> </w:t>
      </w:r>
      <w:r w:rsidR="00B42224" w:rsidRPr="00DC64B4">
        <w:rPr>
          <w:rFonts w:ascii="Times New Roman" w:hAnsi="Times New Roman" w:cs="Times New Roman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F86814" w:rsidRPr="00DC64B4">
        <w:rPr>
          <w:rFonts w:ascii="Times New Roman" w:hAnsi="Times New Roman" w:cs="Times New Roman"/>
          <w:sz w:val="28"/>
          <w:szCs w:val="28"/>
        </w:rPr>
        <w:t xml:space="preserve"> от 05.04.2013 (далее – 44-ФЗ)</w:t>
      </w:r>
      <w:r w:rsidRPr="00DC64B4">
        <w:rPr>
          <w:rFonts w:ascii="Times New Roman" w:eastAsia="Calibri" w:hAnsi="Times New Roman" w:cs="Times New Roman"/>
          <w:sz w:val="28"/>
        </w:rPr>
        <w:t xml:space="preserve"> Финансовое управление Администрации городского округа Щёлково осуществляет контроль </w:t>
      </w:r>
      <w:r>
        <w:rPr>
          <w:rFonts w:ascii="Times New Roman" w:eastAsia="Calibri" w:hAnsi="Times New Roman" w:cs="Times New Roman"/>
          <w:sz w:val="28"/>
        </w:rPr>
        <w:t>за:</w:t>
      </w:r>
    </w:p>
    <w:p w:rsidR="00FB3C76" w:rsidRDefault="00FB3C76" w:rsidP="00FB3C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5419B">
        <w:rPr>
          <w:rFonts w:ascii="Times New Roman" w:eastAsia="Calibri" w:hAnsi="Times New Roman" w:cs="Times New Roman"/>
          <w:sz w:val="28"/>
          <w:szCs w:val="28"/>
        </w:rPr>
        <w:t>не превышением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объема финансового обеспечения, включенного </w:t>
      </w:r>
      <w:r>
        <w:rPr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 планы-графики, над объемом финансового обеспечения для осуществления закупок, утвержденным и доведенным до заказчика;</w:t>
      </w:r>
    </w:p>
    <w:p w:rsidR="00FB3C76" w:rsidRDefault="00FB3C76" w:rsidP="00FB3C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соответствием информации об идентификационных кодах закупок </w:t>
      </w:r>
      <w:r>
        <w:rPr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5419B">
        <w:rPr>
          <w:rFonts w:ascii="Times New Roman" w:eastAsia="Calibri" w:hAnsi="Times New Roman" w:cs="Times New Roman"/>
          <w:sz w:val="28"/>
          <w:szCs w:val="28"/>
        </w:rPr>
        <w:t>не превышением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объема финансового обеспечения для осуществления данных закупок, содержащихся в предусмотренных Федеральным законом  </w:t>
      </w:r>
      <w:r>
        <w:rPr>
          <w:rFonts w:ascii="Times New Roman" w:eastAsia="Calibri" w:hAnsi="Times New Roman" w:cs="Times New Roman"/>
          <w:sz w:val="28"/>
        </w:rPr>
        <w:t xml:space="preserve">№44-ФЗ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информации и документах, не подлежащих в соответствии </w:t>
      </w:r>
      <w:r>
        <w:rPr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с Федеральным законом </w:t>
      </w:r>
      <w:r>
        <w:rPr>
          <w:rFonts w:ascii="Times New Roman" w:eastAsia="Calibri" w:hAnsi="Times New Roman" w:cs="Times New Roman"/>
          <w:sz w:val="28"/>
        </w:rPr>
        <w:t xml:space="preserve">№44-ФЗ </w:t>
      </w:r>
      <w:r>
        <w:rPr>
          <w:rFonts w:ascii="Times New Roman" w:eastAsia="Calibri" w:hAnsi="Times New Roman" w:cs="Times New Roman"/>
          <w:sz w:val="28"/>
          <w:szCs w:val="28"/>
        </w:rPr>
        <w:t>формированию и размещению в единой информационной системе в сфере закупок.</w:t>
      </w:r>
    </w:p>
    <w:p w:rsidR="00FB3C76" w:rsidRPr="00F86814" w:rsidRDefault="00FB3C76" w:rsidP="00FB3C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8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Контроль осуществлялся в соответствии с Правилами </w:t>
      </w:r>
      <w:r w:rsidRPr="00F86814">
        <w:rPr>
          <w:rFonts w:ascii="Times New Roman" w:hAnsi="Times New Roman" w:cs="Times New Roman"/>
          <w:sz w:val="28"/>
          <w:szCs w:val="28"/>
        </w:rPr>
        <w:t xml:space="preserve">осуществления контроля, предусмотренного </w:t>
      </w:r>
      <w:hyperlink r:id="rId5" w:history="1">
        <w:r w:rsidRPr="00F8681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5</w:t>
        </w:r>
      </w:hyperlink>
      <w:r w:rsidRPr="00F8681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F8681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5.1 статьи 99</w:t>
        </w:r>
      </w:hyperlink>
      <w:r w:rsidRPr="00F86814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</w:t>
      </w:r>
      <w:r w:rsidRPr="00F86814">
        <w:rPr>
          <w:sz w:val="28"/>
          <w:szCs w:val="28"/>
        </w:rPr>
        <w:br/>
      </w:r>
      <w:r w:rsidRPr="00F86814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нужд"</w:t>
      </w:r>
      <w:r w:rsidRPr="00F86814">
        <w:rPr>
          <w:rFonts w:ascii="Times New Roman" w:eastAsia="Calibri" w:hAnsi="Times New Roman" w:cs="Times New Roman"/>
          <w:sz w:val="28"/>
          <w:szCs w:val="28"/>
        </w:rPr>
        <w:t xml:space="preserve"> утвержденными Постановлением Правительства Российской Федерации от </w:t>
      </w:r>
      <w:r w:rsidR="00B42224" w:rsidRPr="00F86814">
        <w:rPr>
          <w:rFonts w:ascii="Times New Roman" w:eastAsia="Calibri" w:hAnsi="Times New Roman" w:cs="Times New Roman"/>
          <w:sz w:val="28"/>
          <w:szCs w:val="28"/>
        </w:rPr>
        <w:t>06</w:t>
      </w:r>
      <w:r w:rsidRPr="00F86814">
        <w:rPr>
          <w:rFonts w:ascii="Times New Roman" w:eastAsia="Calibri" w:hAnsi="Times New Roman" w:cs="Times New Roman"/>
          <w:sz w:val="28"/>
          <w:szCs w:val="28"/>
        </w:rPr>
        <w:t>.</w:t>
      </w:r>
      <w:r w:rsidR="00B42224" w:rsidRPr="00F86814">
        <w:rPr>
          <w:rFonts w:ascii="Times New Roman" w:eastAsia="Calibri" w:hAnsi="Times New Roman" w:cs="Times New Roman"/>
          <w:sz w:val="28"/>
          <w:szCs w:val="28"/>
        </w:rPr>
        <w:t>08</w:t>
      </w:r>
      <w:r w:rsidRPr="00F86814">
        <w:rPr>
          <w:rFonts w:ascii="Times New Roman" w:eastAsia="Calibri" w:hAnsi="Times New Roman" w:cs="Times New Roman"/>
          <w:sz w:val="28"/>
          <w:szCs w:val="28"/>
        </w:rPr>
        <w:t>.202</w:t>
      </w:r>
      <w:r w:rsidR="00B42224" w:rsidRPr="00F86814">
        <w:rPr>
          <w:rFonts w:ascii="Times New Roman" w:eastAsia="Calibri" w:hAnsi="Times New Roman" w:cs="Times New Roman"/>
          <w:sz w:val="28"/>
          <w:szCs w:val="28"/>
        </w:rPr>
        <w:t>0</w:t>
      </w:r>
      <w:r w:rsidRPr="00F8681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42224" w:rsidRPr="00F86814">
        <w:rPr>
          <w:rFonts w:ascii="Times New Roman" w:eastAsia="Calibri" w:hAnsi="Times New Roman" w:cs="Times New Roman"/>
          <w:sz w:val="28"/>
          <w:szCs w:val="28"/>
        </w:rPr>
        <w:t xml:space="preserve"> 1193</w:t>
      </w:r>
      <w:r w:rsidRPr="00F868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3C76" w:rsidRDefault="00FB3C76" w:rsidP="00FB3C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В 202</w:t>
      </w:r>
      <w:r w:rsidR="00BE176C">
        <w:rPr>
          <w:rFonts w:ascii="Times New Roman" w:eastAsia="Calibri" w:hAnsi="Times New Roman" w:cs="Times New Roman"/>
          <w:color w:val="000000"/>
          <w:sz w:val="28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году в рамках осуществления контроля, предусмотренного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частями 5 и 5.1 статьи 99 Федерального закона №44 ФЗ, в 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Финансовое управление Администрации городского округа Щёлково заказчиками городского округа направлено:</w:t>
      </w:r>
    </w:p>
    <w:p w:rsidR="00FB3C76" w:rsidRDefault="00FB3C76" w:rsidP="00FB3C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- планов графиков – </w:t>
      </w:r>
      <w:r w:rsidR="009D38C2">
        <w:rPr>
          <w:rFonts w:ascii="Times New Roman" w:eastAsia="Calibri" w:hAnsi="Times New Roman" w:cs="Times New Roman"/>
          <w:color w:val="000000"/>
          <w:sz w:val="28"/>
          <w:lang w:eastAsia="ru-RU"/>
        </w:rPr>
        <w:t>6</w:t>
      </w:r>
      <w:r w:rsidR="00BE176C">
        <w:rPr>
          <w:rFonts w:ascii="Times New Roman" w:eastAsia="Calibri" w:hAnsi="Times New Roman" w:cs="Times New Roman"/>
          <w:color w:val="000000"/>
          <w:sz w:val="28"/>
          <w:lang w:eastAsia="ru-RU"/>
        </w:rPr>
        <w:t>34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ед.;</w:t>
      </w:r>
    </w:p>
    <w:p w:rsidR="00FB3C76" w:rsidRDefault="00FB3C76" w:rsidP="00FB3C76">
      <w:pPr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- проектов контрактов – </w:t>
      </w:r>
      <w:r w:rsidR="00BE176C">
        <w:rPr>
          <w:rFonts w:ascii="Times New Roman" w:eastAsia="Calibri" w:hAnsi="Times New Roman" w:cs="Times New Roman"/>
          <w:color w:val="000000"/>
          <w:sz w:val="28"/>
          <w:lang w:eastAsia="ru-RU"/>
        </w:rPr>
        <w:t>27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ед.</w:t>
      </w:r>
    </w:p>
    <w:p w:rsidR="00FB3C76" w:rsidRPr="00835CDA" w:rsidRDefault="005270AE" w:rsidP="00FB3C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В соответствии с </w:t>
      </w:r>
      <w:r w:rsidR="003174C2">
        <w:rPr>
          <w:rFonts w:ascii="Times New Roman" w:eastAsia="Calibri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остановлением </w:t>
      </w:r>
      <w:r w:rsidR="003174C2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Правительства РФ от 27.01.2022 </w:t>
      </w:r>
      <w:r w:rsidR="003174C2">
        <w:rPr>
          <w:rFonts w:ascii="Times New Roman" w:eastAsia="Calibri" w:hAnsi="Times New Roman" w:cs="Times New Roman"/>
          <w:color w:val="000000"/>
          <w:sz w:val="28"/>
          <w:lang w:eastAsia="ru-RU"/>
        </w:rPr>
        <w:br/>
        <w:t>№ 60 «О</w:t>
      </w:r>
      <w:r w:rsidR="003174C2" w:rsidRPr="003174C2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мерах</w:t>
      </w:r>
      <w:r w:rsidR="003174C2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r w:rsidR="003174C2" w:rsidRPr="003174C2">
        <w:rPr>
          <w:rFonts w:ascii="Times New Roman" w:eastAsia="Calibri" w:hAnsi="Times New Roman" w:cs="Times New Roman"/>
          <w:color w:val="000000"/>
          <w:sz w:val="28"/>
          <w:lang w:eastAsia="ru-RU"/>
        </w:rPr>
        <w:t>по информационному обеспечению контрактной системы</w:t>
      </w:r>
      <w:r w:rsidR="003174C2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r w:rsidR="003174C2" w:rsidRPr="003174C2">
        <w:rPr>
          <w:rFonts w:ascii="Times New Roman" w:eastAsia="Calibri" w:hAnsi="Times New Roman" w:cs="Times New Roman"/>
          <w:color w:val="000000"/>
          <w:sz w:val="28"/>
          <w:lang w:eastAsia="ru-RU"/>
        </w:rPr>
        <w:t>в сфере закупок товаров, работ, услуг для обеспечения</w:t>
      </w:r>
      <w:r w:rsidR="003174C2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r w:rsidR="003174C2" w:rsidRPr="003174C2">
        <w:rPr>
          <w:rFonts w:ascii="Times New Roman" w:eastAsia="Calibri" w:hAnsi="Times New Roman" w:cs="Times New Roman"/>
          <w:color w:val="000000"/>
          <w:sz w:val="28"/>
          <w:lang w:eastAsia="ru-RU"/>
        </w:rPr>
        <w:t>государственных и муниципальных нужд, по организации в ней</w:t>
      </w:r>
      <w:r w:rsidR="003174C2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r w:rsidR="003174C2" w:rsidRPr="003174C2">
        <w:rPr>
          <w:rFonts w:ascii="Times New Roman" w:eastAsia="Calibri" w:hAnsi="Times New Roman" w:cs="Times New Roman"/>
          <w:color w:val="000000"/>
          <w:sz w:val="28"/>
          <w:lang w:eastAsia="ru-RU"/>
        </w:rPr>
        <w:t>документооборота, о внесении изменений в некоторые акты</w:t>
      </w:r>
      <w:r w:rsidR="003174C2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r w:rsidR="003174C2" w:rsidRPr="003174C2">
        <w:rPr>
          <w:rFonts w:ascii="Times New Roman" w:eastAsia="Calibri" w:hAnsi="Times New Roman" w:cs="Times New Roman"/>
          <w:color w:val="000000"/>
          <w:sz w:val="28"/>
          <w:lang w:eastAsia="ru-RU"/>
        </w:rPr>
        <w:t>правительства российской федерации и признании утратившими</w:t>
      </w:r>
      <w:r w:rsidR="003174C2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r w:rsidR="003174C2" w:rsidRPr="003174C2">
        <w:rPr>
          <w:rFonts w:ascii="Times New Roman" w:eastAsia="Calibri" w:hAnsi="Times New Roman" w:cs="Times New Roman"/>
          <w:color w:val="000000"/>
          <w:sz w:val="28"/>
          <w:lang w:eastAsia="ru-RU"/>
        </w:rPr>
        <w:t>силу актов и отдельных положений актов правительства</w:t>
      </w:r>
      <w:r w:rsidR="003174C2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Р</w:t>
      </w:r>
      <w:r w:rsidR="003174C2" w:rsidRPr="003174C2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оссийской </w:t>
      </w:r>
      <w:r w:rsidR="003174C2">
        <w:rPr>
          <w:rFonts w:ascii="Times New Roman" w:eastAsia="Calibri" w:hAnsi="Times New Roman" w:cs="Times New Roman"/>
          <w:color w:val="000000"/>
          <w:sz w:val="28"/>
          <w:lang w:eastAsia="ru-RU"/>
        </w:rPr>
        <w:t>Ф</w:t>
      </w:r>
      <w:r w:rsidR="003174C2" w:rsidRPr="003174C2">
        <w:rPr>
          <w:rFonts w:ascii="Times New Roman" w:eastAsia="Calibri" w:hAnsi="Times New Roman" w:cs="Times New Roman"/>
          <w:color w:val="000000"/>
          <w:sz w:val="28"/>
          <w:lang w:eastAsia="ru-RU"/>
        </w:rPr>
        <w:t>едерации</w:t>
      </w:r>
      <w:r w:rsidR="003174C2">
        <w:rPr>
          <w:rFonts w:ascii="Times New Roman" w:eastAsia="Calibri" w:hAnsi="Times New Roman" w:cs="Times New Roman"/>
          <w:color w:val="000000"/>
          <w:sz w:val="28"/>
          <w:lang w:eastAsia="ru-RU"/>
        </w:rPr>
        <w:t>» проверен</w:t>
      </w:r>
      <w:r w:rsidR="00835CDA">
        <w:rPr>
          <w:rFonts w:ascii="Times New Roman" w:eastAsia="Calibri" w:hAnsi="Times New Roman" w:cs="Times New Roman"/>
          <w:color w:val="000000"/>
          <w:sz w:val="28"/>
          <w:lang w:eastAsia="ru-RU"/>
        </w:rPr>
        <w:t>о</w:t>
      </w:r>
      <w:r w:rsidR="003174C2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r w:rsidR="00FB3C76">
        <w:rPr>
          <w:rFonts w:ascii="Times New Roman" w:eastAsia="Calibri" w:hAnsi="Times New Roman" w:cs="Times New Roman"/>
          <w:color w:val="000000"/>
          <w:sz w:val="28"/>
          <w:lang w:eastAsia="ru-RU"/>
        </w:rPr>
        <w:t>информации о контрактах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и их исполнении</w:t>
      </w:r>
      <w:r w:rsidR="00FB3C76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– </w:t>
      </w:r>
      <w:r w:rsidR="00BE176C">
        <w:rPr>
          <w:rFonts w:ascii="Times New Roman" w:eastAsia="Calibri" w:hAnsi="Times New Roman" w:cs="Times New Roman"/>
          <w:color w:val="000000"/>
          <w:sz w:val="28"/>
          <w:lang w:eastAsia="ru-RU"/>
        </w:rPr>
        <w:t>1541</w:t>
      </w:r>
      <w:r w:rsidR="00FB3C76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ед.</w:t>
      </w:r>
    </w:p>
    <w:p w:rsidR="00FB3C76" w:rsidRDefault="00FB3C76" w:rsidP="00FB3C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160.2-1 Бюджетного кодекса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Финансовое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Щёлково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возложены функции по осуществлению </w:t>
      </w:r>
      <w:r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Контроль </w:t>
      </w:r>
      <w:r>
        <w:rPr>
          <w:rFonts w:ascii="Times New Roman" w:hAnsi="Times New Roman" w:cs="Times New Roman"/>
          <w:sz w:val="28"/>
          <w:szCs w:val="28"/>
        </w:rPr>
        <w:t>осуществляется в целях соблюдения, установленных правовыми актами, регулирующими бюджетные правоотношения, требований к исполнению своих бюджетных полномочий. Внутренний финансовый аудит направлен на выполнение следующих задач:</w:t>
      </w:r>
    </w:p>
    <w:p w:rsidR="00FB3C76" w:rsidRDefault="00FB3C76" w:rsidP="00FB3C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оценки надежности внутреннего финансового контроля и подготовки предложений по повышению его эффективности;</w:t>
      </w:r>
    </w:p>
    <w:p w:rsidR="00FB3C76" w:rsidRDefault="00FB3C76" w:rsidP="00FB3C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подтверждения достоверности бюджетной отчетности 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соответствия порядка ведения бюджетного учета единой методологии бюджетного учета, составления, представления и утверждения бюджетной отчетности;</w:t>
      </w:r>
    </w:p>
    <w:p w:rsidR="00FB3C76" w:rsidRDefault="00FB3C76" w:rsidP="00FB3C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качества финансового менеджмента.</w:t>
      </w:r>
    </w:p>
    <w:p w:rsidR="00FB3C76" w:rsidRDefault="00FB3C76" w:rsidP="00FB3C76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осуществления контрольной деятельности Финансовым управлением Администрации городского округа Щёлково в 202</w:t>
      </w:r>
      <w:r w:rsidR="00BE176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было запланировано и проведено 2 проверки:</w:t>
      </w:r>
    </w:p>
    <w:p w:rsidR="00FB3C76" w:rsidRDefault="00FB3C76" w:rsidP="00FB3C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аудит достоверности бюджетной отчетности и соответствия порядка ведения бюджетного учета единой методологии и стандартам бюджетного учета, установленным Министерством финансов Российской Федерации</w:t>
      </w:r>
      <w:r w:rsidR="00DC64B4">
        <w:rPr>
          <w:rFonts w:ascii="Times New Roman" w:hAnsi="Times New Roman" w:cs="Times New Roman"/>
          <w:sz w:val="28"/>
          <w:szCs w:val="28"/>
        </w:rPr>
        <w:t>,</w:t>
      </w:r>
    </w:p>
    <w:p w:rsidR="00DC64B4" w:rsidRDefault="00DC64B4" w:rsidP="00FB3C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176C">
        <w:rPr>
          <w:rFonts w:ascii="Times New Roman" w:hAnsi="Times New Roman" w:cs="Times New Roman"/>
          <w:sz w:val="28"/>
          <w:szCs w:val="28"/>
        </w:rPr>
        <w:t>п</w:t>
      </w:r>
      <w:r w:rsidR="00BE176C" w:rsidRPr="00BE176C">
        <w:rPr>
          <w:rFonts w:ascii="Times New Roman" w:hAnsi="Times New Roman" w:cs="Times New Roman"/>
          <w:sz w:val="28"/>
          <w:szCs w:val="28"/>
        </w:rPr>
        <w:t>роверка исполнения бюджетной сметы по кассовым и фактическим расходам, а также соответствие произведенных расходов бюджетной классификации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C76" w:rsidRDefault="00FB3C76" w:rsidP="00FB3C7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проверки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выявлены подверженные бюджетным рискам операции.</w:t>
      </w:r>
    </w:p>
    <w:p w:rsidR="00FB3C76" w:rsidRDefault="00FB3C76" w:rsidP="00FB3C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160.2-1 Бюджетного кодекса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Финансовое 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Щёлково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возложены функции по осуществлению </w:t>
      </w:r>
      <w:r>
        <w:rPr>
          <w:rFonts w:ascii="Times New Roman" w:hAnsi="Times New Roman" w:cs="Times New Roman"/>
          <w:sz w:val="28"/>
          <w:szCs w:val="28"/>
        </w:rPr>
        <w:t>мониторинга качества финансового менеджмента главных распорядителей средств бюджета городского округа Щёлково, главных администраторов доходов бюджета городского округа Щёлково, главных администраторов источников финансирования дефицита бюджета городского округа Щёлково.</w:t>
      </w:r>
    </w:p>
    <w:p w:rsidR="00FB3C76" w:rsidRDefault="00FB3C76" w:rsidP="00FB3C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качества финансового менеджмента проводится путем анализа и оценки результатов выполнения процедур управления расходами 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доходами бюджета, ведения бюджетного учета и составления бюджетной отчетности, организации и осуществления внутреннего финансового контроля и внутреннего финансового аудита, управления активами.</w:t>
      </w:r>
    </w:p>
    <w:p w:rsidR="00FB3C76" w:rsidRDefault="00FB3C76" w:rsidP="00FB3C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качества финансового менеджмента осуществляется 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целях:</w:t>
      </w:r>
    </w:p>
    <w:p w:rsidR="00FB3C76" w:rsidRDefault="00FB3C76" w:rsidP="00FB3C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анализа достижения целевых значений показателей качества финансового менеджмента;</w:t>
      </w:r>
    </w:p>
    <w:p w:rsidR="00FB3C76" w:rsidRDefault="00FB3C76" w:rsidP="00FB3C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подготовки и реализации мер, направленных на повышение качества финансового менеджмента;</w:t>
      </w:r>
    </w:p>
    <w:p w:rsidR="00FB3C76" w:rsidRDefault="00FB3C76" w:rsidP="00FB3C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предотвращения нарушений положений бюджетного законодательства Российской Федерации и иных правовых актов, регулирующих бюджетные правоотношения.</w:t>
      </w:r>
    </w:p>
    <w:p w:rsidR="00FB3C76" w:rsidRDefault="00FB3C76" w:rsidP="00FB3C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из годового и ежеквартального мониторинга.</w:t>
      </w:r>
    </w:p>
    <w:p w:rsidR="00FB3C76" w:rsidRDefault="00FB3C76" w:rsidP="00B01CB3">
      <w:pPr>
        <w:keepNext/>
        <w:tabs>
          <w:tab w:val="left" w:pos="1134"/>
        </w:tabs>
        <w:spacing w:after="12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01CB3" w:rsidRPr="00B10EED" w:rsidRDefault="00B01CB3" w:rsidP="00B01CB3">
      <w:pPr>
        <w:keepNext/>
        <w:tabs>
          <w:tab w:val="left" w:pos="1134"/>
        </w:tabs>
        <w:spacing w:after="12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10EE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Доступность и открытость деятельности Финансового управления</w:t>
      </w:r>
    </w:p>
    <w:p w:rsidR="00B01CB3" w:rsidRDefault="00B01CB3" w:rsidP="00E831F1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</w:rPr>
      </w:pPr>
      <w:r w:rsidRPr="00B10EED">
        <w:rPr>
          <w:rFonts w:ascii="Times New Roman" w:eastAsia="Calibri" w:hAnsi="Times New Roman" w:cs="Times New Roman"/>
          <w:sz w:val="28"/>
        </w:rPr>
        <w:t xml:space="preserve">           </w:t>
      </w:r>
      <w:r w:rsidR="009D3A34" w:rsidRPr="00B10EED">
        <w:rPr>
          <w:rFonts w:ascii="Times New Roman" w:eastAsia="Calibri" w:hAnsi="Times New Roman" w:cs="Times New Roman"/>
          <w:sz w:val="28"/>
        </w:rPr>
        <w:t xml:space="preserve">Проведение оценки уровня открытости бюджетных данных в муниципальных образованиях Московской области осуществляется </w:t>
      </w:r>
      <w:r w:rsidRPr="00B10EED">
        <w:rPr>
          <w:rFonts w:ascii="Times New Roman" w:eastAsia="Calibri" w:hAnsi="Times New Roman" w:cs="Times New Roman"/>
          <w:sz w:val="28"/>
        </w:rPr>
        <w:t xml:space="preserve">Министерством экономики и финансов Московской области в </w:t>
      </w:r>
      <w:r w:rsidR="009D3A34" w:rsidRPr="00B10EED">
        <w:rPr>
          <w:rFonts w:ascii="Times New Roman" w:eastAsia="Calibri" w:hAnsi="Times New Roman" w:cs="Times New Roman"/>
          <w:sz w:val="28"/>
        </w:rPr>
        <w:t>рамках</w:t>
      </w:r>
      <w:r w:rsidRPr="00B10EED">
        <w:rPr>
          <w:rFonts w:ascii="Times New Roman" w:eastAsia="Calibri" w:hAnsi="Times New Roman" w:cs="Times New Roman"/>
          <w:sz w:val="28"/>
        </w:rPr>
        <w:t xml:space="preserve"> </w:t>
      </w:r>
      <w:r w:rsidR="009D3A34" w:rsidRPr="00B10EED">
        <w:rPr>
          <w:rFonts w:ascii="Times New Roman" w:eastAsia="Calibri" w:hAnsi="Times New Roman" w:cs="Times New Roman"/>
          <w:sz w:val="28"/>
        </w:rPr>
        <w:t>реализации Федерального Закона от 21.07.2014 № 212-ФЗ «Об основах общественного контроля в Российской Федерации»</w:t>
      </w:r>
      <w:r w:rsidR="00E831F1">
        <w:rPr>
          <w:rFonts w:ascii="Times New Roman" w:eastAsia="Calibri" w:hAnsi="Times New Roman" w:cs="Times New Roman"/>
          <w:sz w:val="28"/>
        </w:rPr>
        <w:t xml:space="preserve">, в соответствии с приказом </w:t>
      </w:r>
      <w:r w:rsidR="00A8173C">
        <w:rPr>
          <w:rFonts w:ascii="Times New Roman" w:eastAsia="Calibri" w:hAnsi="Times New Roman" w:cs="Times New Roman"/>
          <w:sz w:val="28"/>
        </w:rPr>
        <w:t xml:space="preserve">от 20.12.2022 </w:t>
      </w:r>
      <w:r w:rsidR="00E831F1">
        <w:rPr>
          <w:rFonts w:ascii="Times New Roman" w:eastAsia="Calibri" w:hAnsi="Times New Roman" w:cs="Times New Roman"/>
          <w:sz w:val="28"/>
        </w:rPr>
        <w:t xml:space="preserve">№ 24П-172 </w:t>
      </w:r>
      <w:r w:rsidR="00A8173C">
        <w:rPr>
          <w:rFonts w:ascii="Times New Roman" w:eastAsia="Calibri" w:hAnsi="Times New Roman" w:cs="Times New Roman"/>
          <w:sz w:val="28"/>
        </w:rPr>
        <w:t>«Об организации проведения оценки уровня открытости бюджетных данных в муниципальных образованиях Московской области».</w:t>
      </w:r>
    </w:p>
    <w:p w:rsidR="00B01CB3" w:rsidRPr="00B10EED" w:rsidRDefault="009D3A34" w:rsidP="00B01CB3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      П</w:t>
      </w:r>
      <w:r w:rsidR="00B01CB3" w:rsidRPr="00B10EED">
        <w:rPr>
          <w:rFonts w:ascii="Times New Roman" w:eastAsia="Calibri" w:hAnsi="Times New Roman" w:cs="Times New Roman"/>
          <w:sz w:val="28"/>
          <w:szCs w:val="28"/>
        </w:rPr>
        <w:t>овышению уровня открытости и прозрачности бюджет</w:t>
      </w:r>
      <w:r w:rsidR="00957DE1" w:rsidRPr="00B10EED">
        <w:rPr>
          <w:rFonts w:ascii="Times New Roman" w:eastAsia="Calibri" w:hAnsi="Times New Roman" w:cs="Times New Roman"/>
          <w:sz w:val="28"/>
          <w:szCs w:val="28"/>
        </w:rPr>
        <w:t>а</w:t>
      </w:r>
      <w:r w:rsidR="00B01CB3" w:rsidRPr="00B10EED">
        <w:rPr>
          <w:rFonts w:ascii="Times New Roman" w:eastAsia="Calibri" w:hAnsi="Times New Roman" w:cs="Times New Roman"/>
          <w:sz w:val="28"/>
          <w:szCs w:val="28"/>
        </w:rPr>
        <w:t xml:space="preserve"> город</w:t>
      </w:r>
      <w:r w:rsidR="00957DE1" w:rsidRPr="00B10EED">
        <w:rPr>
          <w:rFonts w:ascii="Times New Roman" w:eastAsia="Calibri" w:hAnsi="Times New Roman" w:cs="Times New Roman"/>
          <w:sz w:val="28"/>
          <w:szCs w:val="28"/>
        </w:rPr>
        <w:t>ского поселения</w:t>
      </w: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 в течение всего года уделялось особое внимание</w:t>
      </w:r>
      <w:r w:rsidR="00B01CB3" w:rsidRPr="00B10E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57DE1" w:rsidRPr="00B10EED">
        <w:rPr>
          <w:rFonts w:ascii="Times New Roman" w:eastAsia="Calibri" w:hAnsi="Times New Roman" w:cs="Times New Roman"/>
          <w:sz w:val="28"/>
          <w:szCs w:val="28"/>
        </w:rPr>
        <w:t>Для</w:t>
      </w:r>
      <w:r w:rsidR="00B01CB3" w:rsidRPr="00B10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7DE1" w:rsidRPr="00B10EED">
        <w:rPr>
          <w:rFonts w:ascii="Times New Roman" w:eastAsia="Calibri" w:hAnsi="Times New Roman" w:cs="Times New Roman"/>
          <w:sz w:val="28"/>
          <w:szCs w:val="28"/>
        </w:rPr>
        <w:t>этого</w:t>
      </w:r>
      <w:r w:rsidR="00B01CB3" w:rsidRPr="00B10EED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</w:t>
      </w:r>
      <w:r w:rsidR="00957DE1" w:rsidRPr="00B10EED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B01CB3" w:rsidRPr="00B10EED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="00957DE1" w:rsidRPr="00B10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1CB3" w:rsidRPr="00B10EED">
        <w:rPr>
          <w:rFonts w:ascii="Times New Roman" w:eastAsia="Calibri" w:hAnsi="Times New Roman" w:cs="Times New Roman"/>
          <w:sz w:val="28"/>
          <w:szCs w:val="28"/>
        </w:rPr>
        <w:t>ведётся раздел «Открытый бюджет (бюджет для граждан)».</w:t>
      </w:r>
    </w:p>
    <w:p w:rsidR="00B01CB3" w:rsidRPr="00B10EED" w:rsidRDefault="009D3A34" w:rsidP="00B01CB3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</w:rPr>
      </w:pPr>
      <w:r w:rsidRPr="00B10EE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01CB3" w:rsidRPr="00B10EED">
        <w:rPr>
          <w:rFonts w:ascii="Times New Roman" w:eastAsia="Calibri" w:hAnsi="Times New Roman" w:cs="Times New Roman"/>
          <w:sz w:val="28"/>
          <w:szCs w:val="28"/>
        </w:rPr>
        <w:t>В 202</w:t>
      </w:r>
      <w:r w:rsidR="0085057C">
        <w:rPr>
          <w:rFonts w:ascii="Times New Roman" w:eastAsia="Calibri" w:hAnsi="Times New Roman" w:cs="Times New Roman"/>
          <w:sz w:val="28"/>
          <w:szCs w:val="28"/>
        </w:rPr>
        <w:t>4</w:t>
      </w:r>
      <w:r w:rsidR="00B01CB3" w:rsidRPr="00B10EED">
        <w:rPr>
          <w:rFonts w:ascii="Times New Roman" w:eastAsia="Calibri" w:hAnsi="Times New Roman" w:cs="Times New Roman"/>
          <w:sz w:val="28"/>
          <w:szCs w:val="28"/>
        </w:rPr>
        <w:t xml:space="preserve"> году Финансовое управление осуществляло мониторинг показателей, позволяющих отслеживать качество управления финансами городского округа </w:t>
      </w:r>
      <w:r w:rsidR="005363C6" w:rsidRPr="00B10EED">
        <w:rPr>
          <w:rFonts w:ascii="Times New Roman" w:eastAsia="Calibri" w:hAnsi="Times New Roman" w:cs="Times New Roman"/>
          <w:sz w:val="28"/>
          <w:szCs w:val="28"/>
        </w:rPr>
        <w:t>Щёлково</w:t>
      </w:r>
      <w:r w:rsidR="00B01CB3" w:rsidRPr="00B10E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1CB3" w:rsidRPr="00B10EED" w:rsidRDefault="00B01CB3" w:rsidP="00B01CB3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</w:rPr>
      </w:pPr>
      <w:r w:rsidRPr="00B10EED">
        <w:rPr>
          <w:rFonts w:ascii="Times New Roman" w:eastAsia="Calibri" w:hAnsi="Times New Roman" w:cs="Times New Roman"/>
          <w:sz w:val="28"/>
        </w:rPr>
        <w:t xml:space="preserve">    </w:t>
      </w:r>
      <w:r w:rsidR="009D3A34" w:rsidRPr="00B10EED">
        <w:rPr>
          <w:rFonts w:ascii="Times New Roman" w:eastAsia="Calibri" w:hAnsi="Times New Roman" w:cs="Times New Roman"/>
          <w:sz w:val="28"/>
        </w:rPr>
        <w:t xml:space="preserve">     </w:t>
      </w:r>
      <w:r w:rsidRPr="00B10EED">
        <w:rPr>
          <w:rFonts w:ascii="Times New Roman" w:eastAsia="Calibri" w:hAnsi="Times New Roman" w:cs="Times New Roman"/>
          <w:sz w:val="28"/>
        </w:rPr>
        <w:t xml:space="preserve"> В 202</w:t>
      </w:r>
      <w:r w:rsidR="0085057C">
        <w:rPr>
          <w:rFonts w:ascii="Times New Roman" w:eastAsia="Calibri" w:hAnsi="Times New Roman" w:cs="Times New Roman"/>
          <w:sz w:val="28"/>
        </w:rPr>
        <w:t>4</w:t>
      </w:r>
      <w:r w:rsidRPr="00B10EED">
        <w:rPr>
          <w:rFonts w:ascii="Times New Roman" w:eastAsia="Calibri" w:hAnsi="Times New Roman" w:cs="Times New Roman"/>
          <w:sz w:val="28"/>
        </w:rPr>
        <w:t xml:space="preserve"> году Финансовым управлением Администрации городского округа </w:t>
      </w:r>
      <w:r w:rsidR="0002430F">
        <w:rPr>
          <w:rFonts w:ascii="Times New Roman" w:eastAsia="Calibri" w:hAnsi="Times New Roman" w:cs="Times New Roman"/>
          <w:sz w:val="28"/>
        </w:rPr>
        <w:t>проводилась</w:t>
      </w:r>
      <w:r w:rsidRPr="00B10EED">
        <w:rPr>
          <w:rFonts w:ascii="Times New Roman" w:eastAsia="Calibri" w:hAnsi="Times New Roman" w:cs="Times New Roman"/>
          <w:sz w:val="28"/>
        </w:rPr>
        <w:t xml:space="preserve"> работа в соответствии с приказом Министерства финансов России от 28.12.2016 № 243н «О составе и порядке размещения и предоставления информации на едином портале бюджетной системы Российской Федерации».</w:t>
      </w:r>
    </w:p>
    <w:p w:rsidR="00B01CB3" w:rsidRPr="00B10EED" w:rsidRDefault="009D3A34" w:rsidP="00B01CB3">
      <w:pPr>
        <w:spacing w:after="0" w:line="256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E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Осуществляется привлечение граждан в бюджетный процесс городского округа Щёлково Московской области п</w:t>
      </w:r>
      <w:r w:rsidR="00B01CB3" w:rsidRPr="00B10EED">
        <w:rPr>
          <w:rFonts w:ascii="Times New Roman" w:eastAsia="Calibri" w:hAnsi="Times New Roman" w:cs="Times New Roman"/>
          <w:sz w:val="28"/>
          <w:szCs w:val="28"/>
        </w:rPr>
        <w:t xml:space="preserve">утем внедрения инициативного бюджетирования по решению вопросов </w:t>
      </w:r>
      <w:r w:rsidR="00957DE1" w:rsidRPr="00B10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1CB3" w:rsidRPr="00B10EED">
        <w:rPr>
          <w:rFonts w:ascii="Times New Roman" w:eastAsia="Calibri" w:hAnsi="Times New Roman" w:cs="Times New Roman"/>
          <w:sz w:val="28"/>
          <w:szCs w:val="28"/>
        </w:rPr>
        <w:t xml:space="preserve">местного значения. </w:t>
      </w:r>
    </w:p>
    <w:p w:rsidR="005F7A63" w:rsidRPr="005F7A63" w:rsidRDefault="009D3A34" w:rsidP="005F7A63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0EE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7DE1" w:rsidRPr="00B10EED">
        <w:rPr>
          <w:rFonts w:ascii="Times New Roman" w:hAnsi="Times New Roman" w:cs="Times New Roman"/>
          <w:sz w:val="28"/>
          <w:szCs w:val="28"/>
        </w:rPr>
        <w:t xml:space="preserve">На протяжении последних лет городской округ традиционно входит в пятерку лучших муниципальных образований области по уровню открытости бюджетных данных. </w:t>
      </w:r>
      <w:r w:rsidR="006A4460" w:rsidRPr="006A4460">
        <w:rPr>
          <w:rFonts w:ascii="Times New Roman" w:hAnsi="Times New Roman" w:cs="Times New Roman"/>
          <w:sz w:val="28"/>
          <w:szCs w:val="28"/>
        </w:rPr>
        <w:t>В рамках совместной работы с Министерством финансов Российской Федерации Финансовый университет при Правительстве Российской Федерации провел очередной ежегодный открытый публичный конкурс проектов по представлению бюджета для граждан. Финансовое управление Администрации городского округа Щёлково приняло участие в номинации «Лучшая информационная панель (</w:t>
      </w:r>
      <w:proofErr w:type="spellStart"/>
      <w:r w:rsidR="006A4460" w:rsidRPr="006A4460">
        <w:rPr>
          <w:rFonts w:ascii="Times New Roman" w:hAnsi="Times New Roman" w:cs="Times New Roman"/>
          <w:sz w:val="28"/>
          <w:szCs w:val="28"/>
        </w:rPr>
        <w:t>даш</w:t>
      </w:r>
      <w:bookmarkStart w:id="4" w:name="_GoBack"/>
      <w:bookmarkEnd w:id="4"/>
      <w:r w:rsidR="006A4460" w:rsidRPr="006A4460">
        <w:rPr>
          <w:rFonts w:ascii="Times New Roman" w:hAnsi="Times New Roman" w:cs="Times New Roman"/>
          <w:sz w:val="28"/>
          <w:szCs w:val="28"/>
        </w:rPr>
        <w:t>борд</w:t>
      </w:r>
      <w:proofErr w:type="spellEnd"/>
      <w:r w:rsidR="006A4460" w:rsidRPr="006A4460">
        <w:rPr>
          <w:rFonts w:ascii="Times New Roman" w:hAnsi="Times New Roman" w:cs="Times New Roman"/>
          <w:sz w:val="28"/>
          <w:szCs w:val="28"/>
        </w:rPr>
        <w:t>) по бюджету для граждан»</w:t>
      </w:r>
      <w:r w:rsidR="005F7A63">
        <w:rPr>
          <w:rFonts w:ascii="Times New Roman" w:hAnsi="Times New Roman" w:cs="Times New Roman"/>
          <w:sz w:val="28"/>
          <w:szCs w:val="28"/>
        </w:rPr>
        <w:t xml:space="preserve">. </w:t>
      </w:r>
      <w:r w:rsidR="005F7A63" w:rsidRPr="005F7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Городской округ держит лидерство по итогам мониторинга и оценки качества управления муниципальными финансами Московской области, является номинантом</w:t>
      </w:r>
      <w:r w:rsidR="005F7A63" w:rsidRPr="005F7A63">
        <w:rPr>
          <w:rFonts w:ascii="Times New Roman" w:eastAsia="Calibri" w:hAnsi="Times New Roman" w:cs="Times New Roman"/>
          <w:sz w:val="28"/>
          <w:szCs w:val="28"/>
        </w:rPr>
        <w:t xml:space="preserve"> по итогам </w:t>
      </w:r>
      <w:r w:rsidR="005F7A63" w:rsidRPr="005F7A63">
        <w:rPr>
          <w:rFonts w:ascii="Times New Roman" w:eastAsia="Calibri" w:hAnsi="Times New Roman" w:cs="Times New Roman"/>
          <w:sz w:val="28"/>
          <w:szCs w:val="28"/>
          <w:lang w:val="en-US"/>
        </w:rPr>
        <w:t>XIV</w:t>
      </w:r>
      <w:r w:rsidR="005F7A63" w:rsidRPr="005F7A63">
        <w:rPr>
          <w:rFonts w:ascii="Times New Roman" w:eastAsia="Calibri" w:hAnsi="Times New Roman" w:cs="Times New Roman"/>
          <w:sz w:val="28"/>
          <w:szCs w:val="28"/>
        </w:rPr>
        <w:t xml:space="preserve"> Всероссийского конкурса «Лучшее муниципальное образование России в сфере управления общественными финансами».</w:t>
      </w:r>
    </w:p>
    <w:p w:rsidR="006A4460" w:rsidRPr="00BC72B0" w:rsidRDefault="006A4460" w:rsidP="005F7A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6A4460" w:rsidRPr="00BC72B0" w:rsidSect="00B0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  <w:color w:val="000000"/>
        <w:spacing w:val="0"/>
        <w:w w:val="100"/>
        <w:sz w:val="28"/>
        <w:szCs w:val="28"/>
        <w:highlight w:val="whit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FA505FA"/>
    <w:multiLevelType w:val="hybridMultilevel"/>
    <w:tmpl w:val="9D22CB44"/>
    <w:lvl w:ilvl="0" w:tplc="CA9C55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3F6BFF"/>
    <w:multiLevelType w:val="hybridMultilevel"/>
    <w:tmpl w:val="4066D58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F8"/>
    <w:rsid w:val="0002142A"/>
    <w:rsid w:val="00022390"/>
    <w:rsid w:val="0002430F"/>
    <w:rsid w:val="00025BB3"/>
    <w:rsid w:val="000314D8"/>
    <w:rsid w:val="00067752"/>
    <w:rsid w:val="000708D0"/>
    <w:rsid w:val="000748DE"/>
    <w:rsid w:val="000B5F76"/>
    <w:rsid w:val="000C0288"/>
    <w:rsid w:val="000C1919"/>
    <w:rsid w:val="000E035C"/>
    <w:rsid w:val="000E18EC"/>
    <w:rsid w:val="000E2C18"/>
    <w:rsid w:val="000F5B81"/>
    <w:rsid w:val="00101766"/>
    <w:rsid w:val="00127A24"/>
    <w:rsid w:val="0014355F"/>
    <w:rsid w:val="00144C84"/>
    <w:rsid w:val="0016753D"/>
    <w:rsid w:val="00187B58"/>
    <w:rsid w:val="00192A38"/>
    <w:rsid w:val="001B0537"/>
    <w:rsid w:val="001C053F"/>
    <w:rsid w:val="001E4A7F"/>
    <w:rsid w:val="0020292F"/>
    <w:rsid w:val="002077A0"/>
    <w:rsid w:val="0021050D"/>
    <w:rsid w:val="002205A3"/>
    <w:rsid w:val="00223A20"/>
    <w:rsid w:val="00227221"/>
    <w:rsid w:val="00227789"/>
    <w:rsid w:val="00233012"/>
    <w:rsid w:val="00237E91"/>
    <w:rsid w:val="00250C28"/>
    <w:rsid w:val="002576CD"/>
    <w:rsid w:val="00266BF4"/>
    <w:rsid w:val="002823B9"/>
    <w:rsid w:val="0028643D"/>
    <w:rsid w:val="00294DEA"/>
    <w:rsid w:val="002D2357"/>
    <w:rsid w:val="002E4B2E"/>
    <w:rsid w:val="002F4B8C"/>
    <w:rsid w:val="002F7218"/>
    <w:rsid w:val="00300F13"/>
    <w:rsid w:val="00304D1D"/>
    <w:rsid w:val="003174C2"/>
    <w:rsid w:val="00317C36"/>
    <w:rsid w:val="00324A8A"/>
    <w:rsid w:val="00352998"/>
    <w:rsid w:val="003742AB"/>
    <w:rsid w:val="00381FB0"/>
    <w:rsid w:val="00387C0B"/>
    <w:rsid w:val="003B20B6"/>
    <w:rsid w:val="003E1C51"/>
    <w:rsid w:val="003F0C07"/>
    <w:rsid w:val="003F28FF"/>
    <w:rsid w:val="00400050"/>
    <w:rsid w:val="004066D7"/>
    <w:rsid w:val="004135F3"/>
    <w:rsid w:val="00420E1A"/>
    <w:rsid w:val="00422E1C"/>
    <w:rsid w:val="00433553"/>
    <w:rsid w:val="00441D09"/>
    <w:rsid w:val="004552EC"/>
    <w:rsid w:val="0047691A"/>
    <w:rsid w:val="004C5F7A"/>
    <w:rsid w:val="004D1720"/>
    <w:rsid w:val="004E2281"/>
    <w:rsid w:val="004F072E"/>
    <w:rsid w:val="005030D6"/>
    <w:rsid w:val="00511882"/>
    <w:rsid w:val="005270AE"/>
    <w:rsid w:val="005363C6"/>
    <w:rsid w:val="005478F3"/>
    <w:rsid w:val="00557253"/>
    <w:rsid w:val="00565E83"/>
    <w:rsid w:val="00594EE2"/>
    <w:rsid w:val="005B0304"/>
    <w:rsid w:val="005B58CC"/>
    <w:rsid w:val="005C4431"/>
    <w:rsid w:val="005C6F14"/>
    <w:rsid w:val="005D52B2"/>
    <w:rsid w:val="005E6688"/>
    <w:rsid w:val="005F7A63"/>
    <w:rsid w:val="0060287A"/>
    <w:rsid w:val="00615207"/>
    <w:rsid w:val="00621865"/>
    <w:rsid w:val="00622E96"/>
    <w:rsid w:val="00627708"/>
    <w:rsid w:val="00664F7F"/>
    <w:rsid w:val="00675B29"/>
    <w:rsid w:val="006766AC"/>
    <w:rsid w:val="0069472F"/>
    <w:rsid w:val="00695072"/>
    <w:rsid w:val="006A2028"/>
    <w:rsid w:val="006A3A4D"/>
    <w:rsid w:val="006A4460"/>
    <w:rsid w:val="006B1613"/>
    <w:rsid w:val="006B5703"/>
    <w:rsid w:val="006D477B"/>
    <w:rsid w:val="006E119A"/>
    <w:rsid w:val="006E3B4D"/>
    <w:rsid w:val="006F29C8"/>
    <w:rsid w:val="006F6D05"/>
    <w:rsid w:val="007145E1"/>
    <w:rsid w:val="0074014C"/>
    <w:rsid w:val="00751C10"/>
    <w:rsid w:val="00762DA4"/>
    <w:rsid w:val="00767EA6"/>
    <w:rsid w:val="0077465B"/>
    <w:rsid w:val="007807A4"/>
    <w:rsid w:val="00780FB8"/>
    <w:rsid w:val="00787596"/>
    <w:rsid w:val="007B1386"/>
    <w:rsid w:val="007B2262"/>
    <w:rsid w:val="007B23E1"/>
    <w:rsid w:val="007B47C4"/>
    <w:rsid w:val="007B6082"/>
    <w:rsid w:val="007C488A"/>
    <w:rsid w:val="007E4C48"/>
    <w:rsid w:val="007E5135"/>
    <w:rsid w:val="007F373A"/>
    <w:rsid w:val="007F7C28"/>
    <w:rsid w:val="00811827"/>
    <w:rsid w:val="008130A8"/>
    <w:rsid w:val="00833FC4"/>
    <w:rsid w:val="00835CDA"/>
    <w:rsid w:val="008404D5"/>
    <w:rsid w:val="0085057C"/>
    <w:rsid w:val="00863BBD"/>
    <w:rsid w:val="00870ACF"/>
    <w:rsid w:val="00897333"/>
    <w:rsid w:val="008C3A22"/>
    <w:rsid w:val="008D76DA"/>
    <w:rsid w:val="008F071C"/>
    <w:rsid w:val="009049B8"/>
    <w:rsid w:val="00904D18"/>
    <w:rsid w:val="0091015D"/>
    <w:rsid w:val="00957DE1"/>
    <w:rsid w:val="009B0B4D"/>
    <w:rsid w:val="009C5260"/>
    <w:rsid w:val="009D38C2"/>
    <w:rsid w:val="009D3A34"/>
    <w:rsid w:val="009E5FEE"/>
    <w:rsid w:val="009F00C6"/>
    <w:rsid w:val="00A03E7C"/>
    <w:rsid w:val="00A1635B"/>
    <w:rsid w:val="00A20947"/>
    <w:rsid w:val="00A22264"/>
    <w:rsid w:val="00A25759"/>
    <w:rsid w:val="00A26EDA"/>
    <w:rsid w:val="00A41AAC"/>
    <w:rsid w:val="00A607B0"/>
    <w:rsid w:val="00A661A1"/>
    <w:rsid w:val="00A8173C"/>
    <w:rsid w:val="00A85D8B"/>
    <w:rsid w:val="00A86529"/>
    <w:rsid w:val="00AB5F18"/>
    <w:rsid w:val="00AC2F21"/>
    <w:rsid w:val="00AC5B48"/>
    <w:rsid w:val="00AD16E2"/>
    <w:rsid w:val="00AE236B"/>
    <w:rsid w:val="00AF18D7"/>
    <w:rsid w:val="00B01908"/>
    <w:rsid w:val="00B01CB3"/>
    <w:rsid w:val="00B03E99"/>
    <w:rsid w:val="00B047C6"/>
    <w:rsid w:val="00B10EED"/>
    <w:rsid w:val="00B1620B"/>
    <w:rsid w:val="00B20D63"/>
    <w:rsid w:val="00B3274B"/>
    <w:rsid w:val="00B42224"/>
    <w:rsid w:val="00B42619"/>
    <w:rsid w:val="00B56322"/>
    <w:rsid w:val="00B81B4D"/>
    <w:rsid w:val="00B95510"/>
    <w:rsid w:val="00BC3BAA"/>
    <w:rsid w:val="00BC72B0"/>
    <w:rsid w:val="00BD0779"/>
    <w:rsid w:val="00BE176C"/>
    <w:rsid w:val="00C301FB"/>
    <w:rsid w:val="00C40B18"/>
    <w:rsid w:val="00C52C40"/>
    <w:rsid w:val="00C5375C"/>
    <w:rsid w:val="00C573BE"/>
    <w:rsid w:val="00C67E91"/>
    <w:rsid w:val="00C94C9D"/>
    <w:rsid w:val="00CC48E3"/>
    <w:rsid w:val="00CD27A9"/>
    <w:rsid w:val="00CE2B93"/>
    <w:rsid w:val="00CE5579"/>
    <w:rsid w:val="00D272D9"/>
    <w:rsid w:val="00D30767"/>
    <w:rsid w:val="00D3162F"/>
    <w:rsid w:val="00D335C7"/>
    <w:rsid w:val="00D518B6"/>
    <w:rsid w:val="00D5448B"/>
    <w:rsid w:val="00D62535"/>
    <w:rsid w:val="00D67AC7"/>
    <w:rsid w:val="00D76D8E"/>
    <w:rsid w:val="00D87EF6"/>
    <w:rsid w:val="00DA311B"/>
    <w:rsid w:val="00DA7292"/>
    <w:rsid w:val="00DC14AD"/>
    <w:rsid w:val="00DC5E5D"/>
    <w:rsid w:val="00DC64B4"/>
    <w:rsid w:val="00DE7ADD"/>
    <w:rsid w:val="00DF60E1"/>
    <w:rsid w:val="00E0586D"/>
    <w:rsid w:val="00E10CBC"/>
    <w:rsid w:val="00E2585B"/>
    <w:rsid w:val="00E32823"/>
    <w:rsid w:val="00E33A3F"/>
    <w:rsid w:val="00E5419B"/>
    <w:rsid w:val="00E83094"/>
    <w:rsid w:val="00E831F1"/>
    <w:rsid w:val="00E83BE5"/>
    <w:rsid w:val="00E977DC"/>
    <w:rsid w:val="00EA7051"/>
    <w:rsid w:val="00EA77F8"/>
    <w:rsid w:val="00EC716C"/>
    <w:rsid w:val="00EE3360"/>
    <w:rsid w:val="00F03F13"/>
    <w:rsid w:val="00F10F21"/>
    <w:rsid w:val="00F137E8"/>
    <w:rsid w:val="00F13C88"/>
    <w:rsid w:val="00F15CC7"/>
    <w:rsid w:val="00F22E95"/>
    <w:rsid w:val="00F24696"/>
    <w:rsid w:val="00F635A0"/>
    <w:rsid w:val="00F811E9"/>
    <w:rsid w:val="00F818C0"/>
    <w:rsid w:val="00F86814"/>
    <w:rsid w:val="00F90B05"/>
    <w:rsid w:val="00F92546"/>
    <w:rsid w:val="00F93EB6"/>
    <w:rsid w:val="00FB30C6"/>
    <w:rsid w:val="00FB3C76"/>
    <w:rsid w:val="00FC1C79"/>
    <w:rsid w:val="00FC4940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2A37"/>
  <w15:docId w15:val="{1F97D508-9ABB-4CB7-9E1B-A6E034CA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4C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6D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2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39"/>
    <w:rsid w:val="00B01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67A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7A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44C84"/>
    <w:rPr>
      <w:rFonts w:ascii="Times New Roman" w:eastAsia="Times New Roman" w:hAnsi="Times New Roman" w:cs="Times New Roman"/>
      <w:b/>
      <w:bCs/>
      <w:i/>
      <w:iCs/>
      <w:sz w:val="26"/>
      <w:szCs w:val="24"/>
      <w:u w:val="single"/>
      <w:lang w:eastAsia="ru-RU"/>
    </w:rPr>
  </w:style>
  <w:style w:type="paragraph" w:customStyle="1" w:styleId="001">
    <w:name w:val="заголовок001"/>
    <w:basedOn w:val="1"/>
    <w:link w:val="0010"/>
    <w:autoRedefine/>
    <w:qFormat/>
    <w:rsid w:val="00B95510"/>
    <w:pPr>
      <w:tabs>
        <w:tab w:val="left" w:pos="1134"/>
      </w:tabs>
      <w:spacing w:after="120"/>
      <w:ind w:right="-1"/>
    </w:pPr>
    <w:rPr>
      <w:bCs w:val="0"/>
      <w:i w:val="0"/>
      <w:sz w:val="28"/>
      <w:szCs w:val="28"/>
      <w:u w:val="none"/>
    </w:rPr>
  </w:style>
  <w:style w:type="character" w:customStyle="1" w:styleId="0010">
    <w:name w:val="заголовок001 Знак"/>
    <w:basedOn w:val="10"/>
    <w:link w:val="001"/>
    <w:rsid w:val="00B95510"/>
    <w:rPr>
      <w:rFonts w:ascii="Times New Roman" w:eastAsia="Times New Roman" w:hAnsi="Times New Roman" w:cs="Times New Roman"/>
      <w:b/>
      <w:bCs w:val="0"/>
      <w:i w:val="0"/>
      <w:iCs/>
      <w:sz w:val="28"/>
      <w:szCs w:val="28"/>
      <w:u w:val="single"/>
      <w:lang w:eastAsia="ru-RU"/>
    </w:rPr>
  </w:style>
  <w:style w:type="paragraph" w:customStyle="1" w:styleId="ConsPlusTitle">
    <w:name w:val="ConsPlusTitle"/>
    <w:rsid w:val="00144C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6">
    <w:name w:val="Стиль"/>
    <w:rsid w:val="00144C84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B3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78688C05D77D2A57D15CD2B565EA859037661CAEA900E18932823BA06A9947737B986D1AA6BFCF6F2DF89CBA56C5ADB464B47A3093XBn6J" TargetMode="External"/><Relationship Id="rId5" Type="http://schemas.openxmlformats.org/officeDocument/2006/relationships/hyperlink" Target="consultantplus://offline/ref=6F78688C05D77D2A57D15CD2B565EA859037661CAEA900E18932823BA06A9947737B986D1AA6BACF6F2DF89CBA56C5ADB464B47A3093XBn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18</Pages>
  <Words>5532</Words>
  <Characters>31535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Н.Г. Крикун</dc:creator>
  <cp:lastModifiedBy>Т.В. Животченко</cp:lastModifiedBy>
  <cp:revision>63</cp:revision>
  <cp:lastPrinted>2025-03-04T14:33:00Z</cp:lastPrinted>
  <dcterms:created xsi:type="dcterms:W3CDTF">2025-02-26T09:13:00Z</dcterms:created>
  <dcterms:modified xsi:type="dcterms:W3CDTF">2025-03-11T13:25:00Z</dcterms:modified>
</cp:coreProperties>
</file>