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E0" w:rsidRPr="00DF66E0" w:rsidRDefault="00DF66E0" w:rsidP="00DF66E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9"/>
          <w:szCs w:val="39"/>
          <w:lang w:eastAsia="ru-RU"/>
        </w:rPr>
      </w:pPr>
      <w:r w:rsidRPr="00DF66E0">
        <w:rPr>
          <w:rFonts w:ascii="Times New Roman" w:eastAsia="Times New Roman" w:hAnsi="Times New Roman" w:cs="Times New Roman"/>
          <w:b/>
          <w:color w:val="111111"/>
          <w:kern w:val="36"/>
          <w:sz w:val="39"/>
          <w:szCs w:val="39"/>
          <w:lang w:eastAsia="ru-RU"/>
        </w:rPr>
        <w:t>Поддержка предпринимательства в Московской области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Национальный проект «Малый и средний бизнес и поддержка индивидуальной предпринимательской инициативы»</w:t>
      </w:r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 определены новые целевые ориентиры государственной политики, в частности, поставлена задача увеличения в России численности занятых в сфере МСП до 25 </w:t>
      </w:r>
      <w:proofErr w:type="spellStart"/>
      <w:proofErr w:type="gram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млн</w:t>
      </w:r>
      <w:proofErr w:type="spellEnd"/>
      <w:proofErr w:type="gram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человек, эта цифра почти в 1,6 раза больше, чем в настоящее время.</w:t>
      </w:r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рамках реализации Указа необходимо обеспечить к 2024 году решение следующих задач:</w:t>
      </w:r>
    </w:p>
    <w:p w:rsidR="00DF66E0" w:rsidRPr="00DF66E0" w:rsidRDefault="00DF66E0" w:rsidP="00DF6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DF66E0" w:rsidRPr="00DF66E0" w:rsidRDefault="00DF66E0" w:rsidP="00DF6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DF66E0" w:rsidRPr="00DF66E0" w:rsidRDefault="00DF66E0" w:rsidP="00DF6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DF66E0" w:rsidRPr="00DF66E0" w:rsidRDefault="00DF66E0" w:rsidP="00DF6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DF66E0" w:rsidRPr="00DF66E0" w:rsidRDefault="00DF66E0" w:rsidP="00DF6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DF66E0" w:rsidRPr="00DF66E0" w:rsidRDefault="00DF66E0" w:rsidP="00DF6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</w:t>
      </w:r>
      <w:proofErr w:type="spell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несырьевого</w:t>
      </w:r>
      <w:proofErr w:type="spell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экспорта не менее чем до 10 процентов;</w:t>
      </w:r>
    </w:p>
    <w:p w:rsidR="00DF66E0" w:rsidRPr="00DF66E0" w:rsidRDefault="00DF66E0" w:rsidP="00DF6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системы поддержки фермеров и развитие сельской кооперации;</w:t>
      </w:r>
    </w:p>
    <w:p w:rsidR="00DF66E0" w:rsidRPr="00DF66E0" w:rsidRDefault="00DF66E0" w:rsidP="00DF6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обеспечение благоприятных условий осуществления деятельности </w:t>
      </w:r>
      <w:proofErr w:type="spell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самозанятыми</w:t>
      </w:r>
      <w:proofErr w:type="spell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настоящее время в целях достижения поставленных задач разработан национальный проект «Малый и средний бизнес и поддержка индивидуальной предпринимательской инициативы» и его региональная составляющая.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Паспорта региональных проектов, направленных на достижение целей Национального проекта "Малое и среднее предпринимательство и поддержка индивидуальной предпринимательской инициативы"</w:t>
      </w:r>
    </w:p>
    <w:p w:rsidR="00DF66E0" w:rsidRPr="00DF66E0" w:rsidRDefault="00DF66E0" w:rsidP="00DF66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5" w:tgtFrame="_blank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Паспорт регионального проекта "Улучшение условий ведения предпринимательской деятельности"</w:t>
        </w:r>
      </w:hyperlink>
    </w:p>
    <w:p w:rsidR="00DF66E0" w:rsidRPr="00DF66E0" w:rsidRDefault="00DF66E0" w:rsidP="00DF66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6" w:tgtFrame="_blank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Паспорт регионального проекта "Расширение доступа субъектов МСП к финансовым ресурсам, в том числе к льготному финансированию"</w:t>
        </w:r>
      </w:hyperlink>
    </w:p>
    <w:p w:rsidR="00DF66E0" w:rsidRPr="00DF66E0" w:rsidRDefault="00DF66E0" w:rsidP="00DF66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" w:tgtFrame="_blank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Паспорт регионального проекта "Акселерация субъектов малого и среднего предпринимательства"</w:t>
        </w:r>
      </w:hyperlink>
    </w:p>
    <w:p w:rsidR="00DF66E0" w:rsidRPr="00DF66E0" w:rsidRDefault="00DF66E0" w:rsidP="00DF66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8" w:tgtFrame="_blank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Паспорт регионального проекта "Создание системы поддержки фермеров и развитие сельской кооперации"</w:t>
        </w:r>
      </w:hyperlink>
    </w:p>
    <w:p w:rsidR="00DF66E0" w:rsidRPr="00DF66E0" w:rsidRDefault="00DF66E0" w:rsidP="00DF66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tgtFrame="_blank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Паспорт регионального проекта "Популяризация предпринимательства"</w:t>
        </w:r>
      </w:hyperlink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2019 году финансовая поддержка субъектов МСП осуществляется по следующим направлениям:</w:t>
      </w:r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частичная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 (сумма бюджетных ассигнований – 300,0 </w:t>
      </w:r>
      <w:proofErr w:type="spellStart"/>
      <w:proofErr w:type="gram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млн</w:t>
      </w:r>
      <w:proofErr w:type="spellEnd"/>
      <w:proofErr w:type="gram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руб.); </w:t>
      </w:r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частичная компенсация субъектам МСП затрат на уплату первого взноса (аванса) при заключении договора лизинга оборудования (сумма бюджетных ассигнований – 50,0 </w:t>
      </w:r>
      <w:proofErr w:type="spellStart"/>
      <w:proofErr w:type="gram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млн</w:t>
      </w:r>
      <w:proofErr w:type="spellEnd"/>
      <w:proofErr w:type="gram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руб.); </w:t>
      </w:r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частичная компенсация затрат субъектам МСП, осуществляющим деятельность в социальной сфере (сумма бюджетных ассигнований – 100,0 </w:t>
      </w:r>
      <w:proofErr w:type="spellStart"/>
      <w:proofErr w:type="gram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млн</w:t>
      </w:r>
      <w:proofErr w:type="spellEnd"/>
      <w:proofErr w:type="gram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руб.);</w:t>
      </w:r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частичная компенсация затрат субъектам МСП, осуществляющим деятельность в сфере физической культуры и спорта (сумма бюджетных ассигнований - 91994,8 тыс. руб.);</w:t>
      </w:r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создание центров молодежного инновационного творчества (сумма бюджетных ассигнований – 32,9 </w:t>
      </w:r>
      <w:proofErr w:type="spellStart"/>
      <w:proofErr w:type="gram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млн</w:t>
      </w:r>
      <w:proofErr w:type="spellEnd"/>
      <w:proofErr w:type="gram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руб.);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Ознакомиться с порядком предоставления субсидий можно в разделе Конкурсы, а также на официальном </w:t>
      </w:r>
      <w:hyperlink r:id="rId10" w:tgtFrame="_blank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сайте</w:t>
        </w:r>
      </w:hyperlink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Министерства инвестиций и инноваций Московской области в разделе "Документы</w:t>
      </w:r>
      <w:proofErr w:type="gram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-- "</w:t>
      </w:r>
      <w:proofErr w:type="gram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Малое и среднее предпринимательство".</w:t>
      </w:r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Центр поддержки предпринимательства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Прием заявок на субсидии для субъектов МСП:</w:t>
      </w:r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Компенсация 30% затрат на приобретение оборудования до 10 </w:t>
      </w:r>
      <w:proofErr w:type="spellStart"/>
      <w:proofErr w:type="gram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млн</w:t>
      </w:r>
      <w:proofErr w:type="spellEnd"/>
      <w:proofErr w:type="gram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руб. (производство).</w:t>
      </w:r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Компенсация 70% затрат от первоначального взноса (аванса) по договору лизинга оборудования до 5 </w:t>
      </w:r>
      <w:proofErr w:type="spellStart"/>
      <w:proofErr w:type="gram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млн</w:t>
      </w:r>
      <w:proofErr w:type="spellEnd"/>
      <w:proofErr w:type="gram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руб.</w:t>
      </w:r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Поддержка социального предпринимательства, компенсация 85% целевых затрат до 2 </w:t>
      </w:r>
      <w:proofErr w:type="spellStart"/>
      <w:proofErr w:type="gram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млн</w:t>
      </w:r>
      <w:proofErr w:type="spellEnd"/>
      <w:proofErr w:type="gram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руб. (до 3 </w:t>
      </w:r>
      <w:proofErr w:type="spell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млн</w:t>
      </w:r>
      <w:proofErr w:type="spell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руб. при открытии ясельных групп).</w:t>
      </w:r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Компенсация: до 20% произведенных затрат на создание /реконструкцию (модернизацию) спортивных сооружений до 20 </w:t>
      </w:r>
      <w:proofErr w:type="spellStart"/>
      <w:proofErr w:type="gram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млн</w:t>
      </w:r>
      <w:proofErr w:type="spellEnd"/>
      <w:proofErr w:type="gram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руб.; до 50 % стоимости оборудования, приобретенного в целях создания, развития, модернизации спортивных сооружений до 10 </w:t>
      </w:r>
      <w:proofErr w:type="spell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млн</w:t>
      </w:r>
      <w:proofErr w:type="spell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руб.; по возмещению процентов по инвестиционным кредитам на строительство, модернизацию спортивных сооружений до 10 </w:t>
      </w:r>
      <w:proofErr w:type="spell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млн</w:t>
      </w:r>
      <w:proofErr w:type="spell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руб. за 3 года (2/3 ключевой ставки ЦБ).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Консультационная поддержка субъектов МСП: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Единый Колл-центр помощи предпринимателям +7 (495) 109-07-07 </w:t>
      </w:r>
      <w:proofErr w:type="spell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Email</w:t>
      </w:r>
      <w:proofErr w:type="spell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11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mofrp@mosreg.ru</w:t>
        </w:r>
      </w:hyperlink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, адрес сайта </w:t>
      </w:r>
      <w:hyperlink r:id="rId12" w:tgtFrame="_blank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http://www.fpmo.ru/</w:t>
        </w:r>
      </w:hyperlink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Фонд </w:t>
      </w:r>
      <w:proofErr w:type="spellStart"/>
      <w:r w:rsidRPr="00DF66E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микрофинансирования</w:t>
      </w:r>
      <w:proofErr w:type="spellEnd"/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F66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Микрозаймы</w:t>
      </w:r>
      <w:proofErr w:type="spell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 5 млн. руб. по ставке от 8 до 13% на срок до 36 месяцев +7 (495) 730-50-76 </w:t>
      </w:r>
      <w:proofErr w:type="spell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Email</w:t>
      </w:r>
      <w:proofErr w:type="spell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13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fond@mofmicro.ru</w:t>
        </w:r>
      </w:hyperlink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, адрес сайта </w:t>
      </w:r>
      <w:hyperlink r:id="rId14" w:tgtFrame="_blank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http://www.mofmicro.ru/</w:t>
        </w:r>
      </w:hyperlink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Фонд поддержки ВЭД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Консультации, </w:t>
      </w:r>
      <w:proofErr w:type="spellStart"/>
      <w:proofErr w:type="gram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бизнес-миссии</w:t>
      </w:r>
      <w:proofErr w:type="spellEnd"/>
      <w:proofErr w:type="gram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(выставки), возмещение затрат на сертификацию (патентование), сопровождение экспортных контрактов, маркетинговые исследования, обучение по тематике ВЭД +7 (926) 971-62-64 </w:t>
      </w:r>
      <w:proofErr w:type="spell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Email</w:t>
      </w:r>
      <w:proofErr w:type="spell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15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exporthelp@mosreg.ru</w:t>
        </w:r>
      </w:hyperlink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, адрес сайта </w:t>
      </w:r>
      <w:hyperlink r:id="rId16" w:tgtFrame="_blank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http://exportmo.ru/</w:t>
        </w:r>
      </w:hyperlink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Фонд развития промышленности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Льготные займы от 20 до 150 </w:t>
      </w:r>
      <w:proofErr w:type="spellStart"/>
      <w:proofErr w:type="gram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млн</w:t>
      </w:r>
      <w:proofErr w:type="spellEnd"/>
      <w:proofErr w:type="gram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руб. по ставке от 1% до 5% на срок до 5 лет. Поддерживаются проекты по внедрению инноваций, созданию новых производств, техническому перевооружению, </w:t>
      </w:r>
      <w:proofErr w:type="spell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импортозамещению</w:t>
      </w:r>
      <w:proofErr w:type="spell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Контактный телефон 8(495)136-99-09, сайт Фонда </w:t>
      </w:r>
      <w:hyperlink r:id="rId17" w:tgtFrame="_blank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www.frpmo.ru</w:t>
        </w:r>
      </w:hyperlink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Email </w:t>
      </w:r>
      <w:hyperlink r:id="rId18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info@frpmo.ru</w:t>
        </w:r>
      </w:hyperlink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. Директор Фонда Ильин Павел Сергеевич.</w:t>
      </w:r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F66E0" w:rsidRPr="00DF66E0" w:rsidRDefault="00DF66E0" w:rsidP="00DF66E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DF66E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Гарантийный фонд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Предоставление поручительств по обязательствам субъектов МСП:</w:t>
      </w:r>
    </w:p>
    <w:p w:rsidR="00DF66E0" w:rsidRPr="00DF66E0" w:rsidRDefault="00DF66E0" w:rsidP="00DF66E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банковским кредитам, до 50% от суммы кредита, сроком до 5 лет до 42 млн. </w:t>
      </w:r>
      <w:proofErr w:type="spell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руб</w:t>
      </w:r>
      <w:proofErr w:type="spellEnd"/>
    </w:p>
    <w:p w:rsidR="00DF66E0" w:rsidRPr="00DF66E0" w:rsidRDefault="00DF66E0" w:rsidP="00DF66E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банковским гарантиям (44 и 223 ФЗ), до 50% от суммы банковской гарантии, сроком до 3 лет до 30 млн. </w:t>
      </w:r>
      <w:proofErr w:type="spell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руб</w:t>
      </w:r>
      <w:proofErr w:type="spellEnd"/>
    </w:p>
    <w:p w:rsidR="00DF66E0" w:rsidRPr="00DF66E0" w:rsidRDefault="00DF66E0" w:rsidP="00DF66E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Согарантии</w:t>
      </w:r>
      <w:proofErr w:type="spell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банковским кредитам совместно с Корпорацией МСП до 70% от суммы кредита, сроком до 5 лет от 42 млн. до 2 млрд. </w:t>
      </w:r>
      <w:proofErr w:type="spell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руб</w:t>
      </w:r>
      <w:proofErr w:type="spellEnd"/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+7 (495) 730-50-52 </w:t>
      </w:r>
      <w:proofErr w:type="spell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Email</w:t>
      </w:r>
      <w:proofErr w:type="spell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19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fond@mosreg-garant.ru</w:t>
        </w:r>
      </w:hyperlink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, адрес сайта </w:t>
      </w:r>
      <w:hyperlink r:id="rId20" w:tgtFrame="_blank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http://www.mosreg-garant.ru/</w:t>
        </w:r>
      </w:hyperlink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Имущественная поддержка</w:t>
      </w:r>
    </w:p>
    <w:p w:rsidR="00DF66E0" w:rsidRPr="00DF66E0" w:rsidRDefault="00DF66E0" w:rsidP="00DF66E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Перечни объектов недвижимого имущества для передачи в аренду субъектам МСП</w:t>
      </w:r>
    </w:p>
    <w:p w:rsidR="00DF66E0" w:rsidRPr="00DF66E0" w:rsidRDefault="00DF66E0" w:rsidP="00DF66E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Льготная ставка арендной платы для социально–ориентированных предпринимателей – льгота 50%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Администрации муниципальных образований, </w:t>
      </w:r>
      <w:proofErr w:type="spellStart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Минимущество</w:t>
      </w:r>
      <w:proofErr w:type="spell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 </w:t>
      </w:r>
      <w:hyperlink r:id="rId21" w:tgtFrame="_blank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http://mio.mosreg.ru</w:t>
        </w:r>
      </w:hyperlink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портал Малый бизнес Подмосковья </w:t>
      </w:r>
      <w:hyperlink r:id="rId22" w:tgtFrame="_blank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http://mb.mosreg.ru</w:t>
        </w:r>
      </w:hyperlink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Бизнес-навигатор </w:t>
      </w:r>
      <w:hyperlink r:id="rId23" w:tgtFrame="_blank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https://smbn.ru</w:t>
        </w:r>
      </w:hyperlink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F66E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Коворкинг</w:t>
      </w:r>
      <w:proofErr w:type="spellEnd"/>
      <w:r w:rsidRPr="00DF66E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- центры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38 </w:t>
      </w:r>
      <w:proofErr w:type="spellStart"/>
      <w:r w:rsidRPr="00DF66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коворинг-центров</w:t>
      </w:r>
      <w:proofErr w:type="spellEnd"/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стоимость аренды рабочего места – не более 690 руб. в день, не более 9900 руб. в месяц </w:t>
      </w:r>
      <w:hyperlink r:id="rId24" w:tgtFrame="_blank" w:history="1">
        <w:r w:rsidRPr="00DF66E0">
          <w:rPr>
            <w:rFonts w:ascii="Times New Roman" w:eastAsia="Times New Roman" w:hAnsi="Times New Roman" w:cs="Times New Roman"/>
            <w:color w:val="E75317"/>
            <w:sz w:val="24"/>
            <w:szCs w:val="24"/>
            <w:u w:val="single"/>
            <w:lang w:eastAsia="ru-RU"/>
          </w:rPr>
          <w:t>http://mb.mosreg.ru/content/Коворкинг-центры</w:t>
        </w:r>
      </w:hyperlink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F66E0" w:rsidRPr="00DF66E0" w:rsidRDefault="00DF66E0" w:rsidP="00DF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Образовательная поддержка</w:t>
      </w:r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в 2019 году акселерационных программ для начинающих предпринимателей «Школа молодого предпринимателя».</w:t>
      </w:r>
    </w:p>
    <w:p w:rsidR="00DF66E0" w:rsidRPr="00DF66E0" w:rsidRDefault="00DF66E0" w:rsidP="00D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66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97516" w:rsidRPr="00DF66E0" w:rsidRDefault="00197516">
      <w:pPr>
        <w:rPr>
          <w:rFonts w:ascii="Times New Roman" w:hAnsi="Times New Roman" w:cs="Times New Roman"/>
        </w:rPr>
      </w:pPr>
    </w:p>
    <w:sectPr w:rsidR="00197516" w:rsidRPr="00DF66E0" w:rsidSect="0019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A9F"/>
    <w:multiLevelType w:val="multilevel"/>
    <w:tmpl w:val="DF2A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C1D37"/>
    <w:multiLevelType w:val="multilevel"/>
    <w:tmpl w:val="E77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33E54"/>
    <w:multiLevelType w:val="multilevel"/>
    <w:tmpl w:val="C6D4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600BC"/>
    <w:multiLevelType w:val="multilevel"/>
    <w:tmpl w:val="CF8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6E0"/>
    <w:rsid w:val="00197516"/>
    <w:rsid w:val="00DF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16"/>
  </w:style>
  <w:style w:type="paragraph" w:styleId="1">
    <w:name w:val="heading 1"/>
    <w:basedOn w:val="a"/>
    <w:link w:val="10"/>
    <w:uiPriority w:val="9"/>
    <w:qFormat/>
    <w:rsid w:val="00DF6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6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6E0"/>
    <w:rPr>
      <w:color w:val="0000FF"/>
      <w:u w:val="single"/>
    </w:rPr>
  </w:style>
  <w:style w:type="character" w:styleId="a5">
    <w:name w:val="Strong"/>
    <w:basedOn w:val="a0"/>
    <w:uiPriority w:val="22"/>
    <w:qFormat/>
    <w:rsid w:val="00DF66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b.mosreg.ru/site/down/files/185/RP4.pdf" TargetMode="External"/><Relationship Id="rId13" Type="http://schemas.openxmlformats.org/officeDocument/2006/relationships/hyperlink" Target="maito:fond@mofmicro.ru" TargetMode="External"/><Relationship Id="rId18" Type="http://schemas.openxmlformats.org/officeDocument/2006/relationships/hyperlink" Target="maito:gusevsvl@mosreg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io.mosreg.ru/" TargetMode="External"/><Relationship Id="rId7" Type="http://schemas.openxmlformats.org/officeDocument/2006/relationships/hyperlink" Target="https://t.mb.mosreg.ru/site/down/files/185/RP3.pdf" TargetMode="External"/><Relationship Id="rId12" Type="http://schemas.openxmlformats.org/officeDocument/2006/relationships/hyperlink" Target="http://www.fpmo.ru/" TargetMode="External"/><Relationship Id="rId17" Type="http://schemas.openxmlformats.org/officeDocument/2006/relationships/hyperlink" Target="https://frpmo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xportmo.ru/" TargetMode="External"/><Relationship Id="rId20" Type="http://schemas.openxmlformats.org/officeDocument/2006/relationships/hyperlink" Target="http://www.mosreg-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b.mosreg.ru/site/down/files/185/RP2.pdf" TargetMode="External"/><Relationship Id="rId11" Type="http://schemas.openxmlformats.org/officeDocument/2006/relationships/hyperlink" Target="maito:mofrp@mosreg.ru" TargetMode="External"/><Relationship Id="rId24" Type="http://schemas.openxmlformats.org/officeDocument/2006/relationships/hyperlink" Target="http://mb.mosreg.ru/content/%D0%9A%D0%BE%D0%B2%D0%BE%D1%80%D0%BA%D0%B8%D0%BD%D0%B3-%D1%86%D0%B5%D0%BD%D1%82%D1%80%D1%8B" TargetMode="External"/><Relationship Id="rId5" Type="http://schemas.openxmlformats.org/officeDocument/2006/relationships/hyperlink" Target="https://t.mb.mosreg.ru/site/down/files/185/RP1.pdf" TargetMode="External"/><Relationship Id="rId15" Type="http://schemas.openxmlformats.org/officeDocument/2006/relationships/hyperlink" Target="mailto:exporthelp@mosreg.ru" TargetMode="External"/><Relationship Id="rId23" Type="http://schemas.openxmlformats.org/officeDocument/2006/relationships/hyperlink" Target="https://smbn.ru/" TargetMode="External"/><Relationship Id="rId10" Type="http://schemas.openxmlformats.org/officeDocument/2006/relationships/hyperlink" Target="http://mii.mosreg.ru/deyatelnost/mery-podderzhki-malogo-i-srednego-predprinima" TargetMode="External"/><Relationship Id="rId19" Type="http://schemas.openxmlformats.org/officeDocument/2006/relationships/hyperlink" Target="maito:fond@mosreg-gar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b.mosreg.ru/site/down/files/185/RP5.pdf" TargetMode="External"/><Relationship Id="rId14" Type="http://schemas.openxmlformats.org/officeDocument/2006/relationships/hyperlink" Target="http://www.mofmicro.ru/" TargetMode="External"/><Relationship Id="rId22" Type="http://schemas.openxmlformats.org/officeDocument/2006/relationships/hyperlink" Target="http://mb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</dc:creator>
  <cp:lastModifiedBy>314</cp:lastModifiedBy>
  <cp:revision>1</cp:revision>
  <dcterms:created xsi:type="dcterms:W3CDTF">2019-12-06T08:47:00Z</dcterms:created>
  <dcterms:modified xsi:type="dcterms:W3CDTF">2019-12-06T08:48:00Z</dcterms:modified>
</cp:coreProperties>
</file>