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g" ContentType="image/jpg"/>
  <Default Extension="jpeg" ContentType="image/jpeg"/>
  <Default Extension="tiff" ContentType="image/tiff"/>
  <Default Extension="tif" ContentType="image/ti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 xmlns:WX="http://schemas.microsoft.com/office/word/2003/auxHint" xmlns:aml="http://schemas.microsoft.com/aml/2001/core" xmlns:pkg="http://schemas.microsoft.com/office/2006/xmlPackage">
  <w:body>
    <w:p>
      <w:pPr/>
      <w:r>
        <w:rPr>
          <w:b/>
        </w:rPr>
        <w:t xml:space="preserve">Тематический приём Толмачёва Д.С.</w:t>
      </w:r>
    </w:p>
    <w:p>
      <w:pPr/>
      <w:r>
        <w:rPr/>
        <w:t xml:space="preserve">15 марта с 10:00 до 15:00 состоится Тематический прием заместителя Главы Администрации городского округа Щёлково Толмачёва Дмитрия Сергеевича по социальным вопросам.</w:t>
      </w:r>
    </w:p>
    <w:p>
      <w:pPr/>
      <w:r>
        <w:rPr/>
        <w:t xml:space="preserve">Адрес приёма: площадь Ленина, 2 (кабинет 209)</w:t>
      </w:r>
    </w:p>
    <w:p>
      <w:pPr/>
      <w:r>
        <w:rPr/>
        <w:t xml:space="preserve">Предварительно записаться на приём можно по телефону 8 (496)561–11–39.</w:t>
      </w:r>
    </w:p>
  </w:body>
</w:document>
</file>

<file path=word/endnotes.xml><?xml version="1.0" encoding="utf-8"?>
<w:endnote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ne"/>
  <w:zoom w:percent="100"/>
  <w:proofState w:spelling="dirty" w:grammar="dirty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</w:compat>
  <w:rsids>
    <w:rsidRoot w:val="006E5FB8"/>
    <w:rsid w:val="006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table" w:default="1" w:styleId="TableNormal">
    <w:name w:val="Normal Table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  <w:sz w:val="20"/>
        <w:szCs w:val="20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Code" w:semiHidden="0" w:uiPriority="24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line="336" w:before="300" w:after="300"/>
    </w:p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00"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before="300"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before="300" w:after="100"/>
      <w:outlineLvl w:val="5"/>
    </w:pPr>
    <w:rPr>
      <w:rFonts w:asciiTheme="majorHAnsi" w:eastAsiaTheme="majorEastAsia" w:hAnsiTheme="majorHAnsi" w:cstheme="majorBidi"/>
    </w:rPr>
  </w:style>
  <w:style w:type="paragraph" w:styleId="Quote">
    <w:name w:val="Quote"/>
    <w:basedOn w:val="Normal"/>
    <w:next w:val="Normal"/>
    <w:uiPriority w:val="10"/>
    <w:qFormat/>
    <w:pPr>
      <!-- increased from 600 to match list indentation --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accent1" w:themeShade="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00000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Code">
    <w:name w:val="Code"/>
    <w:basedOn w:val="DefaultParagraphFont"/>
    <w:uiPriority w:val="24"/>
    <w:qFormat/>
    <w:rPr>
      <w:rFonts w:ascii="Consolas" w:hAnsi="Consolas" w:cs="Consolas"/>
    </w:rPr>
  </w:style>
  <!-- Todo: add paragraph styles for Code (monospace font, respect whitespace) --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end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_rels/footnotes.xml.rels><?xml version="1.0" encoding="UTF-8" standalone="yes"?>
<Relationships xmlns="http://schemas.openxmlformats.org/package/2006/relationship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mo="http://schemas.microsoft.com/office/mac/office/2008/main" xmlns:mc="http://schemas.openxmlformats.org/markup-compatibility/2006" xmlns:mv="urn:schemas-microsoft-com:mac:vml" xmlns:a="http://schemas.openxmlformats.org/drawingml/2006/main" xmlns:a14="http://schemas.microsoft.com/office/drawing/2010/main" xmlns:WX="http://schemas.microsoft.com/office/word/2003/auxHint" xmlns:pic="http://schemas.openxmlformats.org/drawingml/2006/picture" xmlns:pkg="http://schemas.microsoft.com/office/2006/xmlPackage" xmlns:aml="http://schemas.microsoft.com/aml/2001/core" mc:Ignorable="w14 w15 w16se w16cid wp14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iA Writer</Application>
  <AppVersion>1.0</AppVersion>
  <Template>Normal.dotm</Template>
  <ScaleCrop>false</ScaleCrop>
  <Company/>
  <LinksUpToDate>false</LinksUpToDate>
  <HyperlinksChanged>false</HyperlinksChanged>
  <SharedDoc>false</SharedDoc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

<file path=docProps/meta.xml><?xml version="1.0" encoding="utf-8"?>
<meta xmlns="http://schemas.apple.com/cocoa/2006/metadata">
  <generator>CocoaOOXMLWriter/1187.37</generator>
</meta>
</file>