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1A026" w14:textId="77777777" w:rsidR="00564055" w:rsidRPr="00342E12" w:rsidRDefault="00564055" w:rsidP="00564055">
      <w:pPr>
        <w:autoSpaceDE w:val="0"/>
        <w:autoSpaceDN w:val="0"/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О</w:t>
      </w:r>
      <w:r w:rsidRPr="00342E12">
        <w:rPr>
          <w:rFonts w:eastAsia="Calibri"/>
          <w:bCs/>
          <w:color w:val="000000"/>
          <w:sz w:val="24"/>
          <w:szCs w:val="24"/>
          <w:lang w:eastAsia="en-US"/>
        </w:rPr>
        <w:t xml:space="preserve">тчёт об оценке фактического воздействия </w:t>
      </w:r>
    </w:p>
    <w:p w14:paraId="572998D6" w14:textId="77777777" w:rsidR="00564055" w:rsidRPr="00342E12" w:rsidRDefault="00564055" w:rsidP="00564055">
      <w:pPr>
        <w:autoSpaceDE w:val="0"/>
        <w:autoSpaceDN w:val="0"/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 xml:space="preserve">муниципального </w:t>
      </w:r>
      <w:r w:rsidRPr="00342E12">
        <w:rPr>
          <w:rFonts w:eastAsia="Calibri"/>
          <w:bCs/>
          <w:color w:val="000000"/>
          <w:sz w:val="24"/>
          <w:szCs w:val="24"/>
          <w:lang w:eastAsia="en-US"/>
        </w:rPr>
        <w:t>нормативного правового акта</w:t>
      </w:r>
    </w:p>
    <w:p w14:paraId="71D92B12" w14:textId="77777777" w:rsidR="00564055" w:rsidRPr="00342E12" w:rsidRDefault="00564055" w:rsidP="00564055">
      <w:pPr>
        <w:autoSpaceDE w:val="0"/>
        <w:autoSpaceDN w:val="0"/>
        <w:rPr>
          <w:rFonts w:eastAsia="Calibri"/>
          <w:bCs/>
          <w:color w:val="000000"/>
          <w:sz w:val="24"/>
          <w:szCs w:val="24"/>
          <w:lang w:eastAsia="en-US"/>
        </w:rPr>
      </w:pPr>
      <w:r w:rsidRPr="00342E12">
        <w:rPr>
          <w:rFonts w:eastAsia="Calibri"/>
          <w:bCs/>
          <w:color w:val="000000"/>
          <w:sz w:val="24"/>
          <w:szCs w:val="24"/>
          <w:lang w:eastAsia="en-US"/>
        </w:rPr>
        <w:t>1. Общая информация</w:t>
      </w:r>
    </w:p>
    <w:p w14:paraId="33564FDF" w14:textId="77777777" w:rsidR="00564055" w:rsidRPr="00342E12" w:rsidRDefault="00564055" w:rsidP="00564055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1.1. Орган, осуществляющий оценку фактического воздействия муниципальных нормативных правовых актов: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66042E">
        <w:rPr>
          <w:spacing w:val="-15"/>
          <w:sz w:val="24"/>
          <w:szCs w:val="24"/>
        </w:rPr>
        <w:t>Отдел муниципального земельного контроля Управления земельных отношений Администрации городского округа Щёлково</w:t>
      </w:r>
    </w:p>
    <w:p w14:paraId="1142DB15" w14:textId="77777777" w:rsidR="00564055" w:rsidRPr="00342E12" w:rsidRDefault="00564055" w:rsidP="00564055">
      <w:pPr>
        <w:pBdr>
          <w:top w:val="single" w:sz="4" w:space="1" w:color="auto"/>
        </w:pBdr>
        <w:autoSpaceDE w:val="0"/>
        <w:autoSpaceDN w:val="0"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342E12">
        <w:rPr>
          <w:rFonts w:eastAsia="Calibri"/>
          <w:i/>
          <w:color w:val="000000"/>
          <w:sz w:val="24"/>
          <w:szCs w:val="24"/>
          <w:lang w:eastAsia="en-US"/>
        </w:rPr>
        <w:t>полное и краткое наименования</w:t>
      </w:r>
    </w:p>
    <w:p w14:paraId="4CDB6987" w14:textId="77777777" w:rsidR="00564055" w:rsidRPr="00342E12" w:rsidRDefault="00564055" w:rsidP="00564055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1.2. Вид и наименование муниципального нормативного правового акта, реквизиты (№, дата):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64055">
        <w:rPr>
          <w:rFonts w:eastAsia="Calibri"/>
          <w:color w:val="000000"/>
          <w:sz w:val="24"/>
          <w:szCs w:val="24"/>
          <w:lang w:eastAsia="en-US"/>
        </w:rPr>
        <w:t>Решени</w:t>
      </w:r>
      <w:r>
        <w:rPr>
          <w:rFonts w:eastAsia="Calibri"/>
          <w:color w:val="000000"/>
          <w:sz w:val="24"/>
          <w:szCs w:val="24"/>
          <w:lang w:eastAsia="en-US"/>
        </w:rPr>
        <w:t>е</w:t>
      </w:r>
      <w:r w:rsidRPr="00564055">
        <w:rPr>
          <w:rFonts w:eastAsia="Calibri"/>
          <w:color w:val="000000"/>
          <w:sz w:val="24"/>
          <w:szCs w:val="24"/>
          <w:lang w:eastAsia="en-US"/>
        </w:rPr>
        <w:t xml:space="preserve"> Совета депутатов городского округа Щёлково Московской области </w:t>
      </w:r>
      <w:r w:rsidR="00652624">
        <w:rPr>
          <w:rFonts w:eastAsia="Calibri"/>
          <w:color w:val="000000"/>
          <w:sz w:val="24"/>
          <w:szCs w:val="24"/>
          <w:lang w:eastAsia="en-US"/>
        </w:rPr>
        <w:br/>
      </w:r>
      <w:r w:rsidRPr="00564055">
        <w:rPr>
          <w:rFonts w:eastAsia="Calibri"/>
          <w:color w:val="000000"/>
          <w:sz w:val="24"/>
          <w:szCs w:val="24"/>
          <w:lang w:eastAsia="en-US"/>
        </w:rPr>
        <w:t>от 28.04.2025 № 111/15-35-НПА «О внесении изменений в Положение о муниципальном земельном контроле на территории городского округа Щёлково Московской области, утверждённое решением Совета депутатов городского округа Щёлково Московской области от 29.09.2021 № 278/34-67-НПА</w:t>
      </w:r>
      <w:r w:rsidR="00237C89">
        <w:rPr>
          <w:rFonts w:eastAsia="Calibri"/>
          <w:color w:val="000000"/>
          <w:sz w:val="24"/>
          <w:szCs w:val="24"/>
          <w:lang w:eastAsia="en-US"/>
        </w:rPr>
        <w:t xml:space="preserve"> (далее – НПА)</w:t>
      </w:r>
    </w:p>
    <w:p w14:paraId="186C4307" w14:textId="77777777" w:rsidR="00564055" w:rsidRPr="00342E12" w:rsidRDefault="00564055" w:rsidP="00564055">
      <w:pPr>
        <w:pBdr>
          <w:top w:val="single" w:sz="4" w:space="1" w:color="auto"/>
        </w:pBdr>
        <w:autoSpaceDE w:val="0"/>
        <w:autoSpaceDN w:val="0"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342E12">
        <w:rPr>
          <w:rFonts w:eastAsia="Calibri"/>
          <w:i/>
          <w:color w:val="000000"/>
          <w:sz w:val="24"/>
          <w:szCs w:val="24"/>
          <w:lang w:eastAsia="en-US"/>
        </w:rPr>
        <w:t>место для текстового описания</w:t>
      </w:r>
    </w:p>
    <w:p w14:paraId="0C541500" w14:textId="77777777" w:rsidR="00652624" w:rsidRDefault="00564055" w:rsidP="00652624">
      <w:pPr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1.3. Сведения о вносившихся в муниципальный нормативный правовой акт изменениях:</w:t>
      </w:r>
      <w:r w:rsidR="00652624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14:paraId="10B64FFC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 xml:space="preserve">Внесение изменений в НПА обусловлено вступлением в силу Федеральных законов от 26.12.2024 № 487-ФЗ «О внесении изменений в отдельные законодательные акты Российской Федерации» (далее – ФЗ № 487-ФЗ), от 28.12.2024 № 540-ФЗ «О внесении изменений в Федеральный закон «О государственном контроле (надзоре) </w:t>
      </w:r>
      <w:r w:rsidRPr="00652624">
        <w:rPr>
          <w:sz w:val="24"/>
          <w:szCs w:val="24"/>
        </w:rPr>
        <w:br/>
        <w:t xml:space="preserve">и муниципальном контроле в Российской Федерации» (далее – ФЗ № 540-ФЗ) </w:t>
      </w:r>
      <w:r w:rsidRPr="00652624">
        <w:rPr>
          <w:sz w:val="24"/>
          <w:szCs w:val="24"/>
        </w:rPr>
        <w:br/>
        <w:t>с целью приведения муниципального нормативного правового акта в соответствие с положениями федерального законодательства.</w:t>
      </w:r>
    </w:p>
    <w:p w14:paraId="3D2725C1" w14:textId="77777777" w:rsidR="00652624" w:rsidRPr="00652624" w:rsidRDefault="00237C89" w:rsidP="0065262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652624" w:rsidRPr="00652624">
        <w:rPr>
          <w:sz w:val="24"/>
          <w:szCs w:val="24"/>
        </w:rPr>
        <w:t>НПА внес</w:t>
      </w:r>
      <w:r>
        <w:rPr>
          <w:sz w:val="24"/>
          <w:szCs w:val="24"/>
        </w:rPr>
        <w:t>ены</w:t>
      </w:r>
      <w:r w:rsidR="00652624" w:rsidRPr="00652624">
        <w:rPr>
          <w:sz w:val="24"/>
          <w:szCs w:val="24"/>
        </w:rPr>
        <w:t xml:space="preserve"> изменения, в связи с внесением изменений в статью 72 Земельного кодекса Российской Федерации на основании ФЗ № 487-ФЗ и внесением изменений в Федеральный закон от 31.07.2020 № 248-ФЗ «О государственном контроле (надзоре) и муниципальном контроле в Российской Федерации» на основании ФЗ № 540-ФЗ.</w:t>
      </w:r>
    </w:p>
    <w:p w14:paraId="21E0213A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 xml:space="preserve">Изменения, внесённые </w:t>
      </w:r>
      <w:r w:rsidR="00237C89">
        <w:rPr>
          <w:sz w:val="24"/>
          <w:szCs w:val="24"/>
        </w:rPr>
        <w:t>в НПА,</w:t>
      </w:r>
      <w:r w:rsidRPr="00652624">
        <w:rPr>
          <w:sz w:val="24"/>
          <w:szCs w:val="24"/>
        </w:rPr>
        <w:t xml:space="preserve"> заключаются в следующем:</w:t>
      </w:r>
    </w:p>
    <w:p w14:paraId="2E6765D2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>- изложение в новой редакции предмета муниципального земельного контроля;</w:t>
      </w:r>
    </w:p>
    <w:p w14:paraId="4FB9E229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 xml:space="preserve">- дополнение перечня земельных участков, в отношении которых </w:t>
      </w:r>
      <w:r w:rsidRPr="00652624">
        <w:rPr>
          <w:sz w:val="24"/>
          <w:szCs w:val="24"/>
        </w:rPr>
        <w:br/>
        <w:t>не предоставляются полномочия по муниципальному земельному контролю – это земельные участки, расположенные на полосах отвода железных дорог;</w:t>
      </w:r>
    </w:p>
    <w:p w14:paraId="29261391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>- изложение в новой редакции информирования руководителя при проведении профилактических мероприятий по муниципальному земельному контролю, с целью принятия решений о проведении контрольных (надзорных) мероприятий;</w:t>
      </w:r>
    </w:p>
    <w:p w14:paraId="34C95EE5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>- изложение в новой редакции проведения профилактического визита, самообследования;</w:t>
      </w:r>
    </w:p>
    <w:p w14:paraId="2C4A3A07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 xml:space="preserve">- исключение обязательного уведомления контролируемого лица </w:t>
      </w:r>
      <w:r w:rsidRPr="00652624">
        <w:rPr>
          <w:sz w:val="24"/>
          <w:szCs w:val="24"/>
        </w:rPr>
        <w:br/>
        <w:t>по проведению фотосъёмки, аудио и видеозаписи;</w:t>
      </w:r>
    </w:p>
    <w:p w14:paraId="36A0F948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 xml:space="preserve">- дополнение о выдаче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требований; </w:t>
      </w:r>
    </w:p>
    <w:p w14:paraId="588817B8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>- уточнение действий должностных лиц органа муниципального земельного контроля в отношении правообладателей земельных участков сельскохозяйственного назначения и участков, не относящихся к землям сельскохозяйственного назначения;</w:t>
      </w:r>
    </w:p>
    <w:p w14:paraId="7802E281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>- дополнение порядка досудебного обжалования контролируемыми лицами, права и интересы которых, по их мнению, были нарушены при проведении муниципального земельного контроля;</w:t>
      </w:r>
    </w:p>
    <w:p w14:paraId="21B867F3" w14:textId="77777777" w:rsidR="00652624" w:rsidRPr="00652624" w:rsidRDefault="00652624" w:rsidP="00652624">
      <w:pPr>
        <w:ind w:firstLine="851"/>
        <w:jc w:val="both"/>
        <w:rPr>
          <w:sz w:val="24"/>
          <w:szCs w:val="24"/>
        </w:rPr>
      </w:pPr>
      <w:r w:rsidRPr="00652624">
        <w:rPr>
          <w:sz w:val="24"/>
          <w:szCs w:val="24"/>
        </w:rPr>
        <w:t>- сокращение срока рассмотрения жалобы на решение органа муниципального земельного контроля, действия (бездействия) его должностных лиц с 20 рабочих дней до 15 рабочих дней со дня её регистрации.</w:t>
      </w:r>
    </w:p>
    <w:p w14:paraId="3A789D22" w14:textId="77777777" w:rsidR="00564055" w:rsidRPr="00342E12" w:rsidRDefault="00564055" w:rsidP="00564055">
      <w:pPr>
        <w:autoSpaceDE w:val="0"/>
        <w:autoSpaceDN w:val="0"/>
        <w:rPr>
          <w:rFonts w:eastAsia="Calibri"/>
          <w:color w:val="000000"/>
          <w:sz w:val="24"/>
          <w:szCs w:val="24"/>
          <w:lang w:eastAsia="en-US"/>
        </w:rPr>
      </w:pPr>
    </w:p>
    <w:p w14:paraId="4031029C" w14:textId="77777777" w:rsidR="00564055" w:rsidRPr="00342E12" w:rsidRDefault="00564055" w:rsidP="00564055">
      <w:pPr>
        <w:pBdr>
          <w:top w:val="single" w:sz="4" w:space="0" w:color="auto"/>
        </w:pBdr>
        <w:autoSpaceDE w:val="0"/>
        <w:autoSpaceDN w:val="0"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342E12">
        <w:rPr>
          <w:rFonts w:eastAsia="Calibri"/>
          <w:i/>
          <w:color w:val="000000"/>
          <w:sz w:val="24"/>
          <w:szCs w:val="24"/>
          <w:lang w:eastAsia="en-US"/>
        </w:rPr>
        <w:lastRenderedPageBreak/>
        <w:t>место для текстового описания</w:t>
      </w:r>
    </w:p>
    <w:p w14:paraId="333DEBAC" w14:textId="77777777" w:rsidR="00564055" w:rsidRPr="00342E12" w:rsidRDefault="00564055" w:rsidP="00564055">
      <w:pPr>
        <w:autoSpaceDE w:val="0"/>
        <w:autoSpaceDN w:val="0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1.4. Дата вступления в силу муниципального нормативного правового акта и (или) его отдельных положений:</w:t>
      </w:r>
      <w:r w:rsidR="00237C89">
        <w:rPr>
          <w:rFonts w:eastAsia="Calibri"/>
          <w:color w:val="000000"/>
          <w:sz w:val="24"/>
          <w:szCs w:val="24"/>
          <w:lang w:eastAsia="en-US"/>
        </w:rPr>
        <w:t xml:space="preserve"> 28.04.2025</w:t>
      </w:r>
    </w:p>
    <w:p w14:paraId="6986E685" w14:textId="77777777" w:rsidR="00564055" w:rsidRPr="00342E12" w:rsidRDefault="00564055" w:rsidP="00564055">
      <w:pPr>
        <w:pBdr>
          <w:top w:val="single" w:sz="4" w:space="1" w:color="auto"/>
        </w:pBdr>
        <w:autoSpaceDE w:val="0"/>
        <w:autoSpaceDN w:val="0"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342E12">
        <w:rPr>
          <w:rFonts w:eastAsia="Calibri"/>
          <w:i/>
          <w:color w:val="000000"/>
          <w:sz w:val="24"/>
          <w:szCs w:val="24"/>
          <w:lang w:eastAsia="en-US"/>
        </w:rPr>
        <w:t>место для текстового описания</w:t>
      </w:r>
    </w:p>
    <w:p w14:paraId="77466FA1" w14:textId="77777777" w:rsidR="00564055" w:rsidRPr="00342E12" w:rsidRDefault="00564055" w:rsidP="009F7AC7">
      <w:pPr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1.5. Краткое описание содержания правового регулирования:</w:t>
      </w:r>
      <w:r w:rsidR="00237C89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237C89" w:rsidRPr="00652624">
        <w:rPr>
          <w:sz w:val="24"/>
          <w:szCs w:val="24"/>
        </w:rPr>
        <w:t>НПА, учитывает положения вышеуказанных документов, приводит Положение о муниципальном земельном контроле на территории городского округа Щёлково Московской области, утверждённого решением Совета депутатов городского округа Щёлково Московской области от 29.09.2021 № 278/34-67-НПА</w:t>
      </w:r>
      <w:r w:rsidR="00237C89" w:rsidRPr="009F7AC7">
        <w:rPr>
          <w:sz w:val="24"/>
          <w:szCs w:val="24"/>
        </w:rPr>
        <w:t>, в</w:t>
      </w:r>
      <w:r w:rsidR="00237C89" w:rsidRPr="00652624">
        <w:rPr>
          <w:sz w:val="24"/>
          <w:szCs w:val="24"/>
        </w:rPr>
        <w:t xml:space="preserve"> соответствие с действующим законодательством. НПА регулирует правоотношения органов местного самоуправления городского округа Щёлково по реализации их полномочий, связанных с решением вопросов местного значения в части муниципального земельного контроля, осуществляемого уполномоченным органом местного самоуправления – Администрацией городского округа Щёлково в лице отдела муниципального земельного контроля Управления земельных отношений. </w:t>
      </w:r>
    </w:p>
    <w:p w14:paraId="6435623B" w14:textId="77777777" w:rsidR="00564055" w:rsidRPr="00342E12" w:rsidRDefault="00564055" w:rsidP="00564055">
      <w:pPr>
        <w:pBdr>
          <w:top w:val="single" w:sz="4" w:space="1" w:color="auto"/>
        </w:pBdr>
        <w:autoSpaceDE w:val="0"/>
        <w:autoSpaceDN w:val="0"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342E12">
        <w:rPr>
          <w:rFonts w:eastAsia="Calibri"/>
          <w:i/>
          <w:color w:val="000000"/>
          <w:sz w:val="24"/>
          <w:szCs w:val="24"/>
          <w:lang w:eastAsia="en-US"/>
        </w:rPr>
        <w:t>место для текстового описания</w:t>
      </w:r>
    </w:p>
    <w:p w14:paraId="6F065D41" w14:textId="77777777" w:rsidR="00564055" w:rsidRPr="00342E12" w:rsidRDefault="00564055" w:rsidP="00564055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1.6. Сведения о результатах ОРВ (оценки применения обязательных требований):</w:t>
      </w:r>
    </w:p>
    <w:p w14:paraId="62346F10" w14:textId="77777777" w:rsidR="0073748D" w:rsidRPr="00E947C1" w:rsidRDefault="0073748D" w:rsidP="00564055">
      <w:pPr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r w:rsidRPr="00E947C1">
        <w:rPr>
          <w:rFonts w:eastAsia="Calibri"/>
          <w:sz w:val="24"/>
          <w:szCs w:val="24"/>
          <w:lang w:eastAsia="en-US"/>
        </w:rPr>
        <w:t>Дата проведения публичных консультаций по проекту муниципального нормативного правового акта, в отношении которого проведена ОРВ (по проекту доклада об оценке применения обязательных требований, содержащихся в муниципальном нормативном правовом акте): нет. Проект акта имеет низкую степень регулирующего воздействия. В соответствии с пунктом 2.1.8 Порядка проведения процедуры оценки регулирующего воздействия проектов муниципальных правовых актов городского округа Щёлково Московской области, утвержденного постановлением Администрации городского округа Щёлково от 25.12.2025 № 5068 публичные консультации, осуществляются в отношении проекта акта, содержащего высокую и среднюю степень регулирующего воздействия.</w:t>
      </w:r>
    </w:p>
    <w:p w14:paraId="10959ABF" w14:textId="77777777" w:rsidR="00564055" w:rsidRPr="00E947C1" w:rsidRDefault="00564055" w:rsidP="00564055">
      <w:pPr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E947C1">
        <w:rPr>
          <w:rFonts w:eastAsia="Calibri"/>
          <w:sz w:val="24"/>
          <w:szCs w:val="24"/>
          <w:lang w:eastAsia="en-US"/>
        </w:rPr>
        <w:t xml:space="preserve">Заключение уполномоченного органа об ОРВ (о рассмотрении проекта доклада об оценке применения обязательных требований, содержащихся в муниципальном нормативном правовом акте) (дата и номер): </w:t>
      </w:r>
      <w:r w:rsidR="00EE22EE" w:rsidRPr="00E947C1">
        <w:rPr>
          <w:rFonts w:eastAsia="Calibri"/>
          <w:sz w:val="24"/>
          <w:szCs w:val="24"/>
          <w:lang w:eastAsia="en-US"/>
        </w:rPr>
        <w:t>от 01.04.2025 № ГИ/Вн-2141/05</w:t>
      </w:r>
      <w:r w:rsidRPr="00E947C1">
        <w:rPr>
          <w:rFonts w:eastAsia="Calibri"/>
          <w:sz w:val="24"/>
          <w:szCs w:val="24"/>
          <w:lang w:eastAsia="en-US"/>
        </w:rPr>
        <w:t>.</w:t>
      </w:r>
    </w:p>
    <w:p w14:paraId="565E545F" w14:textId="77777777" w:rsidR="00564055" w:rsidRPr="00E947C1" w:rsidRDefault="00564055" w:rsidP="00564055">
      <w:pPr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E947C1">
        <w:rPr>
          <w:rFonts w:eastAsia="Calibri"/>
          <w:sz w:val="24"/>
          <w:szCs w:val="24"/>
          <w:lang w:eastAsia="en-US"/>
        </w:rPr>
        <w:t>1.7. </w:t>
      </w:r>
      <w:r w:rsidR="0073748D" w:rsidRPr="00E947C1">
        <w:rPr>
          <w:rFonts w:eastAsia="Calibri"/>
          <w:sz w:val="24"/>
          <w:szCs w:val="24"/>
          <w:lang w:eastAsia="en-US"/>
        </w:rPr>
        <w:t>Дата размещения отчета об оценке фактического воздействия муниципального нормативного правового акта для проведения публичных консультаций: «</w:t>
      </w:r>
      <w:r w:rsidR="00162F04" w:rsidRPr="00E947C1">
        <w:rPr>
          <w:rFonts w:eastAsia="Calibri"/>
          <w:sz w:val="24"/>
          <w:szCs w:val="24"/>
          <w:lang w:eastAsia="en-US"/>
        </w:rPr>
        <w:t>08</w:t>
      </w:r>
      <w:r w:rsidR="0073748D" w:rsidRPr="00E947C1">
        <w:rPr>
          <w:rFonts w:eastAsia="Calibri"/>
          <w:sz w:val="24"/>
          <w:szCs w:val="24"/>
          <w:lang w:eastAsia="en-US"/>
        </w:rPr>
        <w:t xml:space="preserve">» </w:t>
      </w:r>
      <w:r w:rsidR="00162F04" w:rsidRPr="00E947C1">
        <w:rPr>
          <w:rFonts w:eastAsia="Calibri"/>
          <w:sz w:val="24"/>
          <w:szCs w:val="24"/>
          <w:lang w:eastAsia="en-US"/>
        </w:rPr>
        <w:t xml:space="preserve">июня </w:t>
      </w:r>
      <w:r w:rsidR="0073748D" w:rsidRPr="00E947C1">
        <w:rPr>
          <w:rFonts w:eastAsia="Calibri"/>
          <w:sz w:val="24"/>
          <w:szCs w:val="24"/>
          <w:lang w:eastAsia="en-US"/>
        </w:rPr>
        <w:t xml:space="preserve">2026 г. и срок, в течение которого принимались предложения в связи с </w:t>
      </w:r>
      <w:r w:rsidR="00162F04" w:rsidRPr="00E947C1">
        <w:rPr>
          <w:rFonts w:eastAsia="Calibri"/>
          <w:sz w:val="24"/>
          <w:szCs w:val="24"/>
          <w:lang w:eastAsia="en-US"/>
        </w:rPr>
        <w:t>его размещением</w:t>
      </w:r>
      <w:r w:rsidR="0073748D" w:rsidRPr="00E947C1">
        <w:rPr>
          <w:rFonts w:eastAsia="Calibri"/>
          <w:sz w:val="24"/>
          <w:szCs w:val="24"/>
          <w:lang w:eastAsia="en-US"/>
        </w:rPr>
        <w:t>: начало: «</w:t>
      </w:r>
      <w:r w:rsidR="00162F04" w:rsidRPr="00E947C1">
        <w:rPr>
          <w:rFonts w:eastAsia="Calibri"/>
          <w:sz w:val="24"/>
          <w:szCs w:val="24"/>
          <w:lang w:eastAsia="en-US"/>
        </w:rPr>
        <w:t>08</w:t>
      </w:r>
      <w:r w:rsidR="0073748D" w:rsidRPr="00E947C1">
        <w:rPr>
          <w:rFonts w:eastAsia="Calibri"/>
          <w:sz w:val="24"/>
          <w:szCs w:val="24"/>
          <w:lang w:eastAsia="en-US"/>
        </w:rPr>
        <w:t xml:space="preserve">» </w:t>
      </w:r>
      <w:r w:rsidR="00162F04" w:rsidRPr="00E947C1">
        <w:rPr>
          <w:rFonts w:eastAsia="Calibri"/>
          <w:sz w:val="24"/>
          <w:szCs w:val="24"/>
          <w:lang w:eastAsia="en-US"/>
        </w:rPr>
        <w:t>июня</w:t>
      </w:r>
      <w:r w:rsidR="0073748D" w:rsidRPr="00E947C1">
        <w:rPr>
          <w:rFonts w:eastAsia="Calibri"/>
          <w:sz w:val="24"/>
          <w:szCs w:val="24"/>
          <w:lang w:eastAsia="en-US"/>
        </w:rPr>
        <w:t xml:space="preserve"> 2026 г.; окончание: «</w:t>
      </w:r>
      <w:r w:rsidR="00162F04" w:rsidRPr="00E947C1">
        <w:rPr>
          <w:rFonts w:eastAsia="Calibri"/>
          <w:sz w:val="24"/>
          <w:szCs w:val="24"/>
          <w:lang w:eastAsia="en-US"/>
        </w:rPr>
        <w:t>22</w:t>
      </w:r>
      <w:r w:rsidR="0073748D" w:rsidRPr="00E947C1">
        <w:rPr>
          <w:rFonts w:eastAsia="Calibri"/>
          <w:sz w:val="24"/>
          <w:szCs w:val="24"/>
          <w:lang w:eastAsia="en-US"/>
        </w:rPr>
        <w:t>» июня 2026 г.</w:t>
      </w:r>
    </w:p>
    <w:p w14:paraId="7BD7A92F" w14:textId="77777777" w:rsidR="00564055" w:rsidRPr="00E947C1" w:rsidRDefault="00564055" w:rsidP="00564055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E947C1">
        <w:rPr>
          <w:rFonts w:eastAsia="Calibri"/>
          <w:sz w:val="24"/>
          <w:szCs w:val="24"/>
          <w:lang w:eastAsia="en-US"/>
        </w:rPr>
        <w:t>1.8. 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14:paraId="1B8266C3" w14:textId="77777777" w:rsidR="00564055" w:rsidRPr="00E947C1" w:rsidRDefault="00564055" w:rsidP="00564055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E947C1">
        <w:rPr>
          <w:rFonts w:eastAsia="Calibri"/>
          <w:sz w:val="24"/>
          <w:szCs w:val="24"/>
          <w:lang w:eastAsia="en-US"/>
        </w:rPr>
        <w:t xml:space="preserve">Всего замечаний и </w:t>
      </w:r>
      <w:proofErr w:type="gramStart"/>
      <w:r w:rsidRPr="00E947C1">
        <w:rPr>
          <w:rFonts w:eastAsia="Calibri"/>
          <w:sz w:val="24"/>
          <w:szCs w:val="24"/>
          <w:lang w:eastAsia="en-US"/>
        </w:rPr>
        <w:t>предложений:_</w:t>
      </w:r>
      <w:proofErr w:type="gramEnd"/>
      <w:r w:rsidRPr="00E947C1">
        <w:rPr>
          <w:rFonts w:eastAsia="Calibri"/>
          <w:sz w:val="24"/>
          <w:szCs w:val="24"/>
          <w:lang w:eastAsia="en-US"/>
        </w:rPr>
        <w:t>_______, из них:</w:t>
      </w:r>
    </w:p>
    <w:p w14:paraId="74AD15E3" w14:textId="77777777" w:rsidR="00564055" w:rsidRPr="00E947C1" w:rsidRDefault="00564055" w:rsidP="00564055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E947C1">
        <w:rPr>
          <w:rFonts w:eastAsia="Calibri"/>
          <w:sz w:val="24"/>
          <w:szCs w:val="24"/>
          <w:lang w:eastAsia="en-US"/>
        </w:rPr>
        <w:t xml:space="preserve">учтено </w:t>
      </w:r>
      <w:proofErr w:type="gramStart"/>
      <w:r w:rsidRPr="00E947C1">
        <w:rPr>
          <w:rFonts w:eastAsia="Calibri"/>
          <w:sz w:val="24"/>
          <w:szCs w:val="24"/>
          <w:lang w:eastAsia="en-US"/>
        </w:rPr>
        <w:t>полностью:_</w:t>
      </w:r>
      <w:proofErr w:type="gramEnd"/>
      <w:r w:rsidRPr="00E947C1">
        <w:rPr>
          <w:rFonts w:eastAsia="Calibri"/>
          <w:sz w:val="24"/>
          <w:szCs w:val="24"/>
          <w:lang w:eastAsia="en-US"/>
        </w:rPr>
        <w:t>_______, учтено частично: ____</w:t>
      </w:r>
      <w:r w:rsidRPr="00E947C1">
        <w:rPr>
          <w:rFonts w:eastAsia="Calibri"/>
          <w:sz w:val="24"/>
          <w:szCs w:val="24"/>
          <w:u w:val="single"/>
          <w:lang w:eastAsia="en-US"/>
        </w:rPr>
        <w:t>_</w:t>
      </w:r>
      <w:r w:rsidRPr="00E947C1">
        <w:rPr>
          <w:rFonts w:eastAsia="Calibri"/>
          <w:sz w:val="24"/>
          <w:szCs w:val="24"/>
          <w:lang w:eastAsia="en-US"/>
        </w:rPr>
        <w:t>___, не учтено  ________.</w:t>
      </w:r>
    </w:p>
    <w:p w14:paraId="2F2D9782" w14:textId="77777777" w:rsidR="00564055" w:rsidRPr="00E947C1" w:rsidRDefault="00564055" w:rsidP="00564055">
      <w:pPr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E947C1">
        <w:rPr>
          <w:rFonts w:eastAsia="Calibri"/>
          <w:sz w:val="24"/>
          <w:szCs w:val="24"/>
          <w:lang w:eastAsia="en-US"/>
        </w:rPr>
        <w:t>1.9. Дата размещения свода предложений, поступивших в связи с размещением отчета об оценке фактического воздействия муниципального нормативного правового акта для проведения публичных консультаций: «__</w:t>
      </w:r>
      <w:proofErr w:type="gramStart"/>
      <w:r w:rsidRPr="00E947C1">
        <w:rPr>
          <w:rFonts w:eastAsia="Calibri"/>
          <w:sz w:val="24"/>
          <w:szCs w:val="24"/>
          <w:lang w:eastAsia="en-US"/>
        </w:rPr>
        <w:t>_»_</w:t>
      </w:r>
      <w:proofErr w:type="gramEnd"/>
      <w:r w:rsidRPr="00E947C1">
        <w:rPr>
          <w:rFonts w:eastAsia="Calibri"/>
          <w:sz w:val="24"/>
          <w:szCs w:val="24"/>
          <w:lang w:eastAsia="en-US"/>
        </w:rPr>
        <w:t>_______20__ г.</w:t>
      </w:r>
    </w:p>
    <w:bookmarkEnd w:id="0"/>
    <w:p w14:paraId="031A1B64" w14:textId="77777777" w:rsidR="00564055" w:rsidRPr="00342E12" w:rsidRDefault="00564055" w:rsidP="00564055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1.10. Контактная информация исполнителя в отраслевом (функциональном</w:t>
      </w:r>
      <w:r>
        <w:rPr>
          <w:rFonts w:eastAsia="Calibri"/>
          <w:color w:val="000000"/>
          <w:sz w:val="24"/>
          <w:szCs w:val="24"/>
          <w:lang w:eastAsia="en-US"/>
        </w:rPr>
        <w:t>) органе администрации городского округа Щёлково</w:t>
      </w:r>
      <w:r w:rsidRPr="00342E12">
        <w:rPr>
          <w:rFonts w:eastAsia="Calibri"/>
          <w:color w:val="000000"/>
          <w:sz w:val="24"/>
          <w:szCs w:val="24"/>
          <w:lang w:eastAsia="en-US"/>
        </w:rPr>
        <w:t>, осуществляющем оценку фактического воздействия муниципальных нормативных правовых актов:</w:t>
      </w:r>
    </w:p>
    <w:p w14:paraId="1B99718B" w14:textId="77777777" w:rsidR="00564055" w:rsidRPr="00342E12" w:rsidRDefault="00564055" w:rsidP="00564055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 xml:space="preserve">Ф.И.О.: </w:t>
      </w:r>
      <w:r w:rsidR="00FC59CC">
        <w:rPr>
          <w:rFonts w:eastAsia="Calibri"/>
          <w:color w:val="000000"/>
          <w:sz w:val="24"/>
          <w:szCs w:val="24"/>
          <w:lang w:eastAsia="en-US"/>
        </w:rPr>
        <w:t>Шерстнева Светлана Александровна</w:t>
      </w:r>
    </w:p>
    <w:p w14:paraId="68A5AD66" w14:textId="77777777" w:rsidR="00564055" w:rsidRDefault="00564055" w:rsidP="00564055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Должность:</w:t>
      </w:r>
      <w:r w:rsidR="00FC59C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EE22EE">
        <w:rPr>
          <w:rFonts w:eastAsia="Calibri"/>
          <w:color w:val="000000"/>
          <w:sz w:val="24"/>
          <w:szCs w:val="24"/>
          <w:lang w:eastAsia="en-US"/>
        </w:rPr>
        <w:t>к</w:t>
      </w:r>
      <w:r w:rsidR="00FC59CC">
        <w:rPr>
          <w:rFonts w:eastAsia="Calibri"/>
          <w:color w:val="000000"/>
          <w:sz w:val="24"/>
          <w:szCs w:val="24"/>
          <w:lang w:eastAsia="en-US"/>
        </w:rPr>
        <w:t xml:space="preserve">онсультант </w:t>
      </w:r>
      <w:r w:rsidR="00FC59CC" w:rsidRPr="00652624">
        <w:rPr>
          <w:sz w:val="24"/>
          <w:szCs w:val="24"/>
        </w:rPr>
        <w:t>отдела муниципального земельного контроля Управления земельных отношений</w:t>
      </w:r>
      <w:r w:rsidR="00FC59CC" w:rsidRPr="00FC59CC">
        <w:rPr>
          <w:sz w:val="24"/>
          <w:szCs w:val="24"/>
        </w:rPr>
        <w:t xml:space="preserve"> </w:t>
      </w:r>
      <w:r w:rsidR="00FC59CC" w:rsidRPr="00652624">
        <w:rPr>
          <w:sz w:val="24"/>
          <w:szCs w:val="24"/>
        </w:rPr>
        <w:t>Администрацией городского округа Щёлково</w:t>
      </w:r>
      <w:r w:rsidR="00FC59CC" w:rsidRPr="00342E12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14:paraId="36FA12F9" w14:textId="77777777" w:rsidR="00FC59CC" w:rsidRPr="00FC59CC" w:rsidRDefault="00FC59CC" w:rsidP="00564055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Тел. 8(496)56-6-80-18 Адрес электронной почты: </w:t>
      </w:r>
      <w:proofErr w:type="spellStart"/>
      <w:r>
        <w:rPr>
          <w:rFonts w:eastAsia="Calibri"/>
          <w:color w:val="000000"/>
          <w:sz w:val="24"/>
          <w:szCs w:val="24"/>
          <w:lang w:val="en-US" w:eastAsia="en-US"/>
        </w:rPr>
        <w:t>otdelmzk</w:t>
      </w:r>
      <w:proofErr w:type="spellEnd"/>
      <w:r w:rsidRPr="00FC59CC">
        <w:rPr>
          <w:rFonts w:eastAsia="Calibri"/>
          <w:color w:val="000000"/>
          <w:sz w:val="24"/>
          <w:szCs w:val="24"/>
          <w:lang w:eastAsia="en-US"/>
        </w:rPr>
        <w:t>@</w:t>
      </w:r>
      <w:proofErr w:type="spellStart"/>
      <w:r>
        <w:rPr>
          <w:rFonts w:eastAsia="Calibri"/>
          <w:color w:val="000000"/>
          <w:sz w:val="24"/>
          <w:szCs w:val="24"/>
          <w:lang w:val="en-US" w:eastAsia="en-US"/>
        </w:rPr>
        <w:t>yandex</w:t>
      </w:r>
      <w:proofErr w:type="spellEnd"/>
      <w:r w:rsidRPr="00FC59CC">
        <w:rPr>
          <w:rFonts w:eastAsia="Calibri"/>
          <w:color w:val="000000"/>
          <w:sz w:val="24"/>
          <w:szCs w:val="24"/>
          <w:lang w:eastAsia="en-US"/>
        </w:rPr>
        <w:t>.</w:t>
      </w:r>
      <w:proofErr w:type="spellStart"/>
      <w:r>
        <w:rPr>
          <w:rFonts w:eastAsia="Calibri"/>
          <w:color w:val="000000"/>
          <w:sz w:val="24"/>
          <w:szCs w:val="24"/>
          <w:lang w:val="en-US" w:eastAsia="en-US"/>
        </w:rPr>
        <w:t>ru</w:t>
      </w:r>
      <w:proofErr w:type="spellEnd"/>
    </w:p>
    <w:sectPr w:rsidR="00FC59CC" w:rsidRPr="00FC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55"/>
    <w:rsid w:val="00162F04"/>
    <w:rsid w:val="00237C89"/>
    <w:rsid w:val="00564055"/>
    <w:rsid w:val="00652624"/>
    <w:rsid w:val="0073748D"/>
    <w:rsid w:val="00997294"/>
    <w:rsid w:val="009F7AC7"/>
    <w:rsid w:val="00E947C1"/>
    <w:rsid w:val="00EE22EE"/>
    <w:rsid w:val="00FC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CB00"/>
  <w15:chartTrackingRefBased/>
  <w15:docId w15:val="{99322A25-14EB-47D1-8561-DF669D4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ШерстневаСА</dc:creator>
  <cp:keywords/>
  <dc:description/>
  <cp:lastModifiedBy>ШерстневаСА</cp:lastModifiedBy>
  <cp:revision>5</cp:revision>
  <cp:lastPrinted>2026-06-01T07:05:00Z</cp:lastPrinted>
  <dcterms:created xsi:type="dcterms:W3CDTF">2026-06-01T06:33:00Z</dcterms:created>
  <dcterms:modified xsi:type="dcterms:W3CDTF">2026-06-01T07:05:00Z</dcterms:modified>
</cp:coreProperties>
</file>