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7C" w:rsidRPr="007B23B3" w:rsidRDefault="0094637C" w:rsidP="0094637C">
      <w:pPr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94637C" w:rsidRPr="0094637C" w:rsidRDefault="0094637C" w:rsidP="0094637C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637C">
        <w:rPr>
          <w:rFonts w:ascii="Times New Roman" w:hAnsi="Times New Roman"/>
          <w:i/>
          <w:color w:val="000000"/>
          <w:sz w:val="28"/>
          <w:szCs w:val="28"/>
        </w:rPr>
        <w:t>При проведении экспертизы на проекта решения Совета депутатов городского округа Щёлково Московской области «О внесении изменений в решение Совета депутатов городского округа Щёлково Московской области от 12.12.2023 № 620/70-180-НПА «О бюджете городского округа Щёлково Московской области на 2024 год и на плановый период 2025 и 2026 годов»</w:t>
      </w:r>
      <w:r w:rsidRPr="00F554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установлено, </w:t>
      </w:r>
      <w:r w:rsidRPr="0094637C">
        <w:rPr>
          <w:rFonts w:ascii="Times New Roman" w:hAnsi="Times New Roman"/>
          <w:color w:val="000000"/>
          <w:sz w:val="28"/>
          <w:szCs w:val="28"/>
        </w:rPr>
        <w:t xml:space="preserve">что  </w:t>
      </w:r>
      <w:r w:rsidRPr="0094637C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55482">
        <w:rPr>
          <w:rFonts w:ascii="Times New Roman" w:hAnsi="Times New Roman"/>
          <w:color w:val="000000"/>
          <w:sz w:val="28"/>
          <w:szCs w:val="28"/>
        </w:rPr>
        <w:t xml:space="preserve"> текстовую часть бюджета городского округа Щёлково на 2024 год и на плановый период 2025 и 2026 годов предлагается внести следующие изменения:</w:t>
      </w:r>
    </w:p>
    <w:p w:rsidR="0094637C" w:rsidRPr="004555AA" w:rsidRDefault="0094637C" w:rsidP="009463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5AA">
        <w:rPr>
          <w:rFonts w:ascii="Times New Roman" w:hAnsi="Times New Roman"/>
          <w:color w:val="000000"/>
          <w:sz w:val="28"/>
          <w:szCs w:val="28"/>
        </w:rPr>
        <w:t>- в пунктах 1 и 2 изменены основные характеристики бюджета городского округа Щёлково на 2024 год и на плановый период 2025 и 2026 годов (доходы бюджета; объем межбюджетных трансфертов, получаемых из других бюджетов бюджетной системы Российской Федерации; расходы бюджета, дефицит бюджета);</w:t>
      </w:r>
    </w:p>
    <w:p w:rsidR="0094637C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1737">
        <w:rPr>
          <w:rFonts w:ascii="Times New Roman" w:hAnsi="Times New Roman"/>
          <w:color w:val="000000"/>
          <w:sz w:val="28"/>
          <w:szCs w:val="28"/>
        </w:rPr>
        <w:tab/>
        <w:t>- в пункте 4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изменяется </w:t>
      </w:r>
      <w:r w:rsidRPr="00291737">
        <w:rPr>
          <w:rFonts w:ascii="Times New Roman" w:hAnsi="Times New Roman"/>
          <w:color w:val="000000"/>
          <w:sz w:val="28"/>
          <w:szCs w:val="28"/>
        </w:rPr>
        <w:t>верхний предел муниципального внутреннего долга городского округа Щёлково Московской области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4637C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на 1 января 2025 года сокращается на 264,0 тыс. рублей и устанавливается в размере 469 736,0 тыс. рублей;</w:t>
      </w:r>
    </w:p>
    <w:p w:rsidR="0094637C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на 1 января 2026 года сокращается на 26 800,0 тыс. рублей и устанавливается в размере 533 200,0 тыс. рублей;</w:t>
      </w:r>
    </w:p>
    <w:p w:rsidR="0094637C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на 1 января 2027 года увеличивается на 4 400,0 тыс. рублей и устанавливается в размере 564 400,0 тыс. рублей;</w:t>
      </w:r>
    </w:p>
    <w:p w:rsidR="0094637C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 в пункте 5 изменяется </w:t>
      </w:r>
      <w:r w:rsidRPr="00167FED">
        <w:rPr>
          <w:rFonts w:ascii="Times New Roman" w:hAnsi="Times New Roman"/>
          <w:color w:val="000000"/>
          <w:sz w:val="28"/>
          <w:szCs w:val="28"/>
        </w:rPr>
        <w:t>предельный объем заимствований городского округа Щёлково Московской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изменением </w:t>
      </w:r>
      <w:r w:rsidRPr="00167FED">
        <w:rPr>
          <w:rFonts w:ascii="Times New Roman" w:hAnsi="Times New Roman"/>
          <w:color w:val="000000"/>
          <w:sz w:val="28"/>
          <w:szCs w:val="28"/>
        </w:rPr>
        <w:t>верхн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167FED">
        <w:rPr>
          <w:rFonts w:ascii="Times New Roman" w:hAnsi="Times New Roman"/>
          <w:color w:val="000000"/>
          <w:sz w:val="28"/>
          <w:szCs w:val="28"/>
        </w:rPr>
        <w:t xml:space="preserve"> предел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67FED">
        <w:rPr>
          <w:rFonts w:ascii="Times New Roman" w:hAnsi="Times New Roman"/>
          <w:color w:val="000000"/>
          <w:sz w:val="28"/>
          <w:szCs w:val="28"/>
        </w:rPr>
        <w:t xml:space="preserve"> муниципального внутреннего долга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4637C" w:rsidRPr="009A1092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 в пункте 10 изменяется </w:t>
      </w:r>
      <w:r w:rsidRPr="009A1092">
        <w:rPr>
          <w:rFonts w:ascii="Times New Roman" w:hAnsi="Times New Roman"/>
          <w:color w:val="000000"/>
          <w:sz w:val="28"/>
          <w:szCs w:val="28"/>
        </w:rPr>
        <w:t>объём бюджетных ассигнований Дорожного фонда городского округа Щёлково Московской области:</w:t>
      </w:r>
    </w:p>
    <w:p w:rsidR="0094637C" w:rsidRPr="009A1092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</w:t>
      </w:r>
      <w:r w:rsidRPr="009A1092">
        <w:rPr>
          <w:rFonts w:ascii="Times New Roman" w:hAnsi="Times New Roman"/>
          <w:color w:val="000000"/>
          <w:sz w:val="28"/>
          <w:szCs w:val="28"/>
        </w:rPr>
        <w:t xml:space="preserve">на 2024 год </w:t>
      </w:r>
      <w:r>
        <w:rPr>
          <w:rFonts w:ascii="Times New Roman" w:hAnsi="Times New Roman"/>
          <w:color w:val="000000"/>
          <w:sz w:val="28"/>
          <w:szCs w:val="28"/>
        </w:rPr>
        <w:t xml:space="preserve">увеличивается на 707 607,9 тыс. рублей и устанавливается </w:t>
      </w:r>
      <w:r w:rsidRPr="009A1092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>
        <w:rPr>
          <w:rFonts w:ascii="Times New Roman" w:hAnsi="Times New Roman"/>
          <w:color w:val="000000"/>
          <w:sz w:val="28"/>
          <w:szCs w:val="28"/>
        </w:rPr>
        <w:t>793 622,9</w:t>
      </w:r>
      <w:r w:rsidRPr="009A1092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94637C" w:rsidRPr="009A1092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* </w:t>
      </w:r>
      <w:r w:rsidRPr="009A1092">
        <w:rPr>
          <w:rFonts w:ascii="Times New Roman" w:hAnsi="Times New Roman"/>
          <w:color w:val="000000"/>
          <w:sz w:val="28"/>
          <w:szCs w:val="28"/>
        </w:rPr>
        <w:t xml:space="preserve">на 2025 год </w:t>
      </w:r>
      <w:r>
        <w:rPr>
          <w:rFonts w:ascii="Times New Roman" w:hAnsi="Times New Roman"/>
          <w:color w:val="000000"/>
          <w:sz w:val="28"/>
          <w:szCs w:val="28"/>
        </w:rPr>
        <w:t xml:space="preserve">увеличивается на 610 791,3 тыс. рублей и устанавливается </w:t>
      </w:r>
      <w:r w:rsidRPr="009A1092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>
        <w:rPr>
          <w:rFonts w:ascii="Times New Roman" w:hAnsi="Times New Roman"/>
          <w:color w:val="000000"/>
          <w:sz w:val="28"/>
          <w:szCs w:val="28"/>
        </w:rPr>
        <w:t>704 140,3</w:t>
      </w:r>
      <w:r w:rsidRPr="009A1092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94637C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</w:t>
      </w:r>
      <w:r w:rsidRPr="009A1092">
        <w:rPr>
          <w:rFonts w:ascii="Times New Roman" w:hAnsi="Times New Roman"/>
          <w:color w:val="000000"/>
          <w:sz w:val="28"/>
          <w:szCs w:val="28"/>
        </w:rPr>
        <w:t xml:space="preserve">на 2026 год </w:t>
      </w:r>
      <w:r>
        <w:rPr>
          <w:rFonts w:ascii="Times New Roman" w:hAnsi="Times New Roman"/>
          <w:color w:val="000000"/>
          <w:sz w:val="28"/>
          <w:szCs w:val="28"/>
        </w:rPr>
        <w:t xml:space="preserve">увеличивается на 632 831,3 тыс. рублей и устанавливается </w:t>
      </w:r>
      <w:r w:rsidRPr="009A1092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>
        <w:rPr>
          <w:rFonts w:ascii="Times New Roman" w:hAnsi="Times New Roman"/>
          <w:color w:val="000000"/>
          <w:sz w:val="28"/>
          <w:szCs w:val="28"/>
        </w:rPr>
        <w:t>730 030,3 тыс. рублей.</w:t>
      </w:r>
    </w:p>
    <w:p w:rsidR="0094637C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Размер </w:t>
      </w:r>
      <w:r w:rsidRPr="007D6A08">
        <w:rPr>
          <w:rFonts w:ascii="Times New Roman" w:hAnsi="Times New Roman"/>
          <w:color w:val="000000"/>
          <w:sz w:val="28"/>
          <w:szCs w:val="28"/>
        </w:rPr>
        <w:t>бюджетных ассигнований Дорожного фонда городского округа Щёлково Московской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соответствует планируемым показателям расходов по подразделу «Дорожное хозяйство (дорожные фонды)»;</w:t>
      </w:r>
    </w:p>
    <w:p w:rsidR="0094637C" w:rsidRDefault="0094637C" w:rsidP="009463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498C">
        <w:rPr>
          <w:rFonts w:ascii="Times New Roman" w:hAnsi="Times New Roman"/>
          <w:color w:val="000000"/>
          <w:sz w:val="28"/>
          <w:szCs w:val="28"/>
        </w:rPr>
        <w:t>- в пункте 17 устанавливается, что в составе утверждённых бюджетных ассигнований Финансовому управлению Администрации городского округа Щёлково предусматриваются зарезервированные средства на финансовое обеспечение непредвиденных расходов по обеспечению финансовых обязательств городского округа Щёлково Московской области, возникших в связи с решением вопросов местного значения, в случае, если средства, необходимые на осуществление соответствующих расходов, не предусмотрены в бюджете городского округа либо при их недостаточности, на 2024 год в сумме 494 677,3 тыс. рублей, на 2025 год в сумме 200 166,1 тыс. рублей, на 2026 год в сумме 123 995,8 тыс. рублей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4637C" w:rsidRPr="004555AA" w:rsidRDefault="0094637C" w:rsidP="009463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AA">
        <w:rPr>
          <w:rFonts w:ascii="Times New Roman" w:hAnsi="Times New Roman"/>
          <w:color w:val="000000"/>
          <w:sz w:val="28"/>
          <w:szCs w:val="28"/>
        </w:rPr>
        <w:t xml:space="preserve">- изменяются </w:t>
      </w:r>
      <w:r w:rsidRPr="004555AA">
        <w:rPr>
          <w:rFonts w:ascii="Times New Roman" w:hAnsi="Times New Roman"/>
          <w:sz w:val="28"/>
          <w:szCs w:val="28"/>
        </w:rPr>
        <w:t>следующие приложения:</w:t>
      </w:r>
      <w:r w:rsidRPr="004555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637C" w:rsidRPr="0044498C" w:rsidRDefault="0094637C" w:rsidP="009463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98C">
        <w:rPr>
          <w:rFonts w:ascii="Times New Roman" w:eastAsia="Times New Roman" w:hAnsi="Times New Roman"/>
          <w:sz w:val="28"/>
          <w:szCs w:val="28"/>
          <w:lang w:eastAsia="ru-RU"/>
        </w:rPr>
        <w:t xml:space="preserve">* Приложение № 1 «Поступления доходов в бюджет </w:t>
      </w:r>
      <w:r w:rsidRPr="0044498C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</w:t>
      </w:r>
      <w:r w:rsidRPr="004449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2024 год и на плановый период 2025 и 2026 годов»</w:t>
      </w:r>
      <w:r w:rsidRPr="0044498C">
        <w:rPr>
          <w:rFonts w:ascii="Times New Roman" w:hAnsi="Times New Roman"/>
          <w:sz w:val="28"/>
          <w:szCs w:val="28"/>
        </w:rPr>
        <w:t>;</w:t>
      </w:r>
    </w:p>
    <w:p w:rsidR="0094637C" w:rsidRPr="0044498C" w:rsidRDefault="0094637C" w:rsidP="0094637C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498C">
        <w:rPr>
          <w:rFonts w:ascii="Times New Roman" w:hAnsi="Times New Roman"/>
          <w:sz w:val="28"/>
          <w:szCs w:val="28"/>
        </w:rPr>
        <w:t>* </w:t>
      </w:r>
      <w:r w:rsidRPr="0044498C">
        <w:rPr>
          <w:rFonts w:ascii="Times New Roman" w:eastAsia="Times New Roman" w:hAnsi="Times New Roman"/>
          <w:sz w:val="28"/>
          <w:szCs w:val="28"/>
          <w:lang w:eastAsia="ru-RU"/>
        </w:rPr>
        <w:t>Приложение № 2 «Ведомственная структура расходов бюджета городского округа на 2024 год и на плановый период 2025 и 2026 годов»</w:t>
      </w:r>
      <w:r w:rsidRPr="0044498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4637C" w:rsidRPr="0044498C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98C">
        <w:rPr>
          <w:rFonts w:ascii="Times New Roman" w:eastAsia="Times New Roman" w:hAnsi="Times New Roman"/>
          <w:bCs/>
          <w:sz w:val="28"/>
          <w:szCs w:val="28"/>
          <w:lang w:eastAsia="ru-RU"/>
        </w:rPr>
        <w:t>* </w:t>
      </w:r>
      <w:r w:rsidRPr="0044498C">
        <w:rPr>
          <w:rFonts w:ascii="Times New Roman" w:eastAsia="Times New Roman" w:hAnsi="Times New Roman"/>
          <w:sz w:val="28"/>
          <w:szCs w:val="28"/>
          <w:lang w:eastAsia="ru-RU"/>
        </w:rPr>
        <w:t>Приложение № 3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на 2024 год и на плановый период 2025 и 2026 годов»;</w:t>
      </w:r>
    </w:p>
    <w:p w:rsidR="0094637C" w:rsidRPr="0044498C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98C">
        <w:rPr>
          <w:rFonts w:ascii="Times New Roman" w:hAnsi="Times New Roman"/>
          <w:color w:val="000000"/>
          <w:sz w:val="28"/>
          <w:szCs w:val="28"/>
        </w:rPr>
        <w:t xml:space="preserve">* Приложение № 4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</w:t>
      </w:r>
      <w:r w:rsidRPr="0044498C">
        <w:rPr>
          <w:rFonts w:ascii="Times New Roman" w:hAnsi="Times New Roman"/>
          <w:color w:val="000000"/>
          <w:sz w:val="28"/>
          <w:szCs w:val="28"/>
        </w:rPr>
        <w:lastRenderedPageBreak/>
        <w:t>классификации расходов бюджета городского округа на 2024 год и на плановый период 2025 и 2026 годов»;</w:t>
      </w:r>
    </w:p>
    <w:p w:rsidR="0094637C" w:rsidRPr="0044498C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98C">
        <w:rPr>
          <w:rFonts w:ascii="Times New Roman" w:hAnsi="Times New Roman"/>
          <w:color w:val="000000"/>
          <w:sz w:val="28"/>
          <w:szCs w:val="28"/>
        </w:rPr>
        <w:t>* Приложение № 5 «Источники внутреннего финансирования дефицита бюджета городского округа на 2024 год и на плановый период 2025 и 2026 годов»;</w:t>
      </w:r>
    </w:p>
    <w:p w:rsidR="0094637C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98C">
        <w:rPr>
          <w:rFonts w:ascii="Times New Roman" w:hAnsi="Times New Roman"/>
          <w:color w:val="000000"/>
          <w:sz w:val="28"/>
          <w:szCs w:val="28"/>
        </w:rPr>
        <w:t xml:space="preserve">* Приложение № 6 «Объем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Щёлково Московской области на 2024 год и на плановый период 2025 и 2026 годов»; </w:t>
      </w:r>
    </w:p>
    <w:p w:rsidR="0094637C" w:rsidRPr="0044498C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</w:t>
      </w:r>
      <w:r w:rsidRPr="0044498C">
        <w:rPr>
          <w:rFonts w:ascii="Times New Roman" w:hAnsi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4498C">
        <w:rPr>
          <w:rFonts w:ascii="Times New Roman" w:hAnsi="Times New Roman"/>
          <w:color w:val="000000"/>
          <w:sz w:val="28"/>
          <w:szCs w:val="28"/>
        </w:rPr>
        <w:t>7 «Программа муниципальных внутренних заимствований городского округа Щёлково Московской области на 2024 год и на плановый период 2025 и 2026 годов»;</w:t>
      </w:r>
    </w:p>
    <w:p w:rsidR="0094637C" w:rsidRPr="0044498C" w:rsidRDefault="0094637C" w:rsidP="009463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98C">
        <w:rPr>
          <w:rFonts w:ascii="Times New Roman" w:hAnsi="Times New Roman"/>
          <w:color w:val="000000"/>
          <w:sz w:val="28"/>
          <w:szCs w:val="28"/>
        </w:rPr>
        <w:t>* Приложение № 8 «Межбюджетные трансферты из бюджетов других уровней».</w:t>
      </w:r>
    </w:p>
    <w:p w:rsidR="0094637C" w:rsidRPr="000721D7" w:rsidRDefault="0094637C" w:rsidP="00946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0721D7">
        <w:rPr>
          <w:rFonts w:ascii="Times New Roman" w:hAnsi="Times New Roman"/>
          <w:sz w:val="28"/>
          <w:szCs w:val="28"/>
        </w:rPr>
        <w:t xml:space="preserve"> </w:t>
      </w:r>
      <w:r w:rsidRPr="000721D7">
        <w:rPr>
          <w:rFonts w:ascii="Times New Roman" w:hAnsi="Times New Roman"/>
          <w:i/>
          <w:sz w:val="28"/>
          <w:szCs w:val="28"/>
        </w:rPr>
        <w:t>2024</w:t>
      </w:r>
      <w:r>
        <w:rPr>
          <w:rFonts w:ascii="Times New Roman" w:hAnsi="Times New Roman"/>
          <w:i/>
          <w:sz w:val="28"/>
          <w:szCs w:val="28"/>
        </w:rPr>
        <w:t xml:space="preserve"> год</w:t>
      </w:r>
      <w:r w:rsidRPr="000721D7">
        <w:rPr>
          <w:rFonts w:ascii="Times New Roman" w:hAnsi="Times New Roman"/>
          <w:sz w:val="28"/>
          <w:szCs w:val="28"/>
        </w:rPr>
        <w:t xml:space="preserve"> предлагается увеличить доходную часть бюджета городского округа Щёлково на </w:t>
      </w:r>
      <w:r w:rsidRPr="000721D7">
        <w:rPr>
          <w:rFonts w:ascii="Times New Roman" w:hAnsi="Times New Roman"/>
          <w:bCs/>
          <w:sz w:val="28"/>
          <w:szCs w:val="28"/>
        </w:rPr>
        <w:t xml:space="preserve">718 859,6 тыс. рублей за счёт увеличения </w:t>
      </w:r>
      <w:r w:rsidRPr="000721D7">
        <w:rPr>
          <w:rFonts w:ascii="Times New Roman" w:hAnsi="Times New Roman"/>
          <w:sz w:val="28"/>
          <w:szCs w:val="28"/>
        </w:rPr>
        <w:t>объёма безвозмездных поступлений.</w:t>
      </w:r>
    </w:p>
    <w:p w:rsidR="0094637C" w:rsidRPr="000721D7" w:rsidRDefault="0094637C" w:rsidP="009463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21D7">
        <w:rPr>
          <w:rFonts w:ascii="Times New Roman" w:hAnsi="Times New Roman"/>
          <w:i/>
          <w:sz w:val="28"/>
          <w:szCs w:val="28"/>
        </w:rPr>
        <w:t xml:space="preserve">В 2025 и 2026 годах </w:t>
      </w:r>
      <w:r w:rsidRPr="000721D7">
        <w:rPr>
          <w:rFonts w:ascii="Times New Roman" w:hAnsi="Times New Roman"/>
          <w:sz w:val="28"/>
          <w:szCs w:val="28"/>
        </w:rPr>
        <w:t>предусмотрено сокращение доходной части бюджета городского округа Щёлково за счёт уменьшения объёма безвозмездных поступлений.</w:t>
      </w:r>
    </w:p>
    <w:p w:rsidR="0094637C" w:rsidRPr="0051466A" w:rsidRDefault="0094637C" w:rsidP="0094637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1466A">
        <w:rPr>
          <w:rFonts w:ascii="Times New Roman" w:hAnsi="Times New Roman"/>
          <w:sz w:val="28"/>
          <w:szCs w:val="28"/>
        </w:rPr>
        <w:t>Расходы бюджета городского округа Щёлково предлагается утве</w:t>
      </w:r>
      <w:r w:rsidRPr="0051466A">
        <w:rPr>
          <w:rFonts w:ascii="Times New Roman" w:hAnsi="Times New Roman"/>
          <w:color w:val="000000"/>
          <w:sz w:val="28"/>
          <w:szCs w:val="28"/>
        </w:rPr>
        <w:t>рдить:</w:t>
      </w:r>
    </w:p>
    <w:p w:rsidR="0094637C" w:rsidRPr="00FD0349" w:rsidRDefault="0094637C" w:rsidP="0094637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D0349">
        <w:rPr>
          <w:rFonts w:ascii="Times New Roman" w:hAnsi="Times New Roman"/>
          <w:color w:val="000000"/>
          <w:sz w:val="28"/>
          <w:szCs w:val="28"/>
        </w:rPr>
        <w:t>- на 2024 год в объёме 15 695 568,2 тыс. рублей</w:t>
      </w:r>
      <w:r w:rsidRPr="00FD0349">
        <w:rPr>
          <w:rFonts w:ascii="Times New Roman" w:hAnsi="Times New Roman"/>
          <w:bCs/>
          <w:color w:val="000000"/>
          <w:sz w:val="28"/>
          <w:szCs w:val="28"/>
        </w:rPr>
        <w:t>, что на 1 653 734,0 тыс. рублей больше, чем утверждено;</w:t>
      </w:r>
    </w:p>
    <w:p w:rsidR="0094637C" w:rsidRPr="003F6A69" w:rsidRDefault="0094637C" w:rsidP="0094637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highlight w:val="green"/>
        </w:rPr>
      </w:pPr>
      <w:r w:rsidRPr="00FD0349">
        <w:rPr>
          <w:rFonts w:ascii="Times New Roman" w:hAnsi="Times New Roman"/>
          <w:bCs/>
          <w:color w:val="000000"/>
          <w:sz w:val="28"/>
          <w:szCs w:val="28"/>
        </w:rPr>
        <w:t>- на 2</w:t>
      </w:r>
      <w:r w:rsidRPr="000550EE">
        <w:rPr>
          <w:rFonts w:ascii="Times New Roman" w:hAnsi="Times New Roman"/>
          <w:bCs/>
          <w:color w:val="000000"/>
          <w:sz w:val="28"/>
          <w:szCs w:val="28"/>
        </w:rPr>
        <w:t xml:space="preserve">025 год общая сумма расходов уменьшена на 914 528,2 тыс. рублей и составит </w:t>
      </w:r>
      <w:r w:rsidRPr="000550EE">
        <w:rPr>
          <w:rFonts w:ascii="Times New Roman" w:eastAsia="Times New Roman" w:hAnsi="Times New Roman"/>
          <w:sz w:val="28"/>
          <w:szCs w:val="28"/>
          <w:lang w:eastAsia="ru-RU"/>
        </w:rPr>
        <w:t>13 530 028,9</w:t>
      </w:r>
      <w:r w:rsidRPr="000550E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 (без учета условно-утверждённых расходов);</w:t>
      </w:r>
    </w:p>
    <w:p w:rsidR="0094637C" w:rsidRPr="000550EE" w:rsidRDefault="0094637C" w:rsidP="0094637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D0349">
        <w:rPr>
          <w:rFonts w:ascii="Times New Roman" w:hAnsi="Times New Roman"/>
          <w:bCs/>
          <w:color w:val="000000"/>
          <w:sz w:val="28"/>
          <w:szCs w:val="28"/>
        </w:rPr>
        <w:t xml:space="preserve">- на 2026 год расходы уменьшены на 1 616 805,0 тыс. рублей и составят </w:t>
      </w:r>
      <w:r w:rsidRPr="00FD0349">
        <w:rPr>
          <w:rFonts w:ascii="Times New Roman" w:eastAsia="Times New Roman" w:hAnsi="Times New Roman"/>
          <w:sz w:val="28"/>
          <w:szCs w:val="28"/>
          <w:lang w:eastAsia="ru-RU"/>
        </w:rPr>
        <w:t>12 764 528,4</w:t>
      </w:r>
      <w:r w:rsidRPr="00FD0349">
        <w:rPr>
          <w:rFonts w:ascii="Times New Roman" w:hAnsi="Times New Roman"/>
          <w:bCs/>
          <w:color w:val="000000"/>
          <w:sz w:val="28"/>
          <w:szCs w:val="28"/>
        </w:rPr>
        <w:t xml:space="preserve"> тыс. </w:t>
      </w:r>
      <w:r w:rsidRPr="000550EE">
        <w:rPr>
          <w:rFonts w:ascii="Times New Roman" w:hAnsi="Times New Roman"/>
          <w:bCs/>
          <w:color w:val="000000"/>
          <w:sz w:val="28"/>
          <w:szCs w:val="28"/>
        </w:rPr>
        <w:t>рублей (без учета условно-утверждённых расходов).</w:t>
      </w:r>
    </w:p>
    <w:p w:rsidR="0094637C" w:rsidRDefault="0094637C" w:rsidP="0094637C">
      <w:p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5216">
        <w:rPr>
          <w:rFonts w:ascii="Times New Roman" w:hAnsi="Times New Roman"/>
          <w:sz w:val="28"/>
          <w:szCs w:val="28"/>
        </w:rPr>
        <w:t xml:space="preserve">Анализ изменений, предлагаемых для внесения в расходную часть бюджета городского округа Щёлково на 2024 год, показал, что </w:t>
      </w:r>
      <w:r w:rsidRPr="00405216">
        <w:rPr>
          <w:rFonts w:ascii="Times New Roman" w:hAnsi="Times New Roman"/>
          <w:sz w:val="28"/>
          <w:szCs w:val="28"/>
        </w:rPr>
        <w:lastRenderedPageBreak/>
        <w:t xml:space="preserve">предусматривается общее увеличение расходов на сумму </w:t>
      </w:r>
      <w:r w:rsidRPr="00405216">
        <w:rPr>
          <w:rFonts w:ascii="Times New Roman" w:hAnsi="Times New Roman"/>
          <w:bCs/>
          <w:color w:val="000000"/>
          <w:sz w:val="28"/>
          <w:szCs w:val="28"/>
        </w:rPr>
        <w:t>1 653 734,0 </w:t>
      </w:r>
      <w:r w:rsidRPr="00405216">
        <w:rPr>
          <w:rFonts w:ascii="Times New Roman" w:hAnsi="Times New Roman"/>
          <w:sz w:val="28"/>
          <w:szCs w:val="28"/>
        </w:rPr>
        <w:t>тыс. рублей по сравнению с утверждённой расходной частью бюджета. Изменение расходов планируется по девяти из тринадцати разделов б</w:t>
      </w:r>
      <w:r>
        <w:rPr>
          <w:rFonts w:ascii="Times New Roman" w:hAnsi="Times New Roman"/>
          <w:sz w:val="28"/>
          <w:szCs w:val="28"/>
        </w:rPr>
        <w:t>юджетной классификации расходов:</w:t>
      </w:r>
    </w:p>
    <w:p w:rsidR="0094637C" w:rsidRDefault="0094637C" w:rsidP="0094637C">
      <w:p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</w:t>
      </w:r>
      <w:r w:rsidRPr="00405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разделу «</w:t>
      </w:r>
      <w:r w:rsidRPr="00636108">
        <w:rPr>
          <w:rFonts w:ascii="Times New Roman" w:hAnsi="Times New Roman"/>
          <w:sz w:val="28"/>
          <w:szCs w:val="28"/>
        </w:rPr>
        <w:t>Общегосударственные вопросы</w:t>
      </w:r>
      <w:r>
        <w:rPr>
          <w:rFonts w:ascii="Times New Roman" w:hAnsi="Times New Roman"/>
          <w:sz w:val="28"/>
          <w:szCs w:val="28"/>
        </w:rPr>
        <w:t>» планируется увеличение на 545 490,7 тыс. рублей;</w:t>
      </w:r>
    </w:p>
    <w:p w:rsidR="0094637C" w:rsidRDefault="0094637C" w:rsidP="0094637C">
      <w:p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по разделу «</w:t>
      </w:r>
      <w:r w:rsidRPr="00636108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>» увеличение на 13 688,2 тыс. рублей;</w:t>
      </w:r>
    </w:p>
    <w:p w:rsidR="0094637C" w:rsidRDefault="0094637C" w:rsidP="0094637C">
      <w:p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по разделу «Национальная экономика» увеличение на 63 341,6 тыс. рублей;</w:t>
      </w:r>
    </w:p>
    <w:p w:rsidR="0094637C" w:rsidRDefault="0094637C" w:rsidP="0094637C">
      <w:p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по разделу «</w:t>
      </w:r>
      <w:r w:rsidRPr="00636108">
        <w:rPr>
          <w:rFonts w:ascii="Times New Roman" w:hAnsi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>» увеличение на 630 520,6 тыс. рублей;</w:t>
      </w:r>
    </w:p>
    <w:p w:rsidR="0094637C" w:rsidRDefault="0094637C" w:rsidP="0094637C">
      <w:p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по разделу «Охрана окружающей среды» уменьшение на 128,5 тыс. рублей;</w:t>
      </w:r>
    </w:p>
    <w:p w:rsidR="0094637C" w:rsidRDefault="0094637C" w:rsidP="0094637C">
      <w:p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по разделу «Образование» увеличение на 386 489,8 тыс. рублей;</w:t>
      </w:r>
    </w:p>
    <w:p w:rsidR="0094637C" w:rsidRDefault="0094637C" w:rsidP="0094637C">
      <w:p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по разделу «Культура, кинематография» увеличение на 3 434,5 тыс. рублей;</w:t>
      </w:r>
    </w:p>
    <w:p w:rsidR="0094637C" w:rsidRDefault="0094637C" w:rsidP="0094637C">
      <w:p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по разделу «Социальная политика» увеличение на 4 399,0 тыс. рублей;</w:t>
      </w:r>
    </w:p>
    <w:p w:rsidR="0094637C" w:rsidRPr="00405216" w:rsidRDefault="0094637C" w:rsidP="0094637C">
      <w:p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по разделу «Физическая культура и спорт» увеличение на 6 498,2 тыс. рублей.</w:t>
      </w:r>
    </w:p>
    <w:p w:rsidR="0094637C" w:rsidRDefault="0094637C" w:rsidP="009463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5216">
        <w:rPr>
          <w:rFonts w:ascii="Times New Roman" w:hAnsi="Times New Roman"/>
          <w:sz w:val="28"/>
          <w:szCs w:val="28"/>
        </w:rPr>
        <w:t>На 2025 год предусматривается уменьшение расходов на 914 528,2 тыс. рублей. Изменения предусмотрены по шести разделам б</w:t>
      </w:r>
      <w:r>
        <w:rPr>
          <w:rFonts w:ascii="Times New Roman" w:hAnsi="Times New Roman"/>
          <w:sz w:val="28"/>
          <w:szCs w:val="28"/>
        </w:rPr>
        <w:t>юджетной классификации расходов:</w:t>
      </w:r>
    </w:p>
    <w:p w:rsidR="0094637C" w:rsidRDefault="0094637C" w:rsidP="009463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 разделу «</w:t>
      </w:r>
      <w:r w:rsidRPr="007029F1">
        <w:rPr>
          <w:rFonts w:ascii="Times New Roman" w:hAnsi="Times New Roman"/>
          <w:sz w:val="28"/>
          <w:szCs w:val="28"/>
        </w:rPr>
        <w:t>Общегосударственные вопросы</w:t>
      </w:r>
      <w:r>
        <w:rPr>
          <w:rFonts w:ascii="Times New Roman" w:hAnsi="Times New Roman"/>
          <w:sz w:val="28"/>
          <w:szCs w:val="28"/>
        </w:rPr>
        <w:t>» увеличение на 198 851,2 тыс. рублей;</w:t>
      </w:r>
    </w:p>
    <w:p w:rsidR="0094637C" w:rsidRDefault="0094637C" w:rsidP="009463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 разделу «</w:t>
      </w:r>
      <w:r w:rsidRPr="007029F1">
        <w:rPr>
          <w:rFonts w:ascii="Times New Roman" w:hAnsi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>» увеличение на 421 965,5 тыс. рублей;</w:t>
      </w:r>
    </w:p>
    <w:p w:rsidR="0094637C" w:rsidRDefault="0094637C" w:rsidP="009463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 разделу «Образование» уменьшение на 1 384 019,1 тыс. рублей;</w:t>
      </w:r>
    </w:p>
    <w:p w:rsidR="0094637C" w:rsidRDefault="0094637C" w:rsidP="009463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по разделу «Культура, кинематография» уменьшение на 1 326,1 тыс. рублей;</w:t>
      </w:r>
    </w:p>
    <w:p w:rsidR="0094637C" w:rsidRDefault="0094637C" w:rsidP="009463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 разделу «Социальная политика» увеличение на 1,0 тыс. рублей;</w:t>
      </w:r>
    </w:p>
    <w:p w:rsidR="0094637C" w:rsidRPr="00405216" w:rsidRDefault="0094637C" w:rsidP="009463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 разделу «Физическая культура и спорт» уменьшение на 150 000,8 тыс. рублей.</w:t>
      </w:r>
    </w:p>
    <w:p w:rsidR="0094637C" w:rsidRDefault="0094637C" w:rsidP="009463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5216">
        <w:rPr>
          <w:rFonts w:ascii="Times New Roman" w:hAnsi="Times New Roman"/>
          <w:sz w:val="28"/>
          <w:szCs w:val="28"/>
        </w:rPr>
        <w:t>В 2026 году планируется уменьшение расходов на 1 616 805,0 тыс. рублей и изменение расходов предусмотрено по пяти разделам бюджет</w:t>
      </w:r>
      <w:r>
        <w:rPr>
          <w:rFonts w:ascii="Times New Roman" w:hAnsi="Times New Roman"/>
          <w:sz w:val="28"/>
          <w:szCs w:val="28"/>
        </w:rPr>
        <w:t>ной классификации:</w:t>
      </w:r>
    </w:p>
    <w:p w:rsidR="0094637C" w:rsidRPr="007029F1" w:rsidRDefault="0094637C" w:rsidP="009463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9F1">
        <w:rPr>
          <w:rFonts w:ascii="Times New Roman" w:hAnsi="Times New Roman"/>
          <w:sz w:val="28"/>
          <w:szCs w:val="28"/>
        </w:rPr>
        <w:t>- по разделу «Общегосударственные вопросы» увеличение на 127 446,7 тыс. рублей;</w:t>
      </w:r>
    </w:p>
    <w:p w:rsidR="0094637C" w:rsidRPr="007029F1" w:rsidRDefault="0094637C" w:rsidP="009463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9F1">
        <w:rPr>
          <w:rFonts w:ascii="Times New Roman" w:hAnsi="Times New Roman"/>
          <w:sz w:val="28"/>
          <w:szCs w:val="28"/>
        </w:rPr>
        <w:t>- по разделу «Жилищно-коммунальное хозяйство» увеличение на 22 705,8 тыс. рублей;</w:t>
      </w:r>
    </w:p>
    <w:p w:rsidR="0094637C" w:rsidRPr="00DE3983" w:rsidRDefault="0094637C" w:rsidP="009463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3983">
        <w:rPr>
          <w:rFonts w:ascii="Times New Roman" w:hAnsi="Times New Roman"/>
          <w:sz w:val="28"/>
          <w:szCs w:val="28"/>
        </w:rPr>
        <w:t>- по разделу «Образование» уменьшение на 1 212 445,7 тыс. рублей;</w:t>
      </w:r>
    </w:p>
    <w:p w:rsidR="0094637C" w:rsidRPr="00DE3983" w:rsidRDefault="0094637C" w:rsidP="009463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3983">
        <w:rPr>
          <w:rFonts w:ascii="Times New Roman" w:hAnsi="Times New Roman"/>
          <w:sz w:val="28"/>
          <w:szCs w:val="28"/>
        </w:rPr>
        <w:t>- по разделу «Культура, кинематография» уменьшение на 314 335,7 тыс. рублей;</w:t>
      </w:r>
    </w:p>
    <w:p w:rsidR="0094637C" w:rsidRPr="00405216" w:rsidRDefault="0094637C" w:rsidP="009463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3983">
        <w:rPr>
          <w:rFonts w:ascii="Times New Roman" w:hAnsi="Times New Roman"/>
          <w:sz w:val="28"/>
          <w:szCs w:val="28"/>
        </w:rPr>
        <w:t>- по разделу «Физическая культура и спорт» уменьшение на 240 176,2 тыс. рублей.</w:t>
      </w:r>
    </w:p>
    <w:p w:rsidR="0094637C" w:rsidRPr="00082BA1" w:rsidRDefault="0094637C" w:rsidP="0094637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82BA1">
        <w:rPr>
          <w:rFonts w:ascii="Times New Roman" w:hAnsi="Times New Roman"/>
          <w:sz w:val="28"/>
          <w:szCs w:val="28"/>
        </w:rPr>
        <w:t>Расходы бюджета городского округа Щёлково на 2024 год по финансированию муниципальных программ предлагается утвердить в объёме 15 081 819,2 тыс. рублей, что на 1 119 618,5 тыс. рублей больше, чем утверждено ранее. Финансирование муниципальных программ на 2025 год уменьшилось на 1 114 694,3 тыс. рублей и составляет 13 276 499,3 тыс. рублей.</w:t>
      </w:r>
      <w:r w:rsidRPr="00082BA1">
        <w:rPr>
          <w:rFonts w:ascii="Times New Roman" w:hAnsi="Times New Roman"/>
        </w:rPr>
        <w:t xml:space="preserve"> </w:t>
      </w:r>
      <w:r w:rsidRPr="00082BA1">
        <w:rPr>
          <w:rFonts w:ascii="Times New Roman" w:hAnsi="Times New Roman"/>
          <w:sz w:val="28"/>
          <w:szCs w:val="28"/>
        </w:rPr>
        <w:t>Финансирование муниципальных программ на 2026 год уменьшилось на 1 740 800,8 тыс. рублей и составляет 12 587 169,1 тыс. рублей</w:t>
      </w:r>
    </w:p>
    <w:p w:rsidR="0094637C" w:rsidRPr="004E42CE" w:rsidRDefault="0094637C" w:rsidP="0094637C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350C0">
        <w:rPr>
          <w:rFonts w:ascii="Times New Roman" w:hAnsi="Times New Roman"/>
          <w:sz w:val="28"/>
          <w:szCs w:val="28"/>
        </w:rPr>
        <w:t xml:space="preserve">Изменение финансового обеспечения на 2024 год планируется по </w:t>
      </w:r>
      <w:r w:rsidRPr="005350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 муниципальным программам, таким как:</w:t>
      </w:r>
      <w:r w:rsidRPr="005350C0">
        <w:rPr>
          <w:rFonts w:ascii="Times New Roman" w:hAnsi="Times New Roman"/>
          <w:sz w:val="28"/>
          <w:szCs w:val="28"/>
        </w:rPr>
        <w:t xml:space="preserve"> </w:t>
      </w:r>
      <w:r w:rsidRPr="005350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«Культура и туризм» увеличение на 1 984,4 тыс. рублей,</w:t>
      </w:r>
      <w:r w:rsidRPr="005350C0">
        <w:t xml:space="preserve"> </w:t>
      </w:r>
      <w:r w:rsidRPr="005350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«Образование» уменьшение на 850 441,8 тыс. рублей,</w:t>
      </w:r>
      <w:r w:rsidRPr="005350C0">
        <w:t xml:space="preserve"> </w:t>
      </w:r>
      <w:r w:rsidRPr="005350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«Спорт» увеличение на 4 248,2 тыс. рублей, «Экология и окружающая среда» уменьшение на 2,0 тыс. рублей, «Безопасность и обеспечение безопасности жизнедеятельности населения» увеличение на 13 688,2 тыс. рублей, </w:t>
      </w:r>
      <w:r w:rsidRPr="005350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«Жилище»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увеличение на 4 399,0 тыс. </w:t>
      </w:r>
      <w:r w:rsidRPr="005350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рублей,</w:t>
      </w:r>
      <w:r w:rsidRPr="005350C0">
        <w:t xml:space="preserve"> </w:t>
      </w:r>
      <w:r w:rsidRPr="005350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«Развитие инженерной инфраструктуры, </w:t>
      </w:r>
      <w:proofErr w:type="spellStart"/>
      <w:r w:rsidRPr="005350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5350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отрасли обращения с отходами» увеличение на 744 967,8 тыс. </w:t>
      </w:r>
      <w:r w:rsidRPr="004E42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рублей,</w:t>
      </w:r>
      <w:r w:rsidRPr="004E42CE">
        <w:t xml:space="preserve"> </w:t>
      </w:r>
      <w:r w:rsidRPr="004E42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«Управление имуществом и муниципальными финансами» увеличение на 28 544,6 тыс. рублей,</w:t>
      </w:r>
      <w:r w:rsidRPr="004E42CE">
        <w:t xml:space="preserve"> </w:t>
      </w:r>
      <w:r w:rsidRPr="004E42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 увеличение на 12 490,2 тыс. рублей,</w:t>
      </w:r>
      <w:r w:rsidRPr="004E42CE">
        <w:t xml:space="preserve"> </w:t>
      </w:r>
      <w:r w:rsidRPr="004E42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«Развитие и функционирование дорожно-транспортного комплекса» увеличение на 63 215,2 тыс. рублей, «Цифровое муниципальное образование» уменьшение на 2,0 тыс. рублей, «Формирование современной комфортной городской среды» уменьшение на 133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681</w:t>
      </w:r>
      <w:r w:rsidRPr="004E42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,8 тыс. рублей и «Строительство объектов социальной инфраструктуры» увеличение на 1 230 208,7 тыс. рублей.</w:t>
      </w:r>
    </w:p>
    <w:p w:rsidR="0094637C" w:rsidRPr="003F6A69" w:rsidRDefault="0094637C" w:rsidP="0094637C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green"/>
          <w:lang w:eastAsia="ru-RU"/>
        </w:rPr>
      </w:pPr>
      <w:r w:rsidRPr="004E42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Изменение финансового обеспечения на 2024 год планируется по 7 муниципальным программам, таким как: «Культура и туризм» уменьшение на 1 326,0 тыс. рублей, «Образование» уменьшение на 879 658,8 тыс. рублей, «Жилище» увеличение на 1,0 тыс. рублей, «Развитие инженерной инфраструктуры, </w:t>
      </w:r>
      <w:proofErr w:type="spellStart"/>
      <w:r w:rsidRPr="004E42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4E42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отрасли обращения с отходами» увеличение на 210 586,7 тыс. рублей, «Развитие институтов гражданского общества, повышение эффективности местного самоуправления и реализации молодежной политики» уменьшение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8,9 тыс. </w:t>
      </w:r>
      <w:r w:rsidRPr="004E42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рублей, «Формирование современной комфортной городской среды» увеличение на 210 072,8 тыс. рублей и «Строительство объектов социальной инфраструктуры» уменьшение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654 361,1 тыс. рублей.</w:t>
      </w:r>
    </w:p>
    <w:p w:rsidR="0094637C" w:rsidRPr="003F6A69" w:rsidRDefault="0094637C" w:rsidP="0094637C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green"/>
          <w:lang w:eastAsia="ru-RU"/>
        </w:rPr>
      </w:pPr>
      <w:r w:rsidRPr="004E42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2026 год планируются изменения по 7 муниципальным программам, таким как: «Культура и туризм» уменьшение в сумме 298 435,7 тыс. рублей, «Образование» уменьшение в сумме 996 351,4 тыс. рублей,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4E42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Pr="004E42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отрасли обращения с отходами» уменьшение в сумме 1 306,0 тыс. рублей, «</w:t>
      </w:r>
      <w:r w:rsidRPr="004E42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Развитие институтов гражданского общества, повышение эффективности местного самоуправления 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реализации молодежной политики» увеличение на 4 757,9 тыс. рублей,</w:t>
      </w:r>
      <w:r w:rsidRPr="004E42CE">
        <w:rPr>
          <w:rFonts w:ascii="Times New Roman" w:eastAsia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 </w:t>
      </w:r>
      <w:r w:rsidRPr="00347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«Цифровое муниципальное образование» уменьшение на 1,0 тыс. рублей, «Формирование современной комфортной городской среды» увеличение на 22 705,8 тыс. рублей и по муниципальной программе «Строительство объектов социальной инфраструктуры» уменьшение на 472 170,3 тыс. рублей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4637C" w:rsidRPr="0034753E" w:rsidRDefault="0094637C" w:rsidP="009463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53E">
        <w:rPr>
          <w:rFonts w:ascii="Times New Roman" w:hAnsi="Times New Roman"/>
          <w:sz w:val="28"/>
          <w:szCs w:val="28"/>
        </w:rPr>
        <w:t>По муниципальным программам «Здравоохранение», «Социальная защита населения», «Развитие сельского хозяйства», «Предпринимательство», «Архитектура и градостроительство» и «Переселение граждан из аварийного жилищного фонда» на 2024, 2025 и 2026 годы изменения не планируются.</w:t>
      </w:r>
    </w:p>
    <w:p w:rsidR="0094637C" w:rsidRPr="007428A6" w:rsidRDefault="0094637C" w:rsidP="009463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A6">
        <w:rPr>
          <w:rFonts w:ascii="Times New Roman" w:hAnsi="Times New Roman"/>
          <w:sz w:val="28"/>
          <w:szCs w:val="28"/>
        </w:rPr>
        <w:t>Расходы по непрограммным направлениям деятельности на 2024 год увеличены на 534 115,5 тыс. рублей и составляют 613 749,0 тыс. рублей. На 2025 год увеличены на 200 166,1 тыс. рублей и составляют 253 529,6 тыс. рублей. На 2026 год увеличены на 123 995,8 тыс. рублей и составляют 177 359,3 тыс. рублей.</w:t>
      </w:r>
    </w:p>
    <w:p w:rsidR="0094637C" w:rsidRPr="001B64CA" w:rsidRDefault="0094637C" w:rsidP="0094637C">
      <w:pPr>
        <w:spacing w:line="360" w:lineRule="auto"/>
        <w:ind w:firstLine="708"/>
        <w:jc w:val="center"/>
        <w:rPr>
          <w:rFonts w:ascii="Times New Roman" w:hAnsi="Times New Roman"/>
          <w:b/>
          <w:sz w:val="2"/>
          <w:szCs w:val="2"/>
        </w:rPr>
      </w:pPr>
    </w:p>
    <w:p w:rsidR="0094637C" w:rsidRPr="007B23B3" w:rsidRDefault="0094637C" w:rsidP="0094637C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4CA">
        <w:rPr>
          <w:rFonts w:ascii="Times New Roman" w:hAnsi="Times New Roman"/>
          <w:sz w:val="28"/>
          <w:szCs w:val="28"/>
        </w:rPr>
        <w:t xml:space="preserve">Основные параметры, указанные в проекте решения Совета депутатов городского округа Щёлково Московской области «О внесении изменений в решение Совета депутатов городского округа Щёлково Московской области от 12.12.2023 № 620/70-180-НПА «О бюджете городского округа Щёлково </w:t>
      </w:r>
      <w:r w:rsidRPr="007B23B3">
        <w:rPr>
          <w:rFonts w:ascii="Times New Roman" w:hAnsi="Times New Roman"/>
          <w:sz w:val="28"/>
          <w:szCs w:val="28"/>
        </w:rPr>
        <w:t>Московской области на 2024 год и на плановый период 2025 и 2026 годов», соответствуют положениям и ограничениям, установленным бюджетным законодательством Российской Федерации.</w:t>
      </w:r>
    </w:p>
    <w:p w:rsidR="0094637C" w:rsidRPr="003F6A69" w:rsidRDefault="00CA745E" w:rsidP="0094637C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Контрольно-счётной палатой</w:t>
      </w:r>
      <w:r w:rsidR="0094637C" w:rsidRPr="007B2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предложено</w:t>
      </w:r>
      <w:r w:rsidR="0094637C" w:rsidRPr="001B64CA">
        <w:rPr>
          <w:rFonts w:ascii="Times New Roman" w:hAnsi="Times New Roman"/>
          <w:sz w:val="28"/>
          <w:szCs w:val="28"/>
        </w:rPr>
        <w:t xml:space="preserve"> вынести </w:t>
      </w:r>
      <w:r w:rsidR="0094637C" w:rsidRPr="001B64CA">
        <w:rPr>
          <w:rFonts w:ascii="Times New Roman" w:hAnsi="Times New Roman"/>
          <w:color w:val="000000"/>
          <w:sz w:val="28"/>
          <w:szCs w:val="28"/>
        </w:rPr>
        <w:t xml:space="preserve">проект решения Совета депутатов городского округа Щёлково Московской области «О внесении изменений в решение Совета депутатов городского округа Щёлково Московской области от 12.12.2023 № 620/70-180-НПА «О бюджете городского </w:t>
      </w:r>
      <w:r w:rsidR="0094637C" w:rsidRPr="007B23B3">
        <w:rPr>
          <w:rFonts w:ascii="Times New Roman" w:hAnsi="Times New Roman"/>
          <w:color w:val="000000"/>
          <w:sz w:val="28"/>
          <w:szCs w:val="28"/>
        </w:rPr>
        <w:t xml:space="preserve">округа Щёлково Московской области на 2024 год и на плановый период 2025 и 2026 годов» на рассмотрение Совета депутатов городского округа Щёлково. </w:t>
      </w:r>
    </w:p>
    <w:p w:rsidR="0094637C" w:rsidRPr="003F6A69" w:rsidRDefault="0094637C" w:rsidP="0094637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</w:p>
    <w:p w:rsidR="005D485D" w:rsidRPr="005D485D" w:rsidRDefault="005D485D" w:rsidP="005D485D">
      <w:pPr>
        <w:spacing w:line="36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5D485D">
        <w:rPr>
          <w:rFonts w:ascii="Times New Roman" w:hAnsi="Times New Roman"/>
          <w:i/>
          <w:sz w:val="28"/>
          <w:szCs w:val="28"/>
        </w:rPr>
        <w:lastRenderedPageBreak/>
        <w:t xml:space="preserve">При проведении экспертизы проекта постановления </w:t>
      </w:r>
      <w:r w:rsidRPr="005D485D">
        <w:rPr>
          <w:rFonts w:ascii="Times New Roman" w:hAnsi="Times New Roman"/>
          <w:bCs/>
          <w:i/>
          <w:sz w:val="28"/>
          <w:szCs w:val="28"/>
        </w:rPr>
        <w:t xml:space="preserve">Администрации </w:t>
      </w:r>
      <w:r w:rsidRPr="005D485D">
        <w:rPr>
          <w:rFonts w:ascii="Times New Roman" w:hAnsi="Times New Roman"/>
          <w:i/>
          <w:sz w:val="28"/>
          <w:szCs w:val="28"/>
        </w:rPr>
        <w:t>городского округа Щёлково</w:t>
      </w:r>
      <w:r w:rsidRPr="005D485D">
        <w:rPr>
          <w:rFonts w:ascii="Times New Roman" w:hAnsi="Times New Roman"/>
          <w:bCs/>
          <w:i/>
          <w:sz w:val="28"/>
          <w:szCs w:val="28"/>
        </w:rPr>
        <w:t xml:space="preserve"> «О внесении изменений в </w:t>
      </w:r>
      <w:r w:rsidRPr="005D485D">
        <w:rPr>
          <w:rFonts w:ascii="Times New Roman" w:hAnsi="Times New Roman"/>
          <w:i/>
          <w:sz w:val="28"/>
          <w:szCs w:val="28"/>
        </w:rPr>
        <w:t>муниципальную программу городского округа Щёлково «Строительство и капитальный ремонт объектов социальной инфраструктуры»</w:t>
      </w:r>
      <w:r w:rsidRPr="005D4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D485D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представленном проекте изменено наименование муниципальной программы с «Строительство объектов социальной инфраструктуры» на «Строительство и капитальный ремонт объектов социальной инфраструктуры», что соответствует Перечню муниципальным программ городского округа Щёлково, реализация которых планируется с 2023 года, утверждённого от 28.09.2022 № 3004 (с изменениями от 27.03.2024 № 1233).</w:t>
      </w:r>
    </w:p>
    <w:p w:rsidR="005D485D" w:rsidRPr="005D485D" w:rsidRDefault="005D485D" w:rsidP="005D48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85D">
        <w:rPr>
          <w:rFonts w:ascii="Times New Roman" w:hAnsi="Times New Roman"/>
          <w:bCs/>
          <w:color w:val="000000"/>
          <w:sz w:val="28"/>
          <w:szCs w:val="28"/>
        </w:rPr>
        <w:t>В соответствии с финансовым обеспечением программы в новой редакции, объём средств, направленных на реализацию мероприятий программы, составит 3 855 431,9</w:t>
      </w:r>
      <w:r w:rsidRPr="005D48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85D">
        <w:rPr>
          <w:rFonts w:ascii="Times New Roman" w:hAnsi="Times New Roman"/>
          <w:bCs/>
          <w:color w:val="000000"/>
          <w:sz w:val="28"/>
          <w:szCs w:val="28"/>
        </w:rPr>
        <w:t xml:space="preserve">тыс. рублей, что на 74 046,2 тыс. рублей больше утверждённых показателей. </w:t>
      </w:r>
    </w:p>
    <w:p w:rsidR="005D485D" w:rsidRPr="005D485D" w:rsidRDefault="005D485D" w:rsidP="005D48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85D">
        <w:rPr>
          <w:rFonts w:ascii="Times New Roman" w:hAnsi="Times New Roman"/>
          <w:sz w:val="28"/>
          <w:szCs w:val="28"/>
        </w:rPr>
        <w:t xml:space="preserve">Увеличение расходов в сумме </w:t>
      </w:r>
      <w:r w:rsidRPr="005D485D">
        <w:rPr>
          <w:rFonts w:ascii="Times New Roman" w:hAnsi="Times New Roman"/>
          <w:bCs/>
          <w:color w:val="000000"/>
          <w:sz w:val="28"/>
          <w:szCs w:val="28"/>
        </w:rPr>
        <w:t xml:space="preserve">74 046,2 </w:t>
      </w:r>
      <w:r w:rsidRPr="005D485D">
        <w:rPr>
          <w:rFonts w:ascii="Times New Roman" w:hAnsi="Times New Roman"/>
          <w:sz w:val="28"/>
          <w:szCs w:val="28"/>
        </w:rPr>
        <w:t>тыс. рублей планируется по следующим мероприятиям:</w:t>
      </w:r>
    </w:p>
    <w:p w:rsidR="005D485D" w:rsidRPr="005D485D" w:rsidRDefault="005D485D" w:rsidP="005D48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D485D">
        <w:rPr>
          <w:rFonts w:ascii="Times New Roman" w:hAnsi="Times New Roman"/>
          <w:sz w:val="28"/>
          <w:szCs w:val="28"/>
        </w:rPr>
        <w:t>По Подпрограмме 3 увеличение расходов на общую сумму 468 823,1 тыс. рублей, из них:</w:t>
      </w:r>
    </w:p>
    <w:p w:rsidR="005D485D" w:rsidRPr="005D485D" w:rsidRDefault="005D485D" w:rsidP="005D48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D485D">
        <w:rPr>
          <w:rFonts w:ascii="Times New Roman" w:hAnsi="Times New Roman"/>
          <w:sz w:val="28"/>
          <w:szCs w:val="28"/>
        </w:rPr>
        <w:t>-по Основному мероприятию 01 уменьшение расходов на общую сумму 882 249,0 тыс. рублей, по Мероприятию 01.01 "Проектирование и строительство дошкольных образовательных организаций", из них: уменьшение за счёт средств бюджета городского округа Щёлково в 2024 году на 7 240,0 тыс. рублей, в 2025 году – на 25 218,0 тыс. рублей и исключение расходов в 2026 году в сумме 11 599,7 тыс. рублей; уменьшение за счёт средств бюджета Московской области в 2023 году на 678,8 тыс. рублей, в 2024 году – на 137 939,5 тыс. рублей, в 2025 году – на 479 142,3 тыс. рублей и исключение расходов в 2026 году в сумме 220 394,5 тыс. рублей;</w:t>
      </w:r>
    </w:p>
    <w:p w:rsidR="005D485D" w:rsidRPr="005D485D" w:rsidRDefault="005D485D" w:rsidP="005D48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85D">
        <w:rPr>
          <w:rFonts w:ascii="Times New Roman" w:hAnsi="Times New Roman"/>
          <w:sz w:val="28"/>
          <w:szCs w:val="28"/>
        </w:rPr>
        <w:lastRenderedPageBreak/>
        <w:t>-по Основному мероприятию 02 увеличение расходов на 499 382,0 тыс. рублей, а именно: по мероприятию 02.04 «Капитальные вложения в общеобразовательные организации в целях обеспечения односменного режима обучения» за счёт средств бюджета городского округа Щёлково в 2023 году уменьшение расходов на 42,4 тыс. рублей; в 2024 году включение расходов в сумме 25 011,5 тыс. рублей; за счёт средств бюджета Московской области в 2023 году уменьшение расходов на 1 950,0 тыс. рублей, в 2024 году включение расходов в сумме 476 362,9 тыс. рублей (по объекту "Общеобразовательная школа на 550 мест в пос. Новый городок Щелковского района (в том числе ПИР)");</w:t>
      </w:r>
    </w:p>
    <w:p w:rsidR="005D485D" w:rsidRPr="005D485D" w:rsidRDefault="005D485D" w:rsidP="005D48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85D">
        <w:rPr>
          <w:rFonts w:ascii="Times New Roman" w:hAnsi="Times New Roman"/>
          <w:sz w:val="28"/>
          <w:szCs w:val="28"/>
        </w:rPr>
        <w:t>- по Основному мероприятию Е1 по мероприятию Е1.04. «Создание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фактором» планируется уменьшение расходов в 2023 году за счёт средств бюджета городского округа Щёлково на 1 116,2 тыс. рублей и за счёт средств бюджета Московской области - на 21 207,4 тыс. рублей (по объекту «Школа на 825 мест по адресу: Московская область, г. Щелково, микрорайон «Потапово-3А» (ПИР и строительство)»);</w:t>
      </w:r>
    </w:p>
    <w:p w:rsidR="005D485D" w:rsidRPr="005D485D" w:rsidRDefault="005D485D" w:rsidP="005D48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85D">
        <w:rPr>
          <w:rFonts w:ascii="Times New Roman" w:hAnsi="Times New Roman"/>
          <w:sz w:val="28"/>
          <w:szCs w:val="28"/>
        </w:rPr>
        <w:t>- включение нового Основного мероприятия 06 с расходами в 2024 году в сумме 99 446,4 тыс. рублей на следующие объекты:</w:t>
      </w:r>
    </w:p>
    <w:tbl>
      <w:tblPr>
        <w:tblW w:w="9702" w:type="dxa"/>
        <w:tblInd w:w="108" w:type="dxa"/>
        <w:tblLook w:val="04A0" w:firstRow="1" w:lastRow="0" w:firstColumn="1" w:lastColumn="0" w:noHBand="0" w:noVBand="1"/>
      </w:tblPr>
      <w:tblGrid>
        <w:gridCol w:w="3543"/>
        <w:gridCol w:w="3916"/>
        <w:gridCol w:w="1202"/>
        <w:gridCol w:w="1041"/>
      </w:tblGrid>
      <w:tr w:rsidR="005D485D" w:rsidRPr="00D6449B" w:rsidTr="00D6449B">
        <w:trPr>
          <w:trHeight w:val="276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9B" w:rsidRDefault="005D485D" w:rsidP="00D6449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Наименование объекта</w:t>
            </w:r>
          </w:p>
          <w:p w:rsidR="005D485D" w:rsidRPr="00D6449B" w:rsidRDefault="005D485D" w:rsidP="00D6449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 xml:space="preserve"> (адрес объекта)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Финансирование</w:t>
            </w:r>
          </w:p>
        </w:tc>
      </w:tr>
      <w:tr w:rsidR="005D485D" w:rsidRPr="00D6449B" w:rsidTr="00D6449B">
        <w:trPr>
          <w:trHeight w:val="276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 xml:space="preserve"> (тыс. руб.)</w:t>
            </w:r>
          </w:p>
        </w:tc>
      </w:tr>
      <w:tr w:rsidR="005D485D" w:rsidRPr="00D6449B" w:rsidTr="00D6449B">
        <w:trPr>
          <w:trHeight w:val="276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2024 год</w:t>
            </w:r>
          </w:p>
        </w:tc>
      </w:tr>
      <w:tr w:rsidR="005D485D" w:rsidRPr="00D6449B" w:rsidTr="00D6449B">
        <w:trPr>
          <w:trHeight w:val="27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5D485D" w:rsidRPr="00D6449B" w:rsidTr="007A5ADC">
        <w:trPr>
          <w:trHeight w:val="276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мероприятие 06.01. «Проведение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организациях»:</w:t>
            </w:r>
          </w:p>
        </w:tc>
      </w:tr>
      <w:tr w:rsidR="005D485D" w:rsidRPr="00D6449B" w:rsidTr="00D6449B">
        <w:trPr>
          <w:trHeight w:val="276"/>
        </w:trPr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 xml:space="preserve">«МАОУ СОШ   № 16 ГОЩ (структурное подразделение </w:t>
            </w:r>
            <w:r w:rsidRPr="00D6449B">
              <w:rPr>
                <w:rFonts w:ascii="Times New Roman" w:hAnsi="Times New Roman"/>
                <w:color w:val="000000"/>
              </w:rPr>
              <w:lastRenderedPageBreak/>
              <w:t xml:space="preserve">Детский сад «Малыш»), </w:t>
            </w:r>
            <w:proofErr w:type="gramStart"/>
            <w:r w:rsidRPr="00D6449B">
              <w:rPr>
                <w:rFonts w:ascii="Times New Roman" w:hAnsi="Times New Roman"/>
                <w:color w:val="000000"/>
              </w:rPr>
              <w:t xml:space="preserve">МО,   </w:t>
            </w:r>
            <w:proofErr w:type="gramEnd"/>
            <w:r w:rsidRPr="00D6449B">
              <w:rPr>
                <w:rFonts w:ascii="Times New Roman" w:hAnsi="Times New Roman"/>
                <w:color w:val="000000"/>
              </w:rPr>
              <w:t xml:space="preserve">                г. Щелково, Парковая, стр. 1А»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90059,2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90059,2</w:t>
            </w:r>
          </w:p>
        </w:tc>
      </w:tr>
      <w:tr w:rsidR="005D485D" w:rsidRPr="00D6449B" w:rsidTr="00D6449B">
        <w:trPr>
          <w:trHeight w:val="276"/>
        </w:trPr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городского округа Щёлково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22154,56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22154,56</w:t>
            </w:r>
          </w:p>
        </w:tc>
      </w:tr>
      <w:tr w:rsidR="005D485D" w:rsidRPr="00D6449B" w:rsidTr="00D6449B">
        <w:trPr>
          <w:trHeight w:val="276"/>
        </w:trPr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67904,64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67904,64</w:t>
            </w:r>
          </w:p>
        </w:tc>
      </w:tr>
      <w:tr w:rsidR="005D485D" w:rsidRPr="00D6449B" w:rsidTr="007A5ADC">
        <w:trPr>
          <w:trHeight w:val="276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sub_101472"/>
            <w:r w:rsidRPr="00D6449B">
              <w:rPr>
                <w:rFonts w:ascii="Times New Roman" w:hAnsi="Times New Roman"/>
                <w:b/>
                <w:bCs/>
                <w:color w:val="000000"/>
              </w:rPr>
              <w:t>мероприятие 06.02. «Оснащение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организаций»:</w:t>
            </w:r>
          </w:p>
        </w:tc>
      </w:tr>
      <w:tr w:rsidR="005D485D" w:rsidRPr="00D6449B" w:rsidTr="00D6449B">
        <w:trPr>
          <w:trHeight w:val="276"/>
        </w:trPr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«МАОУ СОШ   № 16 ГОЩ (структурное подразделение Детский сад «Малыш»), МО, г. Щелково, Парковая, стр. 1А»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9 387,2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9 387,2</w:t>
            </w:r>
          </w:p>
        </w:tc>
      </w:tr>
      <w:tr w:rsidR="005D485D" w:rsidRPr="00D6449B" w:rsidTr="00D6449B">
        <w:trPr>
          <w:trHeight w:val="276"/>
        </w:trPr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городского округа Щёлково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2 309,3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2 309,3</w:t>
            </w:r>
          </w:p>
        </w:tc>
      </w:tr>
      <w:tr w:rsidR="005D485D" w:rsidRPr="00D6449B" w:rsidTr="00D6449B">
        <w:trPr>
          <w:trHeight w:val="276"/>
        </w:trPr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7 078,0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7 078,0</w:t>
            </w:r>
            <w:bookmarkEnd w:id="0"/>
          </w:p>
        </w:tc>
      </w:tr>
      <w:tr w:rsidR="005D485D" w:rsidRPr="00D6449B" w:rsidTr="00D6449B">
        <w:trPr>
          <w:trHeight w:val="276"/>
        </w:trPr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Всего по Основному мероприятию 06: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99 446,4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99 446,4</w:t>
            </w:r>
          </w:p>
        </w:tc>
      </w:tr>
      <w:tr w:rsidR="005D485D" w:rsidRPr="00D6449B" w:rsidTr="00755976">
        <w:trPr>
          <w:trHeight w:val="529"/>
        </w:trPr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Средства бюджета городского округа Щёлково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24 463,8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24 463,8</w:t>
            </w:r>
          </w:p>
        </w:tc>
      </w:tr>
      <w:tr w:rsidR="005D485D" w:rsidRPr="00D6449B" w:rsidTr="00755976">
        <w:trPr>
          <w:trHeight w:val="383"/>
        </w:trPr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74 982,6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74 982,6</w:t>
            </w:r>
          </w:p>
        </w:tc>
      </w:tr>
    </w:tbl>
    <w:p w:rsidR="005D485D" w:rsidRPr="005D485D" w:rsidRDefault="005D485D" w:rsidP="005D485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85D">
        <w:rPr>
          <w:rFonts w:ascii="Times New Roman" w:hAnsi="Times New Roman"/>
          <w:sz w:val="28"/>
          <w:szCs w:val="28"/>
        </w:rPr>
        <w:t>- включение нового Основного мероприятия 07 с расходами в 2024 году в сумме 774 567,4 тыс. рублей с расходами на следующие объекты:</w:t>
      </w:r>
    </w:p>
    <w:tbl>
      <w:tblPr>
        <w:tblW w:w="9723" w:type="dxa"/>
        <w:tblInd w:w="-34" w:type="dxa"/>
        <w:tblLook w:val="04A0" w:firstRow="1" w:lastRow="0" w:firstColumn="1" w:lastColumn="0" w:noHBand="0" w:noVBand="1"/>
      </w:tblPr>
      <w:tblGrid>
        <w:gridCol w:w="2977"/>
        <w:gridCol w:w="4394"/>
        <w:gridCol w:w="1202"/>
        <w:gridCol w:w="1139"/>
        <w:gridCol w:w="11"/>
      </w:tblGrid>
      <w:tr w:rsidR="005D485D" w:rsidRPr="00D6449B" w:rsidTr="007A5ADC">
        <w:trPr>
          <w:gridAfter w:val="1"/>
          <w:wAfter w:w="11" w:type="dxa"/>
          <w:trHeight w:val="276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85D">
              <w:rPr>
                <w:rStyle w:val="FontStyle11"/>
                <w:b w:val="0"/>
                <w:bCs w:val="0"/>
                <w:sz w:val="28"/>
                <w:szCs w:val="28"/>
              </w:rPr>
              <w:t xml:space="preserve">            </w:t>
            </w:r>
            <w:r w:rsidRPr="00D6449B">
              <w:rPr>
                <w:rFonts w:ascii="Times New Roman" w:hAnsi="Times New Roman"/>
                <w:b/>
                <w:bCs/>
                <w:color w:val="000000"/>
              </w:rPr>
              <w:t>Наименование объекта (адрес объекта)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Финансирование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 xml:space="preserve"> (тыс. руб.)</w:t>
            </w:r>
          </w:p>
        </w:tc>
      </w:tr>
      <w:tr w:rsidR="005D485D" w:rsidRPr="00D6449B" w:rsidTr="00D6449B">
        <w:trPr>
          <w:gridAfter w:val="1"/>
          <w:wAfter w:w="11" w:type="dxa"/>
          <w:trHeight w:val="68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2024 год</w:t>
            </w:r>
          </w:p>
        </w:tc>
      </w:tr>
      <w:tr w:rsidR="005D485D" w:rsidRPr="00D6449B" w:rsidTr="007A5ADC">
        <w:trPr>
          <w:gridAfter w:val="1"/>
          <w:wAfter w:w="11" w:type="dxa"/>
          <w:trHeight w:val="168"/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5D485D" w:rsidRPr="00D6449B" w:rsidTr="007A5ADC">
        <w:trPr>
          <w:trHeight w:val="276"/>
        </w:trPr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07.01. «Проведение работ по капитальному ремонту зданий региональных (муниципальных) общеобразовательных организаций»: 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 xml:space="preserve">«МБОУ СОШ        № 13 им. </w:t>
            </w:r>
            <w:proofErr w:type="spellStart"/>
            <w:r w:rsidRPr="00D6449B">
              <w:rPr>
                <w:rFonts w:ascii="Times New Roman" w:hAnsi="Times New Roman"/>
                <w:color w:val="000000"/>
              </w:rPr>
              <w:t>Джанибекова</w:t>
            </w:r>
            <w:proofErr w:type="spellEnd"/>
            <w:r w:rsidRPr="00D6449B">
              <w:rPr>
                <w:rFonts w:ascii="Times New Roman" w:hAnsi="Times New Roman"/>
                <w:color w:val="000000"/>
              </w:rPr>
              <w:t xml:space="preserve"> ГОЩ, Московская область, г. Щёлково, ул. Беляева, д. 14»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330 170,8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330 170,8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городского округа Щёлково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33 017,1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33 017,1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227 359,0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227 359,0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69 794,7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69 794,7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 xml:space="preserve">«МБОУ СОШ        № 3 ГОЩ, Московская область, </w:t>
            </w:r>
            <w:proofErr w:type="spellStart"/>
            <w:r w:rsidRPr="00D6449B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D6449B">
              <w:rPr>
                <w:rFonts w:ascii="Times New Roman" w:hAnsi="Times New Roman"/>
                <w:color w:val="000000"/>
              </w:rPr>
              <w:t>. Щёлково, г. Щёлково, ул. Комсомольская, стр. 5а»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307 887,7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307 887,7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городского округа Щёлково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30 788,8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30 788,8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207 304,2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207 304,2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69 794,7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69 794,7</w:t>
            </w:r>
          </w:p>
        </w:tc>
      </w:tr>
      <w:tr w:rsidR="005D485D" w:rsidRPr="00D6449B" w:rsidTr="007A5ADC">
        <w:trPr>
          <w:trHeight w:val="276"/>
        </w:trPr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07.02. «Оснащение отремонтированных зданий общеобразовательных организаций средствами обучения и воспитания»: 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 xml:space="preserve">«МБОУ СОШ        № 13 им. </w:t>
            </w:r>
            <w:proofErr w:type="spellStart"/>
            <w:r w:rsidRPr="00D6449B">
              <w:rPr>
                <w:rFonts w:ascii="Times New Roman" w:hAnsi="Times New Roman"/>
                <w:color w:val="000000"/>
              </w:rPr>
              <w:t>Джанибекова</w:t>
            </w:r>
            <w:proofErr w:type="spellEnd"/>
            <w:r w:rsidRPr="00D6449B">
              <w:rPr>
                <w:rFonts w:ascii="Times New Roman" w:hAnsi="Times New Roman"/>
                <w:color w:val="000000"/>
              </w:rPr>
              <w:t xml:space="preserve"> ГОЩ, Московская область, г. Щёлково, ул. Беляева, д. 14»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26 000,0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26 000,0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городского округа Щёлково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2 600,0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2 600,0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14 900,0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14 900,0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8 500,0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8 500,0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 xml:space="preserve">«МБОУ СОШ        № 3 ГОЩ, Московская область, </w:t>
            </w:r>
            <w:proofErr w:type="spellStart"/>
            <w:r w:rsidRPr="00D6449B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D6449B">
              <w:rPr>
                <w:rFonts w:ascii="Times New Roman" w:hAnsi="Times New Roman"/>
                <w:color w:val="000000"/>
              </w:rPr>
              <w:t>. Щёлково, г. Щёлково, ул. Комсомольская, стр. 5а»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26 000,0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26 000,0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городского округа Щёлково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2 600,0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2 600,0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14 900,0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14 900,0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8 500,0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8 500,0</w:t>
            </w:r>
          </w:p>
        </w:tc>
      </w:tr>
      <w:tr w:rsidR="005D485D" w:rsidRPr="00D6449B" w:rsidTr="007A5ADC">
        <w:trPr>
          <w:trHeight w:val="276"/>
        </w:trPr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07.03. «Разработка проектно-сметной документации на проведение капитального ремонта зданий муниципальных общеобразовательных организаций»: 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 xml:space="preserve">«МБОУ СОШ        № 13 им. </w:t>
            </w:r>
            <w:proofErr w:type="spellStart"/>
            <w:r w:rsidRPr="00D6449B">
              <w:rPr>
                <w:rFonts w:ascii="Times New Roman" w:hAnsi="Times New Roman"/>
                <w:color w:val="000000"/>
              </w:rPr>
              <w:t>Джанибекова</w:t>
            </w:r>
            <w:proofErr w:type="spellEnd"/>
            <w:r w:rsidRPr="00D6449B">
              <w:rPr>
                <w:rFonts w:ascii="Times New Roman" w:hAnsi="Times New Roman"/>
                <w:color w:val="000000"/>
              </w:rPr>
              <w:t xml:space="preserve"> ГОЩ, Московская область, г. Щёлково, ул. Беляева, д. 14»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24 860,2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24 860,2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городского округа Щёлково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2 486,0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2 486,0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22 374,2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22 374,2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 xml:space="preserve">«МБОУ СОШ        № 3 ГОЩ, Московская область, </w:t>
            </w:r>
            <w:proofErr w:type="spellStart"/>
            <w:r w:rsidRPr="00D6449B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D6449B">
              <w:rPr>
                <w:rFonts w:ascii="Times New Roman" w:hAnsi="Times New Roman"/>
                <w:color w:val="000000"/>
              </w:rPr>
              <w:t>. Щёлково, г. Щёлково, ул. Комсомольская, стр. 5а»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19 648,8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19 648,8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городского округа Щёлково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1 964,9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1 964,9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17 683,9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17 683,9</w:t>
            </w:r>
          </w:p>
        </w:tc>
      </w:tr>
      <w:tr w:rsidR="005D485D" w:rsidRPr="00D6449B" w:rsidTr="007A5ADC">
        <w:trPr>
          <w:trHeight w:val="276"/>
        </w:trPr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07.04. «Благоустройство территорий муниципальных общеобразовательных организаций, в зданиях которых выполнен капитальный ремонт»: 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 xml:space="preserve">«МБОУ СОШ        № 13 им. </w:t>
            </w:r>
            <w:proofErr w:type="spellStart"/>
            <w:r w:rsidRPr="00D6449B">
              <w:rPr>
                <w:rFonts w:ascii="Times New Roman" w:hAnsi="Times New Roman"/>
                <w:color w:val="000000"/>
              </w:rPr>
              <w:t>Джанибекова</w:t>
            </w:r>
            <w:proofErr w:type="spellEnd"/>
            <w:r w:rsidRPr="00D6449B">
              <w:rPr>
                <w:rFonts w:ascii="Times New Roman" w:hAnsi="Times New Roman"/>
                <w:color w:val="000000"/>
              </w:rPr>
              <w:t xml:space="preserve"> ГОЩ, Московская область, г. Щёлково, ул. Беляева, д. 14»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20 000,0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20 000,0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городского округа Щёлково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18 000,0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18 000,0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 xml:space="preserve">«МБОУ СОШ        № 3 ГОЩ, Московская область, </w:t>
            </w:r>
            <w:proofErr w:type="spellStart"/>
            <w:r w:rsidRPr="00D6449B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D6449B">
              <w:rPr>
                <w:rFonts w:ascii="Times New Roman" w:hAnsi="Times New Roman"/>
                <w:color w:val="000000"/>
              </w:rPr>
              <w:t>. Щёлково, г. Щёлково, ул. Комсомольская, стр. 5а»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20 000,0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20 000,0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городского округа Щёлково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18 000,0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49B">
              <w:rPr>
                <w:rFonts w:ascii="Times New Roman" w:hAnsi="Times New Roman"/>
                <w:color w:val="000000"/>
              </w:rPr>
              <w:t>18 000,0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Всего по мероприятию: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774 567,4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774 567,4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Средства бюджета городского округа Щёлково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77 456,8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77 456,8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540 521,3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540 521,3</w:t>
            </w:r>
          </w:p>
        </w:tc>
      </w:tr>
      <w:tr w:rsidR="005D485D" w:rsidRPr="00D6449B" w:rsidTr="007A5ADC">
        <w:trPr>
          <w:gridAfter w:val="1"/>
          <w:wAfter w:w="11" w:type="dxa"/>
          <w:trHeight w:val="27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156 589,4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485D" w:rsidRPr="00D6449B" w:rsidRDefault="005D485D" w:rsidP="007A5A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49B">
              <w:rPr>
                <w:rFonts w:ascii="Times New Roman" w:hAnsi="Times New Roman"/>
                <w:b/>
                <w:bCs/>
                <w:color w:val="000000"/>
              </w:rPr>
              <w:t>156 589,4</w:t>
            </w:r>
          </w:p>
        </w:tc>
      </w:tr>
    </w:tbl>
    <w:p w:rsidR="005D485D" w:rsidRPr="005D485D" w:rsidRDefault="005D485D" w:rsidP="005D48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D485D">
        <w:rPr>
          <w:rFonts w:ascii="Times New Roman" w:hAnsi="Times New Roman"/>
          <w:sz w:val="28"/>
          <w:szCs w:val="28"/>
        </w:rPr>
        <w:t xml:space="preserve">По Подпрограмме 5 исключение расходов в 2025 и 2026 годах по Основному мероприятию Р5 по мероприятию Р5.02 «Строительство (реконструкции) объектов физической культуры и спорта на территории военных городков» за счёт средств бюджета городского округа Щёлково в 2025 году в сумме 7 500,0 тыс. рублей, в 2026 году – 12 008,8 тыс. рублей, за счёт средств бюджета Московской области в 2025 году в сумме 142 500,8 тыс. рублей, в 2026 году – 228 167,3 тыс. рублей. Согласно Пояснительной записке, уменьшение расходов запланировано на основании государственной программы Московской области от 25.12.2023 № 1297-ПП и распоряжения Правительства Московской области от 06.12.2023 № 877-РП/41. </w:t>
      </w:r>
    </w:p>
    <w:p w:rsidR="005D485D" w:rsidRPr="005D485D" w:rsidRDefault="005D485D" w:rsidP="005D48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D485D">
        <w:rPr>
          <w:rFonts w:ascii="Times New Roman" w:hAnsi="Times New Roman"/>
          <w:sz w:val="28"/>
          <w:szCs w:val="28"/>
        </w:rPr>
        <w:t>По Подпрограмме 7 уменьшение расходов в 2024 году за счёт средств бюджета городского округа Щёлково на общую сумму 4 600,0 тыс. рублей по Основному мероприятию 01 по мероприятию 01.01 «Расходы на обеспечение деятельности (оказание услуг) муниципальных учреждений в сфере строительства». Согласно Пояснительной записке, уменьшение расходов запланировано в связи с уменьшением расходов на финансовое обеспечение МКУ ГОЩ «Строительство и инвестиции» и перераспределени</w:t>
      </w:r>
      <w:r w:rsidR="00D6449B">
        <w:rPr>
          <w:rFonts w:ascii="Times New Roman" w:hAnsi="Times New Roman"/>
          <w:sz w:val="28"/>
          <w:szCs w:val="28"/>
        </w:rPr>
        <w:t>ем их на непрограммные расходы.</w:t>
      </w:r>
    </w:p>
    <w:p w:rsidR="005D485D" w:rsidRPr="005D485D" w:rsidRDefault="005D485D" w:rsidP="005D48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85D">
        <w:rPr>
          <w:rFonts w:ascii="Times New Roman" w:hAnsi="Times New Roman"/>
          <w:bCs/>
          <w:color w:val="000000"/>
          <w:sz w:val="28"/>
          <w:szCs w:val="28"/>
        </w:rPr>
        <w:t>При проведении экспертизы установлено, что общий объём финансового обеспечения мероприятий на 2023 год, указанный в Проекте изменений</w:t>
      </w:r>
      <w:r w:rsidRPr="005D485D">
        <w:rPr>
          <w:rFonts w:ascii="Times New Roman" w:hAnsi="Times New Roman"/>
          <w:sz w:val="28"/>
          <w:szCs w:val="28"/>
        </w:rPr>
        <w:t xml:space="preserve"> в данную муниципальную программу, не соответствует объёму финансового обеспечения данной программы, указанному в Решении Совета депутатов городского округа Щёлково Московской области от 26.04.2023 № </w:t>
      </w:r>
      <w:r w:rsidRPr="005D485D">
        <w:rPr>
          <w:rFonts w:ascii="Times New Roman" w:hAnsi="Times New Roman"/>
          <w:sz w:val="28"/>
          <w:szCs w:val="28"/>
        </w:rPr>
        <w:lastRenderedPageBreak/>
        <w:t xml:space="preserve">515/61-140-НПА «О внесении изменений в решение Совета депутатов городского округа Щёлково Московской области от 14.12.2022 № 465/55-127-НПА «О бюджете городского округа Щёлково Московской области на 2023 год и на плановый период 2024 и 2025 годов» и не соответствует плановым годовым показателям, указанным в представленном исполнении сводной бюджетной росписи расходов с 01.01.2023 по 31.12.2023. Согласно Пояснительной записке, в 2023 году объём финансирования уменьшился за счёт приведения объёма финансирования под фактические значения израсходованных средств по объектам, что не противоречит пункту 29 раздела </w:t>
      </w:r>
      <w:r w:rsidRPr="005D485D">
        <w:rPr>
          <w:rFonts w:ascii="Times New Roman" w:hAnsi="Times New Roman"/>
          <w:sz w:val="28"/>
          <w:szCs w:val="28"/>
          <w:lang w:val="en-US"/>
        </w:rPr>
        <w:t>IV</w:t>
      </w:r>
      <w:r w:rsidRPr="005D485D">
        <w:rPr>
          <w:rFonts w:ascii="Times New Roman" w:hAnsi="Times New Roman"/>
          <w:sz w:val="28"/>
          <w:szCs w:val="28"/>
        </w:rPr>
        <w:t xml:space="preserve"> Порядка разработки и реализации муниципальных программ. </w:t>
      </w:r>
    </w:p>
    <w:p w:rsidR="005D485D" w:rsidRPr="005D485D" w:rsidRDefault="005D485D" w:rsidP="005D48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85D">
        <w:rPr>
          <w:rFonts w:ascii="Times New Roman" w:hAnsi="Times New Roman"/>
          <w:sz w:val="28"/>
          <w:szCs w:val="28"/>
        </w:rPr>
        <w:t xml:space="preserve">В то же время, в нарушение указанному пункту Порядка разработки и реализации муниципальных программ, не соблюдены сроки внесения данных изменений – в течении 3-х месяцев после завершения финансового года (согласно статье 12 Бюджетного Кодекса Российской Федерации, финансовый год соответствует календарному году и длится с 1 января по 31 декабря). </w:t>
      </w:r>
    </w:p>
    <w:p w:rsidR="005D485D" w:rsidRDefault="005D485D" w:rsidP="005D485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85D">
        <w:rPr>
          <w:rFonts w:ascii="Times New Roman" w:hAnsi="Times New Roman"/>
          <w:sz w:val="28"/>
          <w:szCs w:val="28"/>
        </w:rPr>
        <w:t xml:space="preserve">При проведении экспертизы установлено, что общие объёмы финансового обеспечения мероприятий на 2024-2026 годы, указанные в Проекте изменений в данную муниципальную программу, не соответствуют объёмам финансового обеспечения данной программы, указанным в Решении Совета депутатов городского округа Щёлково Московской области от </w:t>
      </w:r>
      <w:r w:rsidRPr="005D485D">
        <w:rPr>
          <w:rFonts w:ascii="Times New Roman" w:hAnsi="Times New Roman"/>
          <w:bCs/>
          <w:sz w:val="28"/>
          <w:szCs w:val="28"/>
        </w:rPr>
        <w:t>12.12.2023 № 620/70-180-НПА Совета депутатов городского округа Щёлково Московской области «О бюджете городского округа Щёлково Московской области на 2024 год и на плановый период 2025 и 2026 годов»</w:t>
      </w:r>
      <w:r w:rsidRPr="005D485D">
        <w:rPr>
          <w:rFonts w:ascii="Times New Roman" w:hAnsi="Times New Roman"/>
          <w:sz w:val="28"/>
          <w:szCs w:val="28"/>
        </w:rPr>
        <w:t xml:space="preserve">, однако соответствует плановым годовым показателям, указанным в сводной бюджетной росписи расходов на очередной финансовый год и плановый период по состоянию на 01.04.2024 года.  </w:t>
      </w:r>
    </w:p>
    <w:p w:rsidR="00D6449B" w:rsidRPr="00D6449B" w:rsidRDefault="00D6449B" w:rsidP="00D6449B">
      <w:pPr>
        <w:widowControl w:val="0"/>
        <w:tabs>
          <w:tab w:val="left" w:pos="1276"/>
          <w:tab w:val="left" w:pos="1320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49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 проведении экспертизы проекта </w:t>
      </w:r>
      <w:r w:rsidRPr="00D644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решения Совета депутатов городского округа Щёлково </w:t>
      </w:r>
      <w:r w:rsidRPr="00D6449B">
        <w:rPr>
          <w:rFonts w:ascii="Times New Roman" w:eastAsia="Times New Roman" w:hAnsi="Times New Roman"/>
          <w:i/>
          <w:color w:val="000000"/>
          <w:sz w:val="28"/>
          <w:szCs w:val="28"/>
          <w:lang w:eastAsia="x-none"/>
        </w:rPr>
        <w:t xml:space="preserve">«О внесении изменений в решение Совета депутатов городского округа Щёлково от 14.10.2019 № 29/3-8-НПА «О </w:t>
      </w:r>
      <w:r w:rsidRPr="00D6449B">
        <w:rPr>
          <w:rFonts w:ascii="Times New Roman" w:eastAsia="Times New Roman" w:hAnsi="Times New Roman"/>
          <w:i/>
          <w:color w:val="000000"/>
          <w:sz w:val="28"/>
          <w:szCs w:val="28"/>
          <w:lang w:eastAsia="x-none"/>
        </w:rPr>
        <w:lastRenderedPageBreak/>
        <w:t>земельном налоге на территории городского округа Щелково Московской области</w:t>
      </w:r>
      <w:r w:rsidRPr="00D644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Проект решения) установлено, что </w:t>
      </w:r>
      <w:r w:rsidRPr="00D64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подпунктом 2 пункта 1 статьи 16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округа относятся установление, изменение и отмена местных налогов и сборов городского округа. В соответствии со статьёй 61.2 Бюджетного кодекса Российской Федерации, земельный налог считается местным налогом, устанавливаемым представительными органами городских округов. В соответствии со статьёй 387 Налогового кодекса Российской Федерации, устанавливая налог, представительные органы муниципальных образований определяют налоговые ставки в пределах, установленных главой 31 Налогового кодекса Российской Федерации (далее - Налоговый кодекс РФ). 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льготы.</w:t>
      </w:r>
    </w:p>
    <w:p w:rsidR="00D6449B" w:rsidRPr="00D6449B" w:rsidRDefault="00D6449B" w:rsidP="00D6449B">
      <w:pPr>
        <w:shd w:val="clear" w:color="auto" w:fill="FFFFFF"/>
        <w:spacing w:after="63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предлагается внести изменения в Решение Совета депутатов городского округа Щелково Московской области от 14.10.2019 № 29/3-8-НПА (ред. от 27.09.2023) «О земельном налоге на территории городского округа Щелково Московской области» (далее - Решение о земельном налоге), дополнив его пунктами 5.3-5.6 следующего содержания: </w:t>
      </w:r>
    </w:p>
    <w:p w:rsidR="00D6449B" w:rsidRPr="00D6449B" w:rsidRDefault="00D6449B" w:rsidP="00D6449B">
      <w:pPr>
        <w:shd w:val="clear" w:color="auto" w:fill="FFFFFF"/>
        <w:spacing w:after="63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61137579"/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>«5.3. Налоговая база уменьшается на величину кадастровой стоимости 600 квадратных метров площади земельного участка, находящегося</w:t>
      </w: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br/>
        <w:t>в собственности, постоянном (бессрочном) пользовании или пожизненном владении налогоплательщиков (далее – налоговый вычет), относящихся к одной из следующих категорий:</w:t>
      </w:r>
    </w:p>
    <w:p w:rsidR="00D6449B" w:rsidRPr="00D6449B" w:rsidRDefault="00D6449B" w:rsidP="00D6449B">
      <w:pPr>
        <w:shd w:val="clear" w:color="auto" w:fill="FFFFFF"/>
        <w:spacing w:after="63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0"/>
      <w:bookmarkEnd w:id="1"/>
      <w:bookmarkEnd w:id="2"/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 xml:space="preserve">а) Граждане, призванные на военную службу по мобилизации </w:t>
      </w: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Вооруженные Силы Российской Федерации в соответствии с Указом Президента Российской Федерации от 21.09.2022 № </w:t>
      </w:r>
      <w:proofErr w:type="gramStart"/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 xml:space="preserve">647 </w:t>
      </w:r>
      <w:bookmarkStart w:id="3" w:name="_Hlk160527627"/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End w:id="3"/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«</w:t>
      </w:r>
      <w:proofErr w:type="gramEnd"/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>Об объявлении частичной мобилизации в Российской Федерации» (далее – Указ);</w:t>
      </w:r>
    </w:p>
    <w:p w:rsidR="00D6449B" w:rsidRPr="00D6449B" w:rsidRDefault="00D6449B" w:rsidP="00D6449B">
      <w:pPr>
        <w:shd w:val="clear" w:color="auto" w:fill="FFFFFF"/>
        <w:spacing w:after="63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 xml:space="preserve">б) Граждане, заключившие контракт о добровольном содействии </w:t>
      </w: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выполнении задач, возложенных на </w:t>
      </w:r>
      <w:bookmarkStart w:id="4" w:name="_Hlk161139708"/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>Вооруженные Силы Российской Федерации</w:t>
      </w:r>
      <w:bookmarkEnd w:id="4"/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>, участвующие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D6449B" w:rsidRPr="00D6449B" w:rsidRDefault="00D6449B" w:rsidP="00D6449B">
      <w:pPr>
        <w:shd w:val="clear" w:color="auto" w:fill="FFFFFF"/>
        <w:spacing w:after="63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>в) Граждане, поступившие на военную службу по контракту в Вооруженные Силы Российской Федерации, участвующие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D6449B" w:rsidRPr="00D6449B" w:rsidRDefault="00D6449B" w:rsidP="00D6449B">
      <w:pPr>
        <w:shd w:val="clear" w:color="auto" w:fill="FFFFFF"/>
        <w:spacing w:after="63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 xml:space="preserve">г) Члены семей участников специальной военной операции, потерявшие кормильца, признаваемые таковыми в соответствии с Федеральным законом </w:t>
      </w:r>
      <w:bookmarkStart w:id="5" w:name="_Hlk161139790"/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End w:id="5"/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27.05.1998 № 76-ФЗ «О статусе военнослужащих». </w:t>
      </w:r>
    </w:p>
    <w:p w:rsidR="00D6449B" w:rsidRPr="00D6449B" w:rsidRDefault="00D6449B" w:rsidP="00D6449B">
      <w:pPr>
        <w:shd w:val="clear" w:color="auto" w:fill="FFFFFF"/>
        <w:spacing w:after="63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 xml:space="preserve">5.4. Налоговый вычет, указанный в пункте 5.3 настоящего решения, применяется в отношении одного земельного участка, предназначенного </w:t>
      </w: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индивидуального жилищного строительства, ведения личного подсобного хозяйства, садоводства или огородничества, и не используемого </w:t>
      </w: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br/>
        <w:t>в предпринимательской деятельности.</w:t>
      </w:r>
    </w:p>
    <w:p w:rsidR="00D6449B" w:rsidRPr="00D6449B" w:rsidRDefault="00D6449B" w:rsidP="00D6449B">
      <w:pPr>
        <w:shd w:val="clear" w:color="auto" w:fill="FFFFFF"/>
        <w:spacing w:after="63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 xml:space="preserve">5.5. Налогоплательщикам, указанным в </w:t>
      </w:r>
      <w:proofErr w:type="gramStart"/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>подпунктах</w:t>
      </w:r>
      <w:proofErr w:type="gramEnd"/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 xml:space="preserve"> а), б), в) пункта 5.3 настоящего решения, </w:t>
      </w:r>
      <w:bookmarkStart w:id="6" w:name="_Hlk161072466"/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налоговый вычет предоставляется на период участия </w:t>
      </w: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их в специальной военной операции и до 28 числа 3-го месяца, следующего </w:t>
      </w: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месяцем окончания периода частичной мобилизации или увольнения мобилизованного лица с военной службы по основаниям, установленным Указом. </w:t>
      </w:r>
    </w:p>
    <w:bookmarkEnd w:id="6"/>
    <w:p w:rsidR="00D6449B" w:rsidRPr="00D6449B" w:rsidRDefault="00D6449B" w:rsidP="00D6449B">
      <w:pPr>
        <w:shd w:val="clear" w:color="auto" w:fill="FFFFFF"/>
        <w:spacing w:after="63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>5.6. Налоговый вычет предоставляется на основа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 сведений, имеющихся</w:t>
      </w: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налоговом органе, либо на основании заявления и документов, подтверждающих право на налоговую льготу, и представляемых налогоплательщиком в налоговый орган по месту налогового учета.». </w:t>
      </w:r>
    </w:p>
    <w:p w:rsidR="00D6449B" w:rsidRPr="00D6449B" w:rsidRDefault="00D6449B" w:rsidP="00D6449B">
      <w:pPr>
        <w:shd w:val="clear" w:color="auto" w:fill="FFFFFF"/>
        <w:spacing w:after="63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Действие настоящего решения распространяется на правоотношения, возникшие с 22.02.2022.</w:t>
      </w:r>
    </w:p>
    <w:p w:rsidR="00D6449B" w:rsidRPr="00D6449B" w:rsidRDefault="00D6449B" w:rsidP="00D6449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>Согласно Финансово-экономическому обоснованию на Проект решения (письмо Администрации городского округа Щёлково от 14.03.2024 № 158Исх-3955), принимаемое решение Совета депутатов городского округа Щёлково     не потребует выделения дополнительных финансовых средств из бюджета городского округа Щёлково.</w:t>
      </w:r>
    </w:p>
    <w:p w:rsidR="00D6449B" w:rsidRPr="00D6449B" w:rsidRDefault="00D6449B" w:rsidP="00D6449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49B"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отметить, что налоговая льгота является социальной поддержкой, позволяющей снизить финансовую нагрузку на семьи участников специальной военной операции. Поддержка членов семьи граждан, призванных на военную службу по мобилизации в Вооруженные Силы Российской Федерации – одно из важнейших направлений социальной политики государства.</w:t>
      </w:r>
    </w:p>
    <w:p w:rsidR="00D6449B" w:rsidRPr="00D6449B" w:rsidRDefault="00D6449B" w:rsidP="00D6449B">
      <w:pPr>
        <w:kinsoku w:val="0"/>
        <w:overflowPunct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val="x-none" w:eastAsia="x-none"/>
        </w:rPr>
      </w:pPr>
      <w:r w:rsidRPr="00D6449B">
        <w:rPr>
          <w:rFonts w:ascii="Times New Roman" w:eastAsia="Times New Roman" w:hAnsi="Times New Roman"/>
          <w:sz w:val="28"/>
          <w:szCs w:val="28"/>
          <w:lang w:eastAsia="x-none"/>
        </w:rPr>
        <w:t xml:space="preserve">Проект решения Совета депутатов городского округа Щёлково </w:t>
      </w:r>
      <w:r w:rsidRPr="00D6449B">
        <w:rPr>
          <w:rFonts w:ascii="Times New Roman" w:eastAsia="Times New Roman" w:hAnsi="Times New Roman"/>
          <w:sz w:val="28"/>
          <w:szCs w:val="28"/>
          <w:lang w:val="x-none" w:eastAsia="x-none"/>
        </w:rPr>
        <w:t>«О внесении изменений в решение Совета депутатов городского округа Щёлково от 14.10.2019 № 29/3-8-НПА «О земельном налоге на территории городского округа Щелково Московской области»</w:t>
      </w:r>
      <w:r w:rsidRPr="00D6449B">
        <w:rPr>
          <w:rFonts w:ascii="Times New Roman" w:eastAsia="Times New Roman" w:hAnsi="Times New Roman"/>
          <w:spacing w:val="-1"/>
          <w:sz w:val="28"/>
          <w:szCs w:val="28"/>
          <w:lang w:val="x-none" w:eastAsia="x-none"/>
        </w:rPr>
        <w:t xml:space="preserve"> не противоречит действующему законодательству и может быть рассмотрен Советом депутатов городского округа Щёлково в представленной редакции.</w:t>
      </w:r>
    </w:p>
    <w:p w:rsidR="007A5ADC" w:rsidRPr="007A5ADC" w:rsidRDefault="007A5ADC" w:rsidP="007A5A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5ADC" w:rsidRPr="00AE7200" w:rsidRDefault="00AE7200" w:rsidP="00AE7200">
      <w:pPr>
        <w:spacing w:after="0" w:line="360" w:lineRule="auto"/>
        <w:ind w:firstLine="54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E72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 проведении экспертизы </w:t>
      </w:r>
      <w:r w:rsidR="007A5ADC" w:rsidRPr="00AE7200">
        <w:rPr>
          <w:rFonts w:ascii="Times New Roman" w:eastAsia="Times New Roman" w:hAnsi="Times New Roman"/>
          <w:i/>
          <w:sz w:val="28"/>
          <w:szCs w:val="28"/>
          <w:lang w:eastAsia="ru-RU"/>
        </w:rPr>
        <w:t>проект</w:t>
      </w:r>
      <w:r w:rsidRPr="00AE7200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7A5ADC" w:rsidRPr="00AE72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постановления </w:t>
      </w:r>
      <w:r w:rsidR="007A5ADC" w:rsidRPr="00AE720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Администрации </w:t>
      </w:r>
      <w:r w:rsidR="007A5ADC" w:rsidRPr="00AE7200">
        <w:rPr>
          <w:rFonts w:ascii="Times New Roman" w:eastAsia="Times New Roman" w:hAnsi="Times New Roman"/>
          <w:i/>
          <w:sz w:val="28"/>
          <w:szCs w:val="28"/>
          <w:lang w:eastAsia="ru-RU"/>
        </w:rPr>
        <w:t>городского округа Щёлково</w:t>
      </w:r>
      <w:r w:rsidR="007A5ADC" w:rsidRPr="00AE720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«О внесении изменений в </w:t>
      </w:r>
      <w:r w:rsidR="007A5ADC" w:rsidRPr="00AE72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муниципальную программу городского округа Щёлково «Развитие инженерной инфраструктуры, </w:t>
      </w:r>
      <w:proofErr w:type="spellStart"/>
      <w:r w:rsidR="007A5ADC" w:rsidRPr="00AE7200">
        <w:rPr>
          <w:rFonts w:ascii="Times New Roman" w:eastAsia="Times New Roman" w:hAnsi="Times New Roman"/>
          <w:i/>
          <w:sz w:val="28"/>
          <w:szCs w:val="28"/>
          <w:lang w:eastAsia="ru-RU"/>
        </w:rPr>
        <w:t>энергоэффективности</w:t>
      </w:r>
      <w:proofErr w:type="spellEnd"/>
      <w:r w:rsidR="007A5ADC" w:rsidRPr="00AE72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отрасли обращения с отходами»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 в</w:t>
      </w:r>
      <w:r w:rsidR="002910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ADC" w:rsidRPr="007A5A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соответствии с финансовым обеспечением программы в новой редакции, объём бюджетных средств, направленных на реализацию мероприятий программы, составит 2 644 317,55 тыс. рублей, что на 913 811,93 тыс. рублей больше утверждённых показателей. </w:t>
      </w:r>
    </w:p>
    <w:p w:rsidR="007A5ADC" w:rsidRPr="007A5ADC" w:rsidRDefault="007A5ADC" w:rsidP="007A5AD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Установлено, что увеличение финансового обеспечения мероприятий программы на общую сумму </w:t>
      </w:r>
      <w:r w:rsidRPr="007A5A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913 811,93 т</w:t>
      </w: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 xml:space="preserve">ыс. рублей, по сравнению с ранее </w:t>
      </w: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утверждёнными показателями, планируется осуществить за счёт увеличения средств бюджета городского округа Щёлково в сумме 124 416,41 тыс. рублей и за счёт средств бюджета Московской области в сумме 789 395,52 тыс. рублей.</w:t>
      </w:r>
    </w:p>
    <w:p w:rsidR="007A5ADC" w:rsidRPr="007A5ADC" w:rsidRDefault="007A5ADC" w:rsidP="007A5AD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Изменение финансового обеспечения муниципальной программы</w:t>
      </w:r>
      <w:r w:rsidRPr="007A5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без учёта внебюджетных средств в сумме 913 811,93 тыс. рублей планируется по следующим подпрограммам и мероприятиям:</w:t>
      </w:r>
    </w:p>
    <w:p w:rsidR="007A5ADC" w:rsidRPr="007A5ADC" w:rsidRDefault="007A5ADC" w:rsidP="007A5AD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► по Подпрограмме </w:t>
      </w:r>
      <w:r w:rsidRPr="007A5AD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A5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«Чистая вода» планируется уменьшение расходов в общей сумме на 237,35 тыс. рублей за счёт средств бюджета городского округа Щёлково по Основному мероприятию 02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области», а именно:</w:t>
      </w:r>
    </w:p>
    <w:p w:rsidR="007A5ADC" w:rsidRPr="007A5ADC" w:rsidRDefault="007A5ADC" w:rsidP="007A5A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* по мероприятию 02.03 «Капитальный ремонт, приобретение, монтаж (демонтаж) и ввод в эксплуатацию шахтных колодцев» в 2024 году уменьшение расходов на 229,31 тыс. рублей;</w:t>
      </w:r>
    </w:p>
    <w:p w:rsidR="007A5ADC" w:rsidRPr="007A5ADC" w:rsidRDefault="007A5ADC" w:rsidP="007A5A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* по мероприятию 02.06 «Содержание и ремонт шахтных колодцев» уменьшение расходов в 2025 году на 8,04 тыс. рублей.</w:t>
      </w:r>
    </w:p>
    <w:p w:rsidR="007A5ADC" w:rsidRPr="007A5ADC" w:rsidRDefault="007A5ADC" w:rsidP="007A5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► по Подпрограмме</w:t>
      </w:r>
      <w:r w:rsidRPr="007A5A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II «Системы водоотведения» планируется увеличение расходов в общей сумме на 644 368,82 тыс. рублей, из них: увеличение за счёт средств бюджета городского округа Щёлково в сумме 96 022,36 тыс. рублей и увеличение за счёт средств бюджета Московской области в сумме 548 346,46 тыс. рублей. Изменение планируется по Основному мероприятию 02 «Строительство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области», а именно:</w:t>
      </w:r>
    </w:p>
    <w:p w:rsidR="007A5ADC" w:rsidRPr="007A5ADC" w:rsidRDefault="007A5ADC" w:rsidP="007A5A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 xml:space="preserve">* по мероприятию 02.01 «Строительство (реконструкция) канализационных коллекторов, канализационных насосных станций муниципальной собственности» включено финансовое обеспечение на 2024 год в сумме </w:t>
      </w: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318 838,66 тыс. рублей, из них: за счёт средств бюджета городского округа Щёлково в сумме 15 941,94 тыс. рублей и за счёт средств бюджета Московской области в сумме 302 896,72 тыс. рублей (модернизация КНС «Соколовская», г. Щелково, в том числе ПИР);</w:t>
      </w:r>
    </w:p>
    <w:p w:rsidR="007A5ADC" w:rsidRPr="007A5ADC" w:rsidRDefault="007A5ADC" w:rsidP="007A5A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* по мероприятию 02.02 «Капитальный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собственности» включение расходов в общей сумме 325 530,16 тыс. рублей (за счёт средств бюджета городского округа Щёлково в сумме 80 080,42 тыс. рублей и за счёт средств бюджета Московской области в сумме 245 449,74 тыс. рублей)</w:t>
      </w:r>
      <w:r w:rsidRPr="007A5AD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межрайонного самотечного канализационного коллектора от г. Королев (пл. </w:t>
      </w:r>
      <w:proofErr w:type="spellStart"/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Валентиновская</w:t>
      </w:r>
      <w:proofErr w:type="spellEnd"/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 xml:space="preserve">) до г. Щелково (КНС «Соколовская») диаметром 2Дy1000мм - Ду1200мм - 1500 мм городской округ Щёлково (3 этап)), из них: </w:t>
      </w:r>
    </w:p>
    <w:p w:rsidR="007A5ADC" w:rsidRPr="007A5ADC" w:rsidRDefault="007A5ADC" w:rsidP="007A5A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- на 2024 год включение финансового обеспечения сумме 105 629,47 тыс. рублей, из них: за счёт средств бюджета городского округа Щёлково в сумме 25 984,85 тыс. рублей и за счёт средств бюджета Московской области в сумме 79 644,62 тыс. рублей;</w:t>
      </w:r>
    </w:p>
    <w:p w:rsidR="007A5ADC" w:rsidRPr="007A5ADC" w:rsidRDefault="007A5ADC" w:rsidP="007A5A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 xml:space="preserve"> - на 2025 год включение финансового обеспечения в сумме 219 900,69 тыс. рублей, из них: за счёт средств бюджета городского округа Щёлково в сумме 54 095,57 тыс. рублей и за счёт средств бюджета Московской области в сумме 165 805,12 тыс. рублей. </w:t>
      </w:r>
    </w:p>
    <w:p w:rsidR="007A5ADC" w:rsidRPr="007A5ADC" w:rsidRDefault="007A5ADC" w:rsidP="007A5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► по Подпрограмме</w:t>
      </w: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III «Объекты теплоснабжения, инженерные коммуникации» планируется увеличение расходов в общей сумме на 273 753,46 тыс. рублей, из них: увеличение за счёт средств бюджета городского округа Щёлково в сумме 28 786,4 тыс. рублей и увеличение за счёт средств бюджета Московской области в сумме 244 967,06 тыс. рублей:</w:t>
      </w:r>
    </w:p>
    <w:p w:rsidR="007A5ADC" w:rsidRPr="007A5ADC" w:rsidRDefault="007A5ADC" w:rsidP="007A5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 включено Основное мероприятие 01 «Строительство, реконструкция, капитальный ремонт объектов теплоснабжения на территории муниципальных образований Московской области» мероприятие 01.05 «Реализация первоочередных мероприятий по капитальному ремонту, </w:t>
      </w: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приобретению, монтажу и вводу в эксплуатацию объектов теплоснабжения муниципальной собственности (в том числе технологическое присоединение) с финансовым обеспечением на 2024 год в сумме 124 563,46 тыс. рублей (за счёт средств бюджета городского округа Щёлково в сумме 153,46 тыс. рублей и за счёт средств бюджета Московской области</w:t>
      </w:r>
      <w:r w:rsidR="007559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124 410,0 тыс. рублей);</w:t>
      </w:r>
      <w:bookmarkStart w:id="7" w:name="_GoBack"/>
      <w:bookmarkEnd w:id="7"/>
    </w:p>
    <w:p w:rsidR="007A5ADC" w:rsidRPr="007A5ADC" w:rsidRDefault="007A5ADC" w:rsidP="007A5A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 по Основному мероприятию 02 «Строительство,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области» включено мероприятие 02.07 «Реализация первоочередных мероприятий по капитальному ремонту сетей теплоснабжения муниципальной собственности» с финансовым обеспечением на 2024 год в сумме 159 890,0 тыс. рублей (за счёт средств бюджета городского округа Щёлково в сумме 39 332,94 тыс. рублей и за счёт средств бюджета Московской области в сумме 120 557,06 тыс. рублей) (капитальный ремонт участков тепловых сетей котельной №1 Щёлково-7 от здания котельной до ТК-1 в </w:t>
      </w:r>
      <w:proofErr w:type="spellStart"/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>г.о</w:t>
      </w:r>
      <w:proofErr w:type="spellEnd"/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Щелково (в </w:t>
      </w:r>
      <w:proofErr w:type="spellStart"/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>т.ч</w:t>
      </w:r>
      <w:proofErr w:type="spellEnd"/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ПИР) и (капитальный ремонт участков тепловых сетей от ТК-1099 до ТК-1122 в </w:t>
      </w:r>
      <w:proofErr w:type="spellStart"/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>г.о</w:t>
      </w:r>
      <w:proofErr w:type="spellEnd"/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Щелково (в </w:t>
      </w:r>
      <w:proofErr w:type="spellStart"/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>т.ч</w:t>
      </w:r>
      <w:proofErr w:type="spellEnd"/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>. ПИР);</w:t>
      </w:r>
    </w:p>
    <w:p w:rsidR="007A5ADC" w:rsidRPr="007A5ADC" w:rsidRDefault="007A5ADC" w:rsidP="007A5A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>- по Основному мероприятию 05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 планируется уменьшение финансового обеспечения в общей сумме 10 700,0 тыс. рублей (за счёт средств бюджета городского округа Щёлково: на 2024 год уменьшение в сумме 2 700,0 тыс. рублей и на 2025 год исключение финансового обеспечения в сумме 8 000,0 тыс. рублей), из них:</w:t>
      </w:r>
    </w:p>
    <w:p w:rsidR="007A5ADC" w:rsidRPr="007A5ADC" w:rsidRDefault="007A5ADC" w:rsidP="007A5A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>- по мероприятию 05.01 «Утверждение схем теплоснабжения городских округов (актуализированных схем теплоснабжения городских округов)» исключено финансовое обеспечение на 2025 год в сумме 3 000,0 тыс. рублей;</w:t>
      </w:r>
    </w:p>
    <w:p w:rsidR="007A5ADC" w:rsidRPr="007A5ADC" w:rsidRDefault="007A5ADC" w:rsidP="007A5A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 исключено мероприятие 05.02 «Утверждение схем водоснабжения и водоотведения городских округов (актуализированных схем водоснабжения и </w:t>
      </w: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водоотведения городских округов) с финансовым обеспечением в сумме 11 700,0 тыс. рублей, из них: на 2024 год в сумме 2 700,0 тыс. рублей и на 2025, 2026 и 2027 годы по 3 000,0 тыс. рублей ежегодно;</w:t>
      </w:r>
    </w:p>
    <w:p w:rsidR="007A5ADC" w:rsidRPr="007A5ADC" w:rsidRDefault="007A5ADC" w:rsidP="007A5A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>- по мероприятию 05.03 «Утверждение программ комплексного развития систем коммунальной инфраструктуры городских округов» исключено финансовое обеспечение на 2025 год в сумме 2 000,0 тыс. рублей;</w:t>
      </w:r>
    </w:p>
    <w:p w:rsidR="007A5ADC" w:rsidRPr="007A5ADC" w:rsidRDefault="007A5ADC" w:rsidP="007A5A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>- включено мероприятие 05.04 «Утверждение схем водоснабжения и водоотведения городских округов (актуализированных схем водоснабжения и водоотведения городских округов)» с финансовым обеспечением в сумме 6 000,0 тыс. рублей, из них: на 2026 год – 3 000,0 тыс. рублей и на 2027 год – 3 000,0 тыс. рублей.</w:t>
      </w:r>
    </w:p>
    <w:p w:rsidR="007A5ADC" w:rsidRPr="007A5ADC" w:rsidRDefault="007A5ADC" w:rsidP="007A5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► по Подпрограмме</w:t>
      </w: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5AD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«Энергосбережение и повышение энергетической эффективности» планируется уменьшение расходов на 2024 год в общей сумме на 452,78 тыс. рублей за счёт средств бюджета городского округа Щёлково по Основному мероприятию 02 «Организация учета энергоресурсов в жилищном фонде Московской области»</w:t>
      </w: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02.02 «Выполнение работ по установке автоматизированных систем контроля за газовой безопасностью в жилых помещениях (квартирах) многоквартирных домов»</w:t>
      </w:r>
      <w:r w:rsidRPr="007A5AD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A5ADC" w:rsidRPr="007A5ADC" w:rsidRDefault="007A5ADC" w:rsidP="007A5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► по Подпрограмме</w:t>
      </w: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5AD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I «Развитие газификации, топливозаправочного комплекса и электроэнергетики» по Основному мероприятию 01 «Строительство и содержание газопроводов в населенных пунктах» </w:t>
      </w: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мероприятию 01.02 «Организация в границах городского округа газоснабжения» включены расходы на 2024 году за счёт средств бюджета городского округа Щёлково в сумме 297,78 тыс. рублей.</w:t>
      </w:r>
    </w:p>
    <w:p w:rsidR="007A5ADC" w:rsidRPr="007A5ADC" w:rsidRDefault="007A5ADC" w:rsidP="007A5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>► по Подпрограмме</w:t>
      </w: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5AD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«Реализация полномочий в сфере жилищно-коммунального хозяйства» планируется уменьшение расходов в общей сумме на 3 918,0 тыс. рублей, по Основному мероприятию 02 «Финансовое обеспечение расходов, направленных на осуществление полномочий в сфере жилищно-коммунального хозяйства»</w:t>
      </w: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t xml:space="preserve"> по мероприятию 02.05 «Осуществление </w:t>
      </w:r>
      <w:r w:rsidRPr="007A5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газом» за счёт средств бюджета Московской области исключение расходов в 2024, 2025 и 2026 годы в сумме 1 306,0 тыс. рублей ежегодно.</w:t>
      </w:r>
    </w:p>
    <w:p w:rsidR="007A5ADC" w:rsidRPr="007A5ADC" w:rsidRDefault="007A5ADC" w:rsidP="007A5ADC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5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проведении экспертизы установлено, что общий объём расходов, предусмотренных на реализацию мероприятий (без учёта внебюджетных средств) на 2024, 2025 и 2026 год, указанный в проекте изменений в программу, соответствует плановым годовым показателям, указанным в представленной Сводной бюджетной росписи расходов на очередной финансовый год и плановый период по состоянию на 01.04.2024 года, но не соответствует объёму финансового обеспечения данной программы, указанному в Решении Совета депутатов городского округа Щёлково Московской области от 10.04.2024 № 666/75-193-НПА «О внесении изменений в решение Совета депутатов городского округа Щёлково Московской области от 12.12.2023 № 620/70-180-НПА «О бюджете городского округа Щёлково Московской области на 2024 год и на плановый период 2025 и 2026 годов».  </w:t>
      </w:r>
    </w:p>
    <w:p w:rsidR="007A5ADC" w:rsidRPr="007A5ADC" w:rsidRDefault="007A5ADC" w:rsidP="007A5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449B" w:rsidRPr="00D6449B" w:rsidRDefault="00D6449B" w:rsidP="00D6449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-1"/>
          <w:sz w:val="28"/>
          <w:szCs w:val="28"/>
          <w:lang w:eastAsia="x-none"/>
        </w:rPr>
      </w:pPr>
    </w:p>
    <w:p w:rsidR="00D6449B" w:rsidRPr="00D6449B" w:rsidRDefault="00D6449B" w:rsidP="00D6449B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6449B" w:rsidRPr="005D485D" w:rsidRDefault="00D6449B" w:rsidP="005D485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09AC" w:rsidRPr="005D485D" w:rsidRDefault="007F09AC">
      <w:pPr>
        <w:rPr>
          <w:rFonts w:ascii="Times New Roman" w:hAnsi="Times New Roman"/>
          <w:sz w:val="28"/>
          <w:szCs w:val="28"/>
        </w:rPr>
      </w:pPr>
    </w:p>
    <w:sectPr w:rsidR="007F09AC" w:rsidRPr="005D485D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DC" w:rsidRDefault="007A5A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5976">
      <w:rPr>
        <w:noProof/>
      </w:rPr>
      <w:t>21</w:t>
    </w:r>
    <w:r>
      <w:fldChar w:fldCharType="end"/>
    </w:r>
  </w:p>
  <w:p w:rsidR="007A5ADC" w:rsidRDefault="007A5A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7E4"/>
    <w:multiLevelType w:val="hybridMultilevel"/>
    <w:tmpl w:val="5D2A9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F54AA9"/>
    <w:multiLevelType w:val="hybridMultilevel"/>
    <w:tmpl w:val="DB3C09A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91"/>
    <w:rsid w:val="000913ED"/>
    <w:rsid w:val="00291022"/>
    <w:rsid w:val="00376091"/>
    <w:rsid w:val="005D485D"/>
    <w:rsid w:val="00755976"/>
    <w:rsid w:val="007A5ADC"/>
    <w:rsid w:val="007F09AC"/>
    <w:rsid w:val="0094637C"/>
    <w:rsid w:val="00AE7200"/>
    <w:rsid w:val="00CA745E"/>
    <w:rsid w:val="00D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EC4AD-7CF3-4714-97EE-F59B7605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46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4637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footnote text"/>
    <w:basedOn w:val="a"/>
    <w:link w:val="a4"/>
    <w:semiHidden/>
    <w:unhideWhenUsed/>
    <w:rsid w:val="009463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46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6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46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94637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4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37C"/>
    <w:rPr>
      <w:rFonts w:ascii="Segoe UI" w:eastAsia="Calibri" w:hAnsi="Segoe UI" w:cs="Segoe UI"/>
      <w:sz w:val="18"/>
      <w:szCs w:val="18"/>
    </w:rPr>
  </w:style>
  <w:style w:type="paragraph" w:customStyle="1" w:styleId="1">
    <w:name w:val="Обычный1"/>
    <w:rsid w:val="0094637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4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37C"/>
    <w:rPr>
      <w:rFonts w:ascii="Calibri" w:eastAsia="Calibri" w:hAnsi="Calibri" w:cs="Times New Roman"/>
    </w:rPr>
  </w:style>
  <w:style w:type="character" w:styleId="ac">
    <w:name w:val="Hyperlink"/>
    <w:uiPriority w:val="99"/>
    <w:semiHidden/>
    <w:unhideWhenUsed/>
    <w:rsid w:val="0094637C"/>
    <w:rPr>
      <w:color w:val="0000FF"/>
      <w:u w:val="single"/>
    </w:rPr>
  </w:style>
  <w:style w:type="paragraph" w:styleId="ad">
    <w:name w:val="No Spacing"/>
    <w:uiPriority w:val="1"/>
    <w:qFormat/>
    <w:rsid w:val="0094637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4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21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7</cp:revision>
  <dcterms:created xsi:type="dcterms:W3CDTF">2024-05-06T09:17:00Z</dcterms:created>
  <dcterms:modified xsi:type="dcterms:W3CDTF">2024-05-06T11:56:00Z</dcterms:modified>
</cp:coreProperties>
</file>