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323" w:rsidRPr="007B4A12" w:rsidRDefault="00B54323" w:rsidP="00B54323">
      <w:pPr>
        <w:spacing w:after="0" w:line="240" w:lineRule="auto"/>
        <w:jc w:val="center"/>
        <w:rPr>
          <w:rFonts w:ascii="Times New Roman" w:eastAsia="Times New Roman" w:hAnsi="Times New Roman" w:cs="Times New Roman"/>
          <w:b/>
          <w:bCs/>
          <w:sz w:val="26"/>
          <w:szCs w:val="26"/>
          <w:lang w:eastAsia="ru-RU"/>
        </w:rPr>
      </w:pPr>
      <w:r w:rsidRPr="007B4A12">
        <w:rPr>
          <w:rFonts w:ascii="Times New Roman" w:eastAsia="Times New Roman" w:hAnsi="Times New Roman" w:cs="Times New Roman"/>
          <w:b/>
          <w:bCs/>
          <w:sz w:val="26"/>
          <w:szCs w:val="26"/>
          <w:lang w:eastAsia="ru-RU"/>
        </w:rPr>
        <w:t>ПОЯСНИТЕЛЬНАЯ ЗАПИСКА</w:t>
      </w:r>
    </w:p>
    <w:p w:rsidR="00B54323" w:rsidRPr="007B4A12" w:rsidRDefault="00B54323" w:rsidP="00B54323">
      <w:pPr>
        <w:spacing w:after="0" w:line="240" w:lineRule="auto"/>
        <w:jc w:val="center"/>
        <w:rPr>
          <w:rFonts w:ascii="Times New Roman" w:eastAsia="Times New Roman" w:hAnsi="Times New Roman" w:cs="Times New Roman"/>
          <w:b/>
          <w:bCs/>
          <w:sz w:val="26"/>
          <w:szCs w:val="26"/>
          <w:lang w:eastAsia="ru-RU"/>
        </w:rPr>
      </w:pPr>
      <w:r w:rsidRPr="007B4A12">
        <w:rPr>
          <w:rFonts w:ascii="Times New Roman" w:eastAsia="Times New Roman" w:hAnsi="Times New Roman" w:cs="Times New Roman"/>
          <w:b/>
          <w:bCs/>
          <w:sz w:val="26"/>
          <w:szCs w:val="26"/>
          <w:lang w:eastAsia="ru-RU"/>
        </w:rPr>
        <w:t xml:space="preserve">к проекту </w:t>
      </w:r>
      <w:r>
        <w:rPr>
          <w:rFonts w:ascii="Times New Roman" w:eastAsia="Times New Roman" w:hAnsi="Times New Roman" w:cs="Times New Roman"/>
          <w:b/>
          <w:bCs/>
          <w:sz w:val="26"/>
          <w:szCs w:val="26"/>
          <w:lang w:eastAsia="ru-RU"/>
        </w:rPr>
        <w:t xml:space="preserve">решения Совета депутатов </w:t>
      </w:r>
      <w:r w:rsidR="007A1D9B">
        <w:rPr>
          <w:rFonts w:ascii="Times New Roman" w:eastAsia="Times New Roman" w:hAnsi="Times New Roman" w:cs="Times New Roman"/>
          <w:b/>
          <w:bCs/>
          <w:sz w:val="26"/>
          <w:szCs w:val="26"/>
          <w:lang w:eastAsia="ru-RU"/>
        </w:rPr>
        <w:t>городского округа Щёлково</w:t>
      </w:r>
      <w:r>
        <w:rPr>
          <w:rFonts w:ascii="Times New Roman" w:eastAsia="Times New Roman" w:hAnsi="Times New Roman" w:cs="Times New Roman"/>
          <w:b/>
          <w:bCs/>
          <w:sz w:val="26"/>
          <w:szCs w:val="26"/>
          <w:lang w:eastAsia="ru-RU"/>
        </w:rPr>
        <w:t xml:space="preserve"> </w:t>
      </w:r>
    </w:p>
    <w:p w:rsidR="00B54323" w:rsidRDefault="00B54323" w:rsidP="00B54323">
      <w:pPr>
        <w:spacing w:after="0" w:line="240" w:lineRule="auto"/>
        <w:jc w:val="center"/>
        <w:rPr>
          <w:rFonts w:ascii="Times New Roman" w:eastAsia="Times New Roman" w:hAnsi="Times New Roman" w:cs="Times New Roman"/>
          <w:b/>
          <w:bCs/>
          <w:sz w:val="26"/>
          <w:szCs w:val="26"/>
          <w:lang w:eastAsia="ru-RU"/>
        </w:rPr>
      </w:pPr>
      <w:r w:rsidRPr="007B4A12">
        <w:rPr>
          <w:rFonts w:ascii="Times New Roman" w:eastAsia="Times New Roman" w:hAnsi="Times New Roman" w:cs="Times New Roman"/>
          <w:b/>
          <w:bCs/>
          <w:sz w:val="26"/>
          <w:szCs w:val="26"/>
          <w:lang w:eastAsia="ru-RU"/>
        </w:rPr>
        <w:t xml:space="preserve">«Об исполнении бюджета </w:t>
      </w:r>
      <w:r>
        <w:rPr>
          <w:rFonts w:ascii="Times New Roman" w:eastAsia="Times New Roman" w:hAnsi="Times New Roman" w:cs="Times New Roman"/>
          <w:b/>
          <w:bCs/>
          <w:sz w:val="26"/>
          <w:szCs w:val="26"/>
          <w:lang w:eastAsia="ru-RU"/>
        </w:rPr>
        <w:t xml:space="preserve">Щёлковского муниципального района Московской области </w:t>
      </w:r>
      <w:r w:rsidRPr="007B4A12">
        <w:rPr>
          <w:rFonts w:ascii="Times New Roman" w:eastAsia="Times New Roman" w:hAnsi="Times New Roman" w:cs="Times New Roman"/>
          <w:b/>
          <w:bCs/>
          <w:sz w:val="26"/>
          <w:szCs w:val="26"/>
          <w:lang w:eastAsia="ru-RU"/>
        </w:rPr>
        <w:t>за 201</w:t>
      </w:r>
      <w:r>
        <w:rPr>
          <w:rFonts w:ascii="Times New Roman" w:eastAsia="Times New Roman" w:hAnsi="Times New Roman" w:cs="Times New Roman"/>
          <w:b/>
          <w:bCs/>
          <w:sz w:val="26"/>
          <w:szCs w:val="26"/>
          <w:lang w:eastAsia="ru-RU"/>
        </w:rPr>
        <w:t>9</w:t>
      </w:r>
      <w:r w:rsidRPr="007B4A12">
        <w:rPr>
          <w:rFonts w:ascii="Times New Roman" w:eastAsia="Times New Roman" w:hAnsi="Times New Roman" w:cs="Times New Roman"/>
          <w:b/>
          <w:bCs/>
          <w:sz w:val="26"/>
          <w:szCs w:val="26"/>
          <w:lang w:eastAsia="ru-RU"/>
        </w:rPr>
        <w:t xml:space="preserve"> год»</w:t>
      </w:r>
    </w:p>
    <w:p w:rsidR="002937CC" w:rsidRDefault="002937CC" w:rsidP="00326BB2">
      <w:pPr>
        <w:spacing w:after="0" w:line="240" w:lineRule="auto"/>
        <w:jc w:val="center"/>
        <w:rPr>
          <w:rFonts w:ascii="Times New Roman" w:eastAsia="Times New Roman" w:hAnsi="Times New Roman" w:cs="Times New Roman"/>
          <w:b/>
          <w:bCs/>
          <w:iCs/>
          <w:sz w:val="26"/>
          <w:szCs w:val="26"/>
          <w:lang w:eastAsia="ru-RU"/>
        </w:rPr>
      </w:pPr>
    </w:p>
    <w:p w:rsidR="002937CC" w:rsidRDefault="00B54323" w:rsidP="00326BB2">
      <w:pPr>
        <w:spacing w:after="0" w:line="240" w:lineRule="auto"/>
        <w:jc w:val="center"/>
        <w:rPr>
          <w:rFonts w:ascii="Times New Roman" w:eastAsia="Times New Roman" w:hAnsi="Times New Roman" w:cs="Times New Roman"/>
          <w:b/>
          <w:bCs/>
          <w:iCs/>
          <w:sz w:val="26"/>
          <w:szCs w:val="26"/>
          <w:lang w:eastAsia="ru-RU"/>
        </w:rPr>
      </w:pPr>
      <w:r>
        <w:rPr>
          <w:rFonts w:ascii="Times New Roman" w:eastAsia="Times New Roman" w:hAnsi="Times New Roman" w:cs="Times New Roman"/>
          <w:b/>
          <w:bCs/>
          <w:iCs/>
          <w:sz w:val="26"/>
          <w:szCs w:val="26"/>
          <w:lang w:eastAsia="ru-RU"/>
        </w:rPr>
        <w:t>Доходы</w:t>
      </w:r>
    </w:p>
    <w:p w:rsidR="002937CC" w:rsidRDefault="002937CC" w:rsidP="00326BB2">
      <w:pPr>
        <w:spacing w:after="0" w:line="240" w:lineRule="auto"/>
        <w:jc w:val="center"/>
        <w:rPr>
          <w:rFonts w:ascii="Times New Roman" w:eastAsia="Times New Roman" w:hAnsi="Times New Roman" w:cs="Times New Roman"/>
          <w:b/>
          <w:bCs/>
          <w:iCs/>
          <w:sz w:val="26"/>
          <w:szCs w:val="26"/>
          <w:lang w:eastAsia="ru-RU"/>
        </w:rPr>
      </w:pPr>
    </w:p>
    <w:p w:rsidR="00C77E64" w:rsidRPr="00C77E64" w:rsidRDefault="00883C67" w:rsidP="00C77E64">
      <w:pPr>
        <w:widowControl w:val="0"/>
        <w:snapToGrid w:val="0"/>
        <w:spacing w:after="0" w:line="240" w:lineRule="auto"/>
        <w:ind w:firstLine="709"/>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lang w:eastAsia="ru-RU"/>
        </w:rPr>
        <w:t>За</w:t>
      </w:r>
      <w:r w:rsidR="000A29DC">
        <w:rPr>
          <w:rFonts w:ascii="Times New Roman" w:eastAsia="Times New Roman" w:hAnsi="Times New Roman" w:cs="Times New Roman"/>
          <w:sz w:val="28"/>
          <w:szCs w:val="28"/>
          <w:lang w:eastAsia="ru-RU"/>
        </w:rPr>
        <w:t xml:space="preserve"> 201</w:t>
      </w:r>
      <w:r w:rsidR="00D66E43">
        <w:rPr>
          <w:rFonts w:ascii="Times New Roman" w:eastAsia="Times New Roman" w:hAnsi="Times New Roman" w:cs="Times New Roman"/>
          <w:sz w:val="28"/>
          <w:szCs w:val="28"/>
          <w:lang w:eastAsia="ru-RU"/>
        </w:rPr>
        <w:t>9</w:t>
      </w:r>
      <w:r w:rsidR="00C77E64" w:rsidRPr="00C77E64">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доходы </w:t>
      </w:r>
      <w:r w:rsidR="00C77E64" w:rsidRPr="00C77E64">
        <w:rPr>
          <w:rFonts w:ascii="Times New Roman" w:eastAsia="Times New Roman" w:hAnsi="Times New Roman" w:cs="Times New Roman"/>
          <w:sz w:val="28"/>
          <w:szCs w:val="28"/>
          <w:lang w:eastAsia="ru-RU"/>
        </w:rPr>
        <w:t>бюджет</w:t>
      </w:r>
      <w:r>
        <w:rPr>
          <w:rFonts w:ascii="Times New Roman" w:eastAsia="Times New Roman" w:hAnsi="Times New Roman" w:cs="Times New Roman"/>
          <w:sz w:val="28"/>
          <w:szCs w:val="28"/>
          <w:lang w:eastAsia="ru-RU"/>
        </w:rPr>
        <w:t>а</w:t>
      </w:r>
      <w:r w:rsidR="00C77E64" w:rsidRPr="00C77E64">
        <w:rPr>
          <w:rFonts w:ascii="Times New Roman" w:eastAsia="Times New Roman" w:hAnsi="Times New Roman" w:cs="Times New Roman"/>
          <w:sz w:val="28"/>
          <w:szCs w:val="28"/>
          <w:lang w:eastAsia="ru-RU"/>
        </w:rPr>
        <w:t xml:space="preserve"> Щёлковского муниципального района </w:t>
      </w:r>
      <w:r>
        <w:rPr>
          <w:rFonts w:ascii="Times New Roman" w:eastAsia="Times New Roman" w:hAnsi="Times New Roman" w:cs="Times New Roman"/>
          <w:sz w:val="28"/>
          <w:szCs w:val="28"/>
          <w:lang w:eastAsia="ru-RU"/>
        </w:rPr>
        <w:t xml:space="preserve">исполнены в сумме </w:t>
      </w:r>
      <w:r w:rsidR="00D66E43">
        <w:rPr>
          <w:rFonts w:ascii="Times New Roman" w:eastAsia="Times New Roman" w:hAnsi="Times New Roman" w:cs="Times New Roman"/>
          <w:sz w:val="28"/>
          <w:szCs w:val="28"/>
          <w:lang w:eastAsia="ru-RU"/>
        </w:rPr>
        <w:t>8 121 386,1</w:t>
      </w:r>
      <w:r w:rsidR="00C77E64" w:rsidRPr="00C77E64">
        <w:rPr>
          <w:rFonts w:ascii="Times New Roman" w:eastAsia="Times New Roman" w:hAnsi="Times New Roman" w:cs="Times New Roman"/>
          <w:sz w:val="28"/>
          <w:szCs w:val="28"/>
          <w:lang w:eastAsia="ru-RU"/>
        </w:rPr>
        <w:t xml:space="preserve"> тыс. руб. при плане </w:t>
      </w:r>
      <w:r w:rsidR="00D66E43">
        <w:rPr>
          <w:rFonts w:ascii="Times New Roman" w:eastAsia="Times New Roman" w:hAnsi="Times New Roman" w:cs="Times New Roman"/>
          <w:sz w:val="28"/>
          <w:szCs w:val="28"/>
          <w:lang w:eastAsia="ru-RU"/>
        </w:rPr>
        <w:t>8 369 597,5</w:t>
      </w:r>
      <w:r w:rsidR="00C77E64" w:rsidRPr="00C77E64">
        <w:rPr>
          <w:rFonts w:ascii="Times New Roman" w:eastAsia="Times New Roman" w:hAnsi="Times New Roman" w:cs="Times New Roman"/>
          <w:sz w:val="28"/>
          <w:szCs w:val="28"/>
          <w:lang w:eastAsia="ru-RU"/>
        </w:rPr>
        <w:t xml:space="preserve"> тыс. руб. или </w:t>
      </w:r>
      <w:r>
        <w:rPr>
          <w:rFonts w:ascii="Times New Roman" w:eastAsia="Times New Roman" w:hAnsi="Times New Roman" w:cs="Times New Roman"/>
          <w:sz w:val="28"/>
          <w:szCs w:val="28"/>
          <w:lang w:eastAsia="ru-RU"/>
        </w:rPr>
        <w:t xml:space="preserve">на </w:t>
      </w:r>
      <w:r w:rsidR="00D66E43">
        <w:rPr>
          <w:rFonts w:ascii="Times New Roman" w:eastAsia="Times New Roman" w:hAnsi="Times New Roman" w:cs="Times New Roman"/>
          <w:sz w:val="28"/>
          <w:szCs w:val="28"/>
          <w:lang w:eastAsia="ru-RU"/>
        </w:rPr>
        <w:t>97,0</w:t>
      </w:r>
      <w:r w:rsidR="00C77E64" w:rsidRPr="00C77E64">
        <w:rPr>
          <w:rFonts w:ascii="Times New Roman" w:eastAsia="Times New Roman" w:hAnsi="Times New Roman" w:cs="Times New Roman"/>
          <w:sz w:val="28"/>
          <w:szCs w:val="28"/>
          <w:lang w:eastAsia="ru-RU"/>
        </w:rPr>
        <w:t xml:space="preserve">%. </w:t>
      </w:r>
    </w:p>
    <w:p w:rsidR="00C77E64" w:rsidRPr="00C77E64" w:rsidRDefault="00C77E64" w:rsidP="00C77E64">
      <w:pPr>
        <w:spacing w:after="0" w:line="240" w:lineRule="auto"/>
        <w:ind w:firstLine="708"/>
        <w:jc w:val="both"/>
        <w:rPr>
          <w:rFonts w:ascii="Times New Roman" w:eastAsia="Calibri" w:hAnsi="Times New Roman" w:cs="Times New Roman"/>
          <w:sz w:val="28"/>
          <w:szCs w:val="28"/>
        </w:rPr>
      </w:pPr>
      <w:r w:rsidRPr="00C77E64">
        <w:rPr>
          <w:rFonts w:ascii="Times New Roman" w:eastAsia="Calibri" w:hAnsi="Times New Roman" w:cs="Times New Roman"/>
          <w:sz w:val="28"/>
          <w:szCs w:val="28"/>
        </w:rPr>
        <w:t xml:space="preserve">Доходная часть бюджета сформирована за счет поступлений </w:t>
      </w:r>
      <w:r w:rsidRPr="00C77E64">
        <w:rPr>
          <w:rFonts w:ascii="Times New Roman" w:eastAsia="Calibri" w:hAnsi="Times New Roman" w:cs="Times New Roman"/>
          <w:i/>
          <w:sz w:val="28"/>
          <w:szCs w:val="28"/>
        </w:rPr>
        <w:t xml:space="preserve">налоговых и неналоговых доходов </w:t>
      </w:r>
      <w:r w:rsidRPr="00C77E64">
        <w:rPr>
          <w:rFonts w:ascii="Times New Roman" w:eastAsia="Calibri" w:hAnsi="Times New Roman" w:cs="Times New Roman"/>
          <w:sz w:val="28"/>
          <w:szCs w:val="28"/>
        </w:rPr>
        <w:t xml:space="preserve"> в сумме </w:t>
      </w:r>
      <w:r w:rsidR="00D66E43">
        <w:rPr>
          <w:rFonts w:ascii="Times New Roman" w:eastAsia="Calibri" w:hAnsi="Times New Roman" w:cs="Times New Roman"/>
          <w:sz w:val="28"/>
          <w:szCs w:val="28"/>
        </w:rPr>
        <w:t>3 424 784,3</w:t>
      </w:r>
      <w:r w:rsidRPr="00C77E64">
        <w:rPr>
          <w:rFonts w:ascii="Times New Roman" w:eastAsia="Calibri" w:hAnsi="Times New Roman" w:cs="Times New Roman"/>
          <w:sz w:val="28"/>
          <w:szCs w:val="28"/>
        </w:rPr>
        <w:t xml:space="preserve"> тыс. руб. и </w:t>
      </w:r>
      <w:r w:rsidRPr="00C77E64">
        <w:rPr>
          <w:rFonts w:ascii="Times New Roman" w:eastAsia="Calibri" w:hAnsi="Times New Roman" w:cs="Times New Roman"/>
          <w:i/>
          <w:sz w:val="28"/>
          <w:szCs w:val="28"/>
        </w:rPr>
        <w:t>безвозмездных поступлений</w:t>
      </w:r>
      <w:r w:rsidRPr="00C77E64">
        <w:rPr>
          <w:rFonts w:ascii="Times New Roman" w:eastAsia="Calibri" w:hAnsi="Times New Roman" w:cs="Times New Roman"/>
          <w:sz w:val="28"/>
          <w:szCs w:val="28"/>
        </w:rPr>
        <w:t xml:space="preserve">  в сумме </w:t>
      </w:r>
      <w:r w:rsidR="00883C67">
        <w:rPr>
          <w:rFonts w:ascii="Times New Roman" w:eastAsia="Calibri" w:hAnsi="Times New Roman" w:cs="Times New Roman"/>
          <w:sz w:val="28"/>
          <w:szCs w:val="28"/>
        </w:rPr>
        <w:t>4 </w:t>
      </w:r>
      <w:r w:rsidR="00D66E43">
        <w:rPr>
          <w:rFonts w:ascii="Times New Roman" w:eastAsia="Calibri" w:hAnsi="Times New Roman" w:cs="Times New Roman"/>
          <w:sz w:val="28"/>
          <w:szCs w:val="28"/>
        </w:rPr>
        <w:t>696</w:t>
      </w:r>
      <w:r w:rsidR="00883C67">
        <w:rPr>
          <w:rFonts w:ascii="Times New Roman" w:eastAsia="Calibri" w:hAnsi="Times New Roman" w:cs="Times New Roman"/>
          <w:sz w:val="28"/>
          <w:szCs w:val="28"/>
        </w:rPr>
        <w:t> </w:t>
      </w:r>
      <w:r w:rsidR="00D66E43">
        <w:rPr>
          <w:rFonts w:ascii="Times New Roman" w:eastAsia="Calibri" w:hAnsi="Times New Roman" w:cs="Times New Roman"/>
          <w:sz w:val="28"/>
          <w:szCs w:val="28"/>
        </w:rPr>
        <w:t>601</w:t>
      </w:r>
      <w:r w:rsidR="00883C67">
        <w:rPr>
          <w:rFonts w:ascii="Times New Roman" w:eastAsia="Calibri" w:hAnsi="Times New Roman" w:cs="Times New Roman"/>
          <w:sz w:val="28"/>
          <w:szCs w:val="28"/>
        </w:rPr>
        <w:t>,</w:t>
      </w:r>
      <w:r w:rsidR="00D66E43">
        <w:rPr>
          <w:rFonts w:ascii="Times New Roman" w:eastAsia="Calibri" w:hAnsi="Times New Roman" w:cs="Times New Roman"/>
          <w:sz w:val="28"/>
          <w:szCs w:val="28"/>
        </w:rPr>
        <w:t>8</w:t>
      </w:r>
      <w:r w:rsidRPr="00C77E64">
        <w:rPr>
          <w:rFonts w:ascii="Times New Roman" w:eastAsia="Calibri" w:hAnsi="Times New Roman" w:cs="Times New Roman"/>
          <w:sz w:val="28"/>
          <w:szCs w:val="28"/>
        </w:rPr>
        <w:t xml:space="preserve"> тыс. руб. </w:t>
      </w:r>
    </w:p>
    <w:p w:rsidR="00C77E64" w:rsidRPr="00C77E64" w:rsidRDefault="00C77E64" w:rsidP="00C77E64">
      <w:pPr>
        <w:widowControl w:val="0"/>
        <w:snapToGrid w:val="0"/>
        <w:spacing w:after="0" w:line="240" w:lineRule="auto"/>
        <w:ind w:firstLine="709"/>
        <w:jc w:val="both"/>
        <w:rPr>
          <w:rFonts w:ascii="Times New Roman" w:eastAsia="Calibri" w:hAnsi="Times New Roman" w:cs="Times New Roman"/>
          <w:sz w:val="28"/>
          <w:szCs w:val="28"/>
        </w:rPr>
      </w:pPr>
      <w:r w:rsidRPr="00C77E64">
        <w:rPr>
          <w:rFonts w:ascii="Times New Roman" w:eastAsia="Times New Roman" w:hAnsi="Times New Roman" w:cs="Times New Roman"/>
          <w:sz w:val="28"/>
          <w:szCs w:val="28"/>
          <w:lang w:eastAsia="ru-RU"/>
        </w:rPr>
        <w:t>Динамика поступлений доходов за 201</w:t>
      </w:r>
      <w:r w:rsidR="00D66E43">
        <w:rPr>
          <w:rFonts w:ascii="Times New Roman" w:eastAsia="Times New Roman" w:hAnsi="Times New Roman" w:cs="Times New Roman"/>
          <w:sz w:val="28"/>
          <w:szCs w:val="28"/>
          <w:lang w:eastAsia="ru-RU"/>
        </w:rPr>
        <w:t>9</w:t>
      </w:r>
      <w:r w:rsidRPr="00C77E64">
        <w:rPr>
          <w:rFonts w:ascii="Times New Roman" w:eastAsia="Times New Roman" w:hAnsi="Times New Roman" w:cs="Times New Roman"/>
          <w:sz w:val="28"/>
          <w:szCs w:val="28"/>
          <w:lang w:eastAsia="ru-RU"/>
        </w:rPr>
        <w:t xml:space="preserve"> год к 201</w:t>
      </w:r>
      <w:r w:rsidR="00D66E43">
        <w:rPr>
          <w:rFonts w:ascii="Times New Roman" w:eastAsia="Times New Roman" w:hAnsi="Times New Roman" w:cs="Times New Roman"/>
          <w:sz w:val="28"/>
          <w:szCs w:val="28"/>
          <w:lang w:eastAsia="ru-RU"/>
        </w:rPr>
        <w:t>8</w:t>
      </w:r>
      <w:r w:rsidRPr="00C77E64">
        <w:rPr>
          <w:rFonts w:ascii="Times New Roman" w:eastAsia="Times New Roman" w:hAnsi="Times New Roman" w:cs="Times New Roman"/>
          <w:sz w:val="28"/>
          <w:szCs w:val="28"/>
          <w:lang w:eastAsia="ru-RU"/>
        </w:rPr>
        <w:t xml:space="preserve"> году и выполнение плановых показателей отражено в таблице:</w:t>
      </w:r>
    </w:p>
    <w:tbl>
      <w:tblPr>
        <w:tblpPr w:leftFromText="180" w:rightFromText="180" w:vertAnchor="text" w:horzAnchor="margin" w:tblpY="194"/>
        <w:tblW w:w="5019" w:type="pct"/>
        <w:tblLayout w:type="fixed"/>
        <w:tblLook w:val="04A0" w:firstRow="1" w:lastRow="0" w:firstColumn="1" w:lastColumn="0" w:noHBand="0" w:noVBand="1"/>
      </w:tblPr>
      <w:tblGrid>
        <w:gridCol w:w="3037"/>
        <w:gridCol w:w="1325"/>
        <w:gridCol w:w="1276"/>
        <w:gridCol w:w="1276"/>
        <w:gridCol w:w="708"/>
        <w:gridCol w:w="1416"/>
        <w:gridCol w:w="819"/>
        <w:gridCol w:w="34"/>
      </w:tblGrid>
      <w:tr w:rsidR="00C77E64" w:rsidRPr="00C77E64" w:rsidTr="009D4449">
        <w:trPr>
          <w:trHeight w:val="1056"/>
        </w:trPr>
        <w:tc>
          <w:tcPr>
            <w:tcW w:w="1535" w:type="pct"/>
            <w:tcBorders>
              <w:top w:val="single" w:sz="4" w:space="0" w:color="auto"/>
              <w:left w:val="single" w:sz="4" w:space="0" w:color="auto"/>
              <w:bottom w:val="single" w:sz="4" w:space="0" w:color="auto"/>
              <w:right w:val="single" w:sz="4" w:space="0" w:color="auto"/>
            </w:tcBorders>
            <w:noWrap/>
            <w:vAlign w:val="center"/>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наименование доходов</w:t>
            </w:r>
          </w:p>
        </w:tc>
        <w:tc>
          <w:tcPr>
            <w:tcW w:w="670" w:type="pct"/>
            <w:tcBorders>
              <w:top w:val="single" w:sz="4" w:space="0" w:color="auto"/>
              <w:left w:val="nil"/>
              <w:bottom w:val="single" w:sz="4" w:space="0" w:color="auto"/>
              <w:right w:val="single" w:sz="4" w:space="0" w:color="auto"/>
            </w:tcBorders>
            <w:hideMark/>
          </w:tcPr>
          <w:p w:rsidR="00C77E64" w:rsidRPr="00EB7524" w:rsidRDefault="00C77E64" w:rsidP="00D66E43">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Исполнение за 201</w:t>
            </w:r>
            <w:r w:rsidR="00D66E43">
              <w:rPr>
                <w:rFonts w:ascii="Times New Roman" w:eastAsia="Times New Roman" w:hAnsi="Times New Roman" w:cs="Times New Roman"/>
                <w:sz w:val="20"/>
                <w:szCs w:val="20"/>
                <w:lang w:eastAsia="ru-RU"/>
              </w:rPr>
              <w:t>8</w:t>
            </w:r>
            <w:r w:rsidRPr="00EB7524">
              <w:rPr>
                <w:rFonts w:ascii="Times New Roman" w:eastAsia="Times New Roman" w:hAnsi="Times New Roman" w:cs="Times New Roman"/>
                <w:sz w:val="20"/>
                <w:szCs w:val="20"/>
                <w:lang w:eastAsia="ru-RU"/>
              </w:rPr>
              <w:t xml:space="preserve"> год</w:t>
            </w:r>
          </w:p>
        </w:tc>
        <w:tc>
          <w:tcPr>
            <w:tcW w:w="645" w:type="pct"/>
            <w:tcBorders>
              <w:top w:val="single" w:sz="4" w:space="0" w:color="auto"/>
              <w:left w:val="nil"/>
              <w:bottom w:val="single" w:sz="4" w:space="0" w:color="auto"/>
              <w:right w:val="single" w:sz="4" w:space="0" w:color="auto"/>
            </w:tcBorders>
            <w:hideMark/>
          </w:tcPr>
          <w:p w:rsidR="00C77E64" w:rsidRPr="00EB7524" w:rsidRDefault="00C77E64" w:rsidP="00D66E43">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План на 201</w:t>
            </w:r>
            <w:r w:rsidR="00D66E43">
              <w:rPr>
                <w:rFonts w:ascii="Times New Roman" w:eastAsia="Times New Roman" w:hAnsi="Times New Roman" w:cs="Times New Roman"/>
                <w:sz w:val="20"/>
                <w:szCs w:val="20"/>
                <w:lang w:eastAsia="ru-RU"/>
              </w:rPr>
              <w:t>9</w:t>
            </w:r>
            <w:r w:rsidRPr="00EB7524">
              <w:rPr>
                <w:rFonts w:ascii="Times New Roman" w:eastAsia="Times New Roman" w:hAnsi="Times New Roman" w:cs="Times New Roman"/>
                <w:sz w:val="20"/>
                <w:szCs w:val="20"/>
                <w:lang w:eastAsia="ru-RU"/>
              </w:rPr>
              <w:t xml:space="preserve"> год</w:t>
            </w:r>
          </w:p>
        </w:tc>
        <w:tc>
          <w:tcPr>
            <w:tcW w:w="645" w:type="pct"/>
            <w:tcBorders>
              <w:top w:val="single" w:sz="4" w:space="0" w:color="auto"/>
              <w:left w:val="nil"/>
              <w:bottom w:val="single" w:sz="4" w:space="0" w:color="auto"/>
              <w:right w:val="single" w:sz="4" w:space="0" w:color="auto"/>
            </w:tcBorders>
            <w:hideMark/>
          </w:tcPr>
          <w:p w:rsidR="00C77E64" w:rsidRPr="00EB7524" w:rsidRDefault="00C77E64" w:rsidP="00D66E43">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Исполнение за 201</w:t>
            </w:r>
            <w:r w:rsidR="00D66E43">
              <w:rPr>
                <w:rFonts w:ascii="Times New Roman" w:eastAsia="Times New Roman" w:hAnsi="Times New Roman" w:cs="Times New Roman"/>
                <w:sz w:val="20"/>
                <w:szCs w:val="20"/>
                <w:lang w:eastAsia="ru-RU"/>
              </w:rPr>
              <w:t>9</w:t>
            </w:r>
            <w:r w:rsidRPr="00EB7524">
              <w:rPr>
                <w:rFonts w:ascii="Times New Roman" w:eastAsia="Times New Roman" w:hAnsi="Times New Roman" w:cs="Times New Roman"/>
                <w:sz w:val="20"/>
                <w:szCs w:val="20"/>
                <w:lang w:eastAsia="ru-RU"/>
              </w:rPr>
              <w:t xml:space="preserve"> год</w:t>
            </w:r>
          </w:p>
        </w:tc>
        <w:tc>
          <w:tcPr>
            <w:tcW w:w="358" w:type="pct"/>
            <w:tcBorders>
              <w:top w:val="single" w:sz="4" w:space="0" w:color="auto"/>
              <w:left w:val="nil"/>
              <w:bottom w:val="single" w:sz="4" w:space="0" w:color="auto"/>
              <w:right w:val="single" w:sz="4" w:space="0" w:color="auto"/>
            </w:tcBorders>
            <w:hideMark/>
          </w:tcPr>
          <w:p w:rsidR="00C77E64" w:rsidRPr="00EB7524" w:rsidRDefault="00C77E64" w:rsidP="00C77E64">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Выполнение плана</w:t>
            </w:r>
            <w:proofErr w:type="gramStart"/>
            <w:r w:rsidRPr="00EB7524">
              <w:rPr>
                <w:rFonts w:ascii="Times New Roman" w:eastAsia="Times New Roman" w:hAnsi="Times New Roman" w:cs="Times New Roman"/>
                <w:sz w:val="20"/>
                <w:szCs w:val="20"/>
                <w:lang w:eastAsia="ru-RU"/>
              </w:rPr>
              <w:t xml:space="preserve"> (%)</w:t>
            </w:r>
            <w:proofErr w:type="gramEnd"/>
          </w:p>
        </w:tc>
        <w:tc>
          <w:tcPr>
            <w:tcW w:w="716" w:type="pct"/>
            <w:tcBorders>
              <w:top w:val="single" w:sz="4" w:space="0" w:color="auto"/>
              <w:left w:val="nil"/>
              <w:bottom w:val="single" w:sz="4" w:space="0" w:color="auto"/>
              <w:right w:val="single" w:sz="4" w:space="0" w:color="auto"/>
            </w:tcBorders>
            <w:hideMark/>
          </w:tcPr>
          <w:p w:rsidR="00C77E64" w:rsidRPr="00EB7524" w:rsidRDefault="00C77E64" w:rsidP="00C77E64">
            <w:pPr>
              <w:widowControl w:val="0"/>
              <w:snapToGrid w:val="0"/>
              <w:spacing w:after="0" w:line="240" w:lineRule="auto"/>
              <w:ind w:right="72"/>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Отклонения</w:t>
            </w:r>
          </w:p>
          <w:p w:rsidR="00C77E64" w:rsidRPr="00EB7524" w:rsidRDefault="00C77E64" w:rsidP="00C77E64">
            <w:pPr>
              <w:widowControl w:val="0"/>
              <w:snapToGrid w:val="0"/>
              <w:spacing w:after="0" w:line="240" w:lineRule="auto"/>
              <w:jc w:val="center"/>
              <w:rPr>
                <w:rFonts w:ascii="Times New Roman" w:eastAsia="Times New Roman" w:hAnsi="Times New Roman" w:cs="Times New Roman"/>
                <w:sz w:val="20"/>
                <w:szCs w:val="20"/>
                <w:lang w:eastAsia="ru-RU"/>
              </w:rPr>
            </w:pPr>
            <w:proofErr w:type="gramStart"/>
            <w:r w:rsidRPr="00EB7524">
              <w:rPr>
                <w:rFonts w:ascii="Times New Roman" w:eastAsia="Times New Roman" w:hAnsi="Times New Roman" w:cs="Times New Roman"/>
                <w:sz w:val="20"/>
                <w:szCs w:val="20"/>
                <w:lang w:eastAsia="ru-RU"/>
              </w:rPr>
              <w:t>(+</w:t>
            </w:r>
            <w:proofErr w:type="spellStart"/>
            <w:r w:rsidRPr="00EB7524">
              <w:rPr>
                <w:rFonts w:ascii="Times New Roman" w:eastAsia="Times New Roman" w:hAnsi="Times New Roman" w:cs="Times New Roman"/>
                <w:sz w:val="20"/>
                <w:szCs w:val="20"/>
                <w:lang w:eastAsia="ru-RU"/>
              </w:rPr>
              <w:t>ув</w:t>
            </w:r>
            <w:proofErr w:type="spellEnd"/>
            <w:r w:rsidRPr="00EB7524">
              <w:rPr>
                <w:rFonts w:ascii="Times New Roman" w:eastAsia="Times New Roman" w:hAnsi="Times New Roman" w:cs="Times New Roman"/>
                <w:sz w:val="20"/>
                <w:szCs w:val="20"/>
                <w:lang w:eastAsia="ru-RU"/>
              </w:rPr>
              <w:t xml:space="preserve">-е, </w:t>
            </w:r>
            <w:proofErr w:type="gramEnd"/>
          </w:p>
          <w:p w:rsidR="00C77E64" w:rsidRPr="00EB7524" w:rsidRDefault="00C77E64" w:rsidP="00C77E64">
            <w:pPr>
              <w:widowControl w:val="0"/>
              <w:snapToGrid w:val="0"/>
              <w:spacing w:after="0" w:line="240" w:lineRule="auto"/>
              <w:jc w:val="center"/>
              <w:rPr>
                <w:rFonts w:ascii="Times New Roman" w:eastAsia="Times New Roman" w:hAnsi="Times New Roman" w:cs="Times New Roman"/>
                <w:sz w:val="20"/>
                <w:szCs w:val="20"/>
                <w:lang w:eastAsia="ru-RU"/>
              </w:rPr>
            </w:pPr>
            <w:proofErr w:type="gramStart"/>
            <w:r w:rsidRPr="00EB7524">
              <w:rPr>
                <w:rFonts w:ascii="Times New Roman" w:eastAsia="Times New Roman" w:hAnsi="Times New Roman" w:cs="Times New Roman"/>
                <w:sz w:val="20"/>
                <w:szCs w:val="20"/>
                <w:lang w:eastAsia="ru-RU"/>
              </w:rPr>
              <w:t xml:space="preserve">-ум-е) </w:t>
            </w:r>
            <w:proofErr w:type="gramEnd"/>
          </w:p>
          <w:p w:rsidR="00C77E64" w:rsidRPr="00EB7524" w:rsidRDefault="00C77E64" w:rsidP="00D66E43">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к 201</w:t>
            </w:r>
            <w:r w:rsidR="00D66E43">
              <w:rPr>
                <w:rFonts w:ascii="Times New Roman" w:eastAsia="Times New Roman" w:hAnsi="Times New Roman" w:cs="Times New Roman"/>
                <w:sz w:val="20"/>
                <w:szCs w:val="20"/>
                <w:lang w:eastAsia="ru-RU"/>
              </w:rPr>
              <w:t>8</w:t>
            </w:r>
            <w:r w:rsidRPr="00EB7524">
              <w:rPr>
                <w:rFonts w:ascii="Times New Roman" w:eastAsia="Times New Roman" w:hAnsi="Times New Roman" w:cs="Times New Roman"/>
                <w:sz w:val="20"/>
                <w:szCs w:val="20"/>
                <w:lang w:eastAsia="ru-RU"/>
              </w:rPr>
              <w:t xml:space="preserve"> году</w:t>
            </w:r>
          </w:p>
        </w:tc>
        <w:tc>
          <w:tcPr>
            <w:tcW w:w="431" w:type="pct"/>
            <w:gridSpan w:val="2"/>
            <w:tcBorders>
              <w:top w:val="single" w:sz="4" w:space="0" w:color="auto"/>
              <w:left w:val="nil"/>
              <w:bottom w:val="single" w:sz="4" w:space="0" w:color="auto"/>
              <w:right w:val="single" w:sz="4" w:space="0" w:color="auto"/>
            </w:tcBorders>
            <w:hideMark/>
          </w:tcPr>
          <w:p w:rsidR="00C77E64" w:rsidRPr="00EB7524" w:rsidRDefault="00C77E64" w:rsidP="00C77E64">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Темп роста</w:t>
            </w:r>
          </w:p>
          <w:p w:rsidR="00C77E64" w:rsidRPr="00EB7524" w:rsidRDefault="00C77E64" w:rsidP="00D66E43">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к 201</w:t>
            </w:r>
            <w:r w:rsidR="00D66E43">
              <w:rPr>
                <w:rFonts w:ascii="Times New Roman" w:eastAsia="Times New Roman" w:hAnsi="Times New Roman" w:cs="Times New Roman"/>
                <w:sz w:val="20"/>
                <w:szCs w:val="20"/>
                <w:lang w:eastAsia="ru-RU"/>
              </w:rPr>
              <w:t>8</w:t>
            </w:r>
            <w:r w:rsidRPr="00EB7524">
              <w:rPr>
                <w:rFonts w:ascii="Times New Roman" w:eastAsia="Times New Roman" w:hAnsi="Times New Roman" w:cs="Times New Roman"/>
                <w:sz w:val="20"/>
                <w:szCs w:val="20"/>
                <w:lang w:eastAsia="ru-RU"/>
              </w:rPr>
              <w:t xml:space="preserve"> году</w:t>
            </w:r>
            <w:proofErr w:type="gramStart"/>
            <w:r w:rsidRPr="00EB7524">
              <w:rPr>
                <w:rFonts w:ascii="Times New Roman" w:eastAsia="Times New Roman" w:hAnsi="Times New Roman" w:cs="Times New Roman"/>
                <w:sz w:val="20"/>
                <w:szCs w:val="20"/>
                <w:lang w:eastAsia="ru-RU"/>
              </w:rPr>
              <w:t xml:space="preserve"> (%)</w:t>
            </w:r>
            <w:proofErr w:type="gramEnd"/>
          </w:p>
        </w:tc>
      </w:tr>
      <w:tr w:rsidR="00C77E64" w:rsidRPr="00C77E64" w:rsidTr="009D4449">
        <w:trPr>
          <w:gridAfter w:val="1"/>
          <w:wAfter w:w="17" w:type="pct"/>
          <w:trHeight w:val="264"/>
        </w:trPr>
        <w:tc>
          <w:tcPr>
            <w:tcW w:w="1535" w:type="pct"/>
            <w:tcBorders>
              <w:top w:val="nil"/>
              <w:left w:val="single" w:sz="4" w:space="0" w:color="auto"/>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1</w:t>
            </w:r>
          </w:p>
        </w:tc>
        <w:tc>
          <w:tcPr>
            <w:tcW w:w="670"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3</w:t>
            </w:r>
          </w:p>
        </w:tc>
        <w:tc>
          <w:tcPr>
            <w:tcW w:w="645"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2</w:t>
            </w:r>
          </w:p>
        </w:tc>
        <w:tc>
          <w:tcPr>
            <w:tcW w:w="645"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4</w:t>
            </w:r>
          </w:p>
        </w:tc>
        <w:tc>
          <w:tcPr>
            <w:tcW w:w="358"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5</w:t>
            </w:r>
          </w:p>
        </w:tc>
        <w:tc>
          <w:tcPr>
            <w:tcW w:w="716"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6</w:t>
            </w:r>
          </w:p>
        </w:tc>
        <w:tc>
          <w:tcPr>
            <w:tcW w:w="414"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7</w:t>
            </w:r>
          </w:p>
        </w:tc>
      </w:tr>
      <w:tr w:rsidR="00D66E43" w:rsidRPr="00C77E64" w:rsidTr="009D4449">
        <w:trPr>
          <w:gridAfter w:val="1"/>
          <w:wAfter w:w="17" w:type="pct"/>
          <w:trHeight w:val="396"/>
        </w:trPr>
        <w:tc>
          <w:tcPr>
            <w:tcW w:w="1535" w:type="pct"/>
            <w:tcBorders>
              <w:top w:val="nil"/>
              <w:left w:val="single" w:sz="4" w:space="0" w:color="auto"/>
              <w:bottom w:val="single" w:sz="4" w:space="0" w:color="auto"/>
              <w:right w:val="single" w:sz="4" w:space="0" w:color="auto"/>
            </w:tcBorders>
            <w:noWrap/>
            <w:vAlign w:val="center"/>
          </w:tcPr>
          <w:p w:rsidR="00D66E43" w:rsidRPr="00C77E64" w:rsidRDefault="00D66E43" w:rsidP="00D66E43">
            <w:pPr>
              <w:widowControl w:val="0"/>
              <w:snapToGrid w:val="0"/>
              <w:spacing w:after="0" w:line="240" w:lineRule="auto"/>
              <w:rPr>
                <w:rFonts w:ascii="Times New Roman" w:eastAsia="Times New Roman" w:hAnsi="Times New Roman" w:cs="Times New Roman"/>
                <w:b/>
                <w:bCs/>
                <w:sz w:val="28"/>
                <w:szCs w:val="28"/>
                <w:lang w:eastAsia="ru-RU"/>
              </w:rPr>
            </w:pPr>
            <w:r w:rsidRPr="00C77E64">
              <w:rPr>
                <w:rFonts w:ascii="Times New Roman" w:eastAsia="Times New Roman" w:hAnsi="Times New Roman" w:cs="Times New Roman"/>
                <w:b/>
                <w:bCs/>
                <w:sz w:val="28"/>
                <w:szCs w:val="28"/>
                <w:lang w:eastAsia="ru-RU"/>
              </w:rPr>
              <w:t>Всего доходов</w:t>
            </w:r>
          </w:p>
          <w:p w:rsidR="00D66E43" w:rsidRPr="00C77E64" w:rsidRDefault="00D66E43" w:rsidP="00D66E43">
            <w:pPr>
              <w:widowControl w:val="0"/>
              <w:snapToGrid w:val="0"/>
              <w:spacing w:after="0" w:line="240" w:lineRule="auto"/>
              <w:rPr>
                <w:rFonts w:ascii="Times New Roman" w:eastAsia="Times New Roman" w:hAnsi="Times New Roman" w:cs="Times New Roman"/>
                <w:b/>
                <w:bCs/>
                <w:sz w:val="28"/>
                <w:szCs w:val="28"/>
                <w:lang w:eastAsia="ru-RU"/>
              </w:rPr>
            </w:pPr>
          </w:p>
        </w:tc>
        <w:tc>
          <w:tcPr>
            <w:tcW w:w="670"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7 528 371,9</w:t>
            </w:r>
          </w:p>
        </w:tc>
        <w:tc>
          <w:tcPr>
            <w:tcW w:w="645"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8 369 597,5</w:t>
            </w:r>
          </w:p>
        </w:tc>
        <w:tc>
          <w:tcPr>
            <w:tcW w:w="645"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8 121 386,1</w:t>
            </w:r>
          </w:p>
        </w:tc>
        <w:tc>
          <w:tcPr>
            <w:tcW w:w="358"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97,0</w:t>
            </w:r>
          </w:p>
        </w:tc>
        <w:tc>
          <w:tcPr>
            <w:tcW w:w="716"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b/>
                <w:bCs/>
                <w:i/>
                <w:sz w:val="20"/>
                <w:szCs w:val="20"/>
                <w:lang w:eastAsia="ru-RU"/>
              </w:rPr>
            </w:pPr>
            <w:r w:rsidRPr="00C77E64">
              <w:rPr>
                <w:rFonts w:ascii="Times New Roman" w:eastAsia="Times New Roman" w:hAnsi="Times New Roman" w:cs="Times New Roman"/>
                <w:b/>
                <w:bCs/>
                <w:i/>
                <w:sz w:val="20"/>
                <w:szCs w:val="20"/>
                <w:lang w:eastAsia="ru-RU"/>
              </w:rPr>
              <w:t>+</w:t>
            </w:r>
            <w:r>
              <w:rPr>
                <w:rFonts w:ascii="Times New Roman" w:eastAsia="Times New Roman" w:hAnsi="Times New Roman" w:cs="Times New Roman"/>
                <w:b/>
                <w:bCs/>
                <w:i/>
                <w:sz w:val="20"/>
                <w:szCs w:val="20"/>
                <w:lang w:eastAsia="ru-RU"/>
              </w:rPr>
              <w:t>593 014,2</w:t>
            </w:r>
          </w:p>
        </w:tc>
        <w:tc>
          <w:tcPr>
            <w:tcW w:w="414"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107,8</w:t>
            </w:r>
          </w:p>
        </w:tc>
      </w:tr>
      <w:tr w:rsidR="00D66E43" w:rsidRPr="00C77E64" w:rsidTr="009D4449">
        <w:trPr>
          <w:gridAfter w:val="1"/>
          <w:wAfter w:w="17" w:type="pct"/>
          <w:trHeight w:val="264"/>
        </w:trPr>
        <w:tc>
          <w:tcPr>
            <w:tcW w:w="1535" w:type="pct"/>
            <w:tcBorders>
              <w:top w:val="nil"/>
              <w:left w:val="single" w:sz="4" w:space="0" w:color="auto"/>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 xml:space="preserve"> - налоговые и неналоговые доходы</w:t>
            </w:r>
          </w:p>
        </w:tc>
        <w:tc>
          <w:tcPr>
            <w:tcW w:w="670"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3 279 259,3</w:t>
            </w:r>
          </w:p>
        </w:tc>
        <w:tc>
          <w:tcPr>
            <w:tcW w:w="645"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3 183 806,0</w:t>
            </w:r>
          </w:p>
        </w:tc>
        <w:tc>
          <w:tcPr>
            <w:tcW w:w="645" w:type="pct"/>
            <w:tcBorders>
              <w:top w:val="nil"/>
              <w:left w:val="nil"/>
              <w:bottom w:val="single" w:sz="4" w:space="0" w:color="auto"/>
              <w:right w:val="single" w:sz="4" w:space="0" w:color="auto"/>
            </w:tcBorders>
            <w:noWrap/>
            <w:vAlign w:val="center"/>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3 424 784,3</w:t>
            </w:r>
          </w:p>
        </w:tc>
        <w:tc>
          <w:tcPr>
            <w:tcW w:w="358"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107,6</w:t>
            </w:r>
          </w:p>
        </w:tc>
        <w:tc>
          <w:tcPr>
            <w:tcW w:w="716"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sidRPr="00C77E64">
              <w:rPr>
                <w:rFonts w:ascii="Times New Roman" w:eastAsia="Times New Roman" w:hAnsi="Times New Roman" w:cs="Times New Roman"/>
                <w:i/>
                <w:sz w:val="20"/>
                <w:szCs w:val="20"/>
                <w:lang w:eastAsia="ru-RU"/>
              </w:rPr>
              <w:t>+</w:t>
            </w:r>
            <w:r>
              <w:rPr>
                <w:rFonts w:ascii="Times New Roman" w:eastAsia="Times New Roman" w:hAnsi="Times New Roman" w:cs="Times New Roman"/>
                <w:i/>
                <w:sz w:val="20"/>
                <w:szCs w:val="20"/>
                <w:lang w:eastAsia="ru-RU"/>
              </w:rPr>
              <w:t>145 525,0</w:t>
            </w:r>
          </w:p>
        </w:tc>
        <w:tc>
          <w:tcPr>
            <w:tcW w:w="414"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104,4</w:t>
            </w:r>
          </w:p>
        </w:tc>
      </w:tr>
      <w:tr w:rsidR="00D66E43" w:rsidRPr="00C77E64" w:rsidTr="009D4449">
        <w:trPr>
          <w:gridAfter w:val="1"/>
          <w:wAfter w:w="17" w:type="pct"/>
          <w:trHeight w:val="264"/>
        </w:trPr>
        <w:tc>
          <w:tcPr>
            <w:tcW w:w="1535" w:type="pct"/>
            <w:tcBorders>
              <w:top w:val="nil"/>
              <w:left w:val="single" w:sz="4" w:space="0" w:color="auto"/>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 xml:space="preserve"> - безвозмездные поступления</w:t>
            </w:r>
          </w:p>
        </w:tc>
        <w:tc>
          <w:tcPr>
            <w:tcW w:w="670"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4 249 112,6</w:t>
            </w:r>
          </w:p>
        </w:tc>
        <w:tc>
          <w:tcPr>
            <w:tcW w:w="645"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5 185 791,5</w:t>
            </w:r>
          </w:p>
        </w:tc>
        <w:tc>
          <w:tcPr>
            <w:tcW w:w="645" w:type="pct"/>
            <w:tcBorders>
              <w:top w:val="nil"/>
              <w:left w:val="nil"/>
              <w:bottom w:val="single" w:sz="4" w:space="0" w:color="auto"/>
              <w:right w:val="single" w:sz="4" w:space="0" w:color="auto"/>
            </w:tcBorders>
            <w:noWrap/>
            <w:vAlign w:val="center"/>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4 696 601,8</w:t>
            </w:r>
          </w:p>
        </w:tc>
        <w:tc>
          <w:tcPr>
            <w:tcW w:w="358" w:type="pct"/>
            <w:tcBorders>
              <w:top w:val="nil"/>
              <w:left w:val="nil"/>
              <w:bottom w:val="single" w:sz="4" w:space="0" w:color="auto"/>
              <w:right w:val="single" w:sz="4" w:space="0" w:color="auto"/>
            </w:tcBorders>
            <w:noWrap/>
            <w:vAlign w:val="center"/>
            <w:hideMark/>
          </w:tcPr>
          <w:p w:rsidR="00D66E43" w:rsidRPr="00C77E64" w:rsidRDefault="00D66E43"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90,6</w:t>
            </w:r>
          </w:p>
        </w:tc>
        <w:tc>
          <w:tcPr>
            <w:tcW w:w="716" w:type="pct"/>
            <w:tcBorders>
              <w:top w:val="nil"/>
              <w:left w:val="nil"/>
              <w:bottom w:val="single" w:sz="4" w:space="0" w:color="auto"/>
              <w:right w:val="single" w:sz="4" w:space="0" w:color="auto"/>
            </w:tcBorders>
            <w:noWrap/>
            <w:vAlign w:val="center"/>
            <w:hideMark/>
          </w:tcPr>
          <w:p w:rsidR="00D66E43" w:rsidRPr="00C77E64" w:rsidRDefault="00D66E43" w:rsidP="00FF28A1">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r w:rsidR="00FF28A1">
              <w:rPr>
                <w:rFonts w:ascii="Times New Roman" w:eastAsia="Times New Roman" w:hAnsi="Times New Roman" w:cs="Times New Roman"/>
                <w:i/>
                <w:sz w:val="20"/>
                <w:szCs w:val="20"/>
                <w:lang w:eastAsia="ru-RU"/>
              </w:rPr>
              <w:t>447 489,2</w:t>
            </w:r>
            <w:r w:rsidRPr="00C77E64">
              <w:rPr>
                <w:rFonts w:ascii="Times New Roman" w:eastAsia="Times New Roman" w:hAnsi="Times New Roman" w:cs="Times New Roman"/>
                <w:i/>
                <w:sz w:val="20"/>
                <w:szCs w:val="20"/>
                <w:lang w:eastAsia="ru-RU"/>
              </w:rPr>
              <w:t xml:space="preserve"> </w:t>
            </w:r>
          </w:p>
        </w:tc>
        <w:tc>
          <w:tcPr>
            <w:tcW w:w="414" w:type="pct"/>
            <w:tcBorders>
              <w:top w:val="nil"/>
              <w:left w:val="nil"/>
              <w:bottom w:val="single" w:sz="4" w:space="0" w:color="auto"/>
              <w:right w:val="single" w:sz="4" w:space="0" w:color="auto"/>
            </w:tcBorders>
            <w:noWrap/>
            <w:vAlign w:val="center"/>
            <w:hideMark/>
          </w:tcPr>
          <w:p w:rsidR="00D66E43" w:rsidRPr="00C77E64" w:rsidRDefault="00FF28A1" w:rsidP="00D66E4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110,5</w:t>
            </w:r>
          </w:p>
        </w:tc>
      </w:tr>
    </w:tbl>
    <w:p w:rsidR="00C77E64" w:rsidRDefault="00C77E64" w:rsidP="00C77E64">
      <w:pPr>
        <w:spacing w:after="0" w:line="360" w:lineRule="auto"/>
        <w:ind w:firstLine="708"/>
        <w:jc w:val="both"/>
        <w:rPr>
          <w:rFonts w:ascii="Times New Roman" w:eastAsia="Calibri" w:hAnsi="Times New Roman" w:cs="Times New Roman"/>
          <w:sz w:val="28"/>
          <w:szCs w:val="28"/>
        </w:rPr>
      </w:pPr>
    </w:p>
    <w:p w:rsidR="00C77E64" w:rsidRPr="00C163BB" w:rsidRDefault="001A6C02" w:rsidP="00C163BB">
      <w:pPr>
        <w:pStyle w:val="af6"/>
        <w:numPr>
          <w:ilvl w:val="0"/>
          <w:numId w:val="15"/>
        </w:numPr>
        <w:jc w:val="center"/>
        <w:rPr>
          <w:rFonts w:ascii="Times New Roman" w:eastAsia="Times New Roman" w:hAnsi="Times New Roman" w:cs="Times New Roman"/>
          <w:b/>
          <w:sz w:val="32"/>
          <w:szCs w:val="32"/>
          <w:u w:val="single"/>
          <w:lang w:eastAsia="ru-RU"/>
        </w:rPr>
      </w:pPr>
      <w:r w:rsidRPr="00C163BB">
        <w:rPr>
          <w:rFonts w:ascii="Times New Roman" w:eastAsia="Calibri" w:hAnsi="Times New Roman" w:cs="Times New Roman"/>
          <w:b/>
          <w:sz w:val="28"/>
          <w:szCs w:val="28"/>
          <w:u w:val="single"/>
        </w:rPr>
        <w:t>Н</w:t>
      </w:r>
      <w:r w:rsidR="00C77E64" w:rsidRPr="00C163BB">
        <w:rPr>
          <w:rFonts w:ascii="Times New Roman" w:eastAsia="Times New Roman" w:hAnsi="Times New Roman" w:cs="Times New Roman"/>
          <w:b/>
          <w:sz w:val="32"/>
          <w:szCs w:val="32"/>
          <w:u w:val="single"/>
          <w:lang w:eastAsia="ru-RU"/>
        </w:rPr>
        <w:t>алоговые и неналоговые доходы</w:t>
      </w:r>
    </w:p>
    <w:p w:rsidR="00C77E64" w:rsidRPr="00C77E64" w:rsidRDefault="00C77E64" w:rsidP="00C77E64">
      <w:pPr>
        <w:spacing w:after="0" w:line="240" w:lineRule="auto"/>
        <w:ind w:firstLine="708"/>
        <w:jc w:val="both"/>
        <w:rPr>
          <w:rFonts w:ascii="Times New Roman" w:eastAsia="Times New Roman" w:hAnsi="Times New Roman" w:cs="Times New Roman"/>
          <w:sz w:val="28"/>
          <w:szCs w:val="28"/>
          <w:lang w:eastAsia="ru-RU"/>
        </w:rPr>
      </w:pPr>
      <w:r w:rsidRPr="00C77E64">
        <w:rPr>
          <w:rFonts w:ascii="Times New Roman" w:eastAsia="Calibri" w:hAnsi="Times New Roman" w:cs="Times New Roman"/>
          <w:sz w:val="28"/>
          <w:szCs w:val="28"/>
        </w:rPr>
        <w:t xml:space="preserve">Исполнение бюджета по налоговым и неналоговым доходам составляет </w:t>
      </w:r>
      <w:r w:rsidR="00F728CA">
        <w:rPr>
          <w:rFonts w:ascii="Times New Roman" w:eastAsia="Calibri" w:hAnsi="Times New Roman" w:cs="Times New Roman"/>
          <w:sz w:val="28"/>
          <w:szCs w:val="28"/>
        </w:rPr>
        <w:t>107,6</w:t>
      </w:r>
      <w:r w:rsidRPr="00C77E64">
        <w:rPr>
          <w:rFonts w:ascii="Times New Roman" w:eastAsia="Calibri" w:hAnsi="Times New Roman" w:cs="Times New Roman"/>
          <w:sz w:val="28"/>
          <w:szCs w:val="28"/>
        </w:rPr>
        <w:t xml:space="preserve">% от годового плана. </w:t>
      </w:r>
      <w:r w:rsidR="00EB51A2">
        <w:rPr>
          <w:rFonts w:ascii="Times New Roman" w:eastAsia="Calibri" w:hAnsi="Times New Roman" w:cs="Times New Roman"/>
          <w:sz w:val="28"/>
          <w:szCs w:val="28"/>
        </w:rPr>
        <w:t>П</w:t>
      </w:r>
      <w:r w:rsidRPr="00C77E64">
        <w:rPr>
          <w:rFonts w:ascii="Times New Roman" w:eastAsia="Calibri" w:hAnsi="Times New Roman" w:cs="Times New Roman"/>
          <w:sz w:val="28"/>
          <w:szCs w:val="28"/>
        </w:rPr>
        <w:t>оступления в 201</w:t>
      </w:r>
      <w:r w:rsidR="00F728CA">
        <w:rPr>
          <w:rFonts w:ascii="Times New Roman" w:eastAsia="Calibri" w:hAnsi="Times New Roman" w:cs="Times New Roman"/>
          <w:sz w:val="28"/>
          <w:szCs w:val="28"/>
        </w:rPr>
        <w:t>9</w:t>
      </w:r>
      <w:r w:rsidRPr="00C77E64">
        <w:rPr>
          <w:rFonts w:ascii="Times New Roman" w:eastAsia="Calibri" w:hAnsi="Times New Roman" w:cs="Times New Roman"/>
          <w:sz w:val="28"/>
          <w:szCs w:val="28"/>
        </w:rPr>
        <w:t xml:space="preserve"> году увеличил</w:t>
      </w:r>
      <w:r w:rsidR="00EB51A2">
        <w:rPr>
          <w:rFonts w:ascii="Times New Roman" w:eastAsia="Calibri" w:hAnsi="Times New Roman" w:cs="Times New Roman"/>
          <w:sz w:val="28"/>
          <w:szCs w:val="28"/>
        </w:rPr>
        <w:t>и</w:t>
      </w:r>
      <w:r w:rsidRPr="00C77E64">
        <w:rPr>
          <w:rFonts w:ascii="Times New Roman" w:eastAsia="Calibri" w:hAnsi="Times New Roman" w:cs="Times New Roman"/>
          <w:sz w:val="28"/>
          <w:szCs w:val="28"/>
        </w:rPr>
        <w:t>сь на</w:t>
      </w:r>
      <w:r w:rsidR="00EB51A2">
        <w:rPr>
          <w:rFonts w:ascii="Times New Roman" w:eastAsia="Calibri" w:hAnsi="Times New Roman" w:cs="Times New Roman"/>
          <w:sz w:val="28"/>
          <w:szCs w:val="28"/>
        </w:rPr>
        <w:t xml:space="preserve"> </w:t>
      </w:r>
      <w:r w:rsidR="00F728CA">
        <w:rPr>
          <w:rFonts w:ascii="Times New Roman" w:eastAsia="Calibri" w:hAnsi="Times New Roman" w:cs="Times New Roman"/>
          <w:sz w:val="28"/>
          <w:szCs w:val="28"/>
        </w:rPr>
        <w:t>145 525,0</w:t>
      </w:r>
      <w:r w:rsidR="00EB51A2">
        <w:rPr>
          <w:rFonts w:ascii="Times New Roman" w:eastAsia="Calibri" w:hAnsi="Times New Roman" w:cs="Times New Roman"/>
          <w:sz w:val="28"/>
          <w:szCs w:val="28"/>
        </w:rPr>
        <w:t xml:space="preserve"> </w:t>
      </w:r>
      <w:r w:rsidRPr="00C77E64">
        <w:rPr>
          <w:rFonts w:ascii="Times New Roman" w:eastAsia="Calibri" w:hAnsi="Times New Roman" w:cs="Times New Roman"/>
          <w:sz w:val="28"/>
          <w:szCs w:val="28"/>
        </w:rPr>
        <w:t>тыс. руб.</w:t>
      </w:r>
      <w:r w:rsidR="00ED3345">
        <w:rPr>
          <w:rFonts w:ascii="Times New Roman" w:eastAsia="Calibri" w:hAnsi="Times New Roman" w:cs="Times New Roman"/>
          <w:sz w:val="28"/>
          <w:szCs w:val="28"/>
        </w:rPr>
        <w:t>, темп роста</w:t>
      </w:r>
      <w:r w:rsidRPr="00C77E64">
        <w:rPr>
          <w:rFonts w:ascii="Times New Roman" w:eastAsia="Calibri" w:hAnsi="Times New Roman" w:cs="Times New Roman"/>
          <w:sz w:val="28"/>
          <w:szCs w:val="28"/>
        </w:rPr>
        <w:t xml:space="preserve"> </w:t>
      </w:r>
      <w:r w:rsidR="00EB51A2">
        <w:rPr>
          <w:rFonts w:ascii="Times New Roman" w:eastAsia="Calibri" w:hAnsi="Times New Roman" w:cs="Times New Roman"/>
          <w:sz w:val="28"/>
          <w:szCs w:val="28"/>
        </w:rPr>
        <w:t>к уровню 201</w:t>
      </w:r>
      <w:r w:rsidR="00F728CA">
        <w:rPr>
          <w:rFonts w:ascii="Times New Roman" w:eastAsia="Calibri" w:hAnsi="Times New Roman" w:cs="Times New Roman"/>
          <w:sz w:val="28"/>
          <w:szCs w:val="28"/>
        </w:rPr>
        <w:t>8</w:t>
      </w:r>
      <w:r w:rsidR="00EB51A2">
        <w:rPr>
          <w:rFonts w:ascii="Times New Roman" w:eastAsia="Calibri" w:hAnsi="Times New Roman" w:cs="Times New Roman"/>
          <w:sz w:val="28"/>
          <w:szCs w:val="28"/>
        </w:rPr>
        <w:t xml:space="preserve"> года </w:t>
      </w:r>
      <w:r w:rsidR="00F728CA">
        <w:rPr>
          <w:rFonts w:ascii="Times New Roman" w:eastAsia="Calibri" w:hAnsi="Times New Roman" w:cs="Times New Roman"/>
          <w:sz w:val="28"/>
          <w:szCs w:val="28"/>
        </w:rPr>
        <w:t>104,4</w:t>
      </w:r>
      <w:r w:rsidRPr="00C77E64">
        <w:rPr>
          <w:rFonts w:ascii="Times New Roman" w:eastAsia="Calibri" w:hAnsi="Times New Roman" w:cs="Times New Roman"/>
          <w:sz w:val="28"/>
          <w:szCs w:val="28"/>
        </w:rPr>
        <w:t xml:space="preserve">%. </w:t>
      </w:r>
      <w:r w:rsidR="00221112" w:rsidRPr="00221112">
        <w:rPr>
          <w:rFonts w:ascii="Times New Roman" w:eastAsia="Calibri" w:hAnsi="Times New Roman" w:cs="Times New Roman"/>
          <w:sz w:val="28"/>
          <w:szCs w:val="28"/>
        </w:rPr>
        <w:t>Прирост поступлений налоговых и неналоговых доходов достигнут за счет увеличения поступлений налога на доходы физических лиц, налогов на совокупный доход, госпошлины,</w:t>
      </w:r>
      <w:r w:rsidR="00F728CA">
        <w:rPr>
          <w:rFonts w:ascii="Times New Roman" w:eastAsia="Calibri" w:hAnsi="Times New Roman" w:cs="Times New Roman"/>
          <w:sz w:val="28"/>
          <w:szCs w:val="28"/>
        </w:rPr>
        <w:t xml:space="preserve"> прочих неналоговых доходов</w:t>
      </w:r>
      <w:r w:rsidR="00221112">
        <w:rPr>
          <w:rFonts w:ascii="Times New Roman" w:eastAsia="Calibri" w:hAnsi="Times New Roman" w:cs="Times New Roman"/>
          <w:sz w:val="28"/>
          <w:szCs w:val="28"/>
        </w:rPr>
        <w:t>.</w:t>
      </w:r>
    </w:p>
    <w:p w:rsidR="00EB51A2" w:rsidRDefault="00EB51A2" w:rsidP="00C77E64">
      <w:pPr>
        <w:widowControl w:val="0"/>
        <w:snapToGrid w:val="0"/>
        <w:spacing w:after="0" w:line="240" w:lineRule="auto"/>
        <w:ind w:firstLine="708"/>
        <w:jc w:val="both"/>
        <w:rPr>
          <w:rFonts w:ascii="Times New Roman" w:eastAsia="Times New Roman" w:hAnsi="Times New Roman" w:cs="Times New Roman"/>
          <w:b/>
          <w:sz w:val="28"/>
          <w:szCs w:val="20"/>
          <w:u w:val="single"/>
          <w:lang w:eastAsia="ru-RU"/>
        </w:rPr>
      </w:pPr>
    </w:p>
    <w:p w:rsidR="00C77E64" w:rsidRPr="00C77E64" w:rsidRDefault="00C77E64" w:rsidP="00C77E64">
      <w:pPr>
        <w:widowControl w:val="0"/>
        <w:snapToGrid w:val="0"/>
        <w:spacing w:after="0" w:line="240" w:lineRule="auto"/>
        <w:ind w:firstLine="708"/>
        <w:jc w:val="both"/>
        <w:rPr>
          <w:rFonts w:ascii="Times New Roman" w:eastAsia="Times New Roman" w:hAnsi="Times New Roman" w:cs="Times New Roman"/>
          <w:sz w:val="24"/>
          <w:szCs w:val="24"/>
          <w:lang w:eastAsia="ru-RU"/>
        </w:rPr>
      </w:pPr>
      <w:r w:rsidRPr="00C77E64">
        <w:rPr>
          <w:rFonts w:ascii="Times New Roman" w:eastAsia="Times New Roman" w:hAnsi="Times New Roman" w:cs="Times New Roman"/>
          <w:b/>
          <w:sz w:val="28"/>
          <w:szCs w:val="20"/>
          <w:u w:val="single"/>
          <w:lang w:eastAsia="ru-RU"/>
        </w:rPr>
        <w:t>КБК  1 01</w:t>
      </w:r>
      <w:r w:rsidRPr="00C77E64">
        <w:rPr>
          <w:rFonts w:ascii="Times New Roman" w:eastAsia="Times New Roman" w:hAnsi="Times New Roman" w:cs="Times New Roman"/>
          <w:b/>
          <w:sz w:val="28"/>
          <w:szCs w:val="20"/>
          <w:lang w:eastAsia="ru-RU"/>
        </w:rPr>
        <w:t xml:space="preserve">   Н</w:t>
      </w:r>
      <w:r w:rsidRPr="00C77E64">
        <w:rPr>
          <w:rFonts w:ascii="Times New Roman" w:eastAsia="Times New Roman" w:hAnsi="Times New Roman" w:cs="Times New Roman"/>
          <w:b/>
          <w:sz w:val="28"/>
          <w:szCs w:val="28"/>
          <w:lang w:eastAsia="ru-RU"/>
        </w:rPr>
        <w:t>алог на прибыль, доходы</w:t>
      </w:r>
      <w:r w:rsidRPr="00C77E64">
        <w:rPr>
          <w:rFonts w:ascii="Times New Roman" w:eastAsia="Times New Roman" w:hAnsi="Times New Roman" w:cs="Times New Roman"/>
          <w:b/>
          <w:sz w:val="28"/>
          <w:szCs w:val="20"/>
          <w:lang w:eastAsia="ru-RU"/>
        </w:rPr>
        <w:t>:</w:t>
      </w:r>
      <w:r w:rsidRPr="00C77E64">
        <w:rPr>
          <w:rFonts w:ascii="Times New Roman" w:eastAsia="Times New Roman" w:hAnsi="Times New Roman" w:cs="Times New Roman"/>
          <w:sz w:val="20"/>
          <w:szCs w:val="20"/>
          <w:lang w:eastAsia="ru-RU"/>
        </w:rPr>
        <w:t xml:space="preserve"> </w:t>
      </w:r>
    </w:p>
    <w:p w:rsidR="001A6C02" w:rsidRDefault="006074D8" w:rsidP="00C77E64">
      <w:pPr>
        <w:spacing w:after="0" w:line="240" w:lineRule="auto"/>
        <w:ind w:firstLine="708"/>
        <w:jc w:val="both"/>
        <w:rPr>
          <w:rFonts w:ascii="Times New Roman" w:eastAsia="Calibri" w:hAnsi="Times New Roman" w:cs="Times New Roman"/>
          <w:sz w:val="28"/>
          <w:szCs w:val="28"/>
        </w:rPr>
      </w:pPr>
      <w:proofErr w:type="gramStart"/>
      <w:r>
        <w:rPr>
          <w:rFonts w:ascii="Times New Roman" w:eastAsia="Times New Roman" w:hAnsi="Times New Roman" w:cs="Times New Roman"/>
          <w:sz w:val="28"/>
          <w:szCs w:val="28"/>
          <w:lang w:eastAsia="ru-RU"/>
        </w:rPr>
        <w:t>П</w:t>
      </w:r>
      <w:r w:rsidR="00ED3345" w:rsidRPr="00ED3345">
        <w:rPr>
          <w:rFonts w:ascii="Times New Roman" w:eastAsia="Times New Roman" w:hAnsi="Times New Roman" w:cs="Times New Roman"/>
          <w:sz w:val="28"/>
          <w:szCs w:val="28"/>
          <w:lang w:eastAsia="ru-RU"/>
        </w:rPr>
        <w:t>оступлени</w:t>
      </w:r>
      <w:r>
        <w:rPr>
          <w:rFonts w:ascii="Times New Roman" w:eastAsia="Times New Roman" w:hAnsi="Times New Roman" w:cs="Times New Roman"/>
          <w:sz w:val="28"/>
          <w:szCs w:val="28"/>
          <w:lang w:eastAsia="ru-RU"/>
        </w:rPr>
        <w:t>я</w:t>
      </w:r>
      <w:r w:rsidR="00ED3345">
        <w:rPr>
          <w:rFonts w:ascii="Times New Roman" w:eastAsia="Times New Roman" w:hAnsi="Times New Roman" w:cs="Times New Roman"/>
          <w:i/>
          <w:sz w:val="28"/>
          <w:szCs w:val="28"/>
          <w:lang w:eastAsia="ru-RU"/>
        </w:rPr>
        <w:t xml:space="preserve"> н</w:t>
      </w:r>
      <w:r w:rsidR="00C77E64" w:rsidRPr="00C77E64">
        <w:rPr>
          <w:rFonts w:ascii="Times New Roman" w:eastAsia="Times New Roman" w:hAnsi="Times New Roman" w:cs="Times New Roman"/>
          <w:i/>
          <w:sz w:val="28"/>
          <w:szCs w:val="28"/>
          <w:lang w:eastAsia="ru-RU"/>
        </w:rPr>
        <w:t>алог</w:t>
      </w:r>
      <w:r w:rsidR="00ED3345">
        <w:rPr>
          <w:rFonts w:ascii="Times New Roman" w:eastAsia="Times New Roman" w:hAnsi="Times New Roman" w:cs="Times New Roman"/>
          <w:i/>
          <w:sz w:val="28"/>
          <w:szCs w:val="28"/>
          <w:lang w:eastAsia="ru-RU"/>
        </w:rPr>
        <w:t>а</w:t>
      </w:r>
      <w:r w:rsidR="00C77E64" w:rsidRPr="00C77E64">
        <w:rPr>
          <w:rFonts w:ascii="Times New Roman" w:eastAsia="Times New Roman" w:hAnsi="Times New Roman" w:cs="Times New Roman"/>
          <w:i/>
          <w:sz w:val="28"/>
          <w:szCs w:val="28"/>
          <w:lang w:eastAsia="ru-RU"/>
        </w:rPr>
        <w:t xml:space="preserve"> на доходы физических лиц</w:t>
      </w:r>
      <w:r w:rsidR="00C77E64" w:rsidRPr="00C77E64">
        <w:rPr>
          <w:rFonts w:ascii="Times New Roman" w:eastAsia="Times New Roman" w:hAnsi="Times New Roman" w:cs="Times New Roman"/>
          <w:sz w:val="28"/>
          <w:szCs w:val="28"/>
          <w:lang w:eastAsia="ru-RU"/>
        </w:rPr>
        <w:t xml:space="preserve"> </w:t>
      </w:r>
      <w:r w:rsidR="001A6C02" w:rsidRPr="001A6C02">
        <w:rPr>
          <w:rFonts w:ascii="Times New Roman" w:eastAsia="Times New Roman" w:hAnsi="Times New Roman" w:cs="Times New Roman"/>
          <w:sz w:val="28"/>
          <w:szCs w:val="28"/>
          <w:lang w:eastAsia="ru-RU"/>
        </w:rPr>
        <w:t xml:space="preserve">в бюджет района </w:t>
      </w:r>
      <w:r w:rsidR="00796B74" w:rsidRPr="00796B74">
        <w:rPr>
          <w:rFonts w:ascii="Times New Roman" w:eastAsia="Times New Roman" w:hAnsi="Times New Roman" w:cs="Times New Roman"/>
          <w:sz w:val="28"/>
          <w:szCs w:val="28"/>
          <w:lang w:eastAsia="ru-RU"/>
        </w:rPr>
        <w:t>за 2019 год составля</w:t>
      </w:r>
      <w:r w:rsidR="00796B74">
        <w:rPr>
          <w:rFonts w:ascii="Times New Roman" w:eastAsia="Times New Roman" w:hAnsi="Times New Roman" w:cs="Times New Roman"/>
          <w:sz w:val="28"/>
          <w:szCs w:val="28"/>
          <w:lang w:eastAsia="ru-RU"/>
        </w:rPr>
        <w:t>ют</w:t>
      </w:r>
      <w:r w:rsidR="00796B74" w:rsidRPr="00796B7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2 </w:t>
      </w:r>
      <w:r w:rsidR="005E61DD">
        <w:rPr>
          <w:rFonts w:ascii="Times New Roman" w:eastAsia="Times New Roman" w:hAnsi="Times New Roman" w:cs="Times New Roman"/>
          <w:sz w:val="28"/>
          <w:szCs w:val="28"/>
          <w:lang w:eastAsia="ru-RU"/>
        </w:rPr>
        <w:t>400</w:t>
      </w:r>
      <w:r>
        <w:rPr>
          <w:rFonts w:ascii="Times New Roman" w:eastAsia="Times New Roman" w:hAnsi="Times New Roman" w:cs="Times New Roman"/>
          <w:sz w:val="28"/>
          <w:szCs w:val="28"/>
          <w:lang w:eastAsia="ru-RU"/>
        </w:rPr>
        <w:t> </w:t>
      </w:r>
      <w:r w:rsidR="004B5B61">
        <w:rPr>
          <w:rFonts w:ascii="Times New Roman" w:eastAsia="Times New Roman" w:hAnsi="Times New Roman" w:cs="Times New Roman"/>
          <w:sz w:val="28"/>
          <w:szCs w:val="28"/>
          <w:lang w:eastAsia="ru-RU"/>
        </w:rPr>
        <w:t>749</w:t>
      </w:r>
      <w:r>
        <w:rPr>
          <w:rFonts w:ascii="Times New Roman" w:eastAsia="Times New Roman" w:hAnsi="Times New Roman" w:cs="Times New Roman"/>
          <w:sz w:val="28"/>
          <w:szCs w:val="28"/>
          <w:lang w:eastAsia="ru-RU"/>
        </w:rPr>
        <w:t>,</w:t>
      </w:r>
      <w:r w:rsidR="004B5B61">
        <w:rPr>
          <w:rFonts w:ascii="Times New Roman" w:eastAsia="Times New Roman" w:hAnsi="Times New Roman" w:cs="Times New Roman"/>
          <w:sz w:val="28"/>
          <w:szCs w:val="28"/>
          <w:lang w:eastAsia="ru-RU"/>
        </w:rPr>
        <w:t>4</w:t>
      </w:r>
      <w:r w:rsidR="00C77E64" w:rsidRPr="00C77E64">
        <w:rPr>
          <w:rFonts w:ascii="Times New Roman" w:eastAsia="Times New Roman" w:hAnsi="Times New Roman" w:cs="Times New Roman"/>
          <w:sz w:val="28"/>
          <w:szCs w:val="28"/>
          <w:lang w:eastAsia="ru-RU"/>
        </w:rPr>
        <w:t xml:space="preserve"> тыс. руб.</w:t>
      </w:r>
      <w:r w:rsidR="00796B74">
        <w:rPr>
          <w:rFonts w:ascii="Times New Roman" w:eastAsia="Times New Roman" w:hAnsi="Times New Roman" w:cs="Times New Roman"/>
          <w:sz w:val="28"/>
          <w:szCs w:val="28"/>
          <w:lang w:eastAsia="ru-RU"/>
        </w:rPr>
        <w:t xml:space="preserve"> </w:t>
      </w:r>
      <w:r w:rsidR="00796B74" w:rsidRPr="00796B74">
        <w:rPr>
          <w:rFonts w:ascii="Times New Roman" w:eastAsia="Times New Roman" w:hAnsi="Times New Roman" w:cs="Times New Roman"/>
          <w:sz w:val="28"/>
          <w:szCs w:val="28"/>
          <w:lang w:eastAsia="ru-RU"/>
        </w:rPr>
        <w:t>или 10</w:t>
      </w:r>
      <w:r w:rsidR="00796B74">
        <w:rPr>
          <w:rFonts w:ascii="Times New Roman" w:eastAsia="Times New Roman" w:hAnsi="Times New Roman" w:cs="Times New Roman"/>
          <w:sz w:val="28"/>
          <w:szCs w:val="28"/>
          <w:lang w:eastAsia="ru-RU"/>
        </w:rPr>
        <w:t>6</w:t>
      </w:r>
      <w:r w:rsidR="00796B74" w:rsidRPr="00796B74">
        <w:rPr>
          <w:rFonts w:ascii="Times New Roman" w:eastAsia="Times New Roman" w:hAnsi="Times New Roman" w:cs="Times New Roman"/>
          <w:sz w:val="28"/>
          <w:szCs w:val="28"/>
          <w:lang w:eastAsia="ru-RU"/>
        </w:rPr>
        <w:t>,</w:t>
      </w:r>
      <w:r w:rsidR="00796B74">
        <w:rPr>
          <w:rFonts w:ascii="Times New Roman" w:eastAsia="Times New Roman" w:hAnsi="Times New Roman" w:cs="Times New Roman"/>
          <w:sz w:val="28"/>
          <w:szCs w:val="28"/>
          <w:lang w:eastAsia="ru-RU"/>
        </w:rPr>
        <w:t>9</w:t>
      </w:r>
      <w:r w:rsidR="00796B74" w:rsidRPr="00796B74">
        <w:rPr>
          <w:rFonts w:ascii="Times New Roman" w:eastAsia="Times New Roman" w:hAnsi="Times New Roman" w:cs="Times New Roman"/>
          <w:sz w:val="28"/>
          <w:szCs w:val="28"/>
          <w:lang w:eastAsia="ru-RU"/>
        </w:rPr>
        <w:t>% от плановых назначений за счет роста заработной платы</w:t>
      </w:r>
      <w:r w:rsidR="00796B74">
        <w:rPr>
          <w:rFonts w:ascii="Times New Roman" w:eastAsia="Times New Roman" w:hAnsi="Times New Roman" w:cs="Times New Roman"/>
          <w:sz w:val="28"/>
          <w:szCs w:val="28"/>
          <w:lang w:eastAsia="ru-RU"/>
        </w:rPr>
        <w:t>,</w:t>
      </w:r>
      <w:r w:rsidR="00796B74" w:rsidRPr="00796B74">
        <w:rPr>
          <w:rFonts w:ascii="Times New Roman" w:eastAsia="Times New Roman" w:hAnsi="Times New Roman" w:cs="Times New Roman"/>
          <w:sz w:val="28"/>
          <w:szCs w:val="28"/>
          <w:lang w:eastAsia="ru-RU"/>
        </w:rPr>
        <w:t xml:space="preserve"> создани</w:t>
      </w:r>
      <w:r w:rsidR="00796B74">
        <w:rPr>
          <w:rFonts w:ascii="Times New Roman" w:eastAsia="Times New Roman" w:hAnsi="Times New Roman" w:cs="Times New Roman"/>
          <w:sz w:val="28"/>
          <w:szCs w:val="28"/>
          <w:lang w:eastAsia="ru-RU"/>
        </w:rPr>
        <w:t>ем</w:t>
      </w:r>
      <w:r w:rsidR="00796B74" w:rsidRPr="00796B74">
        <w:rPr>
          <w:rFonts w:ascii="Times New Roman" w:eastAsia="Times New Roman" w:hAnsi="Times New Roman" w:cs="Times New Roman"/>
          <w:sz w:val="28"/>
          <w:szCs w:val="28"/>
          <w:lang w:eastAsia="ru-RU"/>
        </w:rPr>
        <w:t xml:space="preserve"> новых рабочих мест</w:t>
      </w:r>
      <w:r w:rsidR="00796B74">
        <w:rPr>
          <w:rFonts w:ascii="Times New Roman" w:eastAsia="Times New Roman" w:hAnsi="Times New Roman" w:cs="Times New Roman"/>
          <w:sz w:val="28"/>
          <w:szCs w:val="28"/>
          <w:lang w:eastAsia="ru-RU"/>
        </w:rPr>
        <w:t xml:space="preserve"> и</w:t>
      </w:r>
      <w:r w:rsidR="00796B74" w:rsidRPr="00796B74">
        <w:rPr>
          <w:rFonts w:ascii="Times New Roman" w:eastAsia="Times New Roman" w:hAnsi="Times New Roman" w:cs="Times New Roman"/>
          <w:sz w:val="28"/>
          <w:szCs w:val="28"/>
          <w:lang w:eastAsia="ru-RU"/>
        </w:rPr>
        <w:t xml:space="preserve"> увеличением дополнительного норматива отчислений от налога на доходы физических лиц с 31,9% до 32,6%</w:t>
      </w:r>
      <w:r w:rsidR="00796B74">
        <w:rPr>
          <w:rFonts w:ascii="Times New Roman" w:eastAsia="Times New Roman" w:hAnsi="Times New Roman" w:cs="Times New Roman"/>
          <w:sz w:val="28"/>
          <w:szCs w:val="28"/>
          <w:lang w:eastAsia="ru-RU"/>
        </w:rPr>
        <w:t>.</w:t>
      </w:r>
      <w:r w:rsidR="00C77E64" w:rsidRPr="00C77E64">
        <w:rPr>
          <w:rFonts w:ascii="Times New Roman" w:eastAsia="Times New Roman" w:hAnsi="Times New Roman" w:cs="Times New Roman"/>
          <w:sz w:val="28"/>
          <w:szCs w:val="28"/>
          <w:lang w:eastAsia="ru-RU"/>
        </w:rPr>
        <w:t xml:space="preserve"> </w:t>
      </w:r>
      <w:r w:rsidR="0093696C">
        <w:rPr>
          <w:rFonts w:ascii="Times New Roman" w:eastAsia="Times New Roman" w:hAnsi="Times New Roman" w:cs="Times New Roman"/>
          <w:sz w:val="28"/>
          <w:szCs w:val="28"/>
          <w:lang w:eastAsia="ru-RU"/>
        </w:rPr>
        <w:t>Д</w:t>
      </w:r>
      <w:r w:rsidR="00C77E64" w:rsidRPr="00C77E64">
        <w:rPr>
          <w:rFonts w:ascii="Times New Roman" w:eastAsia="Times New Roman" w:hAnsi="Times New Roman" w:cs="Times New Roman"/>
          <w:sz w:val="28"/>
          <w:szCs w:val="28"/>
          <w:lang w:eastAsia="ru-RU"/>
        </w:rPr>
        <w:t xml:space="preserve">оля </w:t>
      </w:r>
      <w:r w:rsidR="0093696C">
        <w:rPr>
          <w:rFonts w:ascii="Times New Roman" w:eastAsia="Times New Roman" w:hAnsi="Times New Roman" w:cs="Times New Roman"/>
          <w:sz w:val="28"/>
          <w:szCs w:val="28"/>
          <w:lang w:eastAsia="ru-RU"/>
        </w:rPr>
        <w:t xml:space="preserve">НДФЛ </w:t>
      </w:r>
      <w:r>
        <w:rPr>
          <w:rFonts w:ascii="Times New Roman" w:eastAsia="Times New Roman" w:hAnsi="Times New Roman" w:cs="Times New Roman"/>
          <w:sz w:val="28"/>
          <w:szCs w:val="28"/>
          <w:lang w:eastAsia="ru-RU"/>
        </w:rPr>
        <w:t>в</w:t>
      </w:r>
      <w:r w:rsidR="00C77E64" w:rsidRPr="00C77E64">
        <w:rPr>
          <w:rFonts w:ascii="Times New Roman" w:eastAsia="Times New Roman" w:hAnsi="Times New Roman" w:cs="Times New Roman"/>
          <w:sz w:val="28"/>
          <w:szCs w:val="28"/>
          <w:lang w:eastAsia="ru-RU"/>
        </w:rPr>
        <w:t xml:space="preserve"> обще</w:t>
      </w:r>
      <w:r>
        <w:rPr>
          <w:rFonts w:ascii="Times New Roman" w:eastAsia="Times New Roman" w:hAnsi="Times New Roman" w:cs="Times New Roman"/>
          <w:sz w:val="28"/>
          <w:szCs w:val="28"/>
          <w:lang w:eastAsia="ru-RU"/>
        </w:rPr>
        <w:t>м</w:t>
      </w:r>
      <w:r w:rsidR="00C77E64" w:rsidRPr="00C77E64">
        <w:rPr>
          <w:rFonts w:ascii="Times New Roman" w:eastAsia="Times New Roman" w:hAnsi="Times New Roman" w:cs="Times New Roman"/>
          <w:sz w:val="28"/>
          <w:szCs w:val="28"/>
          <w:lang w:eastAsia="ru-RU"/>
        </w:rPr>
        <w:t xml:space="preserve"> объем</w:t>
      </w:r>
      <w:r>
        <w:rPr>
          <w:rFonts w:ascii="Times New Roman" w:eastAsia="Times New Roman" w:hAnsi="Times New Roman" w:cs="Times New Roman"/>
          <w:sz w:val="28"/>
          <w:szCs w:val="28"/>
          <w:lang w:eastAsia="ru-RU"/>
        </w:rPr>
        <w:t>е</w:t>
      </w:r>
      <w:r w:rsidR="00C77E64" w:rsidRPr="00C77E64">
        <w:rPr>
          <w:rFonts w:ascii="Times New Roman" w:eastAsia="Times New Roman" w:hAnsi="Times New Roman" w:cs="Times New Roman"/>
          <w:sz w:val="28"/>
          <w:szCs w:val="28"/>
          <w:lang w:eastAsia="ru-RU"/>
        </w:rPr>
        <w:t xml:space="preserve"> налоговых и неналоговых доходов</w:t>
      </w:r>
      <w:r w:rsidR="001A6C02">
        <w:rPr>
          <w:rFonts w:ascii="Times New Roman" w:eastAsia="Times New Roman" w:hAnsi="Times New Roman" w:cs="Times New Roman"/>
          <w:sz w:val="28"/>
          <w:szCs w:val="28"/>
          <w:lang w:eastAsia="ru-RU"/>
        </w:rPr>
        <w:t xml:space="preserve"> состав</w:t>
      </w:r>
      <w:r w:rsidR="00796B74">
        <w:rPr>
          <w:rFonts w:ascii="Times New Roman" w:eastAsia="Times New Roman" w:hAnsi="Times New Roman" w:cs="Times New Roman"/>
          <w:sz w:val="28"/>
          <w:szCs w:val="28"/>
          <w:lang w:eastAsia="ru-RU"/>
        </w:rPr>
        <w:t>ила</w:t>
      </w:r>
      <w:r w:rsidR="001A6C02">
        <w:rPr>
          <w:rFonts w:ascii="Times New Roman" w:eastAsia="Times New Roman" w:hAnsi="Times New Roman" w:cs="Times New Roman"/>
          <w:sz w:val="28"/>
          <w:szCs w:val="28"/>
          <w:lang w:eastAsia="ru-RU"/>
        </w:rPr>
        <w:t xml:space="preserve"> </w:t>
      </w:r>
      <w:r w:rsidR="00796B74">
        <w:rPr>
          <w:rFonts w:ascii="Times New Roman" w:eastAsia="Times New Roman" w:hAnsi="Times New Roman" w:cs="Times New Roman"/>
          <w:sz w:val="28"/>
          <w:szCs w:val="28"/>
          <w:lang w:eastAsia="ru-RU"/>
        </w:rPr>
        <w:t>70,1</w:t>
      </w:r>
      <w:r w:rsidR="001A6C02">
        <w:rPr>
          <w:rFonts w:ascii="Times New Roman" w:eastAsia="Times New Roman" w:hAnsi="Times New Roman" w:cs="Times New Roman"/>
          <w:sz w:val="28"/>
          <w:szCs w:val="28"/>
          <w:lang w:eastAsia="ru-RU"/>
        </w:rPr>
        <w:t>%</w:t>
      </w:r>
      <w:r w:rsidR="00796B74">
        <w:rPr>
          <w:rFonts w:ascii="Times New Roman" w:eastAsia="Times New Roman" w:hAnsi="Times New Roman" w:cs="Times New Roman"/>
          <w:sz w:val="28"/>
          <w:szCs w:val="28"/>
          <w:lang w:eastAsia="ru-RU"/>
        </w:rPr>
        <w:t xml:space="preserve">. </w:t>
      </w:r>
      <w:r w:rsidR="00221112" w:rsidRPr="00221112">
        <w:rPr>
          <w:rFonts w:ascii="Times New Roman" w:eastAsia="Calibri" w:hAnsi="Times New Roman" w:cs="Times New Roman"/>
          <w:sz w:val="28"/>
          <w:szCs w:val="28"/>
        </w:rPr>
        <w:t>Темп роста</w:t>
      </w:r>
      <w:proofErr w:type="gramEnd"/>
      <w:r w:rsidR="00221112" w:rsidRPr="00221112">
        <w:rPr>
          <w:rFonts w:ascii="Times New Roman" w:eastAsia="Calibri" w:hAnsi="Times New Roman" w:cs="Times New Roman"/>
          <w:sz w:val="28"/>
          <w:szCs w:val="28"/>
        </w:rPr>
        <w:t xml:space="preserve"> налога на доходы физических лиц в сопоставимых условиях 10</w:t>
      </w:r>
      <w:r w:rsidR="00796B74">
        <w:rPr>
          <w:rFonts w:ascii="Times New Roman" w:eastAsia="Calibri" w:hAnsi="Times New Roman" w:cs="Times New Roman"/>
          <w:sz w:val="28"/>
          <w:szCs w:val="28"/>
        </w:rPr>
        <w:t>6,6</w:t>
      </w:r>
      <w:r w:rsidR="00221112" w:rsidRPr="00221112">
        <w:rPr>
          <w:rFonts w:ascii="Times New Roman" w:eastAsia="Calibri" w:hAnsi="Times New Roman" w:cs="Times New Roman"/>
          <w:sz w:val="28"/>
          <w:szCs w:val="28"/>
        </w:rPr>
        <w:t>%.</w:t>
      </w:r>
    </w:p>
    <w:p w:rsidR="004A1169" w:rsidRPr="00C77E64" w:rsidRDefault="004A1169" w:rsidP="00C77E64">
      <w:pPr>
        <w:spacing w:after="0" w:line="240" w:lineRule="auto"/>
        <w:ind w:firstLine="708"/>
        <w:jc w:val="both"/>
        <w:rPr>
          <w:rFonts w:ascii="Times New Roman" w:eastAsia="Times New Roman" w:hAnsi="Times New Roman" w:cs="Times New Roman"/>
          <w:bCs/>
          <w:color w:val="000000"/>
          <w:sz w:val="28"/>
          <w:szCs w:val="28"/>
          <w:lang w:eastAsia="ru-RU"/>
        </w:rPr>
      </w:pPr>
    </w:p>
    <w:p w:rsidR="00C77E64" w:rsidRPr="00C77E64" w:rsidRDefault="00C77E64" w:rsidP="00C77E64">
      <w:pPr>
        <w:widowControl w:val="0"/>
        <w:snapToGrid w:val="0"/>
        <w:spacing w:after="0" w:line="240" w:lineRule="auto"/>
        <w:ind w:firstLine="709"/>
        <w:jc w:val="both"/>
        <w:rPr>
          <w:rFonts w:ascii="Times New Roman" w:eastAsia="Times New Roman" w:hAnsi="Times New Roman" w:cs="Times New Roman"/>
          <w:b/>
          <w:sz w:val="28"/>
          <w:szCs w:val="28"/>
          <w:lang w:eastAsia="ru-RU"/>
        </w:rPr>
      </w:pPr>
      <w:r w:rsidRPr="00C77E64">
        <w:rPr>
          <w:rFonts w:ascii="Times New Roman" w:eastAsia="Times New Roman" w:hAnsi="Times New Roman" w:cs="Times New Roman"/>
          <w:b/>
          <w:sz w:val="28"/>
          <w:szCs w:val="20"/>
          <w:u w:val="single"/>
          <w:lang w:eastAsia="ru-RU"/>
        </w:rPr>
        <w:t>КБК  1 03</w:t>
      </w:r>
      <w:r w:rsidRPr="00C77E64">
        <w:rPr>
          <w:rFonts w:ascii="Times New Roman" w:eastAsia="Times New Roman" w:hAnsi="Times New Roman" w:cs="Times New Roman"/>
          <w:b/>
          <w:sz w:val="28"/>
          <w:szCs w:val="20"/>
          <w:lang w:eastAsia="ru-RU"/>
        </w:rPr>
        <w:t xml:space="preserve">  Налоги на товары (работы, услуги), реализуемые на территории Российской Федерации:   </w:t>
      </w:r>
    </w:p>
    <w:p w:rsidR="00C77E64" w:rsidRPr="00C77E64" w:rsidRDefault="00C77E64" w:rsidP="00C77E64">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 xml:space="preserve">Доходы от уплаты </w:t>
      </w:r>
      <w:r w:rsidRPr="00C77E64">
        <w:rPr>
          <w:rFonts w:ascii="Times New Roman" w:eastAsia="Times New Roman" w:hAnsi="Times New Roman" w:cs="Times New Roman"/>
          <w:i/>
          <w:sz w:val="28"/>
          <w:szCs w:val="28"/>
          <w:lang w:eastAsia="ru-RU"/>
        </w:rPr>
        <w:t>акцизов на нефтепродукты</w:t>
      </w:r>
      <w:r w:rsidRPr="00C77E64">
        <w:rPr>
          <w:rFonts w:ascii="Times New Roman" w:eastAsia="Times New Roman" w:hAnsi="Times New Roman" w:cs="Times New Roman"/>
          <w:b/>
          <w:sz w:val="28"/>
          <w:szCs w:val="28"/>
          <w:lang w:eastAsia="ru-RU"/>
        </w:rPr>
        <w:t xml:space="preserve"> </w:t>
      </w:r>
      <w:r w:rsidR="00F27B13" w:rsidRPr="00F27B13">
        <w:rPr>
          <w:rFonts w:ascii="Times New Roman" w:eastAsia="Times New Roman" w:hAnsi="Times New Roman" w:cs="Times New Roman"/>
          <w:sz w:val="28"/>
          <w:szCs w:val="28"/>
          <w:lang w:eastAsia="ru-RU"/>
        </w:rPr>
        <w:t>исполнены в сумме</w:t>
      </w:r>
      <w:r w:rsidR="00F27B13">
        <w:rPr>
          <w:rFonts w:ascii="Times New Roman" w:eastAsia="Times New Roman" w:hAnsi="Times New Roman" w:cs="Times New Roman"/>
          <w:b/>
          <w:sz w:val="28"/>
          <w:szCs w:val="28"/>
          <w:lang w:eastAsia="ru-RU"/>
        </w:rPr>
        <w:t xml:space="preserve"> </w:t>
      </w:r>
      <w:r w:rsidR="004A1169">
        <w:rPr>
          <w:rFonts w:ascii="Times New Roman" w:eastAsia="Times New Roman" w:hAnsi="Times New Roman" w:cs="Times New Roman"/>
          <w:sz w:val="28"/>
          <w:szCs w:val="28"/>
          <w:lang w:eastAsia="ru-RU"/>
        </w:rPr>
        <w:t>2</w:t>
      </w:r>
      <w:r w:rsidR="00F27B13">
        <w:rPr>
          <w:rFonts w:ascii="Times New Roman" w:eastAsia="Times New Roman" w:hAnsi="Times New Roman" w:cs="Times New Roman"/>
          <w:sz w:val="28"/>
          <w:szCs w:val="28"/>
          <w:lang w:eastAsia="ru-RU"/>
        </w:rPr>
        <w:t>0</w:t>
      </w:r>
      <w:r w:rsidR="004A1169">
        <w:rPr>
          <w:rFonts w:ascii="Times New Roman" w:eastAsia="Times New Roman" w:hAnsi="Times New Roman" w:cs="Times New Roman"/>
          <w:sz w:val="28"/>
          <w:szCs w:val="28"/>
          <w:lang w:eastAsia="ru-RU"/>
        </w:rPr>
        <w:t> </w:t>
      </w:r>
      <w:r w:rsidR="00F27B13">
        <w:rPr>
          <w:rFonts w:ascii="Times New Roman" w:eastAsia="Times New Roman" w:hAnsi="Times New Roman" w:cs="Times New Roman"/>
          <w:sz w:val="28"/>
          <w:szCs w:val="28"/>
          <w:lang w:eastAsia="ru-RU"/>
        </w:rPr>
        <w:t>778,4</w:t>
      </w:r>
      <w:r w:rsidR="004A1169">
        <w:rPr>
          <w:rFonts w:ascii="Times New Roman" w:eastAsia="Times New Roman" w:hAnsi="Times New Roman" w:cs="Times New Roman"/>
          <w:sz w:val="28"/>
          <w:szCs w:val="28"/>
          <w:lang w:eastAsia="ru-RU"/>
        </w:rPr>
        <w:t xml:space="preserve"> </w:t>
      </w:r>
      <w:r w:rsidRPr="00C77E64">
        <w:rPr>
          <w:rFonts w:ascii="Times New Roman" w:eastAsia="Times New Roman" w:hAnsi="Times New Roman" w:cs="Times New Roman"/>
          <w:sz w:val="28"/>
          <w:szCs w:val="28"/>
          <w:lang w:eastAsia="ru-RU"/>
        </w:rPr>
        <w:t>тыс. руб</w:t>
      </w:r>
      <w:r w:rsidR="00F27B13">
        <w:rPr>
          <w:rFonts w:ascii="Times New Roman" w:eastAsia="Times New Roman" w:hAnsi="Times New Roman" w:cs="Times New Roman"/>
          <w:sz w:val="28"/>
          <w:szCs w:val="28"/>
          <w:lang w:eastAsia="ru-RU"/>
        </w:rPr>
        <w:t>.</w:t>
      </w:r>
      <w:r w:rsidRPr="00C77E64">
        <w:rPr>
          <w:rFonts w:ascii="Times New Roman" w:eastAsia="Times New Roman" w:hAnsi="Times New Roman" w:cs="Times New Roman"/>
          <w:sz w:val="28"/>
          <w:szCs w:val="28"/>
          <w:lang w:eastAsia="ru-RU"/>
        </w:rPr>
        <w:t xml:space="preserve"> при годовом плане </w:t>
      </w:r>
      <w:r w:rsidR="004A1169">
        <w:rPr>
          <w:rFonts w:ascii="Times New Roman" w:eastAsia="Times New Roman" w:hAnsi="Times New Roman" w:cs="Times New Roman"/>
          <w:sz w:val="28"/>
          <w:szCs w:val="28"/>
          <w:lang w:eastAsia="ru-RU"/>
        </w:rPr>
        <w:t>2</w:t>
      </w:r>
      <w:r w:rsidR="00F27B13">
        <w:rPr>
          <w:rFonts w:ascii="Times New Roman" w:eastAsia="Times New Roman" w:hAnsi="Times New Roman" w:cs="Times New Roman"/>
          <w:sz w:val="28"/>
          <w:szCs w:val="28"/>
          <w:lang w:eastAsia="ru-RU"/>
        </w:rPr>
        <w:t>0</w:t>
      </w:r>
      <w:r w:rsidR="004A1169">
        <w:rPr>
          <w:rFonts w:ascii="Times New Roman" w:eastAsia="Times New Roman" w:hAnsi="Times New Roman" w:cs="Times New Roman"/>
          <w:sz w:val="28"/>
          <w:szCs w:val="28"/>
          <w:lang w:eastAsia="ru-RU"/>
        </w:rPr>
        <w:t> </w:t>
      </w:r>
      <w:r w:rsidR="00F27B13">
        <w:rPr>
          <w:rFonts w:ascii="Times New Roman" w:eastAsia="Times New Roman" w:hAnsi="Times New Roman" w:cs="Times New Roman"/>
          <w:sz w:val="28"/>
          <w:szCs w:val="28"/>
          <w:lang w:eastAsia="ru-RU"/>
        </w:rPr>
        <w:t>526</w:t>
      </w:r>
      <w:r w:rsidR="004A1169">
        <w:rPr>
          <w:rFonts w:ascii="Times New Roman" w:eastAsia="Times New Roman" w:hAnsi="Times New Roman" w:cs="Times New Roman"/>
          <w:sz w:val="28"/>
          <w:szCs w:val="28"/>
          <w:lang w:eastAsia="ru-RU"/>
        </w:rPr>
        <w:t xml:space="preserve">,0 </w:t>
      </w:r>
      <w:r w:rsidRPr="00C77E64">
        <w:rPr>
          <w:rFonts w:ascii="Times New Roman" w:eastAsia="Times New Roman" w:hAnsi="Times New Roman" w:cs="Times New Roman"/>
          <w:sz w:val="28"/>
          <w:szCs w:val="28"/>
          <w:lang w:eastAsia="ru-RU"/>
        </w:rPr>
        <w:t>тыс. руб. В</w:t>
      </w:r>
      <w:r w:rsidRPr="00C77E64">
        <w:rPr>
          <w:rFonts w:ascii="Times New Roman" w:eastAsia="Times New Roman" w:hAnsi="Times New Roman" w:cs="Times New Roman"/>
          <w:sz w:val="28"/>
          <w:szCs w:val="20"/>
          <w:lang w:eastAsia="ru-RU"/>
        </w:rPr>
        <w:t>ыполнение плановых показателей на</w:t>
      </w:r>
      <w:r w:rsidRPr="00C77E64">
        <w:rPr>
          <w:rFonts w:ascii="Times New Roman" w:eastAsia="Times New Roman" w:hAnsi="Times New Roman" w:cs="Times New Roman"/>
          <w:sz w:val="28"/>
          <w:szCs w:val="28"/>
          <w:lang w:eastAsia="ru-RU"/>
        </w:rPr>
        <w:t xml:space="preserve"> </w:t>
      </w:r>
      <w:r w:rsidR="00F27B13">
        <w:rPr>
          <w:rFonts w:ascii="Times New Roman" w:eastAsia="Times New Roman" w:hAnsi="Times New Roman" w:cs="Times New Roman"/>
          <w:sz w:val="28"/>
          <w:szCs w:val="28"/>
          <w:lang w:eastAsia="ru-RU"/>
        </w:rPr>
        <w:t>101,2</w:t>
      </w:r>
      <w:r w:rsidRPr="00C77E64">
        <w:rPr>
          <w:rFonts w:ascii="Times New Roman" w:eastAsia="Times New Roman" w:hAnsi="Times New Roman" w:cs="Times New Roman"/>
          <w:sz w:val="28"/>
          <w:szCs w:val="28"/>
          <w:lang w:eastAsia="ru-RU"/>
        </w:rPr>
        <w:t xml:space="preserve"> %. </w:t>
      </w:r>
    </w:p>
    <w:p w:rsidR="00202CF5" w:rsidRDefault="00202CF5" w:rsidP="00C77E64">
      <w:pPr>
        <w:widowControl w:val="0"/>
        <w:snapToGrid w:val="0"/>
        <w:spacing w:after="0" w:line="240" w:lineRule="auto"/>
        <w:ind w:firstLine="902"/>
        <w:rPr>
          <w:rFonts w:ascii="Times New Roman" w:eastAsia="Times New Roman" w:hAnsi="Times New Roman" w:cs="Times New Roman"/>
          <w:b/>
          <w:sz w:val="28"/>
          <w:szCs w:val="20"/>
          <w:u w:val="single"/>
          <w:lang w:eastAsia="ru-RU"/>
        </w:rPr>
      </w:pPr>
    </w:p>
    <w:p w:rsidR="00C77E64" w:rsidRPr="00C77E64" w:rsidRDefault="00C77E64" w:rsidP="00C77E64">
      <w:pPr>
        <w:widowControl w:val="0"/>
        <w:snapToGrid w:val="0"/>
        <w:spacing w:after="0" w:line="240" w:lineRule="auto"/>
        <w:ind w:firstLine="902"/>
        <w:rPr>
          <w:rFonts w:ascii="Times New Roman" w:eastAsia="Times New Roman" w:hAnsi="Times New Roman" w:cs="Times New Roman"/>
          <w:b/>
          <w:sz w:val="28"/>
          <w:szCs w:val="24"/>
          <w:lang w:eastAsia="ru-RU"/>
        </w:rPr>
      </w:pPr>
      <w:r w:rsidRPr="00C77E64">
        <w:rPr>
          <w:rFonts w:ascii="Times New Roman" w:eastAsia="Times New Roman" w:hAnsi="Times New Roman" w:cs="Times New Roman"/>
          <w:b/>
          <w:sz w:val="28"/>
          <w:szCs w:val="20"/>
          <w:u w:val="single"/>
          <w:lang w:eastAsia="ru-RU"/>
        </w:rPr>
        <w:t>КБК  1 05</w:t>
      </w:r>
      <w:r w:rsidRPr="00C77E64">
        <w:rPr>
          <w:rFonts w:ascii="Times New Roman" w:eastAsia="Times New Roman" w:hAnsi="Times New Roman" w:cs="Times New Roman"/>
          <w:b/>
          <w:sz w:val="28"/>
          <w:szCs w:val="20"/>
          <w:lang w:eastAsia="ru-RU"/>
        </w:rPr>
        <w:t xml:space="preserve">    Налоги на совокупный доход:</w:t>
      </w:r>
    </w:p>
    <w:p w:rsidR="00C77E64" w:rsidRDefault="00C77E64" w:rsidP="00C77E64">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 xml:space="preserve">Налоги на совокупный доход в целом исполнены на </w:t>
      </w:r>
      <w:r w:rsidR="00C20FD5">
        <w:rPr>
          <w:rFonts w:ascii="Times New Roman" w:eastAsia="Times New Roman" w:hAnsi="Times New Roman" w:cs="Times New Roman"/>
          <w:sz w:val="28"/>
          <w:szCs w:val="28"/>
          <w:lang w:eastAsia="ru-RU"/>
        </w:rPr>
        <w:t>104,5</w:t>
      </w:r>
      <w:r w:rsidR="002B342C">
        <w:rPr>
          <w:rFonts w:ascii="Times New Roman" w:eastAsia="Times New Roman" w:hAnsi="Times New Roman" w:cs="Times New Roman"/>
          <w:sz w:val="28"/>
          <w:szCs w:val="28"/>
          <w:lang w:eastAsia="ru-RU"/>
        </w:rPr>
        <w:t xml:space="preserve">%. </w:t>
      </w:r>
      <w:r w:rsidRPr="00C77E64">
        <w:rPr>
          <w:rFonts w:ascii="Times New Roman" w:eastAsia="Times New Roman" w:hAnsi="Times New Roman" w:cs="Times New Roman"/>
          <w:sz w:val="28"/>
          <w:szCs w:val="28"/>
          <w:lang w:eastAsia="ru-RU"/>
        </w:rPr>
        <w:t xml:space="preserve">Общий объем поступлений составил  </w:t>
      </w:r>
      <w:r w:rsidR="00C20FD5">
        <w:rPr>
          <w:rFonts w:ascii="Times New Roman" w:eastAsia="Times New Roman" w:hAnsi="Times New Roman" w:cs="Times New Roman"/>
          <w:sz w:val="28"/>
          <w:szCs w:val="28"/>
          <w:lang w:eastAsia="ru-RU"/>
        </w:rPr>
        <w:t>537</w:t>
      </w:r>
      <w:r w:rsidR="002B342C">
        <w:rPr>
          <w:rFonts w:ascii="Times New Roman" w:eastAsia="Times New Roman" w:hAnsi="Times New Roman" w:cs="Times New Roman"/>
          <w:sz w:val="28"/>
          <w:szCs w:val="28"/>
          <w:lang w:eastAsia="ru-RU"/>
        </w:rPr>
        <w:t> </w:t>
      </w:r>
      <w:r w:rsidR="00C20FD5">
        <w:rPr>
          <w:rFonts w:ascii="Times New Roman" w:eastAsia="Times New Roman" w:hAnsi="Times New Roman" w:cs="Times New Roman"/>
          <w:sz w:val="28"/>
          <w:szCs w:val="28"/>
          <w:lang w:eastAsia="ru-RU"/>
        </w:rPr>
        <w:t>323</w:t>
      </w:r>
      <w:r w:rsidR="002B342C">
        <w:rPr>
          <w:rFonts w:ascii="Times New Roman" w:eastAsia="Times New Roman" w:hAnsi="Times New Roman" w:cs="Times New Roman"/>
          <w:sz w:val="28"/>
          <w:szCs w:val="28"/>
          <w:lang w:eastAsia="ru-RU"/>
        </w:rPr>
        <w:t>,</w:t>
      </w:r>
      <w:r w:rsidR="00C20FD5">
        <w:rPr>
          <w:rFonts w:ascii="Times New Roman" w:eastAsia="Times New Roman" w:hAnsi="Times New Roman" w:cs="Times New Roman"/>
          <w:sz w:val="28"/>
          <w:szCs w:val="28"/>
          <w:lang w:eastAsia="ru-RU"/>
        </w:rPr>
        <w:t>5</w:t>
      </w:r>
      <w:r w:rsidRPr="00C77E64">
        <w:rPr>
          <w:rFonts w:ascii="Times New Roman" w:eastAsia="Times New Roman" w:hAnsi="Times New Roman" w:cs="Times New Roman"/>
          <w:sz w:val="28"/>
          <w:szCs w:val="28"/>
          <w:lang w:eastAsia="ru-RU"/>
        </w:rPr>
        <w:t xml:space="preserve"> тыс. руб., в т</w:t>
      </w:r>
      <w:r w:rsidR="00A26EDB">
        <w:rPr>
          <w:rFonts w:ascii="Times New Roman" w:eastAsia="Times New Roman" w:hAnsi="Times New Roman" w:cs="Times New Roman"/>
          <w:sz w:val="28"/>
          <w:szCs w:val="28"/>
          <w:lang w:eastAsia="ru-RU"/>
        </w:rPr>
        <w:t xml:space="preserve">ом </w:t>
      </w:r>
      <w:r w:rsidRPr="00C77E64">
        <w:rPr>
          <w:rFonts w:ascii="Times New Roman" w:eastAsia="Times New Roman" w:hAnsi="Times New Roman" w:cs="Times New Roman"/>
          <w:sz w:val="28"/>
          <w:szCs w:val="28"/>
          <w:lang w:eastAsia="ru-RU"/>
        </w:rPr>
        <w:t>ч</w:t>
      </w:r>
      <w:r w:rsidR="00A26EDB">
        <w:rPr>
          <w:rFonts w:ascii="Times New Roman" w:eastAsia="Times New Roman" w:hAnsi="Times New Roman" w:cs="Times New Roman"/>
          <w:sz w:val="28"/>
          <w:szCs w:val="28"/>
          <w:lang w:eastAsia="ru-RU"/>
        </w:rPr>
        <w:t>исле</w:t>
      </w:r>
      <w:r w:rsidRPr="00C77E64">
        <w:rPr>
          <w:rFonts w:ascii="Times New Roman" w:eastAsia="Times New Roman" w:hAnsi="Times New Roman" w:cs="Times New Roman"/>
          <w:sz w:val="28"/>
          <w:szCs w:val="28"/>
          <w:lang w:eastAsia="ru-RU"/>
        </w:rPr>
        <w:t>:</w:t>
      </w:r>
    </w:p>
    <w:p w:rsidR="00221112" w:rsidRDefault="00221112" w:rsidP="00221112">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221112">
        <w:rPr>
          <w:rFonts w:ascii="Times New Roman" w:eastAsia="Times New Roman" w:hAnsi="Times New Roman" w:cs="Times New Roman"/>
          <w:sz w:val="28"/>
          <w:szCs w:val="28"/>
          <w:lang w:eastAsia="ru-RU"/>
        </w:rPr>
        <w:t xml:space="preserve">- поступление </w:t>
      </w:r>
      <w:proofErr w:type="gramStart"/>
      <w:r w:rsidRPr="00221112">
        <w:rPr>
          <w:rFonts w:ascii="Times New Roman" w:eastAsia="Times New Roman" w:hAnsi="Times New Roman" w:cs="Times New Roman"/>
          <w:i/>
          <w:sz w:val="28"/>
          <w:szCs w:val="28"/>
          <w:lang w:eastAsia="ru-RU"/>
        </w:rPr>
        <w:t>налога, взимаемого в связи с применением упрощённой системы налогообложения</w:t>
      </w:r>
      <w:r w:rsidRPr="00221112">
        <w:rPr>
          <w:rFonts w:ascii="Times New Roman" w:eastAsia="Times New Roman" w:hAnsi="Times New Roman" w:cs="Times New Roman"/>
          <w:sz w:val="28"/>
          <w:szCs w:val="28"/>
          <w:lang w:eastAsia="ru-RU"/>
        </w:rPr>
        <w:t xml:space="preserve"> составляет</w:t>
      </w:r>
      <w:proofErr w:type="gramEnd"/>
      <w:r w:rsidRPr="00221112">
        <w:rPr>
          <w:rFonts w:ascii="Times New Roman" w:eastAsia="Times New Roman" w:hAnsi="Times New Roman" w:cs="Times New Roman"/>
          <w:sz w:val="28"/>
          <w:szCs w:val="28"/>
          <w:lang w:eastAsia="ru-RU"/>
        </w:rPr>
        <w:t xml:space="preserve"> </w:t>
      </w:r>
      <w:r w:rsidR="00C20FD5">
        <w:rPr>
          <w:rFonts w:ascii="Times New Roman" w:eastAsia="Times New Roman" w:hAnsi="Times New Roman" w:cs="Times New Roman"/>
          <w:sz w:val="28"/>
          <w:szCs w:val="28"/>
          <w:lang w:eastAsia="ru-RU"/>
        </w:rPr>
        <w:t>425 077,6</w:t>
      </w:r>
      <w:r w:rsidRPr="00221112">
        <w:rPr>
          <w:rFonts w:ascii="Times New Roman" w:eastAsia="Times New Roman" w:hAnsi="Times New Roman" w:cs="Times New Roman"/>
          <w:sz w:val="28"/>
          <w:szCs w:val="28"/>
          <w:lang w:eastAsia="ru-RU"/>
        </w:rPr>
        <w:t xml:space="preserve"> тыс. руб. или </w:t>
      </w:r>
      <w:r w:rsidR="00C20FD5">
        <w:rPr>
          <w:rFonts w:ascii="Times New Roman" w:eastAsia="Times New Roman" w:hAnsi="Times New Roman" w:cs="Times New Roman"/>
          <w:sz w:val="28"/>
          <w:szCs w:val="28"/>
          <w:lang w:eastAsia="ru-RU"/>
        </w:rPr>
        <w:t>103,5</w:t>
      </w:r>
      <w:r w:rsidRPr="00221112">
        <w:rPr>
          <w:rFonts w:ascii="Times New Roman" w:eastAsia="Times New Roman" w:hAnsi="Times New Roman" w:cs="Times New Roman"/>
          <w:sz w:val="28"/>
          <w:szCs w:val="28"/>
          <w:lang w:eastAsia="ru-RU"/>
        </w:rPr>
        <w:t>% от плана, с темпом роста к поступлениям 201</w:t>
      </w:r>
      <w:r w:rsidR="00C20FD5">
        <w:rPr>
          <w:rFonts w:ascii="Times New Roman" w:eastAsia="Times New Roman" w:hAnsi="Times New Roman" w:cs="Times New Roman"/>
          <w:sz w:val="28"/>
          <w:szCs w:val="28"/>
          <w:lang w:eastAsia="ru-RU"/>
        </w:rPr>
        <w:t>8</w:t>
      </w:r>
      <w:r w:rsidRPr="00221112">
        <w:rPr>
          <w:rFonts w:ascii="Times New Roman" w:eastAsia="Times New Roman" w:hAnsi="Times New Roman" w:cs="Times New Roman"/>
          <w:sz w:val="28"/>
          <w:szCs w:val="28"/>
          <w:lang w:eastAsia="ru-RU"/>
        </w:rPr>
        <w:t xml:space="preserve"> год</w:t>
      </w:r>
      <w:r w:rsidR="007C3EA9">
        <w:rPr>
          <w:rFonts w:ascii="Times New Roman" w:eastAsia="Times New Roman" w:hAnsi="Times New Roman" w:cs="Times New Roman"/>
          <w:sz w:val="28"/>
          <w:szCs w:val="28"/>
          <w:lang w:eastAsia="ru-RU"/>
        </w:rPr>
        <w:t>а</w:t>
      </w:r>
      <w:r w:rsidRPr="00221112">
        <w:rPr>
          <w:rFonts w:ascii="Times New Roman" w:eastAsia="Times New Roman" w:hAnsi="Times New Roman" w:cs="Times New Roman"/>
          <w:sz w:val="28"/>
          <w:szCs w:val="28"/>
          <w:lang w:eastAsia="ru-RU"/>
        </w:rPr>
        <w:t xml:space="preserve"> </w:t>
      </w:r>
      <w:r w:rsidR="00C20FD5">
        <w:rPr>
          <w:rFonts w:ascii="Times New Roman" w:eastAsia="Times New Roman" w:hAnsi="Times New Roman" w:cs="Times New Roman"/>
          <w:sz w:val="28"/>
          <w:szCs w:val="28"/>
          <w:lang w:eastAsia="ru-RU"/>
        </w:rPr>
        <w:t>111</w:t>
      </w:r>
      <w:r w:rsidRPr="00221112">
        <w:rPr>
          <w:rFonts w:ascii="Times New Roman" w:eastAsia="Times New Roman" w:hAnsi="Times New Roman" w:cs="Times New Roman"/>
          <w:sz w:val="28"/>
          <w:szCs w:val="28"/>
          <w:lang w:eastAsia="ru-RU"/>
        </w:rPr>
        <w:t>%, в связи с увеличением количества предпринимателей, применяющих данную систему</w:t>
      </w:r>
      <w:r>
        <w:rPr>
          <w:rFonts w:ascii="Times New Roman" w:eastAsia="Times New Roman" w:hAnsi="Times New Roman" w:cs="Times New Roman"/>
          <w:sz w:val="28"/>
          <w:szCs w:val="28"/>
          <w:lang w:eastAsia="ru-RU"/>
        </w:rPr>
        <w:t>;</w:t>
      </w:r>
    </w:p>
    <w:p w:rsidR="00221112" w:rsidRDefault="00221112" w:rsidP="00221112">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221112">
        <w:rPr>
          <w:rFonts w:ascii="Times New Roman" w:eastAsia="Times New Roman" w:hAnsi="Times New Roman" w:cs="Times New Roman"/>
          <w:sz w:val="28"/>
          <w:szCs w:val="28"/>
          <w:lang w:eastAsia="ru-RU"/>
        </w:rPr>
        <w:t xml:space="preserve">- поступление </w:t>
      </w:r>
      <w:r w:rsidRPr="00AE101E">
        <w:rPr>
          <w:rFonts w:ascii="Times New Roman" w:eastAsia="Times New Roman" w:hAnsi="Times New Roman" w:cs="Times New Roman"/>
          <w:i/>
          <w:sz w:val="28"/>
          <w:szCs w:val="28"/>
          <w:lang w:eastAsia="ru-RU"/>
        </w:rPr>
        <w:t>единого налога на вмененный доход для отдельных видов деятельности</w:t>
      </w:r>
      <w:r w:rsidRPr="00221112">
        <w:rPr>
          <w:rFonts w:ascii="Times New Roman" w:eastAsia="Times New Roman" w:hAnsi="Times New Roman" w:cs="Times New Roman"/>
          <w:sz w:val="28"/>
          <w:szCs w:val="28"/>
          <w:lang w:eastAsia="ru-RU"/>
        </w:rPr>
        <w:t xml:space="preserve"> составляет </w:t>
      </w:r>
      <w:r w:rsidR="00C20FD5">
        <w:rPr>
          <w:rFonts w:ascii="Times New Roman" w:eastAsia="Times New Roman" w:hAnsi="Times New Roman" w:cs="Times New Roman"/>
          <w:sz w:val="28"/>
          <w:szCs w:val="28"/>
          <w:lang w:eastAsia="ru-RU"/>
        </w:rPr>
        <w:t>70 349,5</w:t>
      </w:r>
      <w:r w:rsidRPr="00221112">
        <w:rPr>
          <w:rFonts w:ascii="Times New Roman" w:eastAsia="Times New Roman" w:hAnsi="Times New Roman" w:cs="Times New Roman"/>
          <w:sz w:val="28"/>
          <w:szCs w:val="28"/>
          <w:lang w:eastAsia="ru-RU"/>
        </w:rPr>
        <w:t xml:space="preserve"> тыс. руб. или 1</w:t>
      </w:r>
      <w:r w:rsidR="00C20FD5">
        <w:rPr>
          <w:rFonts w:ascii="Times New Roman" w:eastAsia="Times New Roman" w:hAnsi="Times New Roman" w:cs="Times New Roman"/>
          <w:sz w:val="28"/>
          <w:szCs w:val="28"/>
          <w:lang w:eastAsia="ru-RU"/>
        </w:rPr>
        <w:t>05</w:t>
      </w:r>
      <w:r w:rsidRPr="00221112">
        <w:rPr>
          <w:rFonts w:ascii="Times New Roman" w:eastAsia="Times New Roman" w:hAnsi="Times New Roman" w:cs="Times New Roman"/>
          <w:sz w:val="28"/>
          <w:szCs w:val="28"/>
          <w:lang w:eastAsia="ru-RU"/>
        </w:rPr>
        <w:t>,9% от плана. По сравнению с 201</w:t>
      </w:r>
      <w:r w:rsidR="00C20FD5">
        <w:rPr>
          <w:rFonts w:ascii="Times New Roman" w:eastAsia="Times New Roman" w:hAnsi="Times New Roman" w:cs="Times New Roman"/>
          <w:sz w:val="28"/>
          <w:szCs w:val="28"/>
          <w:lang w:eastAsia="ru-RU"/>
        </w:rPr>
        <w:t>8</w:t>
      </w:r>
      <w:r w:rsidRPr="00221112">
        <w:rPr>
          <w:rFonts w:ascii="Times New Roman" w:eastAsia="Times New Roman" w:hAnsi="Times New Roman" w:cs="Times New Roman"/>
          <w:sz w:val="28"/>
          <w:szCs w:val="28"/>
          <w:lang w:eastAsia="ru-RU"/>
        </w:rPr>
        <w:t xml:space="preserve"> годом поступления уменьшились на </w:t>
      </w:r>
      <w:r w:rsidR="00C20FD5">
        <w:rPr>
          <w:rFonts w:ascii="Times New Roman" w:eastAsia="Times New Roman" w:hAnsi="Times New Roman" w:cs="Times New Roman"/>
          <w:sz w:val="28"/>
          <w:szCs w:val="28"/>
          <w:lang w:eastAsia="ru-RU"/>
        </w:rPr>
        <w:t>7,7</w:t>
      </w:r>
      <w:r w:rsidRPr="00221112">
        <w:rPr>
          <w:rFonts w:ascii="Times New Roman" w:eastAsia="Times New Roman" w:hAnsi="Times New Roman" w:cs="Times New Roman"/>
          <w:sz w:val="28"/>
          <w:szCs w:val="28"/>
          <w:lang w:eastAsia="ru-RU"/>
        </w:rPr>
        <w:t>%, в связи с переходом налогоплательщиков на ин</w:t>
      </w:r>
      <w:r w:rsidR="007C3EA9">
        <w:rPr>
          <w:rFonts w:ascii="Times New Roman" w:eastAsia="Times New Roman" w:hAnsi="Times New Roman" w:cs="Times New Roman"/>
          <w:sz w:val="28"/>
          <w:szCs w:val="28"/>
          <w:lang w:eastAsia="ru-RU"/>
        </w:rPr>
        <w:t>ую</w:t>
      </w:r>
      <w:r w:rsidR="00AE101E">
        <w:rPr>
          <w:rFonts w:ascii="Times New Roman" w:eastAsia="Times New Roman" w:hAnsi="Times New Roman" w:cs="Times New Roman"/>
          <w:sz w:val="28"/>
          <w:szCs w:val="28"/>
          <w:lang w:eastAsia="ru-RU"/>
        </w:rPr>
        <w:t xml:space="preserve"> систему налогообложения;</w:t>
      </w:r>
    </w:p>
    <w:p w:rsidR="00AE101E" w:rsidRPr="00221112" w:rsidRDefault="00AE101E" w:rsidP="00221112">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AE101E">
        <w:rPr>
          <w:rFonts w:ascii="Times New Roman" w:eastAsia="Times New Roman" w:hAnsi="Times New Roman" w:cs="Times New Roman"/>
          <w:sz w:val="28"/>
          <w:szCs w:val="28"/>
          <w:lang w:eastAsia="ru-RU"/>
        </w:rPr>
        <w:t xml:space="preserve">- поступление </w:t>
      </w:r>
      <w:r w:rsidRPr="00AE101E">
        <w:rPr>
          <w:rFonts w:ascii="Times New Roman" w:eastAsia="Times New Roman" w:hAnsi="Times New Roman" w:cs="Times New Roman"/>
          <w:i/>
          <w:sz w:val="28"/>
          <w:szCs w:val="28"/>
          <w:lang w:eastAsia="ru-RU"/>
        </w:rPr>
        <w:t>единого сельскохозяйственного налога</w:t>
      </w:r>
      <w:r w:rsidRPr="00AE101E">
        <w:rPr>
          <w:rFonts w:ascii="Times New Roman" w:eastAsia="Times New Roman" w:hAnsi="Times New Roman" w:cs="Times New Roman"/>
          <w:sz w:val="28"/>
          <w:szCs w:val="28"/>
          <w:lang w:eastAsia="ru-RU"/>
        </w:rPr>
        <w:t xml:space="preserve"> </w:t>
      </w:r>
      <w:r w:rsidR="00C20FD5" w:rsidRPr="00C20FD5">
        <w:rPr>
          <w:rFonts w:ascii="Times New Roman" w:eastAsia="Times New Roman" w:hAnsi="Times New Roman" w:cs="Times New Roman"/>
          <w:sz w:val="28"/>
          <w:szCs w:val="28"/>
          <w:lang w:eastAsia="ru-RU"/>
        </w:rPr>
        <w:t>по результатам хозяйственной деятельности в 2018 году составили 552,</w:t>
      </w:r>
      <w:r w:rsidR="004B5B61">
        <w:rPr>
          <w:rFonts w:ascii="Times New Roman" w:eastAsia="Times New Roman" w:hAnsi="Times New Roman" w:cs="Times New Roman"/>
          <w:sz w:val="28"/>
          <w:szCs w:val="28"/>
          <w:lang w:eastAsia="ru-RU"/>
        </w:rPr>
        <w:t>3</w:t>
      </w:r>
      <w:r w:rsidR="00C20FD5">
        <w:rPr>
          <w:rFonts w:ascii="Times New Roman" w:eastAsia="Times New Roman" w:hAnsi="Times New Roman" w:cs="Times New Roman"/>
          <w:sz w:val="28"/>
          <w:szCs w:val="28"/>
          <w:lang w:eastAsia="ru-RU"/>
        </w:rPr>
        <w:t xml:space="preserve"> </w:t>
      </w:r>
      <w:r w:rsidR="00C20FD5" w:rsidRPr="00C20FD5">
        <w:rPr>
          <w:rFonts w:ascii="Times New Roman" w:eastAsia="Times New Roman" w:hAnsi="Times New Roman" w:cs="Times New Roman"/>
          <w:sz w:val="28"/>
          <w:szCs w:val="28"/>
          <w:lang w:eastAsia="ru-RU"/>
        </w:rPr>
        <w:t>тыс. руб., что выше</w:t>
      </w:r>
      <w:r w:rsidR="00C20FD5">
        <w:rPr>
          <w:rFonts w:ascii="Times New Roman" w:eastAsia="Times New Roman" w:hAnsi="Times New Roman" w:cs="Times New Roman"/>
          <w:sz w:val="28"/>
          <w:szCs w:val="28"/>
          <w:lang w:eastAsia="ru-RU"/>
        </w:rPr>
        <w:t xml:space="preserve"> плана в 2 раза;</w:t>
      </w:r>
    </w:p>
    <w:p w:rsidR="00221112" w:rsidRPr="00221112" w:rsidRDefault="00221112" w:rsidP="00221112">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221112">
        <w:rPr>
          <w:rFonts w:ascii="Times New Roman" w:eastAsia="Times New Roman" w:hAnsi="Times New Roman" w:cs="Times New Roman"/>
          <w:sz w:val="28"/>
          <w:szCs w:val="28"/>
          <w:lang w:eastAsia="ru-RU"/>
        </w:rPr>
        <w:t xml:space="preserve">- поступление </w:t>
      </w:r>
      <w:proofErr w:type="gramStart"/>
      <w:r w:rsidRPr="00C31B70">
        <w:rPr>
          <w:rFonts w:ascii="Times New Roman" w:eastAsia="Times New Roman" w:hAnsi="Times New Roman" w:cs="Times New Roman"/>
          <w:i/>
          <w:sz w:val="28"/>
          <w:szCs w:val="28"/>
          <w:lang w:eastAsia="ru-RU"/>
        </w:rPr>
        <w:t>налога, взимаемого в связи с применением патентной системы налогообложения</w:t>
      </w:r>
      <w:r w:rsidRPr="00221112">
        <w:rPr>
          <w:rFonts w:ascii="Times New Roman" w:eastAsia="Times New Roman" w:hAnsi="Times New Roman" w:cs="Times New Roman"/>
          <w:sz w:val="28"/>
          <w:szCs w:val="28"/>
          <w:lang w:eastAsia="ru-RU"/>
        </w:rPr>
        <w:t xml:space="preserve"> </w:t>
      </w:r>
      <w:r w:rsidR="00511A89" w:rsidRPr="00511A89">
        <w:rPr>
          <w:rFonts w:ascii="Times New Roman" w:eastAsia="Times New Roman" w:hAnsi="Times New Roman" w:cs="Times New Roman"/>
          <w:sz w:val="28"/>
          <w:szCs w:val="28"/>
          <w:lang w:eastAsia="ru-RU"/>
        </w:rPr>
        <w:t>составляет</w:t>
      </w:r>
      <w:proofErr w:type="gramEnd"/>
      <w:r w:rsidR="00511A89" w:rsidRPr="00511A89">
        <w:rPr>
          <w:rFonts w:ascii="Times New Roman" w:eastAsia="Times New Roman" w:hAnsi="Times New Roman" w:cs="Times New Roman"/>
          <w:sz w:val="28"/>
          <w:szCs w:val="28"/>
          <w:lang w:eastAsia="ru-RU"/>
        </w:rPr>
        <w:t xml:space="preserve"> 41 344,1 тыс. руб. или 112,3% от плановых назначений, за счёт увеличения количества патентов, приобретаемых индивидуальными предпринимателями и роста потенциально возможного годового дохода. </w:t>
      </w:r>
      <w:r w:rsidRPr="00221112">
        <w:rPr>
          <w:rFonts w:ascii="Times New Roman" w:eastAsia="Times New Roman" w:hAnsi="Times New Roman" w:cs="Times New Roman"/>
          <w:sz w:val="28"/>
          <w:szCs w:val="28"/>
          <w:lang w:eastAsia="ru-RU"/>
        </w:rPr>
        <w:t xml:space="preserve"> </w:t>
      </w:r>
    </w:p>
    <w:p w:rsidR="004B5B61" w:rsidRDefault="004B5B61" w:rsidP="00C77E64">
      <w:pPr>
        <w:widowControl w:val="0"/>
        <w:snapToGrid w:val="0"/>
        <w:spacing w:after="0" w:line="240" w:lineRule="auto"/>
        <w:ind w:firstLine="709"/>
        <w:jc w:val="both"/>
        <w:rPr>
          <w:rFonts w:ascii="Times New Roman" w:eastAsia="Times New Roman" w:hAnsi="Times New Roman" w:cs="Times New Roman"/>
          <w:b/>
          <w:sz w:val="28"/>
          <w:szCs w:val="20"/>
          <w:u w:val="single"/>
          <w:lang w:eastAsia="ru-RU"/>
        </w:rPr>
      </w:pPr>
    </w:p>
    <w:p w:rsidR="00C77E64" w:rsidRPr="00C77E64" w:rsidRDefault="00C77E64" w:rsidP="00C77E64">
      <w:pPr>
        <w:widowControl w:val="0"/>
        <w:snapToGrid w:val="0"/>
        <w:spacing w:after="0" w:line="240" w:lineRule="auto"/>
        <w:ind w:firstLine="709"/>
        <w:jc w:val="both"/>
        <w:rPr>
          <w:rFonts w:ascii="Times New Roman" w:eastAsia="Times New Roman" w:hAnsi="Times New Roman" w:cs="Times New Roman"/>
          <w:sz w:val="28"/>
          <w:szCs w:val="24"/>
          <w:lang w:eastAsia="ru-RU"/>
        </w:rPr>
      </w:pPr>
      <w:r w:rsidRPr="00C77E64">
        <w:rPr>
          <w:rFonts w:ascii="Times New Roman" w:eastAsia="Times New Roman" w:hAnsi="Times New Roman" w:cs="Times New Roman"/>
          <w:b/>
          <w:sz w:val="28"/>
          <w:szCs w:val="20"/>
          <w:u w:val="single"/>
          <w:lang w:eastAsia="ru-RU"/>
        </w:rPr>
        <w:t>КБК  1 08</w:t>
      </w:r>
      <w:r w:rsidRPr="00C77E64">
        <w:rPr>
          <w:rFonts w:ascii="Times New Roman" w:eastAsia="Times New Roman" w:hAnsi="Times New Roman" w:cs="Times New Roman"/>
          <w:b/>
          <w:sz w:val="28"/>
          <w:szCs w:val="20"/>
          <w:lang w:eastAsia="ru-RU"/>
        </w:rPr>
        <w:t xml:space="preserve">    Государственная пошлина:</w:t>
      </w:r>
      <w:r w:rsidRPr="00C77E64">
        <w:rPr>
          <w:rFonts w:ascii="Times New Roman" w:eastAsia="Times New Roman" w:hAnsi="Times New Roman" w:cs="Times New Roman"/>
          <w:sz w:val="28"/>
          <w:szCs w:val="20"/>
          <w:lang w:eastAsia="ru-RU"/>
        </w:rPr>
        <w:t xml:space="preserve"> </w:t>
      </w:r>
    </w:p>
    <w:p w:rsidR="00C77E64" w:rsidRPr="00C77E64" w:rsidRDefault="00C77E64" w:rsidP="00C77E64">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0"/>
          <w:lang w:eastAsia="ru-RU"/>
        </w:rPr>
        <w:t xml:space="preserve"> </w:t>
      </w:r>
      <w:r w:rsidR="00B816AF">
        <w:rPr>
          <w:rFonts w:ascii="Times New Roman" w:eastAsia="Times New Roman" w:hAnsi="Times New Roman" w:cs="Times New Roman"/>
          <w:sz w:val="28"/>
          <w:szCs w:val="20"/>
          <w:lang w:eastAsia="ru-RU"/>
        </w:rPr>
        <w:t>Г</w:t>
      </w:r>
      <w:r w:rsidRPr="00C77E64">
        <w:rPr>
          <w:rFonts w:ascii="Times New Roman" w:eastAsia="Times New Roman" w:hAnsi="Times New Roman" w:cs="Times New Roman"/>
          <w:i/>
          <w:sz w:val="28"/>
          <w:szCs w:val="28"/>
          <w:lang w:eastAsia="ru-RU"/>
        </w:rPr>
        <w:t>осударственн</w:t>
      </w:r>
      <w:r w:rsidR="00B816AF">
        <w:rPr>
          <w:rFonts w:ascii="Times New Roman" w:eastAsia="Times New Roman" w:hAnsi="Times New Roman" w:cs="Times New Roman"/>
          <w:i/>
          <w:sz w:val="28"/>
          <w:szCs w:val="28"/>
          <w:lang w:eastAsia="ru-RU"/>
        </w:rPr>
        <w:t>ая</w:t>
      </w:r>
      <w:r w:rsidRPr="00C77E64">
        <w:rPr>
          <w:rFonts w:ascii="Times New Roman" w:eastAsia="Times New Roman" w:hAnsi="Times New Roman" w:cs="Times New Roman"/>
          <w:i/>
          <w:sz w:val="28"/>
          <w:szCs w:val="28"/>
          <w:lang w:eastAsia="ru-RU"/>
        </w:rPr>
        <w:t xml:space="preserve"> пошлин</w:t>
      </w:r>
      <w:r w:rsidR="00B816AF">
        <w:rPr>
          <w:rFonts w:ascii="Times New Roman" w:eastAsia="Times New Roman" w:hAnsi="Times New Roman" w:cs="Times New Roman"/>
          <w:i/>
          <w:sz w:val="28"/>
          <w:szCs w:val="28"/>
          <w:lang w:eastAsia="ru-RU"/>
        </w:rPr>
        <w:t>а</w:t>
      </w:r>
      <w:r w:rsidRPr="00C77E64">
        <w:rPr>
          <w:rFonts w:ascii="Times New Roman" w:eastAsia="Times New Roman" w:hAnsi="Times New Roman" w:cs="Times New Roman"/>
          <w:sz w:val="28"/>
          <w:szCs w:val="28"/>
          <w:lang w:eastAsia="ru-RU"/>
        </w:rPr>
        <w:t xml:space="preserve"> при плане </w:t>
      </w:r>
      <w:r w:rsidR="00511A89">
        <w:rPr>
          <w:rFonts w:ascii="Times New Roman" w:eastAsia="Times New Roman" w:hAnsi="Times New Roman" w:cs="Times New Roman"/>
          <w:sz w:val="28"/>
          <w:szCs w:val="28"/>
          <w:lang w:eastAsia="ru-RU"/>
        </w:rPr>
        <w:t>33 131,0</w:t>
      </w:r>
      <w:r w:rsidRPr="00C77E64">
        <w:rPr>
          <w:rFonts w:ascii="Times New Roman" w:eastAsia="Times New Roman" w:hAnsi="Times New Roman" w:cs="Times New Roman"/>
          <w:sz w:val="28"/>
          <w:szCs w:val="28"/>
          <w:lang w:eastAsia="ru-RU"/>
        </w:rPr>
        <w:t xml:space="preserve"> тыс.</w:t>
      </w:r>
      <w:r w:rsidRPr="00C77E64">
        <w:rPr>
          <w:rFonts w:ascii="Times New Roman" w:eastAsia="Times New Roman" w:hAnsi="Times New Roman" w:cs="Times New Roman"/>
          <w:sz w:val="20"/>
          <w:szCs w:val="20"/>
          <w:lang w:eastAsia="ru-RU"/>
        </w:rPr>
        <w:t xml:space="preserve"> </w:t>
      </w:r>
      <w:r w:rsidRPr="00C77E64">
        <w:rPr>
          <w:rFonts w:ascii="Times New Roman" w:eastAsia="Times New Roman" w:hAnsi="Times New Roman" w:cs="Times New Roman"/>
          <w:sz w:val="28"/>
          <w:szCs w:val="28"/>
          <w:lang w:eastAsia="ru-RU"/>
        </w:rPr>
        <w:t xml:space="preserve">руб. </w:t>
      </w:r>
      <w:r w:rsidR="00B816AF">
        <w:rPr>
          <w:rFonts w:ascii="Times New Roman" w:eastAsia="Times New Roman" w:hAnsi="Times New Roman" w:cs="Times New Roman"/>
          <w:sz w:val="28"/>
          <w:szCs w:val="28"/>
          <w:lang w:eastAsia="ru-RU"/>
        </w:rPr>
        <w:t>исполнена в сумме</w:t>
      </w:r>
      <w:r w:rsidRPr="00C77E64">
        <w:rPr>
          <w:rFonts w:ascii="Times New Roman" w:eastAsia="Times New Roman" w:hAnsi="Times New Roman" w:cs="Times New Roman"/>
          <w:sz w:val="28"/>
          <w:szCs w:val="28"/>
          <w:lang w:eastAsia="ru-RU"/>
        </w:rPr>
        <w:t xml:space="preserve"> </w:t>
      </w:r>
      <w:r w:rsidR="00B816AF">
        <w:rPr>
          <w:rFonts w:ascii="Times New Roman" w:eastAsia="Times New Roman" w:hAnsi="Times New Roman" w:cs="Times New Roman"/>
          <w:sz w:val="28"/>
          <w:szCs w:val="28"/>
          <w:lang w:eastAsia="ru-RU"/>
        </w:rPr>
        <w:t>3</w:t>
      </w:r>
      <w:r w:rsidR="00511A89">
        <w:rPr>
          <w:rFonts w:ascii="Times New Roman" w:eastAsia="Times New Roman" w:hAnsi="Times New Roman" w:cs="Times New Roman"/>
          <w:sz w:val="28"/>
          <w:szCs w:val="28"/>
          <w:lang w:eastAsia="ru-RU"/>
        </w:rPr>
        <w:t>9</w:t>
      </w:r>
      <w:r w:rsidR="00B816AF">
        <w:rPr>
          <w:rFonts w:ascii="Times New Roman" w:eastAsia="Times New Roman" w:hAnsi="Times New Roman" w:cs="Times New Roman"/>
          <w:sz w:val="28"/>
          <w:szCs w:val="28"/>
          <w:lang w:eastAsia="ru-RU"/>
        </w:rPr>
        <w:t> </w:t>
      </w:r>
      <w:r w:rsidR="00511A89">
        <w:rPr>
          <w:rFonts w:ascii="Times New Roman" w:eastAsia="Times New Roman" w:hAnsi="Times New Roman" w:cs="Times New Roman"/>
          <w:sz w:val="28"/>
          <w:szCs w:val="28"/>
          <w:lang w:eastAsia="ru-RU"/>
        </w:rPr>
        <w:t>320</w:t>
      </w:r>
      <w:r w:rsidR="00B816AF">
        <w:rPr>
          <w:rFonts w:ascii="Times New Roman" w:eastAsia="Times New Roman" w:hAnsi="Times New Roman" w:cs="Times New Roman"/>
          <w:sz w:val="28"/>
          <w:szCs w:val="28"/>
          <w:lang w:eastAsia="ru-RU"/>
        </w:rPr>
        <w:t>,</w:t>
      </w:r>
      <w:r w:rsidR="00511A89">
        <w:rPr>
          <w:rFonts w:ascii="Times New Roman" w:eastAsia="Times New Roman" w:hAnsi="Times New Roman" w:cs="Times New Roman"/>
          <w:sz w:val="28"/>
          <w:szCs w:val="28"/>
          <w:lang w:eastAsia="ru-RU"/>
        </w:rPr>
        <w:t>8</w:t>
      </w:r>
      <w:r w:rsidRPr="00C77E64">
        <w:rPr>
          <w:rFonts w:ascii="Times New Roman" w:eastAsia="Times New Roman" w:hAnsi="Times New Roman" w:cs="Times New Roman"/>
          <w:sz w:val="28"/>
          <w:szCs w:val="28"/>
          <w:lang w:eastAsia="ru-RU"/>
        </w:rPr>
        <w:t xml:space="preserve"> тыс. руб. или </w:t>
      </w:r>
      <w:r w:rsidR="00B816AF">
        <w:rPr>
          <w:rFonts w:ascii="Times New Roman" w:eastAsia="Times New Roman" w:hAnsi="Times New Roman" w:cs="Times New Roman"/>
          <w:sz w:val="28"/>
          <w:szCs w:val="28"/>
          <w:lang w:eastAsia="ru-RU"/>
        </w:rPr>
        <w:t xml:space="preserve">на </w:t>
      </w:r>
      <w:r w:rsidR="00CC3907">
        <w:rPr>
          <w:rFonts w:ascii="Times New Roman" w:eastAsia="Times New Roman" w:hAnsi="Times New Roman" w:cs="Times New Roman"/>
          <w:sz w:val="28"/>
          <w:szCs w:val="28"/>
          <w:lang w:eastAsia="ru-RU"/>
        </w:rPr>
        <w:t>11</w:t>
      </w:r>
      <w:r w:rsidR="00511A89">
        <w:rPr>
          <w:rFonts w:ascii="Times New Roman" w:eastAsia="Times New Roman" w:hAnsi="Times New Roman" w:cs="Times New Roman"/>
          <w:sz w:val="28"/>
          <w:szCs w:val="28"/>
          <w:lang w:eastAsia="ru-RU"/>
        </w:rPr>
        <w:t>8</w:t>
      </w:r>
      <w:r w:rsidR="00CC3907">
        <w:rPr>
          <w:rFonts w:ascii="Times New Roman" w:eastAsia="Times New Roman" w:hAnsi="Times New Roman" w:cs="Times New Roman"/>
          <w:sz w:val="28"/>
          <w:szCs w:val="28"/>
          <w:lang w:eastAsia="ru-RU"/>
        </w:rPr>
        <w:t>,</w:t>
      </w:r>
      <w:r w:rsidR="00511A89">
        <w:rPr>
          <w:rFonts w:ascii="Times New Roman" w:eastAsia="Times New Roman" w:hAnsi="Times New Roman" w:cs="Times New Roman"/>
          <w:sz w:val="28"/>
          <w:szCs w:val="28"/>
          <w:lang w:eastAsia="ru-RU"/>
        </w:rPr>
        <w:t>7</w:t>
      </w:r>
      <w:r w:rsidRPr="00C77E64">
        <w:rPr>
          <w:rFonts w:ascii="Times New Roman" w:eastAsia="Times New Roman" w:hAnsi="Times New Roman" w:cs="Times New Roman"/>
          <w:sz w:val="28"/>
          <w:szCs w:val="28"/>
          <w:lang w:eastAsia="ru-RU"/>
        </w:rPr>
        <w:t xml:space="preserve">%. </w:t>
      </w:r>
    </w:p>
    <w:p w:rsidR="00C77E64" w:rsidRPr="00C77E64" w:rsidRDefault="00C77E64" w:rsidP="00C77E64">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Основн</w:t>
      </w:r>
      <w:r w:rsidR="00B816AF">
        <w:rPr>
          <w:rFonts w:ascii="Times New Roman" w:eastAsia="Times New Roman" w:hAnsi="Times New Roman" w:cs="Times New Roman"/>
          <w:sz w:val="28"/>
          <w:szCs w:val="28"/>
          <w:lang w:eastAsia="ru-RU"/>
        </w:rPr>
        <w:t>ой</w:t>
      </w:r>
      <w:r w:rsidRPr="00C77E64">
        <w:rPr>
          <w:rFonts w:ascii="Times New Roman" w:eastAsia="Times New Roman" w:hAnsi="Times New Roman" w:cs="Times New Roman"/>
          <w:sz w:val="28"/>
          <w:szCs w:val="28"/>
          <w:lang w:eastAsia="ru-RU"/>
        </w:rPr>
        <w:t xml:space="preserve"> </w:t>
      </w:r>
      <w:r w:rsidR="00B816AF">
        <w:rPr>
          <w:rFonts w:ascii="Times New Roman" w:eastAsia="Times New Roman" w:hAnsi="Times New Roman" w:cs="Times New Roman"/>
          <w:sz w:val="28"/>
          <w:szCs w:val="28"/>
          <w:lang w:eastAsia="ru-RU"/>
        </w:rPr>
        <w:t>объём</w:t>
      </w:r>
      <w:r w:rsidRPr="00C77E64">
        <w:rPr>
          <w:rFonts w:ascii="Times New Roman" w:eastAsia="Times New Roman" w:hAnsi="Times New Roman" w:cs="Times New Roman"/>
          <w:sz w:val="28"/>
          <w:szCs w:val="28"/>
          <w:lang w:eastAsia="ru-RU"/>
        </w:rPr>
        <w:t xml:space="preserve"> поступлений составляет </w:t>
      </w:r>
      <w:r w:rsidRPr="00C77E64">
        <w:rPr>
          <w:rFonts w:ascii="Times New Roman" w:eastAsia="Times New Roman" w:hAnsi="Times New Roman" w:cs="Times New Roman"/>
          <w:i/>
          <w:sz w:val="28"/>
          <w:szCs w:val="28"/>
          <w:lang w:eastAsia="ru-RU"/>
        </w:rPr>
        <w:t>государственная пошлина по делам, рассматриваемым в судах общей юрисдикции, мировыми судьями</w:t>
      </w:r>
      <w:r w:rsidRPr="00C77E64">
        <w:rPr>
          <w:rFonts w:ascii="Times New Roman" w:eastAsia="Times New Roman" w:hAnsi="Times New Roman" w:cs="Times New Roman"/>
          <w:sz w:val="28"/>
          <w:szCs w:val="28"/>
          <w:lang w:eastAsia="ru-RU"/>
        </w:rPr>
        <w:t xml:space="preserve"> – это </w:t>
      </w:r>
      <w:r w:rsidR="00511A89">
        <w:rPr>
          <w:rFonts w:ascii="Times New Roman" w:eastAsia="Times New Roman" w:hAnsi="Times New Roman" w:cs="Times New Roman"/>
          <w:sz w:val="28"/>
          <w:szCs w:val="28"/>
          <w:lang w:eastAsia="ru-RU"/>
        </w:rPr>
        <w:t>39 262,8</w:t>
      </w:r>
      <w:r w:rsidRPr="00C77E64">
        <w:rPr>
          <w:rFonts w:ascii="Times New Roman" w:eastAsia="Times New Roman" w:hAnsi="Times New Roman" w:cs="Times New Roman"/>
          <w:sz w:val="28"/>
          <w:szCs w:val="28"/>
          <w:lang w:eastAsia="ru-RU"/>
        </w:rPr>
        <w:t xml:space="preserve"> тыс. руб. </w:t>
      </w:r>
    </w:p>
    <w:p w:rsidR="00511A89" w:rsidRDefault="00B816AF" w:rsidP="00C77E64">
      <w:pPr>
        <w:widowControl w:val="0"/>
        <w:snapToGri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B816AF">
        <w:rPr>
          <w:rFonts w:ascii="Times New Roman" w:eastAsia="Times New Roman" w:hAnsi="Times New Roman" w:cs="Times New Roman"/>
          <w:sz w:val="28"/>
          <w:szCs w:val="28"/>
          <w:lang w:eastAsia="ru-RU"/>
        </w:rPr>
        <w:t>оступления</w:t>
      </w:r>
      <w:r w:rsidRPr="00B816AF">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г</w:t>
      </w:r>
      <w:r w:rsidR="00C77E64" w:rsidRPr="00C77E64">
        <w:rPr>
          <w:rFonts w:ascii="Times New Roman" w:eastAsia="Times New Roman" w:hAnsi="Times New Roman" w:cs="Times New Roman"/>
          <w:i/>
          <w:sz w:val="28"/>
          <w:szCs w:val="28"/>
          <w:lang w:eastAsia="ru-RU"/>
        </w:rPr>
        <w:t>осударственн</w:t>
      </w:r>
      <w:r>
        <w:rPr>
          <w:rFonts w:ascii="Times New Roman" w:eastAsia="Times New Roman" w:hAnsi="Times New Roman" w:cs="Times New Roman"/>
          <w:i/>
          <w:sz w:val="28"/>
          <w:szCs w:val="28"/>
          <w:lang w:eastAsia="ru-RU"/>
        </w:rPr>
        <w:t>ой</w:t>
      </w:r>
      <w:r w:rsidR="00C77E64" w:rsidRPr="00C77E64">
        <w:rPr>
          <w:rFonts w:ascii="Times New Roman" w:eastAsia="Times New Roman" w:hAnsi="Times New Roman" w:cs="Times New Roman"/>
          <w:i/>
          <w:sz w:val="28"/>
          <w:szCs w:val="28"/>
          <w:lang w:eastAsia="ru-RU"/>
        </w:rPr>
        <w:t xml:space="preserve"> пошлин</w:t>
      </w:r>
      <w:r>
        <w:rPr>
          <w:rFonts w:ascii="Times New Roman" w:eastAsia="Times New Roman" w:hAnsi="Times New Roman" w:cs="Times New Roman"/>
          <w:i/>
          <w:sz w:val="28"/>
          <w:szCs w:val="28"/>
          <w:lang w:eastAsia="ru-RU"/>
        </w:rPr>
        <w:t>ы</w:t>
      </w:r>
      <w:r w:rsidR="00C77E64" w:rsidRPr="00C77E64">
        <w:rPr>
          <w:rFonts w:ascii="Times New Roman" w:eastAsia="Times New Roman" w:hAnsi="Times New Roman" w:cs="Times New Roman"/>
          <w:i/>
          <w:sz w:val="28"/>
          <w:szCs w:val="28"/>
          <w:lang w:eastAsia="ru-RU"/>
        </w:rPr>
        <w:t xml:space="preserve"> за выдачу разрешения на установку рекламной конструкции</w:t>
      </w:r>
      <w:r w:rsidR="00C77E64" w:rsidRPr="00C77E64">
        <w:rPr>
          <w:rFonts w:ascii="Times New Roman" w:eastAsia="Times New Roman" w:hAnsi="Times New Roman" w:cs="Times New Roman"/>
          <w:b/>
          <w:i/>
          <w:sz w:val="28"/>
          <w:szCs w:val="28"/>
          <w:lang w:eastAsia="ru-RU"/>
        </w:rPr>
        <w:t xml:space="preserve"> </w:t>
      </w:r>
      <w:r w:rsidRPr="00B816AF">
        <w:rPr>
          <w:rFonts w:ascii="Times New Roman" w:eastAsia="Times New Roman" w:hAnsi="Times New Roman" w:cs="Times New Roman"/>
          <w:sz w:val="28"/>
          <w:szCs w:val="28"/>
          <w:lang w:eastAsia="ru-RU"/>
        </w:rPr>
        <w:t xml:space="preserve">– </w:t>
      </w:r>
      <w:r w:rsidR="00511A89">
        <w:rPr>
          <w:rFonts w:ascii="Times New Roman" w:eastAsia="Times New Roman" w:hAnsi="Times New Roman" w:cs="Times New Roman"/>
          <w:sz w:val="28"/>
          <w:szCs w:val="28"/>
          <w:lang w:eastAsia="ru-RU"/>
        </w:rPr>
        <w:t>58</w:t>
      </w:r>
      <w:r w:rsidRPr="00B816AF">
        <w:rPr>
          <w:rFonts w:ascii="Times New Roman" w:eastAsia="Times New Roman" w:hAnsi="Times New Roman" w:cs="Times New Roman"/>
          <w:sz w:val="28"/>
          <w:szCs w:val="28"/>
          <w:lang w:eastAsia="ru-RU"/>
        </w:rPr>
        <w:t>,0 тыс. руб.</w:t>
      </w:r>
      <w:r w:rsidR="00511A89" w:rsidRPr="00511A89">
        <w:t xml:space="preserve"> </w:t>
      </w:r>
      <w:r w:rsidR="00511A89" w:rsidRPr="00511A89">
        <w:rPr>
          <w:rFonts w:ascii="Times New Roman" w:eastAsia="Times New Roman" w:hAnsi="Times New Roman" w:cs="Times New Roman"/>
          <w:sz w:val="28"/>
          <w:szCs w:val="28"/>
          <w:lang w:eastAsia="ru-RU"/>
        </w:rPr>
        <w:t>Снижение поступлений связано с предоставлением бесплатной муниципальной услуги по согласованию установки средств размещения информации.</w:t>
      </w:r>
    </w:p>
    <w:p w:rsidR="004B5B61" w:rsidRDefault="004B5B61" w:rsidP="00C77E64">
      <w:pPr>
        <w:widowControl w:val="0"/>
        <w:snapToGrid w:val="0"/>
        <w:spacing w:after="0" w:line="240" w:lineRule="auto"/>
        <w:ind w:firstLine="709"/>
        <w:jc w:val="both"/>
        <w:rPr>
          <w:rFonts w:ascii="Times New Roman" w:eastAsia="Times New Roman" w:hAnsi="Times New Roman" w:cs="Times New Roman"/>
          <w:b/>
          <w:sz w:val="28"/>
          <w:szCs w:val="20"/>
          <w:u w:val="single"/>
          <w:lang w:eastAsia="ru-RU"/>
        </w:rPr>
      </w:pPr>
    </w:p>
    <w:p w:rsidR="00C77E64" w:rsidRPr="00C77E64" w:rsidRDefault="00C77E64" w:rsidP="00C77E64">
      <w:pPr>
        <w:widowControl w:val="0"/>
        <w:snapToGrid w:val="0"/>
        <w:spacing w:after="0" w:line="240" w:lineRule="auto"/>
        <w:ind w:firstLine="709"/>
        <w:jc w:val="both"/>
        <w:rPr>
          <w:rFonts w:ascii="Times New Roman" w:eastAsia="Times New Roman" w:hAnsi="Times New Roman" w:cs="Times New Roman"/>
          <w:sz w:val="28"/>
          <w:szCs w:val="24"/>
          <w:lang w:eastAsia="ru-RU"/>
        </w:rPr>
      </w:pPr>
      <w:r w:rsidRPr="00C77E64">
        <w:rPr>
          <w:rFonts w:ascii="Times New Roman" w:eastAsia="Times New Roman" w:hAnsi="Times New Roman" w:cs="Times New Roman"/>
          <w:b/>
          <w:sz w:val="28"/>
          <w:szCs w:val="20"/>
          <w:u w:val="single"/>
          <w:lang w:eastAsia="ru-RU"/>
        </w:rPr>
        <w:t>КБК 1 09</w:t>
      </w:r>
      <w:r w:rsidRPr="00C77E64">
        <w:rPr>
          <w:rFonts w:ascii="Times New Roman" w:eastAsia="Times New Roman" w:hAnsi="Times New Roman" w:cs="Times New Roman"/>
          <w:b/>
          <w:sz w:val="28"/>
          <w:szCs w:val="20"/>
          <w:lang w:eastAsia="ru-RU"/>
        </w:rPr>
        <w:t xml:space="preserve">   Задолженность и перерасчеты по отмененным налогам, сборам и иным обязательным платежам:</w:t>
      </w:r>
      <w:r w:rsidRPr="00C77E64">
        <w:rPr>
          <w:rFonts w:ascii="Times New Roman" w:eastAsia="Times New Roman" w:hAnsi="Times New Roman" w:cs="Times New Roman"/>
          <w:sz w:val="28"/>
          <w:szCs w:val="20"/>
          <w:lang w:eastAsia="ru-RU"/>
        </w:rPr>
        <w:t xml:space="preserve">  </w:t>
      </w:r>
    </w:p>
    <w:p w:rsidR="00C77E64" w:rsidRPr="000E588C" w:rsidRDefault="00C77E64" w:rsidP="00511A89">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Объ</w:t>
      </w:r>
      <w:r w:rsidR="009A01F3">
        <w:rPr>
          <w:rFonts w:ascii="Times New Roman" w:eastAsia="Times New Roman" w:hAnsi="Times New Roman" w:cs="Times New Roman"/>
          <w:sz w:val="28"/>
          <w:szCs w:val="28"/>
          <w:lang w:eastAsia="ru-RU"/>
        </w:rPr>
        <w:t>ё</w:t>
      </w:r>
      <w:r w:rsidRPr="00C77E64">
        <w:rPr>
          <w:rFonts w:ascii="Times New Roman" w:eastAsia="Times New Roman" w:hAnsi="Times New Roman" w:cs="Times New Roman"/>
          <w:sz w:val="28"/>
          <w:szCs w:val="28"/>
          <w:lang w:eastAsia="ru-RU"/>
        </w:rPr>
        <w:t>м поступлений за 201</w:t>
      </w:r>
      <w:r w:rsidR="00511A89">
        <w:rPr>
          <w:rFonts w:ascii="Times New Roman" w:eastAsia="Times New Roman" w:hAnsi="Times New Roman" w:cs="Times New Roman"/>
          <w:sz w:val="28"/>
          <w:szCs w:val="28"/>
          <w:lang w:eastAsia="ru-RU"/>
        </w:rPr>
        <w:t>9</w:t>
      </w:r>
      <w:r w:rsidRPr="00C77E64">
        <w:rPr>
          <w:rFonts w:ascii="Times New Roman" w:eastAsia="Times New Roman" w:hAnsi="Times New Roman" w:cs="Times New Roman"/>
          <w:sz w:val="28"/>
          <w:szCs w:val="28"/>
          <w:lang w:eastAsia="ru-RU"/>
        </w:rPr>
        <w:t xml:space="preserve"> год</w:t>
      </w:r>
      <w:r w:rsidRPr="00C77E64">
        <w:rPr>
          <w:rFonts w:ascii="Times New Roman" w:eastAsia="Times New Roman" w:hAnsi="Times New Roman" w:cs="Times New Roman"/>
          <w:b/>
          <w:sz w:val="28"/>
          <w:szCs w:val="20"/>
          <w:lang w:eastAsia="ru-RU"/>
        </w:rPr>
        <w:t xml:space="preserve"> </w:t>
      </w:r>
      <w:r w:rsidRPr="00C77E64">
        <w:rPr>
          <w:rFonts w:ascii="Times New Roman" w:eastAsia="Times New Roman" w:hAnsi="Times New Roman" w:cs="Times New Roman"/>
          <w:sz w:val="28"/>
          <w:szCs w:val="20"/>
          <w:lang w:eastAsia="ru-RU"/>
        </w:rPr>
        <w:t xml:space="preserve">по данному доходному источнику составил </w:t>
      </w:r>
      <w:r w:rsidR="00511A89">
        <w:rPr>
          <w:rFonts w:ascii="Times New Roman" w:eastAsia="Times New Roman" w:hAnsi="Times New Roman" w:cs="Times New Roman"/>
          <w:sz w:val="28"/>
          <w:szCs w:val="20"/>
          <w:lang w:eastAsia="ru-RU"/>
        </w:rPr>
        <w:t>2,9 тыс. руб.</w:t>
      </w:r>
      <w:r w:rsidR="00511A89">
        <w:rPr>
          <w:rFonts w:ascii="Times New Roman" w:eastAsia="Times New Roman" w:hAnsi="Times New Roman" w:cs="Times New Roman"/>
          <w:sz w:val="28"/>
          <w:szCs w:val="28"/>
          <w:lang w:eastAsia="ru-RU"/>
        </w:rPr>
        <w:t xml:space="preserve">, это </w:t>
      </w:r>
      <w:r w:rsidR="00FB2220">
        <w:rPr>
          <w:rFonts w:ascii="Times New Roman" w:eastAsia="Times New Roman" w:hAnsi="Times New Roman" w:cs="Times New Roman"/>
          <w:sz w:val="28"/>
          <w:szCs w:val="28"/>
          <w:lang w:eastAsia="ru-RU"/>
        </w:rPr>
        <w:t xml:space="preserve">оплата задолженности по </w:t>
      </w:r>
      <w:r w:rsidRPr="000E588C">
        <w:rPr>
          <w:rFonts w:ascii="Times New Roman" w:eastAsia="Times New Roman" w:hAnsi="Times New Roman" w:cs="Times New Roman"/>
          <w:sz w:val="28"/>
          <w:szCs w:val="28"/>
          <w:lang w:eastAsia="ru-RU"/>
        </w:rPr>
        <w:t>налог</w:t>
      </w:r>
      <w:r w:rsidR="00FB2220">
        <w:rPr>
          <w:rFonts w:ascii="Times New Roman" w:eastAsia="Times New Roman" w:hAnsi="Times New Roman" w:cs="Times New Roman"/>
          <w:sz w:val="28"/>
          <w:szCs w:val="28"/>
          <w:lang w:eastAsia="ru-RU"/>
        </w:rPr>
        <w:t>у</w:t>
      </w:r>
      <w:r w:rsidRPr="000E588C">
        <w:rPr>
          <w:rFonts w:ascii="Times New Roman" w:eastAsia="Times New Roman" w:hAnsi="Times New Roman" w:cs="Times New Roman"/>
          <w:sz w:val="28"/>
          <w:szCs w:val="28"/>
          <w:lang w:eastAsia="ru-RU"/>
        </w:rPr>
        <w:t xml:space="preserve">  на прибыль организаций, зачислявшийся до 01 января 2005 года</w:t>
      </w:r>
      <w:r w:rsidR="00A86AF7" w:rsidRPr="000E588C">
        <w:rPr>
          <w:rFonts w:ascii="Times New Roman" w:eastAsia="Times New Roman" w:hAnsi="Times New Roman" w:cs="Times New Roman"/>
          <w:sz w:val="28"/>
          <w:szCs w:val="28"/>
          <w:lang w:eastAsia="ru-RU"/>
        </w:rPr>
        <w:t xml:space="preserve"> в местные бюджеты</w:t>
      </w:r>
      <w:r w:rsidR="00511A89">
        <w:rPr>
          <w:rFonts w:ascii="Times New Roman" w:eastAsia="Times New Roman" w:hAnsi="Times New Roman" w:cs="Times New Roman"/>
          <w:sz w:val="28"/>
          <w:szCs w:val="28"/>
          <w:lang w:eastAsia="ru-RU"/>
        </w:rPr>
        <w:t>.</w:t>
      </w:r>
    </w:p>
    <w:p w:rsidR="00C77E64" w:rsidRPr="00C77E64" w:rsidRDefault="00C77E64" w:rsidP="00C77E64">
      <w:pPr>
        <w:spacing w:after="0" w:line="240" w:lineRule="auto"/>
        <w:jc w:val="both"/>
        <w:rPr>
          <w:rFonts w:ascii="Times New Roman" w:eastAsia="Times New Roman" w:hAnsi="Times New Roman" w:cs="Times New Roman"/>
          <w:b/>
          <w:bCs/>
          <w:color w:val="000000"/>
          <w:sz w:val="24"/>
          <w:szCs w:val="24"/>
          <w:lang w:eastAsia="ru-RU"/>
        </w:rPr>
      </w:pPr>
      <w:r w:rsidRPr="000E588C">
        <w:rPr>
          <w:rFonts w:ascii="Times New Roman" w:eastAsia="Times New Roman" w:hAnsi="Times New Roman" w:cs="Times New Roman"/>
          <w:bCs/>
          <w:color w:val="000000"/>
          <w:sz w:val="28"/>
          <w:szCs w:val="28"/>
          <w:lang w:eastAsia="ru-RU"/>
        </w:rPr>
        <w:t xml:space="preserve">    </w:t>
      </w:r>
    </w:p>
    <w:p w:rsidR="00C77E64" w:rsidRPr="00C77E64" w:rsidRDefault="00C77E64" w:rsidP="00C77E64">
      <w:pPr>
        <w:tabs>
          <w:tab w:val="left" w:pos="0"/>
        </w:tabs>
        <w:spacing w:after="0" w:line="240" w:lineRule="auto"/>
        <w:jc w:val="both"/>
        <w:rPr>
          <w:rFonts w:ascii="Times New Roman" w:eastAsia="Times New Roman" w:hAnsi="Times New Roman" w:cs="Times New Roman"/>
          <w:b/>
          <w:sz w:val="28"/>
          <w:szCs w:val="24"/>
          <w:lang w:eastAsia="ru-RU"/>
        </w:rPr>
      </w:pPr>
      <w:r w:rsidRPr="00C77E64">
        <w:rPr>
          <w:rFonts w:ascii="Times New Roman" w:eastAsia="Times New Roman" w:hAnsi="Times New Roman" w:cs="Times New Roman"/>
          <w:sz w:val="28"/>
          <w:szCs w:val="28"/>
          <w:lang w:eastAsia="ru-RU"/>
        </w:rPr>
        <w:lastRenderedPageBreak/>
        <w:tab/>
      </w:r>
      <w:r w:rsidRPr="00C77E64">
        <w:rPr>
          <w:rFonts w:ascii="Times New Roman" w:eastAsia="Times New Roman" w:hAnsi="Times New Roman" w:cs="Times New Roman"/>
          <w:b/>
          <w:sz w:val="28"/>
          <w:szCs w:val="24"/>
          <w:lang w:eastAsia="ru-RU"/>
        </w:rPr>
        <w:t xml:space="preserve"> </w:t>
      </w:r>
      <w:r w:rsidRPr="00C77E64">
        <w:rPr>
          <w:rFonts w:ascii="Times New Roman" w:eastAsia="Times New Roman" w:hAnsi="Times New Roman" w:cs="Times New Roman"/>
          <w:b/>
          <w:sz w:val="28"/>
          <w:szCs w:val="24"/>
          <w:u w:val="single"/>
          <w:lang w:eastAsia="ru-RU"/>
        </w:rPr>
        <w:t>КБК 1 11</w:t>
      </w:r>
      <w:r w:rsidRPr="00C77E64">
        <w:rPr>
          <w:rFonts w:ascii="Times New Roman" w:eastAsia="Times New Roman" w:hAnsi="Times New Roman" w:cs="Times New Roman"/>
          <w:b/>
          <w:sz w:val="28"/>
          <w:szCs w:val="24"/>
          <w:lang w:eastAsia="ru-RU"/>
        </w:rPr>
        <w:t xml:space="preserve">  Доходы от использования имущества, находящегося в государственной и муниципальной собственности:</w:t>
      </w:r>
    </w:p>
    <w:p w:rsidR="00C77E64" w:rsidRPr="00C77E64" w:rsidRDefault="00CD119F" w:rsidP="00C77E64">
      <w:pPr>
        <w:widowControl w:val="0"/>
        <w:snapToGrid w:val="0"/>
        <w:spacing w:after="0" w:line="240" w:lineRule="auto"/>
        <w:ind w:firstLine="708"/>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w:t>
      </w:r>
      <w:r w:rsidRPr="00CD119F">
        <w:rPr>
          <w:rFonts w:ascii="Times New Roman" w:eastAsia="Times New Roman" w:hAnsi="Times New Roman" w:cs="Times New Roman"/>
          <w:sz w:val="28"/>
          <w:szCs w:val="20"/>
          <w:lang w:eastAsia="ru-RU"/>
        </w:rPr>
        <w:t xml:space="preserve"> целом</w:t>
      </w:r>
      <w:r w:rsidRPr="00CD119F">
        <w:rPr>
          <w:rFonts w:ascii="Times New Roman" w:eastAsia="Times New Roman" w:hAnsi="Times New Roman" w:cs="Times New Roman"/>
          <w:b/>
          <w:i/>
          <w:sz w:val="28"/>
          <w:szCs w:val="20"/>
          <w:lang w:eastAsia="ru-RU"/>
        </w:rPr>
        <w:t xml:space="preserve"> </w:t>
      </w:r>
      <w:r>
        <w:rPr>
          <w:rFonts w:ascii="Times New Roman" w:eastAsia="Times New Roman" w:hAnsi="Times New Roman" w:cs="Times New Roman"/>
          <w:b/>
          <w:i/>
          <w:sz w:val="28"/>
          <w:szCs w:val="20"/>
          <w:lang w:eastAsia="ru-RU"/>
        </w:rPr>
        <w:t>д</w:t>
      </w:r>
      <w:r w:rsidR="00C77E64" w:rsidRPr="00C77E64">
        <w:rPr>
          <w:rFonts w:ascii="Times New Roman" w:eastAsia="Times New Roman" w:hAnsi="Times New Roman" w:cs="Times New Roman"/>
          <w:b/>
          <w:i/>
          <w:sz w:val="28"/>
          <w:szCs w:val="20"/>
          <w:lang w:eastAsia="ru-RU"/>
        </w:rPr>
        <w:t>оходы от</w:t>
      </w:r>
      <w:r w:rsidR="00C77E64" w:rsidRPr="00C77E64">
        <w:rPr>
          <w:rFonts w:ascii="Times New Roman" w:eastAsia="Times New Roman" w:hAnsi="Times New Roman" w:cs="Times New Roman"/>
          <w:b/>
          <w:sz w:val="28"/>
          <w:szCs w:val="20"/>
          <w:lang w:eastAsia="ru-RU"/>
        </w:rPr>
        <w:t xml:space="preserve"> </w:t>
      </w:r>
      <w:r w:rsidR="00C77E64" w:rsidRPr="00C77E64">
        <w:rPr>
          <w:rFonts w:ascii="Times New Roman" w:eastAsia="Times New Roman" w:hAnsi="Times New Roman" w:cs="Times New Roman"/>
          <w:b/>
          <w:i/>
          <w:sz w:val="28"/>
          <w:szCs w:val="20"/>
          <w:lang w:eastAsia="ru-RU"/>
        </w:rPr>
        <w:t>использования муниципального имущества</w:t>
      </w:r>
      <w:r w:rsidR="00C77E64" w:rsidRPr="00C77E64">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поступили в сумме</w:t>
      </w:r>
      <w:r w:rsidR="00C77E64" w:rsidRPr="00C77E64">
        <w:rPr>
          <w:rFonts w:ascii="Times New Roman" w:eastAsia="Times New Roman" w:hAnsi="Times New Roman" w:cs="Times New Roman"/>
          <w:sz w:val="28"/>
          <w:szCs w:val="20"/>
          <w:lang w:eastAsia="ru-RU"/>
        </w:rPr>
        <w:t xml:space="preserve"> </w:t>
      </w:r>
      <w:r w:rsidR="00F36B81">
        <w:rPr>
          <w:rFonts w:ascii="Times New Roman" w:eastAsia="Times New Roman" w:hAnsi="Times New Roman" w:cs="Times New Roman"/>
          <w:sz w:val="28"/>
          <w:szCs w:val="20"/>
          <w:lang w:eastAsia="ru-RU"/>
        </w:rPr>
        <w:t>200 438,5</w:t>
      </w:r>
      <w:r w:rsidR="009A01F3">
        <w:rPr>
          <w:rFonts w:ascii="Times New Roman" w:eastAsia="Times New Roman" w:hAnsi="Times New Roman" w:cs="Times New Roman"/>
          <w:sz w:val="28"/>
          <w:szCs w:val="20"/>
          <w:lang w:eastAsia="ru-RU"/>
        </w:rPr>
        <w:t xml:space="preserve"> </w:t>
      </w:r>
      <w:proofErr w:type="spellStart"/>
      <w:r w:rsidR="00C77E64" w:rsidRPr="00C77E64">
        <w:rPr>
          <w:rFonts w:ascii="Times New Roman" w:eastAsia="Times New Roman" w:hAnsi="Times New Roman" w:cs="Times New Roman"/>
          <w:sz w:val="28"/>
          <w:szCs w:val="28"/>
          <w:lang w:eastAsia="ru-RU"/>
        </w:rPr>
        <w:t>тыс</w:t>
      </w:r>
      <w:proofErr w:type="gramStart"/>
      <w:r w:rsidR="00C77E64" w:rsidRPr="00C77E64">
        <w:rPr>
          <w:rFonts w:ascii="Times New Roman" w:eastAsia="Times New Roman" w:hAnsi="Times New Roman" w:cs="Times New Roman"/>
          <w:sz w:val="28"/>
          <w:szCs w:val="28"/>
          <w:lang w:eastAsia="ru-RU"/>
        </w:rPr>
        <w:t>.р</w:t>
      </w:r>
      <w:proofErr w:type="gramEnd"/>
      <w:r w:rsidR="00C77E64" w:rsidRPr="00C77E64">
        <w:rPr>
          <w:rFonts w:ascii="Times New Roman" w:eastAsia="Times New Roman" w:hAnsi="Times New Roman" w:cs="Times New Roman"/>
          <w:sz w:val="28"/>
          <w:szCs w:val="28"/>
          <w:lang w:eastAsia="ru-RU"/>
        </w:rPr>
        <w:t>уб</w:t>
      </w:r>
      <w:proofErr w:type="spellEnd"/>
      <w:r w:rsidR="00C77E64" w:rsidRPr="00C77E64">
        <w:rPr>
          <w:rFonts w:ascii="Times New Roman" w:eastAsia="Times New Roman" w:hAnsi="Times New Roman" w:cs="Times New Roman"/>
          <w:sz w:val="28"/>
          <w:szCs w:val="28"/>
          <w:lang w:eastAsia="ru-RU"/>
        </w:rPr>
        <w:t>.</w:t>
      </w:r>
      <w:r w:rsidR="00C77E64" w:rsidRPr="00C77E64">
        <w:rPr>
          <w:rFonts w:ascii="Times New Roman" w:eastAsia="Times New Roman" w:hAnsi="Times New Roman" w:cs="Times New Roman"/>
          <w:sz w:val="28"/>
          <w:szCs w:val="20"/>
          <w:lang w:eastAsia="ru-RU"/>
        </w:rPr>
        <w:t xml:space="preserve">, плановый показатель выполнен на </w:t>
      </w:r>
      <w:r w:rsidR="00F36B81">
        <w:rPr>
          <w:rFonts w:ascii="Times New Roman" w:eastAsia="Times New Roman" w:hAnsi="Times New Roman" w:cs="Times New Roman"/>
          <w:sz w:val="28"/>
          <w:szCs w:val="20"/>
          <w:lang w:eastAsia="ru-RU"/>
        </w:rPr>
        <w:t>105,9</w:t>
      </w:r>
      <w:r w:rsidR="00C77E64" w:rsidRPr="00C77E64">
        <w:rPr>
          <w:rFonts w:ascii="Times New Roman" w:eastAsia="Times New Roman" w:hAnsi="Times New Roman" w:cs="Times New Roman"/>
          <w:sz w:val="28"/>
          <w:szCs w:val="20"/>
          <w:lang w:eastAsia="ru-RU"/>
        </w:rPr>
        <w:t>%. Из них:</w:t>
      </w:r>
    </w:p>
    <w:p w:rsidR="00C77E64" w:rsidRDefault="00C77E64" w:rsidP="00C77E64">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i/>
          <w:sz w:val="28"/>
          <w:szCs w:val="28"/>
          <w:lang w:eastAsia="ru-RU"/>
        </w:rPr>
        <w:t>-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району</w:t>
      </w:r>
      <w:r w:rsidRPr="00C77E64">
        <w:rPr>
          <w:rFonts w:ascii="Times New Roman" w:eastAsia="Times New Roman" w:hAnsi="Times New Roman" w:cs="Times New Roman"/>
          <w:sz w:val="28"/>
          <w:szCs w:val="28"/>
          <w:lang w:eastAsia="ru-RU"/>
        </w:rPr>
        <w:t xml:space="preserve"> составили  </w:t>
      </w:r>
      <w:r w:rsidR="00F36B81">
        <w:rPr>
          <w:rFonts w:ascii="Times New Roman" w:eastAsia="Times New Roman" w:hAnsi="Times New Roman" w:cs="Times New Roman"/>
          <w:sz w:val="28"/>
          <w:szCs w:val="28"/>
          <w:lang w:eastAsia="ru-RU"/>
        </w:rPr>
        <w:t>20</w:t>
      </w:r>
      <w:r w:rsidR="009A01F3">
        <w:rPr>
          <w:rFonts w:ascii="Times New Roman" w:eastAsia="Times New Roman" w:hAnsi="Times New Roman" w:cs="Times New Roman"/>
          <w:sz w:val="28"/>
          <w:szCs w:val="28"/>
          <w:lang w:eastAsia="ru-RU"/>
        </w:rPr>
        <w:t>,0</w:t>
      </w:r>
      <w:r w:rsidRPr="00C77E64">
        <w:rPr>
          <w:rFonts w:ascii="Times New Roman" w:eastAsia="Times New Roman" w:hAnsi="Times New Roman" w:cs="Times New Roman"/>
          <w:sz w:val="28"/>
          <w:szCs w:val="28"/>
          <w:lang w:eastAsia="ru-RU"/>
        </w:rPr>
        <w:t xml:space="preserve">  тыс. руб.</w:t>
      </w:r>
      <w:r w:rsidR="00CD119F">
        <w:rPr>
          <w:rFonts w:ascii="Times New Roman" w:eastAsia="Times New Roman" w:hAnsi="Times New Roman" w:cs="Times New Roman"/>
          <w:sz w:val="28"/>
          <w:szCs w:val="28"/>
          <w:lang w:eastAsia="ru-RU"/>
        </w:rPr>
        <w:t xml:space="preserve"> </w:t>
      </w:r>
      <w:r w:rsidR="00CD119F" w:rsidRPr="00CD119F">
        <w:rPr>
          <w:rFonts w:ascii="Times New Roman" w:eastAsia="Times New Roman" w:hAnsi="Times New Roman" w:cs="Times New Roman"/>
          <w:sz w:val="28"/>
          <w:szCs w:val="28"/>
          <w:lang w:eastAsia="ru-RU"/>
        </w:rPr>
        <w:t xml:space="preserve">по результатам финансово-хозяйственной деятельности </w:t>
      </w:r>
      <w:r w:rsidR="00DD7382" w:rsidRPr="00DD7382">
        <w:rPr>
          <w:rFonts w:ascii="Times New Roman" w:eastAsia="Times New Roman" w:hAnsi="Times New Roman" w:cs="Times New Roman"/>
          <w:sz w:val="28"/>
          <w:szCs w:val="28"/>
          <w:lang w:eastAsia="ru-RU"/>
        </w:rPr>
        <w:t xml:space="preserve">акционерных обществ </w:t>
      </w:r>
      <w:r w:rsidR="00CD119F" w:rsidRPr="00CD119F">
        <w:rPr>
          <w:rFonts w:ascii="Times New Roman" w:eastAsia="Times New Roman" w:hAnsi="Times New Roman" w:cs="Times New Roman"/>
          <w:sz w:val="28"/>
          <w:szCs w:val="28"/>
          <w:lang w:eastAsia="ru-RU"/>
        </w:rPr>
        <w:t>за год</w:t>
      </w:r>
      <w:r w:rsidRPr="00C77E64">
        <w:rPr>
          <w:rFonts w:ascii="Times New Roman" w:eastAsia="Times New Roman" w:hAnsi="Times New Roman" w:cs="Times New Roman"/>
          <w:sz w:val="28"/>
          <w:szCs w:val="28"/>
          <w:lang w:eastAsia="ru-RU"/>
        </w:rPr>
        <w:t>;</w:t>
      </w:r>
    </w:p>
    <w:p w:rsidR="00285524" w:rsidRPr="009907A6" w:rsidRDefault="00285524" w:rsidP="00C77E64">
      <w:pPr>
        <w:widowControl w:val="0"/>
        <w:snapToGri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85524">
        <w:rPr>
          <w:rFonts w:ascii="Times New Roman" w:eastAsia="Times New Roman" w:hAnsi="Times New Roman" w:cs="Times New Roman"/>
          <w:i/>
          <w:sz w:val="28"/>
          <w:szCs w:val="28"/>
          <w:lang w:eastAsia="ru-RU"/>
        </w:rPr>
        <w:t>проценты, полученные от предоставления бюджетных кредитов внутри страны за счет средств бюджетов муниципальных районов</w:t>
      </w:r>
      <w:r w:rsidR="009907A6">
        <w:rPr>
          <w:rFonts w:ascii="Times New Roman" w:eastAsia="Times New Roman" w:hAnsi="Times New Roman" w:cs="Times New Roman"/>
          <w:i/>
          <w:sz w:val="28"/>
          <w:szCs w:val="28"/>
          <w:lang w:eastAsia="ru-RU"/>
        </w:rPr>
        <w:t xml:space="preserve"> </w:t>
      </w:r>
      <w:r w:rsidR="009907A6" w:rsidRPr="009907A6">
        <w:rPr>
          <w:rFonts w:ascii="Times New Roman" w:eastAsia="Times New Roman" w:hAnsi="Times New Roman" w:cs="Times New Roman"/>
          <w:sz w:val="28"/>
          <w:szCs w:val="28"/>
          <w:lang w:eastAsia="ru-RU"/>
        </w:rPr>
        <w:t xml:space="preserve">74,7 </w:t>
      </w:r>
      <w:proofErr w:type="spellStart"/>
      <w:r w:rsidR="009907A6" w:rsidRPr="009907A6">
        <w:rPr>
          <w:rFonts w:ascii="Times New Roman" w:eastAsia="Times New Roman" w:hAnsi="Times New Roman" w:cs="Times New Roman"/>
          <w:sz w:val="28"/>
          <w:szCs w:val="28"/>
          <w:lang w:eastAsia="ru-RU"/>
        </w:rPr>
        <w:t>тыс</w:t>
      </w:r>
      <w:proofErr w:type="gramStart"/>
      <w:r w:rsidR="009907A6" w:rsidRPr="009907A6">
        <w:rPr>
          <w:rFonts w:ascii="Times New Roman" w:eastAsia="Times New Roman" w:hAnsi="Times New Roman" w:cs="Times New Roman"/>
          <w:sz w:val="28"/>
          <w:szCs w:val="28"/>
          <w:lang w:eastAsia="ru-RU"/>
        </w:rPr>
        <w:t>.р</w:t>
      </w:r>
      <w:proofErr w:type="gramEnd"/>
      <w:r w:rsidR="009907A6" w:rsidRPr="009907A6">
        <w:rPr>
          <w:rFonts w:ascii="Times New Roman" w:eastAsia="Times New Roman" w:hAnsi="Times New Roman" w:cs="Times New Roman"/>
          <w:sz w:val="28"/>
          <w:szCs w:val="28"/>
          <w:lang w:eastAsia="ru-RU"/>
        </w:rPr>
        <w:t>уб</w:t>
      </w:r>
      <w:proofErr w:type="spellEnd"/>
      <w:r w:rsidR="009907A6" w:rsidRPr="009907A6">
        <w:rPr>
          <w:rFonts w:ascii="Times New Roman" w:eastAsia="Times New Roman" w:hAnsi="Times New Roman" w:cs="Times New Roman"/>
          <w:sz w:val="28"/>
          <w:szCs w:val="28"/>
          <w:lang w:eastAsia="ru-RU"/>
        </w:rPr>
        <w:t>.</w:t>
      </w:r>
      <w:r w:rsidR="009907A6">
        <w:rPr>
          <w:rFonts w:ascii="Times New Roman" w:eastAsia="Times New Roman" w:hAnsi="Times New Roman" w:cs="Times New Roman"/>
          <w:sz w:val="28"/>
          <w:szCs w:val="28"/>
          <w:lang w:eastAsia="ru-RU"/>
        </w:rPr>
        <w:t xml:space="preserve"> перечислены  сельским поселением </w:t>
      </w:r>
      <w:proofErr w:type="spellStart"/>
      <w:r w:rsidR="009907A6">
        <w:rPr>
          <w:rFonts w:ascii="Times New Roman" w:eastAsia="Times New Roman" w:hAnsi="Times New Roman" w:cs="Times New Roman"/>
          <w:sz w:val="28"/>
          <w:szCs w:val="28"/>
          <w:lang w:eastAsia="ru-RU"/>
        </w:rPr>
        <w:t>Огудневское</w:t>
      </w:r>
      <w:proofErr w:type="spellEnd"/>
      <w:r w:rsidR="009907A6">
        <w:rPr>
          <w:rFonts w:ascii="Times New Roman" w:eastAsia="Times New Roman" w:hAnsi="Times New Roman" w:cs="Times New Roman"/>
          <w:sz w:val="28"/>
          <w:szCs w:val="28"/>
          <w:lang w:eastAsia="ru-RU"/>
        </w:rPr>
        <w:t xml:space="preserve"> за пользование бюджетным кредитом;</w:t>
      </w:r>
    </w:p>
    <w:p w:rsidR="00C77E64" w:rsidRDefault="00285524" w:rsidP="00285524">
      <w:pPr>
        <w:widowControl w:val="0"/>
        <w:tabs>
          <w:tab w:val="left" w:pos="709"/>
        </w:tabs>
        <w:snapToGrid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ab/>
      </w:r>
      <w:r w:rsidR="00C77E64" w:rsidRPr="00C77E64">
        <w:rPr>
          <w:rFonts w:ascii="Times New Roman" w:eastAsia="Times New Roman" w:hAnsi="Times New Roman" w:cs="Times New Roman"/>
          <w:sz w:val="28"/>
          <w:szCs w:val="28"/>
          <w:lang w:eastAsia="ru-RU"/>
        </w:rPr>
        <w:t xml:space="preserve">- доходы от </w:t>
      </w:r>
      <w:r w:rsidR="00C77E64" w:rsidRPr="00C77E64">
        <w:rPr>
          <w:rFonts w:ascii="Times New Roman" w:eastAsia="Times New Roman" w:hAnsi="Times New Roman" w:cs="Times New Roman"/>
          <w:i/>
          <w:sz w:val="28"/>
          <w:szCs w:val="28"/>
          <w:lang w:eastAsia="ru-RU"/>
        </w:rPr>
        <w:t>арендной платы за земельные участки составили</w:t>
      </w:r>
      <w:r w:rsidR="00C77E64" w:rsidRPr="00C77E64">
        <w:rPr>
          <w:rFonts w:ascii="Times New Roman" w:eastAsia="Times New Roman" w:hAnsi="Times New Roman" w:cs="Times New Roman"/>
          <w:sz w:val="28"/>
          <w:szCs w:val="28"/>
          <w:lang w:eastAsia="ru-RU"/>
        </w:rPr>
        <w:t xml:space="preserve"> </w:t>
      </w:r>
      <w:r w:rsidR="00967951">
        <w:rPr>
          <w:rFonts w:ascii="Times New Roman" w:eastAsia="Times New Roman" w:hAnsi="Times New Roman" w:cs="Times New Roman"/>
          <w:sz w:val="28"/>
          <w:szCs w:val="28"/>
          <w:lang w:eastAsia="ru-RU"/>
        </w:rPr>
        <w:t>1</w:t>
      </w:r>
      <w:r w:rsidR="009907A6">
        <w:rPr>
          <w:rFonts w:ascii="Times New Roman" w:eastAsia="Times New Roman" w:hAnsi="Times New Roman" w:cs="Times New Roman"/>
          <w:sz w:val="28"/>
          <w:szCs w:val="28"/>
          <w:lang w:eastAsia="ru-RU"/>
        </w:rPr>
        <w:t>68</w:t>
      </w:r>
      <w:r w:rsidR="00967951">
        <w:rPr>
          <w:rFonts w:ascii="Times New Roman" w:eastAsia="Times New Roman" w:hAnsi="Times New Roman" w:cs="Times New Roman"/>
          <w:sz w:val="28"/>
          <w:szCs w:val="28"/>
          <w:lang w:eastAsia="ru-RU"/>
        </w:rPr>
        <w:t> </w:t>
      </w:r>
      <w:r w:rsidR="009907A6">
        <w:rPr>
          <w:rFonts w:ascii="Times New Roman" w:eastAsia="Times New Roman" w:hAnsi="Times New Roman" w:cs="Times New Roman"/>
          <w:sz w:val="28"/>
          <w:szCs w:val="28"/>
          <w:lang w:eastAsia="ru-RU"/>
        </w:rPr>
        <w:t>518</w:t>
      </w:r>
      <w:r w:rsidR="00967951">
        <w:rPr>
          <w:rFonts w:ascii="Times New Roman" w:eastAsia="Times New Roman" w:hAnsi="Times New Roman" w:cs="Times New Roman"/>
          <w:sz w:val="28"/>
          <w:szCs w:val="28"/>
          <w:lang w:eastAsia="ru-RU"/>
        </w:rPr>
        <w:t>,</w:t>
      </w:r>
      <w:r w:rsidR="009907A6">
        <w:rPr>
          <w:rFonts w:ascii="Times New Roman" w:eastAsia="Times New Roman" w:hAnsi="Times New Roman" w:cs="Times New Roman"/>
          <w:sz w:val="28"/>
          <w:szCs w:val="28"/>
          <w:lang w:eastAsia="ru-RU"/>
        </w:rPr>
        <w:t>7</w:t>
      </w:r>
      <w:r w:rsidR="00CD119F">
        <w:rPr>
          <w:rFonts w:ascii="Times New Roman" w:eastAsia="Times New Roman" w:hAnsi="Times New Roman" w:cs="Times New Roman"/>
          <w:sz w:val="28"/>
          <w:szCs w:val="28"/>
          <w:lang w:eastAsia="ru-RU"/>
        </w:rPr>
        <w:t xml:space="preserve"> </w:t>
      </w:r>
      <w:r w:rsidR="004E26BF">
        <w:rPr>
          <w:rFonts w:ascii="Times New Roman" w:eastAsia="Times New Roman" w:hAnsi="Times New Roman" w:cs="Times New Roman"/>
          <w:sz w:val="28"/>
          <w:szCs w:val="28"/>
          <w:lang w:eastAsia="ru-RU"/>
        </w:rPr>
        <w:t>тыс. руб.</w:t>
      </w:r>
      <w:r w:rsidR="00C77E64" w:rsidRPr="00C77E64">
        <w:rPr>
          <w:rFonts w:ascii="Times New Roman" w:eastAsia="Times New Roman" w:hAnsi="Times New Roman" w:cs="Times New Roman"/>
          <w:sz w:val="28"/>
          <w:szCs w:val="28"/>
          <w:lang w:eastAsia="ru-RU"/>
        </w:rPr>
        <w:t>:</w:t>
      </w:r>
    </w:p>
    <w:p w:rsidR="0059150D" w:rsidRPr="0059150D" w:rsidRDefault="0059150D" w:rsidP="00C77E64">
      <w:pPr>
        <w:widowControl w:val="0"/>
        <w:tabs>
          <w:tab w:val="left" w:pos="851"/>
        </w:tabs>
        <w:snapToGrid w:val="0"/>
        <w:spacing w:after="0" w:line="240" w:lineRule="auto"/>
        <w:jc w:val="both"/>
        <w:rPr>
          <w:rFonts w:ascii="Times New Roman" w:eastAsia="Times New Roman" w:hAnsi="Times New Roman" w:cs="Times New Roman"/>
          <w:sz w:val="16"/>
          <w:szCs w:val="16"/>
          <w:lang w:eastAsia="ru-RU"/>
        </w:rPr>
      </w:pPr>
    </w:p>
    <w:tbl>
      <w:tblPr>
        <w:tblW w:w="5000" w:type="pct"/>
        <w:tblLayout w:type="fixed"/>
        <w:tblLook w:val="04A0" w:firstRow="1" w:lastRow="0" w:firstColumn="1" w:lastColumn="0" w:noHBand="0" w:noVBand="1"/>
      </w:tblPr>
      <w:tblGrid>
        <w:gridCol w:w="3548"/>
        <w:gridCol w:w="1098"/>
        <w:gridCol w:w="1133"/>
        <w:gridCol w:w="1275"/>
        <w:gridCol w:w="993"/>
        <w:gridCol w:w="991"/>
        <w:gridCol w:w="816"/>
      </w:tblGrid>
      <w:tr w:rsidR="00195A38" w:rsidRPr="00C77E64" w:rsidTr="009D4449">
        <w:trPr>
          <w:trHeight w:val="1056"/>
        </w:trPr>
        <w:tc>
          <w:tcPr>
            <w:tcW w:w="1800" w:type="pct"/>
            <w:tcBorders>
              <w:top w:val="single" w:sz="4" w:space="0" w:color="auto"/>
              <w:left w:val="single" w:sz="4" w:space="0" w:color="auto"/>
              <w:bottom w:val="single" w:sz="4" w:space="0" w:color="auto"/>
              <w:right w:val="single" w:sz="4" w:space="0" w:color="auto"/>
            </w:tcBorders>
            <w:noWrap/>
            <w:vAlign w:val="center"/>
            <w:hideMark/>
          </w:tcPr>
          <w:p w:rsidR="00195A38" w:rsidRPr="00C77E64" w:rsidRDefault="00195A38" w:rsidP="00195A38">
            <w:pPr>
              <w:widowControl w:val="0"/>
              <w:snapToGri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r w:rsidRPr="00C77E64">
              <w:rPr>
                <w:rFonts w:ascii="Times New Roman" w:eastAsia="Times New Roman" w:hAnsi="Times New Roman" w:cs="Times New Roman"/>
                <w:sz w:val="28"/>
                <w:szCs w:val="28"/>
                <w:lang w:eastAsia="ru-RU"/>
              </w:rPr>
              <w:t>наименование доходов</w:t>
            </w:r>
          </w:p>
        </w:tc>
        <w:tc>
          <w:tcPr>
            <w:tcW w:w="557" w:type="pct"/>
            <w:tcBorders>
              <w:top w:val="single" w:sz="4" w:space="0" w:color="auto"/>
              <w:left w:val="nil"/>
              <w:bottom w:val="single" w:sz="4" w:space="0" w:color="auto"/>
              <w:right w:val="single" w:sz="4" w:space="0" w:color="auto"/>
            </w:tcBorders>
            <w:hideMark/>
          </w:tcPr>
          <w:p w:rsidR="00195A38" w:rsidRPr="00EB7524" w:rsidRDefault="00195A38" w:rsidP="00F36B81">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Исполнение за 201</w:t>
            </w:r>
            <w:r w:rsidR="00F36B81">
              <w:rPr>
                <w:rFonts w:ascii="Times New Roman" w:eastAsia="Times New Roman" w:hAnsi="Times New Roman" w:cs="Times New Roman"/>
                <w:sz w:val="20"/>
                <w:szCs w:val="20"/>
                <w:lang w:eastAsia="ru-RU"/>
              </w:rPr>
              <w:t>8</w:t>
            </w:r>
            <w:r w:rsidRPr="00EB7524">
              <w:rPr>
                <w:rFonts w:ascii="Times New Roman" w:eastAsia="Times New Roman" w:hAnsi="Times New Roman" w:cs="Times New Roman"/>
                <w:sz w:val="20"/>
                <w:szCs w:val="20"/>
                <w:lang w:eastAsia="ru-RU"/>
              </w:rPr>
              <w:t xml:space="preserve"> год</w:t>
            </w:r>
          </w:p>
        </w:tc>
        <w:tc>
          <w:tcPr>
            <w:tcW w:w="575" w:type="pct"/>
            <w:tcBorders>
              <w:top w:val="single" w:sz="4" w:space="0" w:color="auto"/>
              <w:left w:val="nil"/>
              <w:bottom w:val="single" w:sz="4" w:space="0" w:color="auto"/>
              <w:right w:val="single" w:sz="4" w:space="0" w:color="auto"/>
            </w:tcBorders>
            <w:hideMark/>
          </w:tcPr>
          <w:p w:rsidR="00195A38" w:rsidRPr="00EB7524" w:rsidRDefault="00F36B81" w:rsidP="00195A38">
            <w:pPr>
              <w:widowControl w:val="0"/>
              <w:snapToGri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План на 2019</w:t>
            </w:r>
            <w:r w:rsidR="00195A38" w:rsidRPr="00EB7524">
              <w:rPr>
                <w:rFonts w:ascii="Times New Roman" w:eastAsia="Times New Roman" w:hAnsi="Times New Roman" w:cs="Times New Roman"/>
                <w:sz w:val="20"/>
                <w:szCs w:val="20"/>
                <w:lang w:eastAsia="ru-RU"/>
              </w:rPr>
              <w:t xml:space="preserve"> год</w:t>
            </w:r>
          </w:p>
        </w:tc>
        <w:tc>
          <w:tcPr>
            <w:tcW w:w="647" w:type="pct"/>
            <w:tcBorders>
              <w:top w:val="single" w:sz="4" w:space="0" w:color="auto"/>
              <w:left w:val="nil"/>
              <w:bottom w:val="single" w:sz="4" w:space="0" w:color="auto"/>
              <w:right w:val="single" w:sz="4" w:space="0" w:color="auto"/>
            </w:tcBorders>
            <w:hideMark/>
          </w:tcPr>
          <w:p w:rsidR="00195A38" w:rsidRPr="00EB7524" w:rsidRDefault="00195A38" w:rsidP="00F36B81">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Исполнение за 201</w:t>
            </w:r>
            <w:r w:rsidR="00F36B81">
              <w:rPr>
                <w:rFonts w:ascii="Times New Roman" w:eastAsia="Times New Roman" w:hAnsi="Times New Roman" w:cs="Times New Roman"/>
                <w:sz w:val="20"/>
                <w:szCs w:val="20"/>
                <w:lang w:eastAsia="ru-RU"/>
              </w:rPr>
              <w:t>9</w:t>
            </w:r>
            <w:r w:rsidRPr="00EB7524">
              <w:rPr>
                <w:rFonts w:ascii="Times New Roman" w:eastAsia="Times New Roman" w:hAnsi="Times New Roman" w:cs="Times New Roman"/>
                <w:sz w:val="20"/>
                <w:szCs w:val="20"/>
                <w:lang w:eastAsia="ru-RU"/>
              </w:rPr>
              <w:t xml:space="preserve"> год</w:t>
            </w:r>
          </w:p>
        </w:tc>
        <w:tc>
          <w:tcPr>
            <w:tcW w:w="504" w:type="pct"/>
            <w:tcBorders>
              <w:top w:val="single" w:sz="4" w:space="0" w:color="auto"/>
              <w:left w:val="nil"/>
              <w:bottom w:val="single" w:sz="4" w:space="0" w:color="auto"/>
              <w:right w:val="single" w:sz="4" w:space="0" w:color="auto"/>
            </w:tcBorders>
            <w:hideMark/>
          </w:tcPr>
          <w:p w:rsidR="00195A38" w:rsidRPr="00EB7524" w:rsidRDefault="00195A38" w:rsidP="00195A38">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Выполнение плана</w:t>
            </w:r>
            <w:proofErr w:type="gramStart"/>
            <w:r w:rsidRPr="00EB7524">
              <w:rPr>
                <w:rFonts w:ascii="Times New Roman" w:eastAsia="Times New Roman" w:hAnsi="Times New Roman" w:cs="Times New Roman"/>
                <w:sz w:val="20"/>
                <w:szCs w:val="20"/>
                <w:lang w:eastAsia="ru-RU"/>
              </w:rPr>
              <w:t xml:space="preserve"> (%)</w:t>
            </w:r>
            <w:proofErr w:type="gramEnd"/>
          </w:p>
        </w:tc>
        <w:tc>
          <w:tcPr>
            <w:tcW w:w="503" w:type="pct"/>
            <w:tcBorders>
              <w:top w:val="single" w:sz="4" w:space="0" w:color="auto"/>
              <w:left w:val="nil"/>
              <w:bottom w:val="single" w:sz="4" w:space="0" w:color="auto"/>
              <w:right w:val="single" w:sz="4" w:space="0" w:color="auto"/>
            </w:tcBorders>
            <w:hideMark/>
          </w:tcPr>
          <w:p w:rsidR="00195A38" w:rsidRPr="00EB7524" w:rsidRDefault="00195A38" w:rsidP="00195A38">
            <w:pPr>
              <w:widowControl w:val="0"/>
              <w:snapToGrid w:val="0"/>
              <w:spacing w:after="0" w:line="240" w:lineRule="auto"/>
              <w:ind w:right="72"/>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Отклонения</w:t>
            </w:r>
          </w:p>
          <w:p w:rsidR="00195A38" w:rsidRPr="00EB7524" w:rsidRDefault="00195A38" w:rsidP="00195A38">
            <w:pPr>
              <w:widowControl w:val="0"/>
              <w:snapToGrid w:val="0"/>
              <w:spacing w:after="0" w:line="240" w:lineRule="auto"/>
              <w:jc w:val="center"/>
              <w:rPr>
                <w:rFonts w:ascii="Times New Roman" w:eastAsia="Times New Roman" w:hAnsi="Times New Roman" w:cs="Times New Roman"/>
                <w:sz w:val="20"/>
                <w:szCs w:val="20"/>
                <w:lang w:eastAsia="ru-RU"/>
              </w:rPr>
            </w:pPr>
            <w:proofErr w:type="gramStart"/>
            <w:r w:rsidRPr="00EB7524">
              <w:rPr>
                <w:rFonts w:ascii="Times New Roman" w:eastAsia="Times New Roman" w:hAnsi="Times New Roman" w:cs="Times New Roman"/>
                <w:sz w:val="20"/>
                <w:szCs w:val="20"/>
                <w:lang w:eastAsia="ru-RU"/>
              </w:rPr>
              <w:t>(+</w:t>
            </w:r>
            <w:proofErr w:type="spellStart"/>
            <w:r w:rsidRPr="00EB7524">
              <w:rPr>
                <w:rFonts w:ascii="Times New Roman" w:eastAsia="Times New Roman" w:hAnsi="Times New Roman" w:cs="Times New Roman"/>
                <w:sz w:val="20"/>
                <w:szCs w:val="20"/>
                <w:lang w:eastAsia="ru-RU"/>
              </w:rPr>
              <w:t>ув</w:t>
            </w:r>
            <w:proofErr w:type="spellEnd"/>
            <w:r w:rsidRPr="00EB7524">
              <w:rPr>
                <w:rFonts w:ascii="Times New Roman" w:eastAsia="Times New Roman" w:hAnsi="Times New Roman" w:cs="Times New Roman"/>
                <w:sz w:val="20"/>
                <w:szCs w:val="20"/>
                <w:lang w:eastAsia="ru-RU"/>
              </w:rPr>
              <w:t xml:space="preserve">-е, </w:t>
            </w:r>
            <w:proofErr w:type="gramEnd"/>
          </w:p>
          <w:p w:rsidR="00195A38" w:rsidRPr="00EB7524" w:rsidRDefault="00195A38" w:rsidP="00195A38">
            <w:pPr>
              <w:widowControl w:val="0"/>
              <w:snapToGrid w:val="0"/>
              <w:spacing w:after="0" w:line="240" w:lineRule="auto"/>
              <w:jc w:val="center"/>
              <w:rPr>
                <w:rFonts w:ascii="Times New Roman" w:eastAsia="Times New Roman" w:hAnsi="Times New Roman" w:cs="Times New Roman"/>
                <w:sz w:val="20"/>
                <w:szCs w:val="20"/>
                <w:lang w:eastAsia="ru-RU"/>
              </w:rPr>
            </w:pPr>
            <w:proofErr w:type="gramStart"/>
            <w:r w:rsidRPr="00EB7524">
              <w:rPr>
                <w:rFonts w:ascii="Times New Roman" w:eastAsia="Times New Roman" w:hAnsi="Times New Roman" w:cs="Times New Roman"/>
                <w:sz w:val="20"/>
                <w:szCs w:val="20"/>
                <w:lang w:eastAsia="ru-RU"/>
              </w:rPr>
              <w:t xml:space="preserve">-ум-е) </w:t>
            </w:r>
            <w:proofErr w:type="gramEnd"/>
          </w:p>
          <w:p w:rsidR="00195A38" w:rsidRPr="00EB7524" w:rsidRDefault="00195A38" w:rsidP="00F36B81">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к 201</w:t>
            </w:r>
            <w:r w:rsidR="00F36B81">
              <w:rPr>
                <w:rFonts w:ascii="Times New Roman" w:eastAsia="Times New Roman" w:hAnsi="Times New Roman" w:cs="Times New Roman"/>
                <w:sz w:val="20"/>
                <w:szCs w:val="20"/>
                <w:lang w:eastAsia="ru-RU"/>
              </w:rPr>
              <w:t>8</w:t>
            </w:r>
            <w:r w:rsidRPr="00EB7524">
              <w:rPr>
                <w:rFonts w:ascii="Times New Roman" w:eastAsia="Times New Roman" w:hAnsi="Times New Roman" w:cs="Times New Roman"/>
                <w:sz w:val="20"/>
                <w:szCs w:val="20"/>
                <w:lang w:eastAsia="ru-RU"/>
              </w:rPr>
              <w:t xml:space="preserve"> году</w:t>
            </w:r>
          </w:p>
        </w:tc>
        <w:tc>
          <w:tcPr>
            <w:tcW w:w="414" w:type="pct"/>
            <w:tcBorders>
              <w:top w:val="single" w:sz="4" w:space="0" w:color="auto"/>
              <w:left w:val="nil"/>
              <w:bottom w:val="single" w:sz="4" w:space="0" w:color="auto"/>
              <w:right w:val="single" w:sz="4" w:space="0" w:color="auto"/>
            </w:tcBorders>
            <w:hideMark/>
          </w:tcPr>
          <w:p w:rsidR="00195A38" w:rsidRPr="00EB7524" w:rsidRDefault="00195A38" w:rsidP="00195A38">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 xml:space="preserve">Темп </w:t>
            </w:r>
          </w:p>
          <w:p w:rsidR="00195A38" w:rsidRPr="00EB7524" w:rsidRDefault="00195A38" w:rsidP="00F36B81">
            <w:pPr>
              <w:widowControl w:val="0"/>
              <w:snapToGrid w:val="0"/>
              <w:spacing w:after="0" w:line="240" w:lineRule="auto"/>
              <w:jc w:val="center"/>
              <w:rPr>
                <w:rFonts w:ascii="Times New Roman" w:eastAsia="Times New Roman" w:hAnsi="Times New Roman" w:cs="Times New Roman"/>
                <w:sz w:val="20"/>
                <w:szCs w:val="20"/>
                <w:lang w:eastAsia="ru-RU"/>
              </w:rPr>
            </w:pPr>
            <w:r w:rsidRPr="00EB7524">
              <w:rPr>
                <w:rFonts w:ascii="Times New Roman" w:eastAsia="Times New Roman" w:hAnsi="Times New Roman" w:cs="Times New Roman"/>
                <w:sz w:val="20"/>
                <w:szCs w:val="20"/>
                <w:lang w:eastAsia="ru-RU"/>
              </w:rPr>
              <w:t>к 201</w:t>
            </w:r>
            <w:r w:rsidR="00F36B81">
              <w:rPr>
                <w:rFonts w:ascii="Times New Roman" w:eastAsia="Times New Roman" w:hAnsi="Times New Roman" w:cs="Times New Roman"/>
                <w:sz w:val="20"/>
                <w:szCs w:val="20"/>
                <w:lang w:eastAsia="ru-RU"/>
              </w:rPr>
              <w:t>8</w:t>
            </w:r>
            <w:r w:rsidRPr="00EB7524">
              <w:rPr>
                <w:rFonts w:ascii="Times New Roman" w:eastAsia="Times New Roman" w:hAnsi="Times New Roman" w:cs="Times New Roman"/>
                <w:sz w:val="20"/>
                <w:szCs w:val="20"/>
                <w:lang w:eastAsia="ru-RU"/>
              </w:rPr>
              <w:t xml:space="preserve"> году</w:t>
            </w:r>
            <w:proofErr w:type="gramStart"/>
            <w:r w:rsidRPr="00EB7524">
              <w:rPr>
                <w:rFonts w:ascii="Times New Roman" w:eastAsia="Times New Roman" w:hAnsi="Times New Roman" w:cs="Times New Roman"/>
                <w:sz w:val="20"/>
                <w:szCs w:val="20"/>
                <w:lang w:eastAsia="ru-RU"/>
              </w:rPr>
              <w:t xml:space="preserve"> (%)</w:t>
            </w:r>
            <w:proofErr w:type="gramEnd"/>
          </w:p>
        </w:tc>
      </w:tr>
      <w:tr w:rsidR="00C77E64" w:rsidRPr="00C77E64" w:rsidTr="009D4449">
        <w:trPr>
          <w:trHeight w:val="264"/>
        </w:trPr>
        <w:tc>
          <w:tcPr>
            <w:tcW w:w="1800" w:type="pct"/>
            <w:tcBorders>
              <w:top w:val="nil"/>
              <w:left w:val="single" w:sz="4" w:space="0" w:color="auto"/>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1</w:t>
            </w:r>
          </w:p>
        </w:tc>
        <w:tc>
          <w:tcPr>
            <w:tcW w:w="557"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3</w:t>
            </w:r>
          </w:p>
        </w:tc>
        <w:tc>
          <w:tcPr>
            <w:tcW w:w="575"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2</w:t>
            </w:r>
          </w:p>
        </w:tc>
        <w:tc>
          <w:tcPr>
            <w:tcW w:w="647"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4</w:t>
            </w:r>
          </w:p>
        </w:tc>
        <w:tc>
          <w:tcPr>
            <w:tcW w:w="504"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5</w:t>
            </w:r>
          </w:p>
        </w:tc>
        <w:tc>
          <w:tcPr>
            <w:tcW w:w="503"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6</w:t>
            </w:r>
          </w:p>
        </w:tc>
        <w:tc>
          <w:tcPr>
            <w:tcW w:w="414" w:type="pct"/>
            <w:tcBorders>
              <w:top w:val="nil"/>
              <w:left w:val="nil"/>
              <w:bottom w:val="single" w:sz="4" w:space="0" w:color="auto"/>
              <w:right w:val="single" w:sz="4" w:space="0" w:color="auto"/>
            </w:tcBorders>
            <w:noWrap/>
            <w:vAlign w:val="bottom"/>
            <w:hideMark/>
          </w:tcPr>
          <w:p w:rsidR="00C77E64" w:rsidRPr="00C77E64" w:rsidRDefault="00C77E64" w:rsidP="00C77E64">
            <w:pPr>
              <w:widowControl w:val="0"/>
              <w:snapToGrid w:val="0"/>
              <w:spacing w:after="0" w:line="240" w:lineRule="auto"/>
              <w:jc w:val="center"/>
              <w:rPr>
                <w:rFonts w:ascii="Times New Roman" w:eastAsia="Times New Roman" w:hAnsi="Times New Roman" w:cs="Times New Roman"/>
                <w:sz w:val="24"/>
                <w:szCs w:val="24"/>
                <w:lang w:eastAsia="ru-RU"/>
              </w:rPr>
            </w:pPr>
            <w:r w:rsidRPr="00C77E64">
              <w:rPr>
                <w:rFonts w:ascii="Times New Roman" w:eastAsia="Times New Roman" w:hAnsi="Times New Roman" w:cs="Times New Roman"/>
                <w:sz w:val="20"/>
                <w:szCs w:val="20"/>
                <w:lang w:eastAsia="ru-RU"/>
              </w:rPr>
              <w:t>7</w:t>
            </w:r>
          </w:p>
        </w:tc>
      </w:tr>
      <w:tr w:rsidR="00F36B81" w:rsidRPr="00C77E64" w:rsidTr="009D4449">
        <w:trPr>
          <w:trHeight w:val="396"/>
        </w:trPr>
        <w:tc>
          <w:tcPr>
            <w:tcW w:w="1800" w:type="pct"/>
            <w:tcBorders>
              <w:top w:val="nil"/>
              <w:left w:val="single" w:sz="4" w:space="0" w:color="auto"/>
              <w:bottom w:val="single" w:sz="4" w:space="0" w:color="auto"/>
              <w:right w:val="single" w:sz="4" w:space="0" w:color="auto"/>
            </w:tcBorders>
            <w:noWrap/>
            <w:vAlign w:val="center"/>
            <w:hideMark/>
          </w:tcPr>
          <w:p w:rsidR="00F36B81" w:rsidRPr="00C77E64" w:rsidRDefault="00F36B81" w:rsidP="00CD119F">
            <w:pPr>
              <w:widowControl w:val="0"/>
              <w:snapToGrid w:val="0"/>
              <w:spacing w:after="0" w:line="240" w:lineRule="auto"/>
              <w:rPr>
                <w:rFonts w:ascii="Times New Roman" w:eastAsia="Times New Roman" w:hAnsi="Times New Roman" w:cs="Times New Roman"/>
                <w:bCs/>
                <w:lang w:eastAsia="ru-RU"/>
              </w:rPr>
            </w:pPr>
            <w:r w:rsidRPr="00C77E64">
              <w:rPr>
                <w:rFonts w:ascii="Times New Roman" w:eastAsia="Times New Roman" w:hAnsi="Times New Roman" w:cs="Times New Roman"/>
                <w:bCs/>
                <w:lang w:eastAsia="ru-RU"/>
              </w:rPr>
              <w:t xml:space="preserve">Всего: </w:t>
            </w:r>
          </w:p>
          <w:p w:rsidR="00F36B81" w:rsidRPr="00C77E64" w:rsidRDefault="00F36B81" w:rsidP="00CD119F">
            <w:pPr>
              <w:widowControl w:val="0"/>
              <w:snapToGrid w:val="0"/>
              <w:spacing w:after="0" w:line="240" w:lineRule="auto"/>
              <w:rPr>
                <w:rFonts w:ascii="Times New Roman" w:eastAsia="Times New Roman" w:hAnsi="Times New Roman" w:cs="Times New Roman"/>
                <w:b/>
                <w:bCs/>
                <w:sz w:val="28"/>
                <w:szCs w:val="28"/>
                <w:lang w:eastAsia="ru-RU"/>
              </w:rPr>
            </w:pPr>
            <w:r w:rsidRPr="00C77E64">
              <w:rPr>
                <w:rFonts w:ascii="Times New Roman" w:eastAsia="Times New Roman" w:hAnsi="Times New Roman" w:cs="Times New Roman"/>
                <w:bCs/>
                <w:lang w:eastAsia="ru-RU"/>
              </w:rPr>
              <w:t>аренда земельных участков</w:t>
            </w:r>
          </w:p>
        </w:tc>
        <w:tc>
          <w:tcPr>
            <w:tcW w:w="557" w:type="pct"/>
            <w:tcBorders>
              <w:top w:val="nil"/>
              <w:left w:val="nil"/>
              <w:bottom w:val="single" w:sz="4" w:space="0" w:color="auto"/>
              <w:right w:val="single" w:sz="4" w:space="0" w:color="auto"/>
            </w:tcBorders>
            <w:noWrap/>
            <w:vAlign w:val="center"/>
            <w:hideMark/>
          </w:tcPr>
          <w:p w:rsidR="00F36B81" w:rsidRPr="00C77E64" w:rsidRDefault="00F36B81" w:rsidP="00F76AD9">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159 777,3</w:t>
            </w:r>
          </w:p>
        </w:tc>
        <w:tc>
          <w:tcPr>
            <w:tcW w:w="575" w:type="pct"/>
            <w:tcBorders>
              <w:top w:val="nil"/>
              <w:left w:val="nil"/>
              <w:bottom w:val="single" w:sz="4" w:space="0" w:color="auto"/>
              <w:right w:val="single" w:sz="4" w:space="0" w:color="auto"/>
            </w:tcBorders>
            <w:noWrap/>
            <w:vAlign w:val="center"/>
          </w:tcPr>
          <w:p w:rsidR="00F36B81" w:rsidRPr="00C77E64" w:rsidRDefault="00F36B81" w:rsidP="00CD119F">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147 527,0</w:t>
            </w:r>
          </w:p>
        </w:tc>
        <w:tc>
          <w:tcPr>
            <w:tcW w:w="647" w:type="pct"/>
            <w:tcBorders>
              <w:top w:val="nil"/>
              <w:left w:val="nil"/>
              <w:bottom w:val="single" w:sz="4" w:space="0" w:color="auto"/>
              <w:right w:val="single" w:sz="4" w:space="0" w:color="auto"/>
            </w:tcBorders>
            <w:noWrap/>
            <w:vAlign w:val="center"/>
          </w:tcPr>
          <w:p w:rsidR="00F36B81" w:rsidRPr="00C77E64" w:rsidRDefault="00F36B81" w:rsidP="00CD119F">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168 518,7</w:t>
            </w:r>
          </w:p>
        </w:tc>
        <w:tc>
          <w:tcPr>
            <w:tcW w:w="504" w:type="pct"/>
            <w:tcBorders>
              <w:top w:val="nil"/>
              <w:left w:val="nil"/>
              <w:bottom w:val="single" w:sz="4" w:space="0" w:color="auto"/>
              <w:right w:val="single" w:sz="4" w:space="0" w:color="auto"/>
            </w:tcBorders>
            <w:noWrap/>
            <w:vAlign w:val="center"/>
          </w:tcPr>
          <w:p w:rsidR="00F36B81" w:rsidRPr="00C77E64" w:rsidRDefault="00F36B81" w:rsidP="00872513">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114,2</w:t>
            </w:r>
          </w:p>
        </w:tc>
        <w:tc>
          <w:tcPr>
            <w:tcW w:w="503" w:type="pct"/>
            <w:tcBorders>
              <w:top w:val="nil"/>
              <w:left w:val="nil"/>
              <w:bottom w:val="single" w:sz="4" w:space="0" w:color="auto"/>
              <w:right w:val="single" w:sz="4" w:space="0" w:color="auto"/>
            </w:tcBorders>
            <w:noWrap/>
            <w:vAlign w:val="center"/>
          </w:tcPr>
          <w:p w:rsidR="00F36B81" w:rsidRPr="00C77E64" w:rsidRDefault="00F36B81" w:rsidP="00362335">
            <w:pPr>
              <w:widowControl w:val="0"/>
              <w:snapToGrid w:val="0"/>
              <w:spacing w:after="0" w:line="240" w:lineRule="auto"/>
              <w:jc w:val="right"/>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+8 741,4</w:t>
            </w:r>
          </w:p>
        </w:tc>
        <w:tc>
          <w:tcPr>
            <w:tcW w:w="414" w:type="pct"/>
            <w:tcBorders>
              <w:top w:val="nil"/>
              <w:left w:val="nil"/>
              <w:bottom w:val="single" w:sz="4" w:space="0" w:color="auto"/>
              <w:right w:val="single" w:sz="4" w:space="0" w:color="auto"/>
            </w:tcBorders>
            <w:noWrap/>
            <w:vAlign w:val="center"/>
          </w:tcPr>
          <w:p w:rsidR="00F36B81" w:rsidRPr="00C77E64" w:rsidRDefault="00F36B81" w:rsidP="00CD119F">
            <w:pPr>
              <w:widowControl w:val="0"/>
              <w:snapToGrid w:val="0"/>
              <w:spacing w:after="0" w:line="240" w:lineRule="auto"/>
              <w:jc w:val="center"/>
              <w:rPr>
                <w:rFonts w:ascii="Times New Roman" w:eastAsia="Times New Roman" w:hAnsi="Times New Roman" w:cs="Times New Roman"/>
                <w:b/>
                <w:bCs/>
                <w:i/>
                <w:sz w:val="20"/>
                <w:szCs w:val="20"/>
                <w:lang w:eastAsia="ru-RU"/>
              </w:rPr>
            </w:pPr>
            <w:r>
              <w:rPr>
                <w:rFonts w:ascii="Times New Roman" w:eastAsia="Times New Roman" w:hAnsi="Times New Roman" w:cs="Times New Roman"/>
                <w:b/>
                <w:bCs/>
                <w:i/>
                <w:sz w:val="20"/>
                <w:szCs w:val="20"/>
                <w:lang w:eastAsia="ru-RU"/>
              </w:rPr>
              <w:t>105,5</w:t>
            </w:r>
          </w:p>
        </w:tc>
      </w:tr>
      <w:tr w:rsidR="00F36B81" w:rsidRPr="00C77E64" w:rsidTr="009D4449">
        <w:trPr>
          <w:trHeight w:val="264"/>
        </w:trPr>
        <w:tc>
          <w:tcPr>
            <w:tcW w:w="1800" w:type="pct"/>
            <w:tcBorders>
              <w:top w:val="nil"/>
              <w:left w:val="single" w:sz="4" w:space="0" w:color="auto"/>
              <w:bottom w:val="single" w:sz="4" w:space="0" w:color="auto"/>
              <w:right w:val="single" w:sz="4" w:space="0" w:color="auto"/>
            </w:tcBorders>
            <w:noWrap/>
            <w:vAlign w:val="center"/>
            <w:hideMark/>
          </w:tcPr>
          <w:p w:rsidR="00F36B81" w:rsidRPr="00C77E64" w:rsidRDefault="00F36B81" w:rsidP="00CD119F">
            <w:pPr>
              <w:widowControl w:val="0"/>
              <w:snapToGrid w:val="0"/>
              <w:spacing w:after="0" w:line="240" w:lineRule="auto"/>
              <w:rPr>
                <w:rFonts w:ascii="Times New Roman" w:eastAsia="Times New Roman" w:hAnsi="Times New Roman" w:cs="Times New Roman"/>
                <w:highlight w:val="green"/>
                <w:lang w:eastAsia="ru-RU"/>
              </w:rPr>
            </w:pPr>
            <w:r w:rsidRPr="00C77E64">
              <w:rPr>
                <w:rFonts w:ascii="Times New Roman" w:eastAsia="Times New Roman" w:hAnsi="Times New Roman" w:cs="Times New Roman"/>
                <w:sz w:val="28"/>
                <w:szCs w:val="28"/>
                <w:lang w:eastAsia="ru-RU"/>
              </w:rPr>
              <w:t xml:space="preserve"> </w:t>
            </w:r>
            <w:r w:rsidRPr="00C77E64">
              <w:rPr>
                <w:rFonts w:ascii="Times New Roman" w:eastAsia="Times New Roman" w:hAnsi="Times New Roman" w:cs="Times New Roman"/>
                <w:lang w:eastAsia="ru-RU"/>
              </w:rPr>
              <w:t xml:space="preserve">- арендная плата за земельные участки государственная </w:t>
            </w:r>
            <w:proofErr w:type="gramStart"/>
            <w:r w:rsidRPr="00C77E64">
              <w:rPr>
                <w:rFonts w:ascii="Times New Roman" w:eastAsia="Times New Roman" w:hAnsi="Times New Roman" w:cs="Times New Roman"/>
                <w:lang w:eastAsia="ru-RU"/>
              </w:rPr>
              <w:t>собственность</w:t>
            </w:r>
            <w:proofErr w:type="gramEnd"/>
            <w:r w:rsidRPr="00C77E64">
              <w:rPr>
                <w:rFonts w:ascii="Times New Roman" w:eastAsia="Times New Roman" w:hAnsi="Times New Roman" w:cs="Times New Roman"/>
                <w:lang w:eastAsia="ru-RU"/>
              </w:rPr>
              <w:t xml:space="preserve"> на которые не разграничена, а также средства от продажи права на заключение договоров аренды</w:t>
            </w:r>
          </w:p>
        </w:tc>
        <w:tc>
          <w:tcPr>
            <w:tcW w:w="557" w:type="pct"/>
            <w:tcBorders>
              <w:top w:val="nil"/>
              <w:left w:val="nil"/>
              <w:bottom w:val="single" w:sz="4" w:space="0" w:color="auto"/>
              <w:right w:val="single" w:sz="4" w:space="0" w:color="auto"/>
            </w:tcBorders>
            <w:noWrap/>
            <w:vAlign w:val="center"/>
            <w:hideMark/>
          </w:tcPr>
          <w:p w:rsidR="00F36B81" w:rsidRPr="00C77E64" w:rsidRDefault="00F36B81" w:rsidP="00F76AD9">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151 867,5</w:t>
            </w:r>
          </w:p>
        </w:tc>
        <w:tc>
          <w:tcPr>
            <w:tcW w:w="575" w:type="pct"/>
            <w:tcBorders>
              <w:top w:val="nil"/>
              <w:left w:val="nil"/>
              <w:bottom w:val="single" w:sz="4" w:space="0" w:color="auto"/>
              <w:right w:val="single" w:sz="4" w:space="0" w:color="auto"/>
            </w:tcBorders>
            <w:noWrap/>
            <w:vAlign w:val="center"/>
          </w:tcPr>
          <w:p w:rsidR="00F36B81" w:rsidRPr="00C77E64" w:rsidRDefault="00F36B81" w:rsidP="00CD119F">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140 857,0</w:t>
            </w:r>
          </w:p>
        </w:tc>
        <w:tc>
          <w:tcPr>
            <w:tcW w:w="647" w:type="pct"/>
            <w:tcBorders>
              <w:top w:val="nil"/>
              <w:left w:val="nil"/>
              <w:bottom w:val="single" w:sz="4" w:space="0" w:color="auto"/>
              <w:right w:val="single" w:sz="4" w:space="0" w:color="auto"/>
            </w:tcBorders>
            <w:noWrap/>
            <w:vAlign w:val="center"/>
          </w:tcPr>
          <w:p w:rsidR="00F36B81" w:rsidRPr="00C77E64" w:rsidRDefault="00F36B81" w:rsidP="00CD119F">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154 429,3</w:t>
            </w:r>
          </w:p>
        </w:tc>
        <w:tc>
          <w:tcPr>
            <w:tcW w:w="504" w:type="pct"/>
            <w:tcBorders>
              <w:top w:val="nil"/>
              <w:left w:val="nil"/>
              <w:bottom w:val="single" w:sz="4" w:space="0" w:color="auto"/>
              <w:right w:val="single" w:sz="4" w:space="0" w:color="auto"/>
            </w:tcBorders>
            <w:noWrap/>
            <w:vAlign w:val="center"/>
            <w:hideMark/>
          </w:tcPr>
          <w:p w:rsidR="00F36B81" w:rsidRPr="00C77E64" w:rsidRDefault="00F36B81" w:rsidP="00872513">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109,6</w:t>
            </w:r>
          </w:p>
        </w:tc>
        <w:tc>
          <w:tcPr>
            <w:tcW w:w="503" w:type="pct"/>
            <w:tcBorders>
              <w:top w:val="nil"/>
              <w:left w:val="nil"/>
              <w:bottom w:val="single" w:sz="4" w:space="0" w:color="auto"/>
              <w:right w:val="single" w:sz="4" w:space="0" w:color="auto"/>
            </w:tcBorders>
            <w:noWrap/>
            <w:vAlign w:val="center"/>
          </w:tcPr>
          <w:p w:rsidR="00F36B81" w:rsidRPr="00C77E64" w:rsidRDefault="00F36B81" w:rsidP="00333221">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+2 561,8</w:t>
            </w:r>
          </w:p>
        </w:tc>
        <w:tc>
          <w:tcPr>
            <w:tcW w:w="414" w:type="pct"/>
            <w:tcBorders>
              <w:top w:val="nil"/>
              <w:left w:val="nil"/>
              <w:bottom w:val="single" w:sz="4" w:space="0" w:color="auto"/>
              <w:right w:val="single" w:sz="4" w:space="0" w:color="auto"/>
            </w:tcBorders>
            <w:noWrap/>
            <w:vAlign w:val="center"/>
          </w:tcPr>
          <w:p w:rsidR="00F36B81" w:rsidRPr="00C77E64" w:rsidRDefault="00F36B81" w:rsidP="00CD119F">
            <w:pPr>
              <w:widowControl w:val="0"/>
              <w:snapToGri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101,7</w:t>
            </w:r>
          </w:p>
        </w:tc>
      </w:tr>
      <w:tr w:rsidR="00F36B81" w:rsidRPr="00C77E64" w:rsidTr="009D4449">
        <w:trPr>
          <w:trHeight w:val="264"/>
        </w:trPr>
        <w:tc>
          <w:tcPr>
            <w:tcW w:w="1800" w:type="pct"/>
            <w:tcBorders>
              <w:top w:val="nil"/>
              <w:left w:val="single" w:sz="4" w:space="0" w:color="auto"/>
              <w:bottom w:val="single" w:sz="4" w:space="0" w:color="auto"/>
              <w:right w:val="single" w:sz="4" w:space="0" w:color="auto"/>
            </w:tcBorders>
            <w:noWrap/>
            <w:vAlign w:val="center"/>
            <w:hideMark/>
          </w:tcPr>
          <w:p w:rsidR="00F36B81" w:rsidRPr="00C77E64" w:rsidRDefault="00F36B81" w:rsidP="00CD119F">
            <w:pPr>
              <w:widowControl w:val="0"/>
              <w:snapToGrid w:val="0"/>
              <w:spacing w:after="0" w:line="240" w:lineRule="auto"/>
              <w:rPr>
                <w:rFonts w:ascii="Times New Roman" w:eastAsia="Times New Roman" w:hAnsi="Times New Roman" w:cs="Times New Roman"/>
                <w:lang w:eastAsia="ru-RU"/>
              </w:rPr>
            </w:pPr>
            <w:r w:rsidRPr="00C77E64">
              <w:rPr>
                <w:rFonts w:ascii="Times New Roman" w:eastAsia="Times New Roman" w:hAnsi="Times New Roman" w:cs="Times New Roman"/>
                <w:lang w:eastAsia="ru-RU"/>
              </w:rPr>
              <w:t xml:space="preserve"> - арендная плата, а также средства от продажи права на заключение договоров аренды за земли, находящиеся в собственности муниципальных районов</w:t>
            </w:r>
          </w:p>
        </w:tc>
        <w:tc>
          <w:tcPr>
            <w:tcW w:w="557" w:type="pct"/>
            <w:tcBorders>
              <w:top w:val="nil"/>
              <w:left w:val="nil"/>
              <w:bottom w:val="single" w:sz="4" w:space="0" w:color="auto"/>
              <w:right w:val="single" w:sz="4" w:space="0" w:color="auto"/>
            </w:tcBorders>
            <w:noWrap/>
            <w:vAlign w:val="center"/>
            <w:hideMark/>
          </w:tcPr>
          <w:p w:rsidR="00F36B81" w:rsidRPr="00C77E64" w:rsidRDefault="00F36B81" w:rsidP="00F76AD9">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7 909,8</w:t>
            </w:r>
          </w:p>
        </w:tc>
        <w:tc>
          <w:tcPr>
            <w:tcW w:w="575" w:type="pct"/>
            <w:tcBorders>
              <w:top w:val="nil"/>
              <w:left w:val="nil"/>
              <w:bottom w:val="single" w:sz="4" w:space="0" w:color="auto"/>
              <w:right w:val="single" w:sz="4" w:space="0" w:color="auto"/>
            </w:tcBorders>
            <w:noWrap/>
            <w:vAlign w:val="center"/>
          </w:tcPr>
          <w:p w:rsidR="00F36B81" w:rsidRPr="00C77E64" w:rsidRDefault="00F36B81" w:rsidP="00CD119F">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6 670,0</w:t>
            </w:r>
          </w:p>
        </w:tc>
        <w:tc>
          <w:tcPr>
            <w:tcW w:w="647" w:type="pct"/>
            <w:tcBorders>
              <w:top w:val="nil"/>
              <w:left w:val="nil"/>
              <w:bottom w:val="single" w:sz="4" w:space="0" w:color="auto"/>
              <w:right w:val="single" w:sz="4" w:space="0" w:color="auto"/>
            </w:tcBorders>
            <w:noWrap/>
            <w:vAlign w:val="center"/>
          </w:tcPr>
          <w:p w:rsidR="00F36B81" w:rsidRPr="00C77E64" w:rsidRDefault="00F36B81" w:rsidP="00CD119F">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14 089,4</w:t>
            </w:r>
          </w:p>
        </w:tc>
        <w:tc>
          <w:tcPr>
            <w:tcW w:w="504" w:type="pct"/>
            <w:tcBorders>
              <w:top w:val="nil"/>
              <w:left w:val="nil"/>
              <w:bottom w:val="single" w:sz="4" w:space="0" w:color="auto"/>
              <w:right w:val="single" w:sz="4" w:space="0" w:color="auto"/>
            </w:tcBorders>
            <w:noWrap/>
            <w:vAlign w:val="center"/>
            <w:hideMark/>
          </w:tcPr>
          <w:p w:rsidR="00F36B81" w:rsidRPr="00C77E64" w:rsidRDefault="00F36B81" w:rsidP="00CD119F">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211,2</w:t>
            </w:r>
          </w:p>
        </w:tc>
        <w:tc>
          <w:tcPr>
            <w:tcW w:w="503" w:type="pct"/>
            <w:tcBorders>
              <w:top w:val="nil"/>
              <w:left w:val="nil"/>
              <w:bottom w:val="single" w:sz="4" w:space="0" w:color="auto"/>
              <w:right w:val="single" w:sz="4" w:space="0" w:color="auto"/>
            </w:tcBorders>
            <w:noWrap/>
            <w:vAlign w:val="center"/>
          </w:tcPr>
          <w:p w:rsidR="00F36B81" w:rsidRPr="00C77E64" w:rsidRDefault="00F36B81" w:rsidP="00362335">
            <w:pPr>
              <w:widowControl w:val="0"/>
              <w:snapToGrid w:val="0"/>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+6 179,6</w:t>
            </w:r>
          </w:p>
        </w:tc>
        <w:tc>
          <w:tcPr>
            <w:tcW w:w="414" w:type="pct"/>
            <w:tcBorders>
              <w:top w:val="nil"/>
              <w:left w:val="nil"/>
              <w:bottom w:val="single" w:sz="4" w:space="0" w:color="auto"/>
              <w:right w:val="single" w:sz="4" w:space="0" w:color="auto"/>
            </w:tcBorders>
            <w:noWrap/>
            <w:vAlign w:val="center"/>
          </w:tcPr>
          <w:p w:rsidR="00F36B81" w:rsidRPr="00C77E64" w:rsidRDefault="00F36B81" w:rsidP="00362335">
            <w:pPr>
              <w:widowControl w:val="0"/>
              <w:snapToGri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178,1</w:t>
            </w:r>
          </w:p>
        </w:tc>
      </w:tr>
    </w:tbl>
    <w:p w:rsidR="00C77E64" w:rsidRPr="00C77E64" w:rsidRDefault="00C77E64" w:rsidP="00C77E64">
      <w:pPr>
        <w:widowControl w:val="0"/>
        <w:tabs>
          <w:tab w:val="left" w:pos="851"/>
        </w:tabs>
        <w:snapToGrid w:val="0"/>
        <w:spacing w:after="0" w:line="360" w:lineRule="auto"/>
        <w:jc w:val="both"/>
        <w:rPr>
          <w:rFonts w:ascii="Times New Roman" w:eastAsia="Times New Roman" w:hAnsi="Times New Roman" w:cs="Times New Roman"/>
          <w:sz w:val="28"/>
          <w:szCs w:val="20"/>
          <w:lang w:eastAsia="ru-RU"/>
        </w:rPr>
      </w:pPr>
    </w:p>
    <w:p w:rsidR="00C77E64" w:rsidRPr="00C77E64" w:rsidRDefault="004E25D2" w:rsidP="00D052CC">
      <w:pPr>
        <w:widowControl w:val="0"/>
        <w:snapToGri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Увеличение</w:t>
      </w:r>
      <w:r w:rsidR="00C77E64" w:rsidRPr="00C77E64">
        <w:rPr>
          <w:rFonts w:ascii="Times New Roman" w:eastAsia="Times New Roman" w:hAnsi="Times New Roman" w:cs="Times New Roman"/>
          <w:sz w:val="28"/>
          <w:szCs w:val="28"/>
          <w:lang w:eastAsia="ru-RU"/>
        </w:rPr>
        <w:t xml:space="preserve"> поступлений</w:t>
      </w:r>
      <w:r w:rsidRPr="004E25D2">
        <w:t xml:space="preserve"> </w:t>
      </w:r>
      <w:r w:rsidRPr="004E25D2">
        <w:rPr>
          <w:rFonts w:ascii="Times New Roman" w:eastAsia="Times New Roman" w:hAnsi="Times New Roman" w:cs="Times New Roman"/>
          <w:sz w:val="28"/>
          <w:szCs w:val="28"/>
          <w:lang w:eastAsia="ru-RU"/>
        </w:rPr>
        <w:t>за счёт заключения новых договоров</w:t>
      </w:r>
      <w:r>
        <w:rPr>
          <w:rFonts w:ascii="Times New Roman" w:eastAsia="Times New Roman" w:hAnsi="Times New Roman" w:cs="Times New Roman"/>
          <w:sz w:val="28"/>
          <w:szCs w:val="28"/>
          <w:lang w:eastAsia="ru-RU"/>
        </w:rPr>
        <w:t xml:space="preserve"> аренды</w:t>
      </w:r>
      <w:r w:rsidRPr="004E25D2">
        <w:rPr>
          <w:rFonts w:ascii="Times New Roman" w:eastAsia="Times New Roman" w:hAnsi="Times New Roman" w:cs="Times New Roman"/>
          <w:sz w:val="28"/>
          <w:szCs w:val="28"/>
          <w:lang w:eastAsia="ru-RU"/>
        </w:rPr>
        <w:t xml:space="preserve"> и погашения задолженности</w:t>
      </w:r>
      <w:r w:rsidR="00DE0EE7">
        <w:rPr>
          <w:rFonts w:ascii="Times New Roman" w:eastAsia="Times New Roman" w:hAnsi="Times New Roman" w:cs="Times New Roman"/>
          <w:sz w:val="28"/>
          <w:szCs w:val="28"/>
          <w:lang w:eastAsia="ru-RU"/>
        </w:rPr>
        <w:t>;</w:t>
      </w:r>
    </w:p>
    <w:p w:rsidR="00C77E64" w:rsidRDefault="00EB2FF4" w:rsidP="00D052CC">
      <w:pPr>
        <w:widowControl w:val="0"/>
        <w:snapToGri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w:t>
      </w:r>
      <w:r w:rsidR="00C77E64" w:rsidRPr="00C77E64">
        <w:rPr>
          <w:rFonts w:ascii="Times New Roman" w:eastAsia="Calibri" w:hAnsi="Times New Roman" w:cs="Times New Roman"/>
          <w:sz w:val="28"/>
          <w:szCs w:val="28"/>
        </w:rPr>
        <w:t xml:space="preserve">оходы </w:t>
      </w:r>
      <w:r w:rsidR="00C77E64" w:rsidRPr="00C77E64">
        <w:rPr>
          <w:rFonts w:ascii="Times New Roman" w:eastAsia="Calibri" w:hAnsi="Times New Roman" w:cs="Times New Roman"/>
          <w:i/>
          <w:sz w:val="28"/>
          <w:szCs w:val="28"/>
        </w:rPr>
        <w:t xml:space="preserve">от сдачи в аренду муниципального имущества </w:t>
      </w:r>
      <w:r w:rsidR="00C77E64" w:rsidRPr="00C77E64">
        <w:rPr>
          <w:rFonts w:ascii="Times New Roman" w:eastAsia="Calibri" w:hAnsi="Times New Roman" w:cs="Times New Roman"/>
          <w:sz w:val="28"/>
          <w:szCs w:val="28"/>
        </w:rPr>
        <w:t>составили</w:t>
      </w:r>
      <w:r w:rsidR="00E4132E">
        <w:rPr>
          <w:rFonts w:ascii="Times New Roman" w:eastAsia="Calibri" w:hAnsi="Times New Roman" w:cs="Times New Roman"/>
          <w:sz w:val="28"/>
          <w:szCs w:val="28"/>
        </w:rPr>
        <w:t xml:space="preserve"> </w:t>
      </w:r>
      <w:r w:rsidR="00D20C51">
        <w:rPr>
          <w:rFonts w:ascii="Times New Roman" w:eastAsia="Calibri" w:hAnsi="Times New Roman" w:cs="Times New Roman"/>
          <w:sz w:val="28"/>
          <w:szCs w:val="28"/>
        </w:rPr>
        <w:t>16901,0</w:t>
      </w:r>
      <w:r w:rsidR="00C77E64" w:rsidRPr="00C77E64">
        <w:rPr>
          <w:rFonts w:ascii="Times New Roman" w:eastAsia="Calibri" w:hAnsi="Times New Roman" w:cs="Times New Roman"/>
          <w:sz w:val="28"/>
          <w:szCs w:val="28"/>
        </w:rPr>
        <w:t xml:space="preserve"> тыс. руб. или </w:t>
      </w:r>
      <w:r w:rsidR="00D20C51">
        <w:rPr>
          <w:rFonts w:ascii="Times New Roman" w:eastAsia="Calibri" w:hAnsi="Times New Roman" w:cs="Times New Roman"/>
          <w:sz w:val="28"/>
          <w:szCs w:val="28"/>
        </w:rPr>
        <w:t>85,6</w:t>
      </w:r>
      <w:r w:rsidR="00C77E64" w:rsidRPr="00C77E64">
        <w:rPr>
          <w:rFonts w:ascii="Times New Roman" w:eastAsia="Calibri" w:hAnsi="Times New Roman" w:cs="Times New Roman"/>
          <w:sz w:val="28"/>
          <w:szCs w:val="28"/>
        </w:rPr>
        <w:t>% от годового плана</w:t>
      </w:r>
      <w:r w:rsidR="004C4241">
        <w:rPr>
          <w:rFonts w:ascii="Times New Roman" w:eastAsia="Calibri" w:hAnsi="Times New Roman" w:cs="Times New Roman"/>
          <w:sz w:val="28"/>
          <w:szCs w:val="28"/>
        </w:rPr>
        <w:t>.</w:t>
      </w:r>
      <w:r w:rsidR="00C77E64" w:rsidRPr="00C77E64">
        <w:rPr>
          <w:rFonts w:ascii="Times New Roman" w:eastAsia="Calibri" w:hAnsi="Times New Roman" w:cs="Times New Roman"/>
          <w:sz w:val="28"/>
          <w:szCs w:val="28"/>
        </w:rPr>
        <w:t xml:space="preserve"> </w:t>
      </w:r>
      <w:r w:rsidR="00D20C51" w:rsidRPr="00D20C51">
        <w:rPr>
          <w:rFonts w:ascii="Times New Roman" w:eastAsia="Calibri" w:hAnsi="Times New Roman" w:cs="Times New Roman"/>
          <w:sz w:val="28"/>
          <w:szCs w:val="28"/>
        </w:rPr>
        <w:t>Не выполнение обусловлено уменьшением действующих договоров по количеству и площади, переданной в аренду</w:t>
      </w:r>
      <w:r w:rsidR="00DE0EE7" w:rsidRPr="000E588C">
        <w:rPr>
          <w:rFonts w:ascii="Times New Roman" w:eastAsia="Times New Roman" w:hAnsi="Times New Roman" w:cs="Times New Roman"/>
          <w:sz w:val="28"/>
          <w:szCs w:val="28"/>
          <w:lang w:eastAsia="ru-RU"/>
        </w:rPr>
        <w:t>;</w:t>
      </w:r>
    </w:p>
    <w:p w:rsidR="009907A6" w:rsidRPr="009907A6" w:rsidRDefault="009907A6" w:rsidP="00D052CC">
      <w:pPr>
        <w:widowControl w:val="0"/>
        <w:snapToGrid w:val="0"/>
        <w:spacing w:after="0" w:line="240" w:lineRule="auto"/>
        <w:ind w:firstLine="708"/>
        <w:jc w:val="both"/>
        <w:rPr>
          <w:rFonts w:ascii="Times New Roman" w:eastAsia="Times New Roman" w:hAnsi="Times New Roman" w:cs="Times New Roman"/>
          <w:color w:val="000080"/>
          <w:sz w:val="28"/>
          <w:szCs w:val="28"/>
          <w:lang w:eastAsia="ru-RU"/>
        </w:rPr>
      </w:pPr>
      <w:r>
        <w:rPr>
          <w:rFonts w:ascii="Times New Roman" w:eastAsia="Times New Roman" w:hAnsi="Times New Roman" w:cs="Times New Roman"/>
          <w:sz w:val="28"/>
          <w:szCs w:val="28"/>
          <w:lang w:eastAsia="ru-RU"/>
        </w:rPr>
        <w:t xml:space="preserve">- </w:t>
      </w:r>
      <w:r w:rsidRPr="009907A6">
        <w:rPr>
          <w:rFonts w:ascii="Times New Roman" w:eastAsia="Times New Roman" w:hAnsi="Times New Roman" w:cs="Times New Roman"/>
          <w:i/>
          <w:sz w:val="28"/>
          <w:szCs w:val="28"/>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 152,3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w:t>
      </w:r>
    </w:p>
    <w:p w:rsidR="00C77E64" w:rsidRPr="00C77E64" w:rsidRDefault="00705555" w:rsidP="00D052C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 п</w:t>
      </w:r>
      <w:r w:rsidR="00C77E64" w:rsidRPr="00C77E64">
        <w:rPr>
          <w:rFonts w:ascii="Times New Roman" w:eastAsia="Times New Roman" w:hAnsi="Times New Roman" w:cs="Times New Roman"/>
          <w:i/>
          <w:sz w:val="28"/>
          <w:szCs w:val="28"/>
          <w:lang w:eastAsia="ru-RU"/>
        </w:rPr>
        <w:t>рочие поступления от использования имущества,</w:t>
      </w:r>
      <w:r w:rsidR="00C77E64" w:rsidRPr="00C77E64">
        <w:rPr>
          <w:rFonts w:ascii="Times New Roman" w:eastAsia="Times New Roman" w:hAnsi="Times New Roman" w:cs="Times New Roman"/>
          <w:sz w:val="28"/>
          <w:szCs w:val="28"/>
          <w:lang w:eastAsia="ru-RU"/>
        </w:rPr>
        <w:t xml:space="preserve"> находящ</w:t>
      </w:r>
      <w:r w:rsidR="000514D9">
        <w:rPr>
          <w:rFonts w:ascii="Times New Roman" w:eastAsia="Times New Roman" w:hAnsi="Times New Roman" w:cs="Times New Roman"/>
          <w:sz w:val="28"/>
          <w:szCs w:val="28"/>
          <w:lang w:eastAsia="ru-RU"/>
        </w:rPr>
        <w:t>егося</w:t>
      </w:r>
      <w:r w:rsidR="00C77E64" w:rsidRPr="00C77E64">
        <w:rPr>
          <w:rFonts w:ascii="Times New Roman" w:eastAsia="Times New Roman" w:hAnsi="Times New Roman" w:cs="Times New Roman"/>
          <w:sz w:val="28"/>
          <w:szCs w:val="28"/>
          <w:lang w:eastAsia="ru-RU"/>
        </w:rPr>
        <w:t xml:space="preserve"> в собственности муниципальных районов составили </w:t>
      </w:r>
      <w:r w:rsidR="00D20C51">
        <w:rPr>
          <w:rFonts w:ascii="Times New Roman" w:eastAsia="Times New Roman" w:hAnsi="Times New Roman" w:cs="Times New Roman"/>
          <w:sz w:val="28"/>
          <w:szCs w:val="28"/>
          <w:lang w:eastAsia="ru-RU"/>
        </w:rPr>
        <w:t>14 771,8</w:t>
      </w:r>
      <w:r w:rsidR="00C77E64" w:rsidRPr="00C77E64">
        <w:rPr>
          <w:rFonts w:ascii="Times New Roman" w:eastAsia="Times New Roman" w:hAnsi="Times New Roman" w:cs="Times New Roman"/>
          <w:sz w:val="28"/>
          <w:szCs w:val="28"/>
          <w:lang w:eastAsia="ru-RU"/>
        </w:rPr>
        <w:t xml:space="preserve"> </w:t>
      </w:r>
      <w:proofErr w:type="spellStart"/>
      <w:r w:rsidR="00C77E64" w:rsidRPr="00C77E64">
        <w:rPr>
          <w:rFonts w:ascii="Times New Roman" w:eastAsia="Times New Roman" w:hAnsi="Times New Roman" w:cs="Times New Roman"/>
          <w:sz w:val="28"/>
          <w:szCs w:val="28"/>
          <w:lang w:eastAsia="ru-RU"/>
        </w:rPr>
        <w:t>тыс</w:t>
      </w:r>
      <w:proofErr w:type="gramStart"/>
      <w:r w:rsidR="00C77E64" w:rsidRPr="00C77E64">
        <w:rPr>
          <w:rFonts w:ascii="Times New Roman" w:eastAsia="Times New Roman" w:hAnsi="Times New Roman" w:cs="Times New Roman"/>
          <w:sz w:val="28"/>
          <w:szCs w:val="28"/>
          <w:lang w:eastAsia="ru-RU"/>
        </w:rPr>
        <w:t>.р</w:t>
      </w:r>
      <w:proofErr w:type="gramEnd"/>
      <w:r w:rsidR="00C77E64" w:rsidRPr="00C77E64">
        <w:rPr>
          <w:rFonts w:ascii="Times New Roman" w:eastAsia="Times New Roman" w:hAnsi="Times New Roman" w:cs="Times New Roman"/>
          <w:sz w:val="28"/>
          <w:szCs w:val="28"/>
          <w:lang w:eastAsia="ru-RU"/>
        </w:rPr>
        <w:t>уб</w:t>
      </w:r>
      <w:proofErr w:type="spellEnd"/>
      <w:r w:rsidR="00C77E64" w:rsidRPr="00C77E64">
        <w:rPr>
          <w:rFonts w:ascii="Times New Roman" w:eastAsia="Times New Roman" w:hAnsi="Times New Roman" w:cs="Times New Roman"/>
          <w:sz w:val="28"/>
          <w:szCs w:val="28"/>
          <w:lang w:eastAsia="ru-RU"/>
        </w:rPr>
        <w:t xml:space="preserve">. </w:t>
      </w:r>
      <w:r w:rsidR="00C77E64" w:rsidRPr="00C77E64">
        <w:rPr>
          <w:rFonts w:ascii="Times New Roman" w:eastAsia="Times New Roman" w:hAnsi="Times New Roman" w:cs="Times New Roman"/>
          <w:sz w:val="28"/>
          <w:szCs w:val="20"/>
          <w:lang w:eastAsia="ru-RU"/>
        </w:rPr>
        <w:t>при</w:t>
      </w:r>
      <w:r w:rsidR="00C77E64" w:rsidRPr="00C77E64">
        <w:rPr>
          <w:rFonts w:ascii="Times New Roman" w:eastAsia="Times New Roman" w:hAnsi="Times New Roman" w:cs="Times New Roman"/>
          <w:b/>
          <w:sz w:val="28"/>
          <w:szCs w:val="20"/>
          <w:lang w:eastAsia="ru-RU"/>
        </w:rPr>
        <w:t xml:space="preserve"> </w:t>
      </w:r>
      <w:r w:rsidR="00C77E64" w:rsidRPr="00C77E64">
        <w:rPr>
          <w:rFonts w:ascii="Times New Roman" w:eastAsia="Times New Roman" w:hAnsi="Times New Roman" w:cs="Times New Roman"/>
          <w:sz w:val="28"/>
          <w:szCs w:val="20"/>
          <w:lang w:eastAsia="ru-RU"/>
        </w:rPr>
        <w:lastRenderedPageBreak/>
        <w:t xml:space="preserve">утвержденном плане </w:t>
      </w:r>
      <w:r w:rsidR="00D20C51">
        <w:rPr>
          <w:rFonts w:ascii="Times New Roman" w:eastAsia="Times New Roman" w:hAnsi="Times New Roman" w:cs="Times New Roman"/>
          <w:sz w:val="28"/>
          <w:szCs w:val="20"/>
          <w:lang w:eastAsia="ru-RU"/>
        </w:rPr>
        <w:t>22</w:t>
      </w:r>
      <w:r w:rsidR="001564B1">
        <w:rPr>
          <w:rFonts w:ascii="Times New Roman" w:eastAsia="Times New Roman" w:hAnsi="Times New Roman" w:cs="Times New Roman"/>
          <w:sz w:val="28"/>
          <w:szCs w:val="20"/>
          <w:lang w:eastAsia="ru-RU"/>
        </w:rPr>
        <w:t xml:space="preserve"> </w:t>
      </w:r>
      <w:r w:rsidR="00D20C51">
        <w:rPr>
          <w:rFonts w:ascii="Times New Roman" w:eastAsia="Times New Roman" w:hAnsi="Times New Roman" w:cs="Times New Roman"/>
          <w:sz w:val="28"/>
          <w:szCs w:val="20"/>
          <w:lang w:eastAsia="ru-RU"/>
        </w:rPr>
        <w:t>0</w:t>
      </w:r>
      <w:r w:rsidR="001564B1">
        <w:rPr>
          <w:rFonts w:ascii="Times New Roman" w:eastAsia="Times New Roman" w:hAnsi="Times New Roman" w:cs="Times New Roman"/>
          <w:sz w:val="28"/>
          <w:szCs w:val="20"/>
          <w:lang w:eastAsia="ru-RU"/>
        </w:rPr>
        <w:t>00</w:t>
      </w:r>
      <w:r w:rsidR="00C77E64" w:rsidRPr="00C77E64">
        <w:rPr>
          <w:rFonts w:ascii="Times New Roman" w:eastAsia="Times New Roman" w:hAnsi="Times New Roman" w:cs="Times New Roman"/>
          <w:sz w:val="28"/>
          <w:szCs w:val="20"/>
          <w:lang w:eastAsia="ru-RU"/>
        </w:rPr>
        <w:t xml:space="preserve"> </w:t>
      </w:r>
      <w:proofErr w:type="spellStart"/>
      <w:r w:rsidR="00C77E64" w:rsidRPr="00C77E64">
        <w:rPr>
          <w:rFonts w:ascii="Times New Roman" w:eastAsia="Times New Roman" w:hAnsi="Times New Roman" w:cs="Times New Roman"/>
          <w:sz w:val="28"/>
          <w:szCs w:val="20"/>
          <w:lang w:eastAsia="ru-RU"/>
        </w:rPr>
        <w:t>тыс.руб</w:t>
      </w:r>
      <w:proofErr w:type="spellEnd"/>
      <w:r w:rsidR="00C77E64" w:rsidRPr="00C77E64">
        <w:rPr>
          <w:rFonts w:ascii="Times New Roman" w:eastAsia="Times New Roman" w:hAnsi="Times New Roman" w:cs="Times New Roman"/>
          <w:sz w:val="28"/>
          <w:szCs w:val="20"/>
          <w:lang w:eastAsia="ru-RU"/>
        </w:rPr>
        <w:t xml:space="preserve">., т.е. </w:t>
      </w:r>
      <w:r w:rsidR="00D20C51">
        <w:rPr>
          <w:rFonts w:ascii="Times New Roman" w:eastAsia="Times New Roman" w:hAnsi="Times New Roman" w:cs="Times New Roman"/>
          <w:sz w:val="28"/>
          <w:szCs w:val="20"/>
          <w:lang w:eastAsia="ru-RU"/>
        </w:rPr>
        <w:t>67,1</w:t>
      </w:r>
      <w:r w:rsidR="00C77E64" w:rsidRPr="00C77E64">
        <w:rPr>
          <w:rFonts w:ascii="Times New Roman" w:eastAsia="Times New Roman" w:hAnsi="Times New Roman" w:cs="Times New Roman"/>
          <w:sz w:val="28"/>
          <w:szCs w:val="20"/>
          <w:lang w:eastAsia="ru-RU"/>
        </w:rPr>
        <w:t>% к плановым назначениям</w:t>
      </w:r>
      <w:r w:rsidR="00C77E64" w:rsidRPr="00C77E64">
        <w:rPr>
          <w:rFonts w:ascii="Times New Roman" w:eastAsia="Times New Roman" w:hAnsi="Times New Roman" w:cs="Times New Roman"/>
          <w:sz w:val="28"/>
          <w:szCs w:val="28"/>
          <w:lang w:eastAsia="ru-RU"/>
        </w:rPr>
        <w:t>. Указанный доходный источник включает:</w:t>
      </w:r>
    </w:p>
    <w:p w:rsidR="00FD12BF" w:rsidRPr="00FD12BF" w:rsidRDefault="00705555" w:rsidP="00FD12B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C77E64" w:rsidRPr="00C77E64">
        <w:rPr>
          <w:rFonts w:ascii="Times New Roman" w:eastAsia="Times New Roman" w:hAnsi="Times New Roman" w:cs="Times New Roman"/>
          <w:sz w:val="28"/>
          <w:szCs w:val="28"/>
          <w:lang w:eastAsia="ru-RU"/>
        </w:rPr>
        <w:t xml:space="preserve"> доходы, получаемые муниципальным районом по результатам проведенных аукционов за право заключения договора на установку и эксплуатацию рекламных конструкций и платежей по заключенным договорам, в сумме </w:t>
      </w:r>
      <w:r w:rsidR="00FD12BF" w:rsidRPr="00FD12BF">
        <w:rPr>
          <w:rFonts w:ascii="Times New Roman" w:eastAsia="Times New Roman" w:hAnsi="Times New Roman" w:cs="Times New Roman"/>
          <w:sz w:val="28"/>
          <w:szCs w:val="28"/>
          <w:lang w:eastAsia="ru-RU"/>
        </w:rPr>
        <w:t>7 255,2 тыс. руб. или 44% от плановых назначений. Низкое исполнение связано с не поступлением задолженности от ООО «</w:t>
      </w:r>
      <w:proofErr w:type="spellStart"/>
      <w:r w:rsidR="00FD12BF" w:rsidRPr="00FD12BF">
        <w:rPr>
          <w:rFonts w:ascii="Times New Roman" w:eastAsia="Times New Roman" w:hAnsi="Times New Roman" w:cs="Times New Roman"/>
          <w:sz w:val="28"/>
          <w:szCs w:val="28"/>
          <w:lang w:eastAsia="ru-RU"/>
        </w:rPr>
        <w:t>Блэк</w:t>
      </w:r>
      <w:proofErr w:type="spellEnd"/>
      <w:r w:rsidR="00FD12BF" w:rsidRPr="00FD12BF">
        <w:rPr>
          <w:rFonts w:ascii="Times New Roman" w:eastAsia="Times New Roman" w:hAnsi="Times New Roman" w:cs="Times New Roman"/>
          <w:sz w:val="28"/>
          <w:szCs w:val="28"/>
          <w:lang w:eastAsia="ru-RU"/>
        </w:rPr>
        <w:t xml:space="preserve"> </w:t>
      </w:r>
      <w:proofErr w:type="spellStart"/>
      <w:r w:rsidR="00FD12BF" w:rsidRPr="00FD12BF">
        <w:rPr>
          <w:rFonts w:ascii="Times New Roman" w:eastAsia="Times New Roman" w:hAnsi="Times New Roman" w:cs="Times New Roman"/>
          <w:sz w:val="28"/>
          <w:szCs w:val="28"/>
          <w:lang w:eastAsia="ru-RU"/>
        </w:rPr>
        <w:t>Борд</w:t>
      </w:r>
      <w:proofErr w:type="spellEnd"/>
      <w:r w:rsidR="00FD12BF" w:rsidRPr="00FD12BF">
        <w:rPr>
          <w:rFonts w:ascii="Times New Roman" w:eastAsia="Times New Roman" w:hAnsi="Times New Roman" w:cs="Times New Roman"/>
          <w:sz w:val="28"/>
          <w:szCs w:val="28"/>
          <w:lang w:eastAsia="ru-RU"/>
        </w:rPr>
        <w:t xml:space="preserve">» </w:t>
      </w:r>
      <w:proofErr w:type="gramStart"/>
      <w:r w:rsidR="00FD12BF" w:rsidRPr="00FD12BF">
        <w:rPr>
          <w:rFonts w:ascii="Times New Roman" w:eastAsia="Times New Roman" w:hAnsi="Times New Roman" w:cs="Times New Roman"/>
          <w:sz w:val="28"/>
          <w:szCs w:val="28"/>
          <w:lang w:eastAsia="ru-RU"/>
        </w:rPr>
        <w:t>и ООО</w:t>
      </w:r>
      <w:proofErr w:type="gramEnd"/>
      <w:r w:rsidR="00FD12BF" w:rsidRPr="00FD12BF">
        <w:rPr>
          <w:rFonts w:ascii="Times New Roman" w:eastAsia="Times New Roman" w:hAnsi="Times New Roman" w:cs="Times New Roman"/>
          <w:sz w:val="28"/>
          <w:szCs w:val="28"/>
          <w:lang w:eastAsia="ru-RU"/>
        </w:rPr>
        <w:t xml:space="preserve"> «РСП Север» по судебным решениям, направленных в Федеральную службу судебных приставов, на суммы задолженности и пени:</w:t>
      </w:r>
    </w:p>
    <w:p w:rsidR="00FD12BF" w:rsidRPr="00FD12BF" w:rsidRDefault="00FD12BF" w:rsidP="00FD12BF">
      <w:pPr>
        <w:spacing w:after="0" w:line="240" w:lineRule="auto"/>
        <w:ind w:firstLine="708"/>
        <w:jc w:val="both"/>
        <w:rPr>
          <w:rFonts w:ascii="Times New Roman" w:eastAsia="Times New Roman" w:hAnsi="Times New Roman" w:cs="Times New Roman"/>
          <w:sz w:val="28"/>
          <w:szCs w:val="28"/>
          <w:lang w:eastAsia="ru-RU"/>
        </w:rPr>
      </w:pPr>
      <w:r w:rsidRPr="00FD12BF">
        <w:rPr>
          <w:rFonts w:ascii="Times New Roman" w:eastAsia="Times New Roman" w:hAnsi="Times New Roman" w:cs="Times New Roman"/>
          <w:sz w:val="28"/>
          <w:szCs w:val="28"/>
          <w:lang w:eastAsia="ru-RU"/>
        </w:rPr>
        <w:t>- ООО «</w:t>
      </w:r>
      <w:proofErr w:type="spellStart"/>
      <w:r w:rsidRPr="00FD12BF">
        <w:rPr>
          <w:rFonts w:ascii="Times New Roman" w:eastAsia="Times New Roman" w:hAnsi="Times New Roman" w:cs="Times New Roman"/>
          <w:sz w:val="28"/>
          <w:szCs w:val="28"/>
          <w:lang w:eastAsia="ru-RU"/>
        </w:rPr>
        <w:t>Блэк</w:t>
      </w:r>
      <w:proofErr w:type="spellEnd"/>
      <w:r w:rsidRPr="00FD12BF">
        <w:rPr>
          <w:rFonts w:ascii="Times New Roman" w:eastAsia="Times New Roman" w:hAnsi="Times New Roman" w:cs="Times New Roman"/>
          <w:sz w:val="28"/>
          <w:szCs w:val="28"/>
          <w:lang w:eastAsia="ru-RU"/>
        </w:rPr>
        <w:t xml:space="preserve"> </w:t>
      </w:r>
      <w:proofErr w:type="spellStart"/>
      <w:r w:rsidRPr="00FD12BF">
        <w:rPr>
          <w:rFonts w:ascii="Times New Roman" w:eastAsia="Times New Roman" w:hAnsi="Times New Roman" w:cs="Times New Roman"/>
          <w:sz w:val="28"/>
          <w:szCs w:val="28"/>
          <w:lang w:eastAsia="ru-RU"/>
        </w:rPr>
        <w:t>Борд</w:t>
      </w:r>
      <w:proofErr w:type="spellEnd"/>
      <w:r w:rsidRPr="00FD12BF">
        <w:rPr>
          <w:rFonts w:ascii="Times New Roman" w:eastAsia="Times New Roman" w:hAnsi="Times New Roman" w:cs="Times New Roman"/>
          <w:sz w:val="28"/>
          <w:szCs w:val="28"/>
          <w:lang w:eastAsia="ru-RU"/>
        </w:rPr>
        <w:t xml:space="preserve">», ИНН 7718864835 - 4 184,9 </w:t>
      </w:r>
      <w:proofErr w:type="spellStart"/>
      <w:r w:rsidRPr="00FD12BF">
        <w:rPr>
          <w:rFonts w:ascii="Times New Roman" w:eastAsia="Times New Roman" w:hAnsi="Times New Roman" w:cs="Times New Roman"/>
          <w:sz w:val="28"/>
          <w:szCs w:val="28"/>
          <w:lang w:eastAsia="ru-RU"/>
        </w:rPr>
        <w:t>тыс</w:t>
      </w:r>
      <w:proofErr w:type="gramStart"/>
      <w:r w:rsidRPr="00FD12BF">
        <w:rPr>
          <w:rFonts w:ascii="Times New Roman" w:eastAsia="Times New Roman" w:hAnsi="Times New Roman" w:cs="Times New Roman"/>
          <w:sz w:val="28"/>
          <w:szCs w:val="28"/>
          <w:lang w:eastAsia="ru-RU"/>
        </w:rPr>
        <w:t>.р</w:t>
      </w:r>
      <w:proofErr w:type="gramEnd"/>
      <w:r w:rsidRPr="00FD12BF">
        <w:rPr>
          <w:rFonts w:ascii="Times New Roman" w:eastAsia="Times New Roman" w:hAnsi="Times New Roman" w:cs="Times New Roman"/>
          <w:sz w:val="28"/>
          <w:szCs w:val="28"/>
          <w:lang w:eastAsia="ru-RU"/>
        </w:rPr>
        <w:t>уб</w:t>
      </w:r>
      <w:proofErr w:type="spellEnd"/>
      <w:r w:rsidRPr="00FD12BF">
        <w:rPr>
          <w:rFonts w:ascii="Times New Roman" w:eastAsia="Times New Roman" w:hAnsi="Times New Roman" w:cs="Times New Roman"/>
          <w:sz w:val="28"/>
          <w:szCs w:val="28"/>
          <w:lang w:eastAsia="ru-RU"/>
        </w:rPr>
        <w:t>.;</w:t>
      </w:r>
    </w:p>
    <w:p w:rsidR="003119A9" w:rsidRDefault="00FD12BF" w:rsidP="00FD12BF">
      <w:pPr>
        <w:spacing w:after="0" w:line="240" w:lineRule="auto"/>
        <w:ind w:firstLine="708"/>
        <w:jc w:val="both"/>
        <w:rPr>
          <w:rFonts w:ascii="Times New Roman" w:eastAsia="Times New Roman" w:hAnsi="Times New Roman" w:cs="Times New Roman"/>
          <w:sz w:val="28"/>
          <w:szCs w:val="28"/>
          <w:lang w:eastAsia="ru-RU"/>
        </w:rPr>
      </w:pPr>
      <w:r w:rsidRPr="00FD12BF">
        <w:rPr>
          <w:rFonts w:ascii="Times New Roman" w:eastAsia="Times New Roman" w:hAnsi="Times New Roman" w:cs="Times New Roman"/>
          <w:sz w:val="28"/>
          <w:szCs w:val="28"/>
          <w:lang w:eastAsia="ru-RU"/>
        </w:rPr>
        <w:t xml:space="preserve">- ООО «РСП Север», ИНН 5018107681 - 4 160,00 </w:t>
      </w:r>
      <w:proofErr w:type="spellStart"/>
      <w:r w:rsidRPr="00FD12BF">
        <w:rPr>
          <w:rFonts w:ascii="Times New Roman" w:eastAsia="Times New Roman" w:hAnsi="Times New Roman" w:cs="Times New Roman"/>
          <w:sz w:val="28"/>
          <w:szCs w:val="28"/>
          <w:lang w:eastAsia="ru-RU"/>
        </w:rPr>
        <w:t>тыс</w:t>
      </w:r>
      <w:proofErr w:type="gramStart"/>
      <w:r w:rsidRPr="00FD12BF">
        <w:rPr>
          <w:rFonts w:ascii="Times New Roman" w:eastAsia="Times New Roman" w:hAnsi="Times New Roman" w:cs="Times New Roman"/>
          <w:sz w:val="28"/>
          <w:szCs w:val="28"/>
          <w:lang w:eastAsia="ru-RU"/>
        </w:rPr>
        <w:t>.р</w:t>
      </w:r>
      <w:proofErr w:type="gramEnd"/>
      <w:r w:rsidRPr="00FD12BF">
        <w:rPr>
          <w:rFonts w:ascii="Times New Roman" w:eastAsia="Times New Roman" w:hAnsi="Times New Roman" w:cs="Times New Roman"/>
          <w:sz w:val="28"/>
          <w:szCs w:val="28"/>
          <w:lang w:eastAsia="ru-RU"/>
        </w:rPr>
        <w:t>уб</w:t>
      </w:r>
      <w:proofErr w:type="spellEnd"/>
      <w:r w:rsidRPr="00FD12BF">
        <w:rPr>
          <w:rFonts w:ascii="Times New Roman" w:eastAsia="Times New Roman" w:hAnsi="Times New Roman" w:cs="Times New Roman"/>
          <w:sz w:val="28"/>
          <w:szCs w:val="28"/>
          <w:lang w:eastAsia="ru-RU"/>
        </w:rPr>
        <w:t xml:space="preserve">.  </w:t>
      </w:r>
    </w:p>
    <w:p w:rsidR="00C77E64" w:rsidRPr="00C77E64" w:rsidRDefault="00FD12BF" w:rsidP="00FD12BF">
      <w:pPr>
        <w:spacing w:after="0" w:line="240" w:lineRule="auto"/>
        <w:ind w:firstLine="708"/>
        <w:jc w:val="both"/>
        <w:rPr>
          <w:rFonts w:ascii="Times New Roman" w:eastAsia="Times New Roman" w:hAnsi="Times New Roman" w:cs="Times New Roman"/>
          <w:sz w:val="28"/>
          <w:szCs w:val="28"/>
          <w:lang w:eastAsia="ru-RU"/>
        </w:rPr>
      </w:pPr>
      <w:r w:rsidRPr="00FD12BF">
        <w:rPr>
          <w:rFonts w:ascii="Times New Roman" w:eastAsia="Times New Roman" w:hAnsi="Times New Roman" w:cs="Times New Roman"/>
          <w:sz w:val="28"/>
          <w:szCs w:val="28"/>
          <w:lang w:eastAsia="ru-RU"/>
        </w:rPr>
        <w:t>В настоящее время поступила в бюджет</w:t>
      </w:r>
      <w:r w:rsidR="00EE5FCB" w:rsidRPr="00EE5FCB">
        <w:t xml:space="preserve"> </w:t>
      </w:r>
      <w:r w:rsidR="00EE5FCB" w:rsidRPr="00EE5FCB">
        <w:rPr>
          <w:rFonts w:ascii="Times New Roman" w:eastAsia="Times New Roman" w:hAnsi="Times New Roman" w:cs="Times New Roman"/>
          <w:sz w:val="28"/>
          <w:szCs w:val="28"/>
          <w:lang w:eastAsia="ru-RU"/>
        </w:rPr>
        <w:t>задолженность</w:t>
      </w:r>
      <w:r w:rsidRPr="00FD12BF">
        <w:rPr>
          <w:rFonts w:ascii="Times New Roman" w:eastAsia="Times New Roman" w:hAnsi="Times New Roman" w:cs="Times New Roman"/>
          <w:sz w:val="28"/>
          <w:szCs w:val="28"/>
          <w:lang w:eastAsia="ru-RU"/>
        </w:rPr>
        <w:t xml:space="preserve"> </w:t>
      </w:r>
      <w:r w:rsidR="00EE5FCB" w:rsidRPr="00EE5FCB">
        <w:rPr>
          <w:rFonts w:ascii="Times New Roman" w:eastAsia="Times New Roman" w:hAnsi="Times New Roman" w:cs="Times New Roman"/>
          <w:sz w:val="28"/>
          <w:szCs w:val="28"/>
          <w:lang w:eastAsia="ru-RU"/>
        </w:rPr>
        <w:t>ООО «</w:t>
      </w:r>
      <w:proofErr w:type="spellStart"/>
      <w:r w:rsidR="00EE5FCB" w:rsidRPr="00EE5FCB">
        <w:rPr>
          <w:rFonts w:ascii="Times New Roman" w:eastAsia="Times New Roman" w:hAnsi="Times New Roman" w:cs="Times New Roman"/>
          <w:sz w:val="28"/>
          <w:szCs w:val="28"/>
          <w:lang w:eastAsia="ru-RU"/>
        </w:rPr>
        <w:t>Блэк</w:t>
      </w:r>
      <w:proofErr w:type="spellEnd"/>
      <w:r w:rsidR="00EE5FCB" w:rsidRPr="00EE5FCB">
        <w:rPr>
          <w:rFonts w:ascii="Times New Roman" w:eastAsia="Times New Roman" w:hAnsi="Times New Roman" w:cs="Times New Roman"/>
          <w:sz w:val="28"/>
          <w:szCs w:val="28"/>
          <w:lang w:eastAsia="ru-RU"/>
        </w:rPr>
        <w:t xml:space="preserve"> </w:t>
      </w:r>
      <w:proofErr w:type="spellStart"/>
      <w:r w:rsidR="00EE5FCB" w:rsidRPr="00EE5FCB">
        <w:rPr>
          <w:rFonts w:ascii="Times New Roman" w:eastAsia="Times New Roman" w:hAnsi="Times New Roman" w:cs="Times New Roman"/>
          <w:sz w:val="28"/>
          <w:szCs w:val="28"/>
          <w:lang w:eastAsia="ru-RU"/>
        </w:rPr>
        <w:t>Борд</w:t>
      </w:r>
      <w:proofErr w:type="spellEnd"/>
      <w:r w:rsidR="00EE5FCB" w:rsidRPr="00EE5FCB">
        <w:rPr>
          <w:rFonts w:ascii="Times New Roman" w:eastAsia="Times New Roman" w:hAnsi="Times New Roman" w:cs="Times New Roman"/>
          <w:sz w:val="28"/>
          <w:szCs w:val="28"/>
          <w:lang w:eastAsia="ru-RU"/>
        </w:rPr>
        <w:t>»</w:t>
      </w:r>
      <w:r w:rsidRPr="00FD12BF">
        <w:rPr>
          <w:rFonts w:ascii="Times New Roman" w:eastAsia="Times New Roman" w:hAnsi="Times New Roman" w:cs="Times New Roman"/>
          <w:sz w:val="28"/>
          <w:szCs w:val="28"/>
          <w:lang w:eastAsia="ru-RU"/>
        </w:rPr>
        <w:t xml:space="preserve"> в сумме </w:t>
      </w:r>
      <w:r w:rsidR="009907A6" w:rsidRPr="009B77E3">
        <w:rPr>
          <w:rFonts w:ascii="Times New Roman" w:eastAsia="Times New Roman" w:hAnsi="Times New Roman" w:cs="Times New Roman"/>
          <w:sz w:val="28"/>
          <w:szCs w:val="28"/>
          <w:lang w:eastAsia="ru-RU"/>
        </w:rPr>
        <w:t>3</w:t>
      </w:r>
      <w:r w:rsidR="009B77E3" w:rsidRPr="009B77E3">
        <w:rPr>
          <w:rFonts w:ascii="Times New Roman" w:eastAsia="Times New Roman" w:hAnsi="Times New Roman" w:cs="Times New Roman"/>
          <w:sz w:val="28"/>
          <w:szCs w:val="28"/>
          <w:lang w:eastAsia="ru-RU"/>
        </w:rPr>
        <w:t xml:space="preserve"> </w:t>
      </w:r>
      <w:r w:rsidR="009907A6" w:rsidRPr="009B77E3">
        <w:rPr>
          <w:rFonts w:ascii="Times New Roman" w:eastAsia="Times New Roman" w:hAnsi="Times New Roman" w:cs="Times New Roman"/>
          <w:sz w:val="28"/>
          <w:szCs w:val="28"/>
          <w:lang w:eastAsia="ru-RU"/>
        </w:rPr>
        <w:t>6</w:t>
      </w:r>
      <w:r w:rsidR="009B77E3" w:rsidRPr="009B77E3">
        <w:rPr>
          <w:rFonts w:ascii="Times New Roman" w:eastAsia="Times New Roman" w:hAnsi="Times New Roman" w:cs="Times New Roman"/>
          <w:sz w:val="28"/>
          <w:szCs w:val="28"/>
          <w:lang w:eastAsia="ru-RU"/>
        </w:rPr>
        <w:t>33</w:t>
      </w:r>
      <w:r w:rsidR="009907A6" w:rsidRPr="009B77E3">
        <w:rPr>
          <w:rFonts w:ascii="Times New Roman" w:eastAsia="Times New Roman" w:hAnsi="Times New Roman" w:cs="Times New Roman"/>
          <w:sz w:val="28"/>
          <w:szCs w:val="28"/>
          <w:lang w:eastAsia="ru-RU"/>
        </w:rPr>
        <w:t xml:space="preserve"> </w:t>
      </w:r>
      <w:proofErr w:type="spellStart"/>
      <w:r w:rsidR="00EE5FCB">
        <w:rPr>
          <w:rFonts w:ascii="Times New Roman" w:eastAsia="Times New Roman" w:hAnsi="Times New Roman" w:cs="Times New Roman"/>
          <w:sz w:val="28"/>
          <w:szCs w:val="28"/>
          <w:lang w:eastAsia="ru-RU"/>
        </w:rPr>
        <w:t>тыс</w:t>
      </w:r>
      <w:proofErr w:type="gramStart"/>
      <w:r w:rsidR="00EE5FCB">
        <w:rPr>
          <w:rFonts w:ascii="Times New Roman" w:eastAsia="Times New Roman" w:hAnsi="Times New Roman" w:cs="Times New Roman"/>
          <w:sz w:val="28"/>
          <w:szCs w:val="28"/>
          <w:lang w:eastAsia="ru-RU"/>
        </w:rPr>
        <w:t>.р</w:t>
      </w:r>
      <w:proofErr w:type="gramEnd"/>
      <w:r w:rsidR="00EE5FCB">
        <w:rPr>
          <w:rFonts w:ascii="Times New Roman" w:eastAsia="Times New Roman" w:hAnsi="Times New Roman" w:cs="Times New Roman"/>
          <w:sz w:val="28"/>
          <w:szCs w:val="28"/>
          <w:lang w:eastAsia="ru-RU"/>
        </w:rPr>
        <w:t>уб</w:t>
      </w:r>
      <w:proofErr w:type="spellEnd"/>
      <w:r w:rsidR="00EE5FCB">
        <w:rPr>
          <w:rFonts w:ascii="Times New Roman" w:eastAsia="Times New Roman" w:hAnsi="Times New Roman" w:cs="Times New Roman"/>
          <w:sz w:val="28"/>
          <w:szCs w:val="28"/>
          <w:lang w:eastAsia="ru-RU"/>
        </w:rPr>
        <w:t>.</w:t>
      </w:r>
      <w:r w:rsidR="00C77E64" w:rsidRPr="001A736C">
        <w:rPr>
          <w:rFonts w:ascii="Times New Roman" w:eastAsia="Times New Roman" w:hAnsi="Times New Roman" w:cs="Times New Roman"/>
          <w:sz w:val="28"/>
          <w:szCs w:val="28"/>
          <w:lang w:eastAsia="ru-RU"/>
        </w:rPr>
        <w:t>;</w:t>
      </w:r>
    </w:p>
    <w:p w:rsidR="00BB0BE9" w:rsidRDefault="00705555" w:rsidP="00D052C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C77E64" w:rsidRPr="00C77E64">
        <w:rPr>
          <w:rFonts w:ascii="Times New Roman" w:eastAsia="Times New Roman" w:hAnsi="Times New Roman" w:cs="Times New Roman"/>
          <w:sz w:val="28"/>
          <w:szCs w:val="28"/>
          <w:lang w:eastAsia="ru-RU"/>
        </w:rPr>
        <w:t xml:space="preserve"> доходы от платы за социальный  наём муниципального жилищного фонда </w:t>
      </w:r>
      <w:r w:rsidR="00FD12BF">
        <w:rPr>
          <w:rFonts w:ascii="Times New Roman" w:eastAsia="Times New Roman" w:hAnsi="Times New Roman" w:cs="Times New Roman"/>
          <w:sz w:val="28"/>
          <w:szCs w:val="28"/>
          <w:lang w:eastAsia="ru-RU"/>
        </w:rPr>
        <w:t>–</w:t>
      </w:r>
      <w:r w:rsidR="00C77E64" w:rsidRPr="00C77E64">
        <w:rPr>
          <w:rFonts w:ascii="Times New Roman" w:eastAsia="Times New Roman" w:hAnsi="Times New Roman" w:cs="Times New Roman"/>
          <w:sz w:val="28"/>
          <w:szCs w:val="28"/>
          <w:lang w:eastAsia="ru-RU"/>
        </w:rPr>
        <w:t xml:space="preserve"> </w:t>
      </w:r>
      <w:r w:rsidR="00FD12BF">
        <w:rPr>
          <w:rFonts w:ascii="Times New Roman" w:eastAsia="Times New Roman" w:hAnsi="Times New Roman" w:cs="Times New Roman"/>
          <w:sz w:val="28"/>
          <w:szCs w:val="28"/>
          <w:lang w:eastAsia="ru-RU"/>
        </w:rPr>
        <w:t>3 008,4</w:t>
      </w:r>
      <w:r w:rsidR="00266FC4">
        <w:rPr>
          <w:rFonts w:ascii="Times New Roman" w:eastAsia="Times New Roman" w:hAnsi="Times New Roman" w:cs="Times New Roman"/>
          <w:sz w:val="28"/>
          <w:szCs w:val="28"/>
          <w:lang w:eastAsia="ru-RU"/>
        </w:rPr>
        <w:t xml:space="preserve"> </w:t>
      </w:r>
      <w:r w:rsidR="00C77E64" w:rsidRPr="00C77E64">
        <w:rPr>
          <w:rFonts w:ascii="Times New Roman" w:eastAsia="Times New Roman" w:hAnsi="Times New Roman" w:cs="Times New Roman"/>
          <w:sz w:val="28"/>
          <w:szCs w:val="28"/>
          <w:lang w:eastAsia="ru-RU"/>
        </w:rPr>
        <w:t>тыс. руб.</w:t>
      </w:r>
      <w:r w:rsidR="00BB0BE9" w:rsidRPr="00BB0BE9">
        <w:t xml:space="preserve"> </w:t>
      </w:r>
      <w:r w:rsidR="00BB0BE9" w:rsidRPr="00BB0BE9">
        <w:rPr>
          <w:rFonts w:ascii="Times New Roman" w:eastAsia="Times New Roman" w:hAnsi="Times New Roman" w:cs="Times New Roman"/>
          <w:sz w:val="28"/>
          <w:szCs w:val="28"/>
          <w:lang w:eastAsia="ru-RU"/>
        </w:rPr>
        <w:t xml:space="preserve">или </w:t>
      </w:r>
      <w:r w:rsidR="00BB0BE9">
        <w:rPr>
          <w:rFonts w:ascii="Times New Roman" w:eastAsia="Times New Roman" w:hAnsi="Times New Roman" w:cs="Times New Roman"/>
          <w:sz w:val="28"/>
          <w:szCs w:val="28"/>
          <w:lang w:eastAsia="ru-RU"/>
        </w:rPr>
        <w:t>54,7</w:t>
      </w:r>
      <w:r w:rsidR="00BB0BE9" w:rsidRPr="00BB0BE9">
        <w:rPr>
          <w:rFonts w:ascii="Times New Roman" w:eastAsia="Times New Roman" w:hAnsi="Times New Roman" w:cs="Times New Roman"/>
          <w:sz w:val="28"/>
          <w:szCs w:val="28"/>
          <w:lang w:eastAsia="ru-RU"/>
        </w:rPr>
        <w:t>% от плановых назначений из-за имеющейся задолженности управляющих компаний</w:t>
      </w:r>
      <w:r w:rsidR="00BB0BE9">
        <w:rPr>
          <w:rFonts w:ascii="Times New Roman" w:eastAsia="Times New Roman" w:hAnsi="Times New Roman" w:cs="Times New Roman"/>
          <w:sz w:val="28"/>
          <w:szCs w:val="28"/>
          <w:lang w:eastAsia="ru-RU"/>
        </w:rPr>
        <w:t xml:space="preserve"> и</w:t>
      </w:r>
      <w:r w:rsidR="00BB0BE9" w:rsidRPr="00BB0BE9">
        <w:rPr>
          <w:rFonts w:ascii="Times New Roman" w:eastAsia="Times New Roman" w:hAnsi="Times New Roman" w:cs="Times New Roman"/>
          <w:sz w:val="28"/>
          <w:szCs w:val="28"/>
          <w:lang w:eastAsia="ru-RU"/>
        </w:rPr>
        <w:t xml:space="preserve"> приватизаци</w:t>
      </w:r>
      <w:r w:rsidR="00BB0BE9">
        <w:rPr>
          <w:rFonts w:ascii="Times New Roman" w:eastAsia="Times New Roman" w:hAnsi="Times New Roman" w:cs="Times New Roman"/>
          <w:sz w:val="28"/>
          <w:szCs w:val="28"/>
          <w:lang w:eastAsia="ru-RU"/>
        </w:rPr>
        <w:t>и</w:t>
      </w:r>
      <w:r w:rsidR="00BB0BE9" w:rsidRPr="00BB0BE9">
        <w:rPr>
          <w:rFonts w:ascii="Times New Roman" w:eastAsia="Times New Roman" w:hAnsi="Times New Roman" w:cs="Times New Roman"/>
          <w:sz w:val="28"/>
          <w:szCs w:val="28"/>
          <w:lang w:eastAsia="ru-RU"/>
        </w:rPr>
        <w:t xml:space="preserve"> жилья</w:t>
      </w:r>
      <w:r w:rsidR="009907A6">
        <w:rPr>
          <w:rFonts w:ascii="Times New Roman" w:eastAsia="Times New Roman" w:hAnsi="Times New Roman" w:cs="Times New Roman"/>
          <w:sz w:val="28"/>
          <w:szCs w:val="28"/>
          <w:lang w:eastAsia="ru-RU"/>
        </w:rPr>
        <w:t>;</w:t>
      </w:r>
      <w:r w:rsidR="00C77E64" w:rsidRPr="00C77E64">
        <w:rPr>
          <w:rFonts w:ascii="Times New Roman" w:eastAsia="Times New Roman" w:hAnsi="Times New Roman" w:cs="Times New Roman"/>
          <w:sz w:val="28"/>
          <w:szCs w:val="28"/>
          <w:lang w:eastAsia="ru-RU"/>
        </w:rPr>
        <w:t xml:space="preserve"> </w:t>
      </w:r>
    </w:p>
    <w:p w:rsidR="009907A6" w:rsidRDefault="009907A6" w:rsidP="00D052C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DE53CB" w:rsidRPr="00DE53CB">
        <w:rPr>
          <w:rFonts w:ascii="Times New Roman" w:eastAsia="Times New Roman" w:hAnsi="Times New Roman" w:cs="Times New Roman"/>
          <w:sz w:val="28"/>
          <w:szCs w:val="28"/>
          <w:lang w:eastAsia="ru-RU"/>
        </w:rPr>
        <w:t>плата за размещение объектов на землях или земельных участках, находящихся в муниципальной собственности или собственность на которые не разграничены, расположенных в границах муниципальных районов</w:t>
      </w:r>
      <w:r w:rsidR="00DE53CB">
        <w:rPr>
          <w:rFonts w:ascii="Times New Roman" w:eastAsia="Times New Roman" w:hAnsi="Times New Roman" w:cs="Times New Roman"/>
          <w:sz w:val="28"/>
          <w:szCs w:val="28"/>
          <w:lang w:eastAsia="ru-RU"/>
        </w:rPr>
        <w:t xml:space="preserve"> – 4508,2 </w:t>
      </w:r>
      <w:proofErr w:type="spellStart"/>
      <w:r w:rsidR="00DE53CB">
        <w:rPr>
          <w:rFonts w:ascii="Times New Roman" w:eastAsia="Times New Roman" w:hAnsi="Times New Roman" w:cs="Times New Roman"/>
          <w:sz w:val="28"/>
          <w:szCs w:val="28"/>
          <w:lang w:eastAsia="ru-RU"/>
        </w:rPr>
        <w:t>тыс</w:t>
      </w:r>
      <w:proofErr w:type="gramStart"/>
      <w:r w:rsidR="00DE53CB">
        <w:rPr>
          <w:rFonts w:ascii="Times New Roman" w:eastAsia="Times New Roman" w:hAnsi="Times New Roman" w:cs="Times New Roman"/>
          <w:sz w:val="28"/>
          <w:szCs w:val="28"/>
          <w:lang w:eastAsia="ru-RU"/>
        </w:rPr>
        <w:t>.р</w:t>
      </w:r>
      <w:proofErr w:type="gramEnd"/>
      <w:r w:rsidR="00DE53CB">
        <w:rPr>
          <w:rFonts w:ascii="Times New Roman" w:eastAsia="Times New Roman" w:hAnsi="Times New Roman" w:cs="Times New Roman"/>
          <w:sz w:val="28"/>
          <w:szCs w:val="28"/>
          <w:lang w:eastAsia="ru-RU"/>
        </w:rPr>
        <w:t>уб</w:t>
      </w:r>
      <w:proofErr w:type="spellEnd"/>
      <w:r w:rsidR="00DE53CB">
        <w:rPr>
          <w:rFonts w:ascii="Times New Roman" w:eastAsia="Times New Roman" w:hAnsi="Times New Roman" w:cs="Times New Roman"/>
          <w:sz w:val="28"/>
          <w:szCs w:val="28"/>
          <w:lang w:eastAsia="ru-RU"/>
        </w:rPr>
        <w:t>.</w:t>
      </w:r>
    </w:p>
    <w:p w:rsidR="00DE53CB" w:rsidRPr="00C77E64" w:rsidRDefault="00DE53CB" w:rsidP="00D052CC">
      <w:pPr>
        <w:spacing w:after="0" w:line="240" w:lineRule="auto"/>
        <w:ind w:firstLine="708"/>
        <w:jc w:val="both"/>
        <w:rPr>
          <w:rFonts w:ascii="Times New Roman" w:eastAsia="Times New Roman" w:hAnsi="Times New Roman" w:cs="Times New Roman"/>
          <w:sz w:val="28"/>
          <w:szCs w:val="20"/>
          <w:lang w:eastAsia="ru-RU"/>
        </w:rPr>
      </w:pPr>
    </w:p>
    <w:p w:rsidR="00C77E64" w:rsidRPr="00C77E64" w:rsidRDefault="00C77E64" w:rsidP="00D052CC">
      <w:pPr>
        <w:widowControl w:val="0"/>
        <w:snapToGrid w:val="0"/>
        <w:spacing w:after="0" w:line="240" w:lineRule="auto"/>
        <w:ind w:firstLine="902"/>
        <w:jc w:val="both"/>
        <w:rPr>
          <w:rFonts w:ascii="Times New Roman" w:eastAsia="Times New Roman" w:hAnsi="Times New Roman" w:cs="Times New Roman"/>
          <w:sz w:val="28"/>
          <w:szCs w:val="28"/>
          <w:lang w:eastAsia="ru-RU"/>
        </w:rPr>
      </w:pPr>
      <w:r w:rsidRPr="00FD345A">
        <w:rPr>
          <w:rFonts w:ascii="Times New Roman" w:eastAsia="Times New Roman" w:hAnsi="Times New Roman" w:cs="Times New Roman"/>
          <w:b/>
          <w:sz w:val="28"/>
          <w:szCs w:val="28"/>
          <w:u w:val="single"/>
          <w:lang w:eastAsia="ru-RU"/>
        </w:rPr>
        <w:t>КБК  1 12</w:t>
      </w:r>
      <w:r w:rsidRPr="00FD345A">
        <w:rPr>
          <w:rFonts w:ascii="Times New Roman" w:eastAsia="Times New Roman" w:hAnsi="Times New Roman" w:cs="Times New Roman"/>
          <w:b/>
          <w:sz w:val="28"/>
          <w:szCs w:val="28"/>
          <w:lang w:eastAsia="ru-RU"/>
        </w:rPr>
        <w:t xml:space="preserve">     </w:t>
      </w:r>
      <w:r w:rsidRPr="00C77E64">
        <w:rPr>
          <w:rFonts w:ascii="Times New Roman" w:eastAsia="Times New Roman" w:hAnsi="Times New Roman" w:cs="Times New Roman"/>
          <w:b/>
          <w:sz w:val="28"/>
          <w:szCs w:val="28"/>
          <w:lang w:eastAsia="ru-RU"/>
        </w:rPr>
        <w:t>Платежи при пользовании природными ресурсами</w:t>
      </w:r>
      <w:r w:rsidRPr="00C77E64">
        <w:rPr>
          <w:rFonts w:ascii="Times New Roman" w:eastAsia="Times New Roman" w:hAnsi="Times New Roman" w:cs="Times New Roman"/>
          <w:sz w:val="28"/>
          <w:szCs w:val="28"/>
          <w:lang w:eastAsia="ru-RU"/>
        </w:rPr>
        <w:t>:</w:t>
      </w:r>
    </w:p>
    <w:p w:rsidR="00C77E64" w:rsidRPr="00FD345A" w:rsidRDefault="00C77E64" w:rsidP="00FD345A">
      <w:pPr>
        <w:widowControl w:val="0"/>
        <w:snapToGrid w:val="0"/>
        <w:spacing w:after="0" w:line="240" w:lineRule="auto"/>
        <w:ind w:firstLine="708"/>
        <w:jc w:val="both"/>
        <w:rPr>
          <w:rFonts w:ascii="Times New Roman" w:eastAsia="Calibri" w:hAnsi="Times New Roman" w:cs="Times New Roman"/>
          <w:sz w:val="28"/>
          <w:szCs w:val="28"/>
        </w:rPr>
      </w:pPr>
      <w:r w:rsidRPr="00C77E64">
        <w:rPr>
          <w:rFonts w:ascii="Times New Roman" w:eastAsia="Calibri" w:hAnsi="Times New Roman" w:cs="Times New Roman"/>
          <w:sz w:val="28"/>
          <w:szCs w:val="28"/>
        </w:rPr>
        <w:t xml:space="preserve">Поступление доходов от </w:t>
      </w:r>
      <w:r w:rsidRPr="00C77E64">
        <w:rPr>
          <w:rFonts w:ascii="Times New Roman" w:eastAsia="Calibri" w:hAnsi="Times New Roman" w:cs="Times New Roman"/>
          <w:i/>
          <w:sz w:val="28"/>
          <w:szCs w:val="28"/>
        </w:rPr>
        <w:t>платы за негативное воздействие на окружающую среду</w:t>
      </w:r>
      <w:r w:rsidR="00266FC4" w:rsidRPr="00266FC4">
        <w:t xml:space="preserve"> </w:t>
      </w:r>
      <w:r w:rsidR="00251A64" w:rsidRPr="00251A64">
        <w:rPr>
          <w:rFonts w:ascii="Times New Roman" w:eastAsia="Calibri" w:hAnsi="Times New Roman" w:cs="Times New Roman"/>
          <w:sz w:val="28"/>
          <w:szCs w:val="28"/>
        </w:rPr>
        <w:t xml:space="preserve">составляет 5 591,8 тыс. руб. или 52,8%  от плановых показателей отчетного года. </w:t>
      </w:r>
      <w:r w:rsidR="00190DFA" w:rsidRPr="00C51565">
        <w:rPr>
          <w:rFonts w:ascii="Times New Roman" w:eastAsia="Calibri" w:hAnsi="Times New Roman" w:cs="Times New Roman"/>
          <w:sz w:val="28"/>
          <w:szCs w:val="28"/>
        </w:rPr>
        <w:t>Уменьшение о</w:t>
      </w:r>
      <w:r w:rsidR="00251A64" w:rsidRPr="00C51565">
        <w:rPr>
          <w:rFonts w:ascii="Times New Roman" w:eastAsia="Calibri" w:hAnsi="Times New Roman" w:cs="Times New Roman"/>
          <w:sz w:val="28"/>
          <w:szCs w:val="28"/>
        </w:rPr>
        <w:t>бъем</w:t>
      </w:r>
      <w:r w:rsidR="00190DFA" w:rsidRPr="00C51565">
        <w:rPr>
          <w:rFonts w:ascii="Times New Roman" w:eastAsia="Calibri" w:hAnsi="Times New Roman" w:cs="Times New Roman"/>
          <w:sz w:val="28"/>
          <w:szCs w:val="28"/>
        </w:rPr>
        <w:t>а</w:t>
      </w:r>
      <w:r w:rsidR="00251A64" w:rsidRPr="00C51565">
        <w:rPr>
          <w:rFonts w:ascii="Times New Roman" w:eastAsia="Calibri" w:hAnsi="Times New Roman" w:cs="Times New Roman"/>
          <w:sz w:val="28"/>
          <w:szCs w:val="28"/>
        </w:rPr>
        <w:t xml:space="preserve"> поступлений за негативное воздействие на окружающую среду </w:t>
      </w:r>
      <w:r w:rsidR="00190DFA" w:rsidRPr="00C51565">
        <w:rPr>
          <w:rFonts w:ascii="Times New Roman" w:eastAsia="Calibri" w:hAnsi="Times New Roman" w:cs="Times New Roman"/>
          <w:sz w:val="28"/>
          <w:szCs w:val="28"/>
        </w:rPr>
        <w:t xml:space="preserve">вызвано снижением платежей </w:t>
      </w:r>
      <w:r w:rsidR="00251A64" w:rsidRPr="00C51565">
        <w:rPr>
          <w:rFonts w:ascii="Times New Roman" w:eastAsia="Calibri" w:hAnsi="Times New Roman" w:cs="Times New Roman"/>
          <w:sz w:val="28"/>
          <w:szCs w:val="28"/>
        </w:rPr>
        <w:t>МП ЩР «Щелковский водоканал» за сброс в водные объекты</w:t>
      </w:r>
      <w:r w:rsidR="003119A9" w:rsidRPr="00C51565">
        <w:rPr>
          <w:rFonts w:ascii="Times New Roman" w:eastAsia="Calibri" w:hAnsi="Times New Roman" w:cs="Times New Roman"/>
          <w:sz w:val="28"/>
          <w:szCs w:val="28"/>
        </w:rPr>
        <w:t>.</w:t>
      </w:r>
      <w:r w:rsidR="009D4449">
        <w:rPr>
          <w:rFonts w:ascii="Times New Roman" w:eastAsia="Calibri" w:hAnsi="Times New Roman" w:cs="Times New Roman"/>
          <w:sz w:val="28"/>
          <w:szCs w:val="28"/>
        </w:rPr>
        <w:t xml:space="preserve"> </w:t>
      </w:r>
    </w:p>
    <w:p w:rsidR="003119A9" w:rsidRDefault="003119A9" w:rsidP="00D052CC">
      <w:pPr>
        <w:widowControl w:val="0"/>
        <w:snapToGrid w:val="0"/>
        <w:spacing w:after="0" w:line="240" w:lineRule="auto"/>
        <w:ind w:firstLine="902"/>
        <w:jc w:val="both"/>
        <w:rPr>
          <w:rFonts w:ascii="Times New Roman" w:eastAsia="Times New Roman" w:hAnsi="Times New Roman" w:cs="Times New Roman"/>
          <w:b/>
          <w:sz w:val="28"/>
          <w:szCs w:val="20"/>
          <w:u w:val="single"/>
          <w:lang w:eastAsia="ru-RU"/>
        </w:rPr>
      </w:pPr>
    </w:p>
    <w:p w:rsidR="00C77E64" w:rsidRPr="00C77E64" w:rsidRDefault="00C77E64" w:rsidP="00D052CC">
      <w:pPr>
        <w:widowControl w:val="0"/>
        <w:snapToGrid w:val="0"/>
        <w:spacing w:after="0" w:line="240" w:lineRule="auto"/>
        <w:ind w:firstLine="902"/>
        <w:jc w:val="both"/>
        <w:rPr>
          <w:rFonts w:ascii="Times New Roman" w:eastAsia="Times New Roman" w:hAnsi="Times New Roman" w:cs="Times New Roman"/>
          <w:b/>
          <w:sz w:val="28"/>
          <w:szCs w:val="24"/>
          <w:lang w:eastAsia="ru-RU"/>
        </w:rPr>
      </w:pPr>
      <w:r w:rsidRPr="00C77E64">
        <w:rPr>
          <w:rFonts w:ascii="Times New Roman" w:eastAsia="Times New Roman" w:hAnsi="Times New Roman" w:cs="Times New Roman"/>
          <w:b/>
          <w:sz w:val="28"/>
          <w:szCs w:val="20"/>
          <w:u w:val="single"/>
          <w:lang w:eastAsia="ru-RU"/>
        </w:rPr>
        <w:t>КБК 1 13</w:t>
      </w:r>
      <w:r w:rsidRPr="00C77E64">
        <w:rPr>
          <w:rFonts w:ascii="Times New Roman" w:eastAsia="Times New Roman" w:hAnsi="Times New Roman" w:cs="Times New Roman"/>
          <w:b/>
          <w:sz w:val="28"/>
          <w:szCs w:val="20"/>
          <w:lang w:eastAsia="ru-RU"/>
        </w:rPr>
        <w:t xml:space="preserve"> Доходы от оказания платных услуг (работ) и компенсации затрат государства:</w:t>
      </w:r>
    </w:p>
    <w:p w:rsidR="00C77E64" w:rsidRDefault="00C77E64" w:rsidP="00D052CC">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i/>
          <w:sz w:val="28"/>
          <w:szCs w:val="28"/>
          <w:lang w:eastAsia="ru-RU"/>
        </w:rPr>
        <w:t xml:space="preserve">Доходы от оказания платных услуг и компенсации затрат государства </w:t>
      </w:r>
      <w:r w:rsidRPr="00C77E64">
        <w:rPr>
          <w:rFonts w:ascii="Times New Roman" w:eastAsia="Times New Roman" w:hAnsi="Times New Roman" w:cs="Times New Roman"/>
          <w:sz w:val="28"/>
          <w:szCs w:val="28"/>
          <w:lang w:eastAsia="ru-RU"/>
        </w:rPr>
        <w:t xml:space="preserve">составляют </w:t>
      </w:r>
      <w:r w:rsidR="00DA5819">
        <w:rPr>
          <w:rFonts w:ascii="Times New Roman" w:eastAsia="Times New Roman" w:hAnsi="Times New Roman" w:cs="Times New Roman"/>
          <w:sz w:val="28"/>
          <w:szCs w:val="28"/>
          <w:lang w:eastAsia="ru-RU"/>
        </w:rPr>
        <w:t>10 639,1</w:t>
      </w:r>
      <w:r w:rsidRPr="00C77E64">
        <w:rPr>
          <w:rFonts w:ascii="Times New Roman" w:eastAsia="Times New Roman" w:hAnsi="Times New Roman" w:cs="Times New Roman"/>
          <w:sz w:val="28"/>
          <w:szCs w:val="28"/>
          <w:lang w:eastAsia="ru-RU"/>
        </w:rPr>
        <w:t xml:space="preserve"> тыс. руб., из них:</w:t>
      </w:r>
    </w:p>
    <w:tbl>
      <w:tblPr>
        <w:tblW w:w="9760" w:type="dxa"/>
        <w:tblInd w:w="93" w:type="dxa"/>
        <w:tblLook w:val="04A0" w:firstRow="1" w:lastRow="0" w:firstColumn="1" w:lastColumn="0" w:noHBand="0" w:noVBand="1"/>
      </w:tblPr>
      <w:tblGrid>
        <w:gridCol w:w="3620"/>
        <w:gridCol w:w="506"/>
        <w:gridCol w:w="284"/>
        <w:gridCol w:w="2290"/>
        <w:gridCol w:w="1540"/>
        <w:gridCol w:w="1520"/>
      </w:tblGrid>
      <w:tr w:rsidR="00F76AD9" w:rsidRPr="00F76AD9" w:rsidTr="00F76AD9">
        <w:trPr>
          <w:trHeight w:val="468"/>
        </w:trPr>
        <w:tc>
          <w:tcPr>
            <w:tcW w:w="3620" w:type="dxa"/>
            <w:tcBorders>
              <w:top w:val="nil"/>
              <w:left w:val="nil"/>
              <w:bottom w:val="nil"/>
              <w:right w:val="nil"/>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color w:val="000000"/>
                <w:lang w:eastAsia="ru-RU"/>
              </w:rPr>
            </w:pPr>
          </w:p>
        </w:tc>
        <w:tc>
          <w:tcPr>
            <w:tcW w:w="3080" w:type="dxa"/>
            <w:gridSpan w:val="3"/>
            <w:tcBorders>
              <w:top w:val="nil"/>
              <w:left w:val="nil"/>
              <w:bottom w:val="nil"/>
              <w:right w:val="nil"/>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i/>
                <w:iCs/>
                <w:color w:val="000000"/>
                <w:lang w:eastAsia="ru-RU"/>
              </w:rPr>
            </w:pPr>
          </w:p>
        </w:tc>
        <w:tc>
          <w:tcPr>
            <w:tcW w:w="3060" w:type="dxa"/>
            <w:gridSpan w:val="2"/>
            <w:tcBorders>
              <w:top w:val="nil"/>
              <w:left w:val="nil"/>
              <w:bottom w:val="single" w:sz="4" w:space="0" w:color="auto"/>
              <w:right w:val="nil"/>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 xml:space="preserve"> ( </w:t>
            </w:r>
            <w:proofErr w:type="spellStart"/>
            <w:r w:rsidRPr="00F76AD9">
              <w:rPr>
                <w:rFonts w:ascii="Times New Roman" w:eastAsia="Times New Roman" w:hAnsi="Times New Roman" w:cs="Times New Roman"/>
                <w:color w:val="000000"/>
                <w:lang w:eastAsia="ru-RU"/>
              </w:rPr>
              <w:t>тыс</w:t>
            </w:r>
            <w:proofErr w:type="gramStart"/>
            <w:r w:rsidRPr="00F76AD9">
              <w:rPr>
                <w:rFonts w:ascii="Times New Roman" w:eastAsia="Times New Roman" w:hAnsi="Times New Roman" w:cs="Times New Roman"/>
                <w:color w:val="000000"/>
                <w:lang w:eastAsia="ru-RU"/>
              </w:rPr>
              <w:t>.р</w:t>
            </w:r>
            <w:proofErr w:type="gramEnd"/>
            <w:r w:rsidRPr="00F76AD9">
              <w:rPr>
                <w:rFonts w:ascii="Times New Roman" w:eastAsia="Times New Roman" w:hAnsi="Times New Roman" w:cs="Times New Roman"/>
                <w:color w:val="000000"/>
                <w:lang w:eastAsia="ru-RU"/>
              </w:rPr>
              <w:t>уб</w:t>
            </w:r>
            <w:proofErr w:type="spellEnd"/>
            <w:r w:rsidRPr="00F76AD9">
              <w:rPr>
                <w:rFonts w:ascii="Times New Roman" w:eastAsia="Times New Roman" w:hAnsi="Times New Roman" w:cs="Times New Roman"/>
                <w:color w:val="000000"/>
                <w:lang w:eastAsia="ru-RU"/>
              </w:rPr>
              <w:t>.)</w:t>
            </w:r>
          </w:p>
        </w:tc>
      </w:tr>
      <w:tr w:rsidR="00F76AD9" w:rsidRPr="00F76AD9" w:rsidTr="00F76AD9">
        <w:trPr>
          <w:trHeight w:val="468"/>
        </w:trPr>
        <w:tc>
          <w:tcPr>
            <w:tcW w:w="9760" w:type="dxa"/>
            <w:gridSpan w:val="6"/>
            <w:tcBorders>
              <w:top w:val="single" w:sz="4" w:space="0" w:color="auto"/>
              <w:left w:val="single" w:sz="4" w:space="0" w:color="auto"/>
              <w:bottom w:val="nil"/>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 xml:space="preserve"> 001 11301995 05 0000 130 - Прочие доходы от оказания платных услуг</w:t>
            </w:r>
            <w:r w:rsidR="00FB3821">
              <w:rPr>
                <w:rFonts w:ascii="Times New Roman" w:eastAsia="Times New Roman" w:hAnsi="Times New Roman" w:cs="Times New Roman"/>
                <w:b/>
                <w:bCs/>
                <w:color w:val="000000"/>
                <w:lang w:eastAsia="ru-RU"/>
              </w:rPr>
              <w:t xml:space="preserve"> </w:t>
            </w:r>
            <w:r w:rsidRPr="00F76AD9">
              <w:rPr>
                <w:rFonts w:ascii="Times New Roman" w:eastAsia="Times New Roman" w:hAnsi="Times New Roman" w:cs="Times New Roman"/>
                <w:b/>
                <w:bCs/>
                <w:color w:val="000000"/>
                <w:lang w:eastAsia="ru-RU"/>
              </w:rPr>
              <w:t xml:space="preserve">(работ) </w:t>
            </w:r>
          </w:p>
        </w:tc>
      </w:tr>
      <w:tr w:rsidR="00F76AD9" w:rsidRPr="00F76AD9" w:rsidTr="003119A9">
        <w:trPr>
          <w:trHeight w:val="741"/>
        </w:trPr>
        <w:tc>
          <w:tcPr>
            <w:tcW w:w="4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 xml:space="preserve">МКУ ЩМР "Гражданская защита" </w:t>
            </w:r>
          </w:p>
        </w:tc>
        <w:tc>
          <w:tcPr>
            <w:tcW w:w="2574" w:type="dxa"/>
            <w:gridSpan w:val="2"/>
            <w:tcBorders>
              <w:top w:val="single" w:sz="4" w:space="0" w:color="auto"/>
              <w:left w:val="nil"/>
              <w:bottom w:val="single" w:sz="4" w:space="0" w:color="auto"/>
              <w:right w:val="nil"/>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Администрация городского округа Щёлково</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 </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1 654,3</w:t>
            </w:r>
          </w:p>
        </w:tc>
      </w:tr>
      <w:tr w:rsidR="00F76AD9" w:rsidRPr="00F76AD9" w:rsidTr="003119A9">
        <w:trPr>
          <w:trHeight w:val="659"/>
        </w:trPr>
        <w:tc>
          <w:tcPr>
            <w:tcW w:w="82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76AD9" w:rsidRPr="00F76AD9" w:rsidRDefault="00F76AD9" w:rsidP="00F96F34">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834    Главное управление архитектуры и градостроительства</w:t>
            </w:r>
            <w:r w:rsidRPr="00F76AD9">
              <w:rPr>
                <w:rFonts w:ascii="Times New Roman" w:eastAsia="Times New Roman" w:hAnsi="Times New Roman" w:cs="Times New Roman"/>
                <w:color w:val="000000"/>
                <w:lang w:eastAsia="ru-RU"/>
              </w:rPr>
              <w:br/>
              <w:t>Московской области</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8,8</w:t>
            </w:r>
          </w:p>
        </w:tc>
      </w:tr>
      <w:tr w:rsidR="00F96F34" w:rsidRPr="00F76AD9" w:rsidTr="003119A9">
        <w:trPr>
          <w:trHeight w:val="505"/>
        </w:trPr>
        <w:tc>
          <w:tcPr>
            <w:tcW w:w="8240" w:type="dxa"/>
            <w:gridSpan w:val="5"/>
            <w:tcBorders>
              <w:top w:val="single" w:sz="4" w:space="0" w:color="auto"/>
              <w:left w:val="single" w:sz="4" w:space="0" w:color="auto"/>
              <w:right w:val="nil"/>
            </w:tcBorders>
            <w:shd w:val="clear" w:color="auto" w:fill="auto"/>
            <w:vAlign w:val="center"/>
            <w:hideMark/>
          </w:tcPr>
          <w:p w:rsidR="00F96F34" w:rsidRDefault="00F96F34" w:rsidP="00F96F34">
            <w:pPr>
              <w:spacing w:after="0" w:line="240" w:lineRule="auto"/>
              <w:jc w:val="right"/>
              <w:rPr>
                <w:rFonts w:ascii="Times New Roman" w:eastAsia="Times New Roman" w:hAnsi="Times New Roman" w:cs="Times New Roman"/>
                <w:b/>
                <w:bCs/>
                <w:color w:val="000000"/>
                <w:lang w:eastAsia="ru-RU"/>
              </w:rPr>
            </w:pPr>
          </w:p>
          <w:p w:rsidR="00F96F34" w:rsidRPr="00F76AD9" w:rsidRDefault="00F96F34" w:rsidP="003119A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ВСЕГО</w:t>
            </w:r>
          </w:p>
          <w:p w:rsidR="00F96F34" w:rsidRPr="00F76AD9" w:rsidRDefault="00F96F34"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 </w:t>
            </w:r>
          </w:p>
        </w:tc>
        <w:tc>
          <w:tcPr>
            <w:tcW w:w="1520" w:type="dxa"/>
            <w:tcBorders>
              <w:top w:val="nil"/>
              <w:left w:val="single" w:sz="4" w:space="0" w:color="auto"/>
              <w:bottom w:val="single" w:sz="4" w:space="0" w:color="auto"/>
              <w:right w:val="single" w:sz="4" w:space="0" w:color="auto"/>
            </w:tcBorders>
            <w:shd w:val="clear" w:color="auto" w:fill="auto"/>
            <w:vAlign w:val="center"/>
            <w:hideMark/>
          </w:tcPr>
          <w:p w:rsidR="00F96F34" w:rsidRPr="00F76AD9" w:rsidRDefault="00F96F34" w:rsidP="00F96F34">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1 663,1</w:t>
            </w:r>
          </w:p>
        </w:tc>
      </w:tr>
      <w:tr w:rsidR="00F76AD9" w:rsidRPr="00F76AD9" w:rsidTr="00F76AD9">
        <w:trPr>
          <w:trHeight w:val="819"/>
        </w:trPr>
        <w:tc>
          <w:tcPr>
            <w:tcW w:w="9760" w:type="dxa"/>
            <w:gridSpan w:val="6"/>
            <w:tcBorders>
              <w:top w:val="single" w:sz="4" w:space="0" w:color="auto"/>
              <w:left w:val="single" w:sz="4" w:space="0" w:color="auto"/>
              <w:bottom w:val="nil"/>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 xml:space="preserve"> 001 11302065 05 0000 130 - Доходы, поступающие в порядке в</w:t>
            </w:r>
            <w:r w:rsidR="00FB3821">
              <w:rPr>
                <w:rFonts w:ascii="Times New Roman" w:eastAsia="Times New Roman" w:hAnsi="Times New Roman" w:cs="Times New Roman"/>
                <w:b/>
                <w:bCs/>
                <w:color w:val="000000"/>
                <w:lang w:eastAsia="ru-RU"/>
              </w:rPr>
              <w:t>о</w:t>
            </w:r>
            <w:r w:rsidRPr="00F76AD9">
              <w:rPr>
                <w:rFonts w:ascii="Times New Roman" w:eastAsia="Times New Roman" w:hAnsi="Times New Roman" w:cs="Times New Roman"/>
                <w:b/>
                <w:bCs/>
                <w:color w:val="000000"/>
                <w:lang w:eastAsia="ru-RU"/>
              </w:rPr>
              <w:t>змещения расходов, понесенных в связи с эксплуатацией имущества муниципальных районов</w:t>
            </w:r>
          </w:p>
        </w:tc>
      </w:tr>
      <w:tr w:rsidR="00F76AD9" w:rsidRPr="00F76AD9" w:rsidTr="00F76AD9">
        <w:trPr>
          <w:trHeight w:val="750"/>
        </w:trPr>
        <w:tc>
          <w:tcPr>
            <w:tcW w:w="4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lastRenderedPageBreak/>
              <w:t xml:space="preserve">МОРОВ политической партии "Единая Россия" </w:t>
            </w:r>
          </w:p>
        </w:tc>
        <w:tc>
          <w:tcPr>
            <w:tcW w:w="4114" w:type="dxa"/>
            <w:gridSpan w:val="3"/>
            <w:vMerge w:val="restart"/>
            <w:tcBorders>
              <w:top w:val="single" w:sz="4" w:space="0" w:color="auto"/>
              <w:left w:val="nil"/>
              <w:bottom w:val="single" w:sz="4" w:space="0" w:color="000000"/>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Администрация городского округа Щёлково</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169,9</w:t>
            </w:r>
          </w:p>
        </w:tc>
      </w:tr>
      <w:tr w:rsidR="00F76AD9" w:rsidRPr="00F76AD9" w:rsidTr="00F76AD9">
        <w:trPr>
          <w:trHeight w:val="564"/>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МОООООИ ВОС</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43,8</w:t>
            </w:r>
          </w:p>
        </w:tc>
      </w:tr>
      <w:tr w:rsidR="00F76AD9" w:rsidRPr="00F76AD9" w:rsidTr="00F76AD9">
        <w:trPr>
          <w:trHeight w:val="253"/>
        </w:trPr>
        <w:tc>
          <w:tcPr>
            <w:tcW w:w="412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Щёлковское районное общество охотников и рыболовов</w:t>
            </w:r>
          </w:p>
        </w:tc>
        <w:tc>
          <w:tcPr>
            <w:tcW w:w="4114" w:type="dxa"/>
            <w:gridSpan w:val="3"/>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40,1</w:t>
            </w:r>
          </w:p>
        </w:tc>
      </w:tr>
      <w:tr w:rsidR="00F76AD9" w:rsidRPr="00F76AD9" w:rsidTr="00F76AD9">
        <w:trPr>
          <w:trHeight w:val="253"/>
        </w:trPr>
        <w:tc>
          <w:tcPr>
            <w:tcW w:w="4126" w:type="dxa"/>
            <w:gridSpan w:val="2"/>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r>
      <w:tr w:rsidR="00F76AD9" w:rsidRPr="00F76AD9" w:rsidTr="00F76AD9">
        <w:trPr>
          <w:trHeight w:val="253"/>
        </w:trPr>
        <w:tc>
          <w:tcPr>
            <w:tcW w:w="4126" w:type="dxa"/>
            <w:gridSpan w:val="2"/>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r>
      <w:tr w:rsidR="00F76AD9" w:rsidRPr="00F76AD9" w:rsidTr="00F76AD9">
        <w:trPr>
          <w:trHeight w:val="711"/>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ПАО "Московский кредитный банк"</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20,8</w:t>
            </w:r>
          </w:p>
        </w:tc>
      </w:tr>
      <w:tr w:rsidR="00F76AD9" w:rsidRPr="00F76AD9" w:rsidTr="00F76AD9">
        <w:trPr>
          <w:trHeight w:val="411"/>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Банк "Возрождение" (ПАО)</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41,3</w:t>
            </w:r>
          </w:p>
        </w:tc>
      </w:tr>
      <w:tr w:rsidR="00F76AD9" w:rsidRPr="00F76AD9" w:rsidTr="00F76AD9">
        <w:trPr>
          <w:trHeight w:val="557"/>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Среднерусский банк Сбербанк России</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38,1</w:t>
            </w:r>
          </w:p>
        </w:tc>
      </w:tr>
      <w:tr w:rsidR="00F76AD9" w:rsidRPr="00F76AD9" w:rsidTr="00F76AD9">
        <w:trPr>
          <w:trHeight w:val="565"/>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ООО "Комплекс"</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17,0</w:t>
            </w:r>
          </w:p>
        </w:tc>
      </w:tr>
      <w:tr w:rsidR="00F76AD9" w:rsidRPr="00F76AD9" w:rsidTr="00F76AD9">
        <w:trPr>
          <w:trHeight w:val="545"/>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МУЗ МО "Щелковская больница №2"</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23,9</w:t>
            </w:r>
          </w:p>
        </w:tc>
      </w:tr>
      <w:tr w:rsidR="00F76AD9" w:rsidRPr="00F76AD9" w:rsidTr="00F76AD9">
        <w:trPr>
          <w:trHeight w:val="769"/>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 xml:space="preserve">Щелковский районный отдел судебных приставов </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117,5</w:t>
            </w:r>
          </w:p>
        </w:tc>
      </w:tr>
      <w:tr w:rsidR="00F76AD9" w:rsidRPr="00F76AD9" w:rsidTr="00F76AD9">
        <w:trPr>
          <w:trHeight w:val="635"/>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 xml:space="preserve">Общество с ограниченной ответственностью "РЕЗАНА" </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15,5</w:t>
            </w:r>
          </w:p>
        </w:tc>
      </w:tr>
      <w:tr w:rsidR="00F76AD9" w:rsidRPr="00F76AD9" w:rsidTr="00F76AD9">
        <w:trPr>
          <w:trHeight w:val="559"/>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АО "Газпромбанк"</w:t>
            </w:r>
          </w:p>
        </w:tc>
        <w:tc>
          <w:tcPr>
            <w:tcW w:w="4114" w:type="dxa"/>
            <w:gridSpan w:val="3"/>
            <w:vMerge/>
            <w:tcBorders>
              <w:top w:val="nil"/>
              <w:left w:val="single" w:sz="4" w:space="0" w:color="auto"/>
              <w:bottom w:val="single" w:sz="4" w:space="0" w:color="auto"/>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19,2</w:t>
            </w:r>
          </w:p>
        </w:tc>
      </w:tr>
      <w:tr w:rsidR="00F76AD9" w:rsidRPr="00F76AD9" w:rsidTr="00F76AD9">
        <w:trPr>
          <w:trHeight w:val="579"/>
        </w:trPr>
        <w:tc>
          <w:tcPr>
            <w:tcW w:w="82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Итого:</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547,1</w:t>
            </w:r>
          </w:p>
        </w:tc>
      </w:tr>
      <w:tr w:rsidR="00F76AD9" w:rsidRPr="00F76AD9" w:rsidTr="00F76AD9">
        <w:trPr>
          <w:trHeight w:val="408"/>
        </w:trPr>
        <w:tc>
          <w:tcPr>
            <w:tcW w:w="976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 xml:space="preserve"> 001 11302995 05 0000 130 - Прочие доходы от компенсации затрат бюджетов муниципальных районов</w:t>
            </w:r>
          </w:p>
        </w:tc>
      </w:tr>
      <w:tr w:rsidR="00F76AD9" w:rsidRPr="00F76AD9" w:rsidTr="00F76AD9">
        <w:trPr>
          <w:trHeight w:val="360"/>
        </w:trPr>
        <w:tc>
          <w:tcPr>
            <w:tcW w:w="9760" w:type="dxa"/>
            <w:gridSpan w:val="6"/>
            <w:vMerge/>
            <w:tcBorders>
              <w:top w:val="single" w:sz="4" w:space="0" w:color="auto"/>
              <w:left w:val="single" w:sz="4" w:space="0" w:color="auto"/>
              <w:bottom w:val="single" w:sz="4" w:space="0" w:color="000000"/>
              <w:right w:val="single" w:sz="4" w:space="0" w:color="000000"/>
            </w:tcBorders>
            <w:vAlign w:val="center"/>
            <w:hideMark/>
          </w:tcPr>
          <w:p w:rsidR="00F76AD9" w:rsidRPr="00F76AD9" w:rsidRDefault="00F76AD9" w:rsidP="00F76AD9">
            <w:pPr>
              <w:spacing w:after="0" w:line="240" w:lineRule="auto"/>
              <w:rPr>
                <w:rFonts w:ascii="Times New Roman" w:eastAsia="Times New Roman" w:hAnsi="Times New Roman" w:cs="Times New Roman"/>
                <w:b/>
                <w:bCs/>
                <w:color w:val="000000"/>
                <w:lang w:eastAsia="ru-RU"/>
              </w:rPr>
            </w:pPr>
          </w:p>
        </w:tc>
      </w:tr>
      <w:tr w:rsidR="00F76AD9" w:rsidRPr="00F76AD9" w:rsidTr="00F76AD9">
        <w:trPr>
          <w:trHeight w:val="253"/>
        </w:trPr>
        <w:tc>
          <w:tcPr>
            <w:tcW w:w="9760" w:type="dxa"/>
            <w:gridSpan w:val="6"/>
            <w:vMerge/>
            <w:tcBorders>
              <w:top w:val="single" w:sz="4" w:space="0" w:color="auto"/>
              <w:left w:val="single" w:sz="4" w:space="0" w:color="auto"/>
              <w:bottom w:val="single" w:sz="4" w:space="0" w:color="000000"/>
              <w:right w:val="single" w:sz="4" w:space="0" w:color="000000"/>
            </w:tcBorders>
            <w:vAlign w:val="center"/>
            <w:hideMark/>
          </w:tcPr>
          <w:p w:rsidR="00F76AD9" w:rsidRPr="00F76AD9" w:rsidRDefault="00F76AD9" w:rsidP="00F76AD9">
            <w:pPr>
              <w:spacing w:after="0" w:line="240" w:lineRule="auto"/>
              <w:rPr>
                <w:rFonts w:ascii="Times New Roman" w:eastAsia="Times New Roman" w:hAnsi="Times New Roman" w:cs="Times New Roman"/>
                <w:b/>
                <w:bCs/>
                <w:color w:val="000000"/>
                <w:lang w:eastAsia="ru-RU"/>
              </w:rPr>
            </w:pPr>
          </w:p>
        </w:tc>
      </w:tr>
      <w:tr w:rsidR="00F76AD9" w:rsidRPr="00F76AD9" w:rsidTr="00F76AD9">
        <w:trPr>
          <w:trHeight w:val="540"/>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от оказания услуг по гарантированному перечню услуг по погребению</w:t>
            </w:r>
          </w:p>
        </w:tc>
        <w:tc>
          <w:tcPr>
            <w:tcW w:w="4114" w:type="dxa"/>
            <w:gridSpan w:val="3"/>
            <w:tcBorders>
              <w:top w:val="single" w:sz="4" w:space="0" w:color="auto"/>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МКУ ЩМР "ЦРС"</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29,2</w:t>
            </w:r>
          </w:p>
        </w:tc>
      </w:tr>
      <w:tr w:rsidR="00F76AD9" w:rsidRPr="00F76AD9" w:rsidTr="00F76AD9">
        <w:trPr>
          <w:trHeight w:val="769"/>
        </w:trPr>
        <w:tc>
          <w:tcPr>
            <w:tcW w:w="4126" w:type="dxa"/>
            <w:gridSpan w:val="2"/>
            <w:tcBorders>
              <w:top w:val="nil"/>
              <w:left w:val="single" w:sz="4" w:space="0" w:color="auto"/>
              <w:bottom w:val="single" w:sz="4" w:space="0" w:color="auto"/>
              <w:right w:val="nil"/>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возврат излишне полученной субсидии за 2018 год</w:t>
            </w:r>
          </w:p>
        </w:tc>
        <w:tc>
          <w:tcPr>
            <w:tcW w:w="41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Кузнецова М.Ю.</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315,8</w:t>
            </w:r>
          </w:p>
        </w:tc>
      </w:tr>
      <w:tr w:rsidR="00F76AD9" w:rsidRPr="00F76AD9" w:rsidTr="00F76AD9">
        <w:trPr>
          <w:trHeight w:val="553"/>
        </w:trPr>
        <w:tc>
          <w:tcPr>
            <w:tcW w:w="4126" w:type="dxa"/>
            <w:gridSpan w:val="2"/>
            <w:tcBorders>
              <w:top w:val="nil"/>
              <w:left w:val="single" w:sz="4" w:space="0" w:color="auto"/>
              <w:bottom w:val="single" w:sz="4" w:space="0" w:color="auto"/>
              <w:right w:val="nil"/>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возврат за 2017 год тра</w:t>
            </w:r>
            <w:r w:rsidR="00FB3821">
              <w:rPr>
                <w:rFonts w:ascii="Times New Roman" w:eastAsia="Times New Roman" w:hAnsi="Times New Roman" w:cs="Times New Roman"/>
                <w:color w:val="000000"/>
                <w:lang w:eastAsia="ru-RU"/>
              </w:rPr>
              <w:t>н</w:t>
            </w:r>
            <w:r w:rsidRPr="00F76AD9">
              <w:rPr>
                <w:rFonts w:ascii="Times New Roman" w:eastAsia="Times New Roman" w:hAnsi="Times New Roman" w:cs="Times New Roman"/>
                <w:color w:val="000000"/>
                <w:lang w:eastAsia="ru-RU"/>
              </w:rPr>
              <w:t>спортных услуг</w:t>
            </w:r>
          </w:p>
        </w:tc>
        <w:tc>
          <w:tcPr>
            <w:tcW w:w="41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Назаров Роман Александрович</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45,9</w:t>
            </w:r>
          </w:p>
        </w:tc>
      </w:tr>
      <w:tr w:rsidR="00F76AD9" w:rsidRPr="00F76AD9" w:rsidTr="00F76AD9">
        <w:trPr>
          <w:trHeight w:val="660"/>
        </w:trPr>
        <w:tc>
          <w:tcPr>
            <w:tcW w:w="412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возврат сре</w:t>
            </w:r>
            <w:proofErr w:type="gramStart"/>
            <w:r w:rsidRPr="00F76AD9">
              <w:rPr>
                <w:rFonts w:ascii="Times New Roman" w:eastAsia="Times New Roman" w:hAnsi="Times New Roman" w:cs="Times New Roman"/>
                <w:color w:val="000000"/>
                <w:lang w:eastAsia="ru-RU"/>
              </w:rPr>
              <w:t>дств пр</w:t>
            </w:r>
            <w:proofErr w:type="gramEnd"/>
            <w:r w:rsidRPr="00F76AD9">
              <w:rPr>
                <w:rFonts w:ascii="Times New Roman" w:eastAsia="Times New Roman" w:hAnsi="Times New Roman" w:cs="Times New Roman"/>
                <w:color w:val="000000"/>
                <w:lang w:eastAsia="ru-RU"/>
              </w:rPr>
              <w:t>ошлых лет</w:t>
            </w: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Совет депутатов Щёлковского муниципального района</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120,7</w:t>
            </w:r>
          </w:p>
        </w:tc>
      </w:tr>
      <w:tr w:rsidR="00F76AD9" w:rsidRPr="00F76AD9" w:rsidTr="00F76AD9">
        <w:trPr>
          <w:trHeight w:val="612"/>
        </w:trPr>
        <w:tc>
          <w:tcPr>
            <w:tcW w:w="4126" w:type="dxa"/>
            <w:gridSpan w:val="2"/>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Филиал МКУ ГОЩ "ЦБ" в  сфере "Спорт"</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188,2</w:t>
            </w:r>
          </w:p>
        </w:tc>
      </w:tr>
      <w:tr w:rsidR="00F76AD9" w:rsidRPr="00F76AD9" w:rsidTr="00F76AD9">
        <w:trPr>
          <w:trHeight w:val="576"/>
        </w:trPr>
        <w:tc>
          <w:tcPr>
            <w:tcW w:w="4126" w:type="dxa"/>
            <w:gridSpan w:val="2"/>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Администрация Щёлковского района</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1 636,3</w:t>
            </w:r>
          </w:p>
        </w:tc>
      </w:tr>
      <w:tr w:rsidR="00F76AD9" w:rsidRPr="00F76AD9" w:rsidTr="00F76AD9">
        <w:trPr>
          <w:trHeight w:val="756"/>
        </w:trPr>
        <w:tc>
          <w:tcPr>
            <w:tcW w:w="4126" w:type="dxa"/>
            <w:gridSpan w:val="2"/>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Филиал МКУ ЩМР "Централизованная бухгалтерия ЩМР" в  сфере "Культура"</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310,4</w:t>
            </w:r>
          </w:p>
        </w:tc>
      </w:tr>
      <w:tr w:rsidR="00F76AD9" w:rsidRPr="00F76AD9" w:rsidTr="00F76AD9">
        <w:trPr>
          <w:trHeight w:val="624"/>
        </w:trPr>
        <w:tc>
          <w:tcPr>
            <w:tcW w:w="4126" w:type="dxa"/>
            <w:gridSpan w:val="2"/>
            <w:vMerge/>
            <w:tcBorders>
              <w:top w:val="nil"/>
              <w:left w:val="single" w:sz="4" w:space="0" w:color="auto"/>
              <w:bottom w:val="single" w:sz="4" w:space="0" w:color="000000"/>
              <w:right w:val="single" w:sz="4" w:space="0" w:color="auto"/>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МКУ ЩМР "Информационный Центр"</w:t>
            </w:r>
          </w:p>
        </w:tc>
        <w:tc>
          <w:tcPr>
            <w:tcW w:w="1520" w:type="dxa"/>
            <w:tcBorders>
              <w:top w:val="nil"/>
              <w:left w:val="nil"/>
              <w:bottom w:val="single" w:sz="4" w:space="0" w:color="auto"/>
              <w:right w:val="single" w:sz="4"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223,4</w:t>
            </w:r>
          </w:p>
        </w:tc>
      </w:tr>
      <w:tr w:rsidR="00F76AD9" w:rsidRPr="00F76AD9" w:rsidTr="00F76AD9">
        <w:trPr>
          <w:trHeight w:val="540"/>
        </w:trPr>
        <w:tc>
          <w:tcPr>
            <w:tcW w:w="82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Итого:</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2 869,9</w:t>
            </w:r>
          </w:p>
        </w:tc>
      </w:tr>
      <w:tr w:rsidR="00F76AD9" w:rsidRPr="00F76AD9" w:rsidTr="00F76AD9">
        <w:trPr>
          <w:trHeight w:val="720"/>
        </w:trPr>
        <w:tc>
          <w:tcPr>
            <w:tcW w:w="9760" w:type="dxa"/>
            <w:gridSpan w:val="6"/>
            <w:tcBorders>
              <w:top w:val="single" w:sz="4" w:space="0" w:color="auto"/>
              <w:left w:val="single" w:sz="4" w:space="0" w:color="auto"/>
              <w:bottom w:val="nil"/>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lastRenderedPageBreak/>
              <w:t xml:space="preserve"> 003 11302995 05 0000 130 - Прочие доходы от компенсации затрат бюджетов муниципальных районов</w:t>
            </w:r>
          </w:p>
        </w:tc>
      </w:tr>
      <w:tr w:rsidR="00F76AD9" w:rsidRPr="00F76AD9" w:rsidTr="00F76AD9">
        <w:trPr>
          <w:trHeight w:val="720"/>
        </w:trPr>
        <w:tc>
          <w:tcPr>
            <w:tcW w:w="4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средства прошлых лет (возмещение ИФНС,</w:t>
            </w:r>
            <w:r>
              <w:rPr>
                <w:rFonts w:ascii="Times New Roman" w:eastAsia="Times New Roman" w:hAnsi="Times New Roman" w:cs="Times New Roman"/>
                <w:color w:val="000000"/>
                <w:lang w:eastAsia="ru-RU"/>
              </w:rPr>
              <w:t xml:space="preserve"> </w:t>
            </w:r>
            <w:r w:rsidRPr="00F76AD9">
              <w:rPr>
                <w:rFonts w:ascii="Times New Roman" w:eastAsia="Times New Roman" w:hAnsi="Times New Roman" w:cs="Times New Roman"/>
                <w:color w:val="000000"/>
                <w:lang w:eastAsia="ru-RU"/>
              </w:rPr>
              <w:t>ФСС)</w:t>
            </w:r>
          </w:p>
        </w:tc>
        <w:tc>
          <w:tcPr>
            <w:tcW w:w="4114" w:type="dxa"/>
            <w:gridSpan w:val="3"/>
            <w:tcBorders>
              <w:top w:val="single" w:sz="4" w:space="0" w:color="auto"/>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Контрольно-счётная палата городского округа Щёлково</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157,8</w:t>
            </w:r>
          </w:p>
        </w:tc>
      </w:tr>
      <w:tr w:rsidR="00F76AD9" w:rsidRPr="00F76AD9" w:rsidTr="00F76AD9">
        <w:trPr>
          <w:trHeight w:val="540"/>
        </w:trPr>
        <w:tc>
          <w:tcPr>
            <w:tcW w:w="82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Итого:</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157,8</w:t>
            </w:r>
          </w:p>
        </w:tc>
      </w:tr>
      <w:tr w:rsidR="00F76AD9" w:rsidRPr="00F76AD9" w:rsidTr="00F76AD9">
        <w:trPr>
          <w:trHeight w:val="828"/>
        </w:trPr>
        <w:tc>
          <w:tcPr>
            <w:tcW w:w="9760" w:type="dxa"/>
            <w:gridSpan w:val="6"/>
            <w:tcBorders>
              <w:top w:val="single" w:sz="4" w:space="0" w:color="auto"/>
              <w:left w:val="single" w:sz="4" w:space="0" w:color="auto"/>
              <w:bottom w:val="nil"/>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 xml:space="preserve"> 004 11302995 05 0000 130 - Прочие доходы от компенсации затрат бюджетов муниципальных районов</w:t>
            </w:r>
          </w:p>
        </w:tc>
      </w:tr>
      <w:tr w:rsidR="00F76AD9" w:rsidRPr="00F76AD9" w:rsidTr="00F76AD9">
        <w:trPr>
          <w:trHeight w:val="540"/>
        </w:trPr>
        <w:tc>
          <w:tcPr>
            <w:tcW w:w="4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возмещение бюджетных средс</w:t>
            </w:r>
            <w:r w:rsidR="00FB3821">
              <w:rPr>
                <w:rFonts w:ascii="Times New Roman" w:eastAsia="Times New Roman" w:hAnsi="Times New Roman" w:cs="Times New Roman"/>
                <w:color w:val="000000"/>
                <w:lang w:eastAsia="ru-RU"/>
              </w:rPr>
              <w:t>т</w:t>
            </w:r>
            <w:r w:rsidRPr="00F76AD9">
              <w:rPr>
                <w:rFonts w:ascii="Times New Roman" w:eastAsia="Times New Roman" w:hAnsi="Times New Roman" w:cs="Times New Roman"/>
                <w:color w:val="000000"/>
                <w:lang w:eastAsia="ru-RU"/>
              </w:rPr>
              <w:t>в по результатам проверки</w:t>
            </w: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МБУ ЩМР "</w:t>
            </w:r>
            <w:proofErr w:type="spellStart"/>
            <w:r w:rsidRPr="00F76AD9">
              <w:rPr>
                <w:rFonts w:ascii="Times New Roman" w:eastAsia="Times New Roman" w:hAnsi="Times New Roman" w:cs="Times New Roman"/>
                <w:i/>
                <w:iCs/>
                <w:color w:val="000000"/>
                <w:lang w:eastAsia="ru-RU"/>
              </w:rPr>
              <w:t>ЦАФКСиТ</w:t>
            </w:r>
            <w:proofErr w:type="spellEnd"/>
            <w:r w:rsidRPr="00F76AD9">
              <w:rPr>
                <w:rFonts w:ascii="Times New Roman" w:eastAsia="Times New Roman" w:hAnsi="Times New Roman" w:cs="Times New Roman"/>
                <w:i/>
                <w:iCs/>
                <w:color w:val="000000"/>
                <w:lang w:eastAsia="ru-RU"/>
              </w:rPr>
              <w:t xml:space="preserve"> "Спартанец"</w:t>
            </w:r>
          </w:p>
        </w:tc>
        <w:tc>
          <w:tcPr>
            <w:tcW w:w="1520" w:type="dxa"/>
            <w:tcBorders>
              <w:top w:val="single" w:sz="4" w:space="0" w:color="auto"/>
              <w:left w:val="nil"/>
              <w:bottom w:val="nil"/>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1,7</w:t>
            </w:r>
          </w:p>
        </w:tc>
      </w:tr>
      <w:tr w:rsidR="00F76AD9" w:rsidRPr="00F76AD9" w:rsidTr="00F76AD9">
        <w:trPr>
          <w:trHeight w:val="888"/>
        </w:trPr>
        <w:tc>
          <w:tcPr>
            <w:tcW w:w="9760" w:type="dxa"/>
            <w:gridSpan w:val="6"/>
            <w:tcBorders>
              <w:top w:val="single" w:sz="4" w:space="0" w:color="auto"/>
              <w:left w:val="single" w:sz="4" w:space="0" w:color="auto"/>
              <w:bottom w:val="nil"/>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 xml:space="preserve"> 005 11302995 05 0000 130 - Прочие доходы от компенсации затрат бюджетов муниципальных районов</w:t>
            </w:r>
          </w:p>
        </w:tc>
      </w:tr>
      <w:tr w:rsidR="00F76AD9" w:rsidRPr="00F76AD9" w:rsidTr="00F76AD9">
        <w:trPr>
          <w:trHeight w:val="888"/>
        </w:trPr>
        <w:tc>
          <w:tcPr>
            <w:tcW w:w="4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средс</w:t>
            </w:r>
            <w:r>
              <w:rPr>
                <w:rFonts w:ascii="Times New Roman" w:eastAsia="Times New Roman" w:hAnsi="Times New Roman" w:cs="Times New Roman"/>
                <w:color w:val="000000"/>
                <w:lang w:eastAsia="ru-RU"/>
              </w:rPr>
              <w:t>тва прошлых лет (возмещение ФСС</w:t>
            </w:r>
            <w:r w:rsidRPr="00F76AD9">
              <w:rPr>
                <w:rFonts w:ascii="Times New Roman" w:eastAsia="Times New Roman" w:hAnsi="Times New Roman" w:cs="Times New Roman"/>
                <w:color w:val="000000"/>
                <w:lang w:eastAsia="ru-RU"/>
              </w:rPr>
              <w:t>)</w:t>
            </w: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 xml:space="preserve">Комитет по культуре и туризму Администрации городского округа Щёлково </w:t>
            </w:r>
          </w:p>
        </w:tc>
        <w:tc>
          <w:tcPr>
            <w:tcW w:w="1520" w:type="dxa"/>
            <w:tcBorders>
              <w:top w:val="single" w:sz="4" w:space="0" w:color="auto"/>
              <w:left w:val="nil"/>
              <w:bottom w:val="nil"/>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82,7</w:t>
            </w:r>
          </w:p>
        </w:tc>
      </w:tr>
      <w:tr w:rsidR="00F76AD9" w:rsidRPr="00F76AD9" w:rsidTr="00F76AD9">
        <w:trPr>
          <w:trHeight w:val="732"/>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возмещение бюджетных средс</w:t>
            </w:r>
            <w:r w:rsidR="00FB3821">
              <w:rPr>
                <w:rFonts w:ascii="Times New Roman" w:eastAsia="Times New Roman" w:hAnsi="Times New Roman" w:cs="Times New Roman"/>
                <w:color w:val="000000"/>
                <w:lang w:eastAsia="ru-RU"/>
              </w:rPr>
              <w:t>т</w:t>
            </w:r>
            <w:r w:rsidRPr="00F76AD9">
              <w:rPr>
                <w:rFonts w:ascii="Times New Roman" w:eastAsia="Times New Roman" w:hAnsi="Times New Roman" w:cs="Times New Roman"/>
                <w:color w:val="000000"/>
                <w:lang w:eastAsia="ru-RU"/>
              </w:rPr>
              <w:t>в по результатам проверок</w:t>
            </w: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МБУК ГОЩ "ЩЦБ"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1,0</w:t>
            </w:r>
          </w:p>
        </w:tc>
      </w:tr>
      <w:tr w:rsidR="00F76AD9" w:rsidRPr="00F76AD9" w:rsidTr="003119A9">
        <w:trPr>
          <w:trHeight w:val="619"/>
        </w:trPr>
        <w:tc>
          <w:tcPr>
            <w:tcW w:w="4126" w:type="dxa"/>
            <w:gridSpan w:val="2"/>
            <w:tcBorders>
              <w:top w:val="single" w:sz="4" w:space="0" w:color="auto"/>
              <w:left w:val="single" w:sz="4" w:space="0" w:color="auto"/>
              <w:bottom w:val="nil"/>
              <w:right w:val="nil"/>
            </w:tcBorders>
            <w:shd w:val="clear" w:color="auto" w:fill="auto"/>
            <w:vAlign w:val="bottom"/>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284" w:type="dxa"/>
            <w:tcBorders>
              <w:top w:val="nil"/>
              <w:left w:val="nil"/>
              <w:bottom w:val="nil"/>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 </w:t>
            </w:r>
          </w:p>
        </w:tc>
        <w:tc>
          <w:tcPr>
            <w:tcW w:w="3830" w:type="dxa"/>
            <w:gridSpan w:val="2"/>
            <w:tcBorders>
              <w:top w:val="nil"/>
              <w:bottom w:val="nil"/>
              <w:right w:val="single" w:sz="4" w:space="0" w:color="auto"/>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Итого:</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83,7</w:t>
            </w:r>
          </w:p>
        </w:tc>
      </w:tr>
      <w:tr w:rsidR="00F76AD9" w:rsidRPr="00F76AD9" w:rsidTr="00F76AD9">
        <w:trPr>
          <w:trHeight w:val="1020"/>
        </w:trPr>
        <w:tc>
          <w:tcPr>
            <w:tcW w:w="9760" w:type="dxa"/>
            <w:gridSpan w:val="6"/>
            <w:tcBorders>
              <w:top w:val="single" w:sz="4" w:space="0" w:color="auto"/>
              <w:left w:val="single" w:sz="4" w:space="0" w:color="auto"/>
              <w:bottom w:val="nil"/>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color w:val="000000"/>
                <w:lang w:eastAsia="ru-RU"/>
              </w:rPr>
            </w:pPr>
            <w:r w:rsidRPr="00F76AD9">
              <w:rPr>
                <w:rFonts w:ascii="Times New Roman" w:eastAsia="Times New Roman" w:hAnsi="Times New Roman" w:cs="Times New Roman"/>
                <w:b/>
                <w:bCs/>
                <w:color w:val="000000"/>
                <w:lang w:eastAsia="ru-RU"/>
              </w:rPr>
              <w:t>006 11302065 05 0000 130</w:t>
            </w:r>
            <w:r w:rsidRPr="00F76AD9">
              <w:rPr>
                <w:rFonts w:ascii="Times New Roman" w:eastAsia="Times New Roman" w:hAnsi="Times New Roman" w:cs="Times New Roman"/>
                <w:color w:val="000000"/>
                <w:lang w:eastAsia="ru-RU"/>
              </w:rPr>
              <w:t xml:space="preserve"> - Доходы, поступающие в порядке в</w:t>
            </w:r>
            <w:r w:rsidR="00FB3821">
              <w:rPr>
                <w:rFonts w:ascii="Times New Roman" w:eastAsia="Times New Roman" w:hAnsi="Times New Roman" w:cs="Times New Roman"/>
                <w:color w:val="000000"/>
                <w:lang w:eastAsia="ru-RU"/>
              </w:rPr>
              <w:t>о</w:t>
            </w:r>
            <w:r w:rsidRPr="00F76AD9">
              <w:rPr>
                <w:rFonts w:ascii="Times New Roman" w:eastAsia="Times New Roman" w:hAnsi="Times New Roman" w:cs="Times New Roman"/>
                <w:color w:val="000000"/>
                <w:lang w:eastAsia="ru-RU"/>
              </w:rPr>
              <w:t>змещения расходов, понесенных в связи с эксплуатацией имущества муниципальных районов</w:t>
            </w:r>
          </w:p>
        </w:tc>
      </w:tr>
      <w:tr w:rsidR="00F76AD9" w:rsidRPr="00F76AD9" w:rsidTr="00F76AD9">
        <w:trPr>
          <w:trHeight w:val="840"/>
        </w:trPr>
        <w:tc>
          <w:tcPr>
            <w:tcW w:w="4126" w:type="dxa"/>
            <w:gridSpan w:val="2"/>
            <w:tcBorders>
              <w:top w:val="single" w:sz="4" w:space="0" w:color="auto"/>
              <w:left w:val="single" w:sz="4" w:space="0" w:color="auto"/>
              <w:bottom w:val="nil"/>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возмещение коммунальных и эксплуатационных услуг (</w:t>
            </w:r>
            <w:proofErr w:type="spellStart"/>
            <w:r w:rsidRPr="00F76AD9">
              <w:rPr>
                <w:rFonts w:ascii="Times New Roman" w:eastAsia="Times New Roman" w:hAnsi="Times New Roman" w:cs="Times New Roman"/>
                <w:color w:val="000000"/>
                <w:lang w:eastAsia="ru-RU"/>
              </w:rPr>
              <w:t>физ</w:t>
            </w:r>
            <w:proofErr w:type="gramStart"/>
            <w:r w:rsidRPr="00F76AD9">
              <w:rPr>
                <w:rFonts w:ascii="Times New Roman" w:eastAsia="Times New Roman" w:hAnsi="Times New Roman" w:cs="Times New Roman"/>
                <w:color w:val="000000"/>
                <w:lang w:eastAsia="ru-RU"/>
              </w:rPr>
              <w:t>.л</w:t>
            </w:r>
            <w:proofErr w:type="gramEnd"/>
            <w:r w:rsidRPr="00F76AD9">
              <w:rPr>
                <w:rFonts w:ascii="Times New Roman" w:eastAsia="Times New Roman" w:hAnsi="Times New Roman" w:cs="Times New Roman"/>
                <w:color w:val="000000"/>
                <w:lang w:eastAsia="ru-RU"/>
              </w:rPr>
              <w:t>ица</w:t>
            </w:r>
            <w:proofErr w:type="spellEnd"/>
            <w:r w:rsidRPr="00F76AD9">
              <w:rPr>
                <w:rFonts w:ascii="Times New Roman" w:eastAsia="Times New Roman" w:hAnsi="Times New Roman" w:cs="Times New Roman"/>
                <w:color w:val="000000"/>
                <w:lang w:eastAsia="ru-RU"/>
              </w:rPr>
              <w:t xml:space="preserve"> общежит</w:t>
            </w:r>
            <w:r>
              <w:rPr>
                <w:rFonts w:ascii="Times New Roman" w:eastAsia="Times New Roman" w:hAnsi="Times New Roman" w:cs="Times New Roman"/>
                <w:color w:val="000000"/>
                <w:lang w:eastAsia="ru-RU"/>
              </w:rPr>
              <w:t>ие</w:t>
            </w:r>
            <w:r w:rsidRPr="00F76AD9">
              <w:rPr>
                <w:rFonts w:ascii="Times New Roman" w:eastAsia="Times New Roman" w:hAnsi="Times New Roman" w:cs="Times New Roman"/>
                <w:color w:val="000000"/>
                <w:lang w:eastAsia="ru-RU"/>
              </w:rPr>
              <w:t>)</w:t>
            </w: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ХТУ по отрасли "Образование"</w:t>
            </w:r>
          </w:p>
        </w:tc>
        <w:tc>
          <w:tcPr>
            <w:tcW w:w="1520" w:type="dxa"/>
            <w:tcBorders>
              <w:top w:val="single" w:sz="4" w:space="0" w:color="auto"/>
              <w:left w:val="nil"/>
              <w:bottom w:val="nil"/>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1 212,2</w:t>
            </w:r>
          </w:p>
        </w:tc>
      </w:tr>
      <w:tr w:rsidR="00F76AD9" w:rsidRPr="00F76AD9" w:rsidTr="00F76AD9">
        <w:trPr>
          <w:trHeight w:val="540"/>
        </w:trPr>
        <w:tc>
          <w:tcPr>
            <w:tcW w:w="82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Итого:</w:t>
            </w:r>
          </w:p>
        </w:tc>
        <w:tc>
          <w:tcPr>
            <w:tcW w:w="1520" w:type="dxa"/>
            <w:tcBorders>
              <w:top w:val="single" w:sz="4" w:space="0" w:color="auto"/>
              <w:left w:val="nil"/>
              <w:bottom w:val="nil"/>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1 212,2</w:t>
            </w:r>
          </w:p>
        </w:tc>
      </w:tr>
      <w:tr w:rsidR="00F76AD9" w:rsidRPr="00F76AD9" w:rsidTr="00F76AD9">
        <w:trPr>
          <w:trHeight w:val="300"/>
        </w:trPr>
        <w:tc>
          <w:tcPr>
            <w:tcW w:w="976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 xml:space="preserve"> 006 11302995 05 0000 130 - Прочие доходы от компенсации затрат бюджетов муниципальных районов</w:t>
            </w:r>
          </w:p>
        </w:tc>
      </w:tr>
      <w:tr w:rsidR="00F76AD9" w:rsidRPr="00F76AD9" w:rsidTr="00F76AD9">
        <w:trPr>
          <w:trHeight w:val="253"/>
        </w:trPr>
        <w:tc>
          <w:tcPr>
            <w:tcW w:w="9760" w:type="dxa"/>
            <w:gridSpan w:val="6"/>
            <w:vMerge/>
            <w:tcBorders>
              <w:top w:val="single" w:sz="4" w:space="0" w:color="auto"/>
              <w:left w:val="single" w:sz="4" w:space="0" w:color="auto"/>
              <w:bottom w:val="single" w:sz="4" w:space="0" w:color="000000"/>
              <w:right w:val="single" w:sz="4" w:space="0" w:color="000000"/>
            </w:tcBorders>
            <w:vAlign w:val="center"/>
            <w:hideMark/>
          </w:tcPr>
          <w:p w:rsidR="00F76AD9" w:rsidRPr="00F76AD9" w:rsidRDefault="00F76AD9" w:rsidP="00F76AD9">
            <w:pPr>
              <w:spacing w:after="0" w:line="240" w:lineRule="auto"/>
              <w:rPr>
                <w:rFonts w:ascii="Times New Roman" w:eastAsia="Times New Roman" w:hAnsi="Times New Roman" w:cs="Times New Roman"/>
                <w:b/>
                <w:bCs/>
                <w:color w:val="000000"/>
                <w:lang w:eastAsia="ru-RU"/>
              </w:rPr>
            </w:pPr>
          </w:p>
        </w:tc>
      </w:tr>
      <w:tr w:rsidR="00F76AD9" w:rsidRPr="00F76AD9" w:rsidTr="00F76AD9">
        <w:trPr>
          <w:trHeight w:val="253"/>
        </w:trPr>
        <w:tc>
          <w:tcPr>
            <w:tcW w:w="9760" w:type="dxa"/>
            <w:gridSpan w:val="6"/>
            <w:vMerge/>
            <w:tcBorders>
              <w:top w:val="single" w:sz="4" w:space="0" w:color="auto"/>
              <w:left w:val="single" w:sz="4" w:space="0" w:color="auto"/>
              <w:bottom w:val="single" w:sz="4" w:space="0" w:color="000000"/>
              <w:right w:val="single" w:sz="4" w:space="0" w:color="000000"/>
            </w:tcBorders>
            <w:vAlign w:val="center"/>
            <w:hideMark/>
          </w:tcPr>
          <w:p w:rsidR="00F76AD9" w:rsidRPr="00F76AD9" w:rsidRDefault="00F76AD9" w:rsidP="00F76AD9">
            <w:pPr>
              <w:spacing w:after="0" w:line="240" w:lineRule="auto"/>
              <w:rPr>
                <w:rFonts w:ascii="Times New Roman" w:eastAsia="Times New Roman" w:hAnsi="Times New Roman" w:cs="Times New Roman"/>
                <w:b/>
                <w:bCs/>
                <w:color w:val="000000"/>
                <w:lang w:eastAsia="ru-RU"/>
              </w:rPr>
            </w:pPr>
          </w:p>
        </w:tc>
      </w:tr>
      <w:tr w:rsidR="00F76AD9" w:rsidRPr="00F76AD9" w:rsidTr="00F76AD9">
        <w:trPr>
          <w:trHeight w:val="552"/>
        </w:trPr>
        <w:tc>
          <w:tcPr>
            <w:tcW w:w="4126" w:type="dxa"/>
            <w:gridSpan w:val="2"/>
            <w:vMerge w:val="restart"/>
            <w:tcBorders>
              <w:top w:val="nil"/>
              <w:left w:val="single" w:sz="4" w:space="0" w:color="auto"/>
              <w:bottom w:val="single" w:sz="4" w:space="0" w:color="000000"/>
              <w:right w:val="nil"/>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возмещение бюджетных средс</w:t>
            </w:r>
            <w:r w:rsidR="00FB3821">
              <w:rPr>
                <w:rFonts w:ascii="Times New Roman" w:eastAsia="Times New Roman" w:hAnsi="Times New Roman" w:cs="Times New Roman"/>
                <w:color w:val="000000"/>
                <w:lang w:eastAsia="ru-RU"/>
              </w:rPr>
              <w:t>т</w:t>
            </w:r>
            <w:r w:rsidRPr="00F76AD9">
              <w:rPr>
                <w:rFonts w:ascii="Times New Roman" w:eastAsia="Times New Roman" w:hAnsi="Times New Roman" w:cs="Times New Roman"/>
                <w:color w:val="000000"/>
                <w:lang w:eastAsia="ru-RU"/>
              </w:rPr>
              <w:t>в по результатам проверок</w:t>
            </w:r>
          </w:p>
        </w:tc>
        <w:tc>
          <w:tcPr>
            <w:tcW w:w="4114"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МАДОУ детский сад № 45</w:t>
            </w:r>
          </w:p>
        </w:tc>
        <w:tc>
          <w:tcPr>
            <w:tcW w:w="1520" w:type="dxa"/>
            <w:tcBorders>
              <w:top w:val="single" w:sz="8" w:space="0" w:color="auto"/>
              <w:left w:val="nil"/>
              <w:bottom w:val="single" w:sz="4" w:space="0" w:color="auto"/>
              <w:right w:val="single" w:sz="8"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63,0</w:t>
            </w:r>
          </w:p>
        </w:tc>
      </w:tr>
      <w:tr w:rsidR="00F76AD9" w:rsidRPr="00F76AD9" w:rsidTr="00F76AD9">
        <w:trPr>
          <w:trHeight w:val="864"/>
        </w:trPr>
        <w:tc>
          <w:tcPr>
            <w:tcW w:w="4126" w:type="dxa"/>
            <w:gridSpan w:val="2"/>
            <w:vMerge/>
            <w:tcBorders>
              <w:top w:val="nil"/>
              <w:left w:val="single" w:sz="4" w:space="0" w:color="auto"/>
              <w:bottom w:val="single" w:sz="4" w:space="0" w:color="000000"/>
              <w:right w:val="nil"/>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 xml:space="preserve">Филиал МАУДО ДООПЦ "Нептун" ЩМР МО </w:t>
            </w:r>
            <w:proofErr w:type="spellStart"/>
            <w:r w:rsidRPr="00F76AD9">
              <w:rPr>
                <w:rFonts w:ascii="Times New Roman" w:eastAsia="Times New Roman" w:hAnsi="Times New Roman" w:cs="Times New Roman"/>
                <w:i/>
                <w:iCs/>
                <w:color w:val="000000"/>
                <w:lang w:eastAsia="ru-RU"/>
              </w:rPr>
              <w:t>Цент</w:t>
            </w:r>
            <w:proofErr w:type="gramStart"/>
            <w:r w:rsidRPr="00F76AD9">
              <w:rPr>
                <w:rFonts w:ascii="Times New Roman" w:eastAsia="Times New Roman" w:hAnsi="Times New Roman" w:cs="Times New Roman"/>
                <w:i/>
                <w:iCs/>
                <w:color w:val="000000"/>
                <w:lang w:eastAsia="ru-RU"/>
              </w:rPr>
              <w:t>р"</w:t>
            </w:r>
            <w:proofErr w:type="gramEnd"/>
            <w:r w:rsidRPr="00F76AD9">
              <w:rPr>
                <w:rFonts w:ascii="Times New Roman" w:eastAsia="Times New Roman" w:hAnsi="Times New Roman" w:cs="Times New Roman"/>
                <w:i/>
                <w:iCs/>
                <w:color w:val="000000"/>
                <w:lang w:eastAsia="ru-RU"/>
              </w:rPr>
              <w:t>Юнармеец</w:t>
            </w:r>
            <w:proofErr w:type="spellEnd"/>
            <w:r w:rsidRPr="00F76AD9">
              <w:rPr>
                <w:rFonts w:ascii="Times New Roman" w:eastAsia="Times New Roman" w:hAnsi="Times New Roman" w:cs="Times New Roman"/>
                <w:i/>
                <w:iCs/>
                <w:color w:val="000000"/>
                <w:lang w:eastAsia="ru-RU"/>
              </w:rPr>
              <w:t>"</w:t>
            </w:r>
          </w:p>
        </w:tc>
        <w:tc>
          <w:tcPr>
            <w:tcW w:w="1520" w:type="dxa"/>
            <w:tcBorders>
              <w:top w:val="nil"/>
              <w:left w:val="nil"/>
              <w:bottom w:val="single" w:sz="4" w:space="0" w:color="auto"/>
              <w:right w:val="single" w:sz="8"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258,3</w:t>
            </w:r>
          </w:p>
        </w:tc>
      </w:tr>
      <w:tr w:rsidR="00F76AD9" w:rsidRPr="00F76AD9" w:rsidTr="00B02752">
        <w:trPr>
          <w:trHeight w:val="540"/>
        </w:trPr>
        <w:tc>
          <w:tcPr>
            <w:tcW w:w="4126" w:type="dxa"/>
            <w:gridSpan w:val="2"/>
            <w:vMerge/>
            <w:tcBorders>
              <w:top w:val="nil"/>
              <w:left w:val="single" w:sz="4" w:space="0" w:color="auto"/>
              <w:bottom w:val="single" w:sz="4" w:space="0" w:color="000000"/>
              <w:right w:val="nil"/>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МАУДО ДООПЦ Нептун" ЩМР МО</w:t>
            </w:r>
          </w:p>
        </w:tc>
        <w:tc>
          <w:tcPr>
            <w:tcW w:w="1520" w:type="dxa"/>
            <w:tcBorders>
              <w:top w:val="nil"/>
              <w:left w:val="nil"/>
              <w:bottom w:val="single" w:sz="4" w:space="0" w:color="auto"/>
              <w:right w:val="single" w:sz="8"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1 836,3</w:t>
            </w:r>
          </w:p>
        </w:tc>
      </w:tr>
      <w:tr w:rsidR="00F76AD9" w:rsidRPr="00F76AD9" w:rsidTr="00B02752">
        <w:trPr>
          <w:trHeight w:val="357"/>
        </w:trPr>
        <w:tc>
          <w:tcPr>
            <w:tcW w:w="4126" w:type="dxa"/>
            <w:gridSpan w:val="2"/>
            <w:vMerge/>
            <w:tcBorders>
              <w:top w:val="nil"/>
              <w:left w:val="single" w:sz="4" w:space="0" w:color="auto"/>
              <w:bottom w:val="single" w:sz="4" w:space="0" w:color="000000"/>
              <w:right w:val="nil"/>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2574" w:type="dxa"/>
            <w:gridSpan w:val="2"/>
            <w:tcBorders>
              <w:top w:val="nil"/>
              <w:left w:val="single" w:sz="4" w:space="0" w:color="auto"/>
              <w:bottom w:val="single" w:sz="4" w:space="0" w:color="auto"/>
              <w:right w:val="nil"/>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д/с №30 МБДОУ ЩМР</w:t>
            </w:r>
          </w:p>
        </w:tc>
        <w:tc>
          <w:tcPr>
            <w:tcW w:w="154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 </w:t>
            </w:r>
          </w:p>
        </w:tc>
        <w:tc>
          <w:tcPr>
            <w:tcW w:w="1520" w:type="dxa"/>
            <w:tcBorders>
              <w:top w:val="single" w:sz="4" w:space="0" w:color="auto"/>
              <w:left w:val="nil"/>
              <w:bottom w:val="nil"/>
              <w:right w:val="single" w:sz="8"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16,7</w:t>
            </w:r>
          </w:p>
        </w:tc>
      </w:tr>
      <w:tr w:rsidR="00F76AD9" w:rsidRPr="00F76AD9" w:rsidTr="00B02752">
        <w:trPr>
          <w:trHeight w:val="684"/>
        </w:trPr>
        <w:tc>
          <w:tcPr>
            <w:tcW w:w="4126" w:type="dxa"/>
            <w:gridSpan w:val="2"/>
            <w:vMerge/>
            <w:tcBorders>
              <w:top w:val="nil"/>
              <w:left w:val="single" w:sz="4" w:space="0" w:color="auto"/>
              <w:bottom w:val="single" w:sz="4" w:space="0" w:color="000000"/>
              <w:right w:val="nil"/>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2574" w:type="dxa"/>
            <w:gridSpan w:val="2"/>
            <w:tcBorders>
              <w:top w:val="single" w:sz="4" w:space="0" w:color="auto"/>
              <w:left w:val="single" w:sz="4" w:space="0" w:color="auto"/>
              <w:bottom w:val="single" w:sz="4" w:space="0" w:color="auto"/>
              <w:right w:val="nil"/>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МОАУ Медвежье-</w:t>
            </w:r>
            <w:proofErr w:type="spellStart"/>
            <w:r w:rsidRPr="00F76AD9">
              <w:rPr>
                <w:rFonts w:ascii="Times New Roman" w:eastAsia="Times New Roman" w:hAnsi="Times New Roman" w:cs="Times New Roman"/>
                <w:i/>
                <w:iCs/>
                <w:color w:val="000000"/>
                <w:lang w:eastAsia="ru-RU"/>
              </w:rPr>
              <w:t>Озёрская</w:t>
            </w:r>
            <w:proofErr w:type="spellEnd"/>
            <w:r w:rsidRPr="00F76AD9">
              <w:rPr>
                <w:rFonts w:ascii="Times New Roman" w:eastAsia="Times New Roman" w:hAnsi="Times New Roman" w:cs="Times New Roman"/>
                <w:i/>
                <w:iCs/>
                <w:color w:val="000000"/>
                <w:lang w:eastAsia="ru-RU"/>
              </w:rPr>
              <w:t xml:space="preserve"> СОШ ДМО ЩМР МО</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 </w:t>
            </w:r>
          </w:p>
        </w:tc>
        <w:tc>
          <w:tcPr>
            <w:tcW w:w="1520" w:type="dxa"/>
            <w:tcBorders>
              <w:top w:val="single" w:sz="4" w:space="0" w:color="auto"/>
              <w:left w:val="nil"/>
              <w:bottom w:val="nil"/>
              <w:right w:val="single" w:sz="8"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0,03</w:t>
            </w:r>
          </w:p>
        </w:tc>
      </w:tr>
      <w:tr w:rsidR="00F76AD9" w:rsidRPr="00F76AD9" w:rsidTr="00F76AD9">
        <w:trPr>
          <w:trHeight w:val="540"/>
        </w:trPr>
        <w:tc>
          <w:tcPr>
            <w:tcW w:w="4126" w:type="dxa"/>
            <w:gridSpan w:val="2"/>
            <w:vMerge/>
            <w:tcBorders>
              <w:top w:val="nil"/>
              <w:left w:val="single" w:sz="4" w:space="0" w:color="auto"/>
              <w:bottom w:val="single" w:sz="4" w:space="0" w:color="000000"/>
              <w:right w:val="nil"/>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ЧОУ ШКОЛА "ЛЕКСИС"</w:t>
            </w:r>
          </w:p>
        </w:tc>
        <w:tc>
          <w:tcPr>
            <w:tcW w:w="1520" w:type="dxa"/>
            <w:tcBorders>
              <w:top w:val="single" w:sz="4" w:space="0" w:color="auto"/>
              <w:left w:val="nil"/>
              <w:bottom w:val="nil"/>
              <w:right w:val="single" w:sz="8"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2,9</w:t>
            </w:r>
          </w:p>
        </w:tc>
      </w:tr>
      <w:tr w:rsidR="00F76AD9" w:rsidRPr="00F76AD9" w:rsidTr="00F76AD9">
        <w:trPr>
          <w:trHeight w:val="540"/>
        </w:trPr>
        <w:tc>
          <w:tcPr>
            <w:tcW w:w="4126" w:type="dxa"/>
            <w:gridSpan w:val="2"/>
            <w:vMerge/>
            <w:tcBorders>
              <w:top w:val="nil"/>
              <w:left w:val="single" w:sz="4" w:space="0" w:color="auto"/>
              <w:bottom w:val="single" w:sz="4" w:space="0" w:color="000000"/>
              <w:right w:val="nil"/>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МАОУ СОШ N 17 с УИОП ЩМР МО</w:t>
            </w:r>
          </w:p>
        </w:tc>
        <w:tc>
          <w:tcPr>
            <w:tcW w:w="1520" w:type="dxa"/>
            <w:tcBorders>
              <w:top w:val="single" w:sz="4" w:space="0" w:color="auto"/>
              <w:left w:val="nil"/>
              <w:bottom w:val="nil"/>
              <w:right w:val="single" w:sz="8"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889,4</w:t>
            </w:r>
          </w:p>
        </w:tc>
      </w:tr>
      <w:tr w:rsidR="00F76AD9" w:rsidRPr="00F76AD9" w:rsidTr="00F76AD9">
        <w:trPr>
          <w:trHeight w:val="960"/>
        </w:trPr>
        <w:tc>
          <w:tcPr>
            <w:tcW w:w="4126" w:type="dxa"/>
            <w:gridSpan w:val="2"/>
            <w:vMerge/>
            <w:tcBorders>
              <w:top w:val="nil"/>
              <w:left w:val="single" w:sz="4" w:space="0" w:color="auto"/>
              <w:bottom w:val="single" w:sz="4" w:space="0" w:color="000000"/>
              <w:right w:val="nil"/>
            </w:tcBorders>
            <w:vAlign w:val="center"/>
            <w:hideMark/>
          </w:tcPr>
          <w:p w:rsidR="00F76AD9" w:rsidRPr="00F76AD9" w:rsidRDefault="00F76AD9" w:rsidP="00F76AD9">
            <w:pPr>
              <w:spacing w:after="0" w:line="240" w:lineRule="auto"/>
              <w:rPr>
                <w:rFonts w:ascii="Times New Roman" w:eastAsia="Times New Roman" w:hAnsi="Times New Roman" w:cs="Times New Roman"/>
                <w:color w:val="000000"/>
                <w:lang w:eastAsia="ru-RU"/>
              </w:rPr>
            </w:pPr>
          </w:p>
        </w:tc>
        <w:tc>
          <w:tcPr>
            <w:tcW w:w="41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Щёлковский лицей, СОШ 13, СОШ 17, СОШ №1 Монино, Мед-</w:t>
            </w:r>
            <w:proofErr w:type="spellStart"/>
            <w:r w:rsidRPr="00F76AD9">
              <w:rPr>
                <w:rFonts w:ascii="Times New Roman" w:eastAsia="Times New Roman" w:hAnsi="Times New Roman" w:cs="Times New Roman"/>
                <w:i/>
                <w:iCs/>
                <w:color w:val="000000"/>
                <w:lang w:eastAsia="ru-RU"/>
              </w:rPr>
              <w:t>Озерская</w:t>
            </w:r>
            <w:proofErr w:type="spellEnd"/>
            <w:r w:rsidRPr="00F76AD9">
              <w:rPr>
                <w:rFonts w:ascii="Times New Roman" w:eastAsia="Times New Roman" w:hAnsi="Times New Roman" w:cs="Times New Roman"/>
                <w:i/>
                <w:iCs/>
                <w:color w:val="000000"/>
                <w:lang w:eastAsia="ru-RU"/>
              </w:rPr>
              <w:t xml:space="preserve"> СОШ, СОШ №1 (возврат средств по питанию)</w:t>
            </w:r>
          </w:p>
        </w:tc>
        <w:tc>
          <w:tcPr>
            <w:tcW w:w="1520" w:type="dxa"/>
            <w:tcBorders>
              <w:top w:val="single" w:sz="4" w:space="0" w:color="auto"/>
              <w:left w:val="nil"/>
              <w:bottom w:val="nil"/>
              <w:right w:val="single" w:sz="8" w:space="0" w:color="auto"/>
            </w:tcBorders>
            <w:shd w:val="clear" w:color="auto" w:fill="auto"/>
            <w:noWrap/>
            <w:vAlign w:val="center"/>
            <w:hideMark/>
          </w:tcPr>
          <w:p w:rsidR="00F76AD9" w:rsidRPr="00F76AD9" w:rsidRDefault="00F76AD9" w:rsidP="00F76AD9">
            <w:pPr>
              <w:spacing w:after="0" w:line="240" w:lineRule="auto"/>
              <w:jc w:val="right"/>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901,3</w:t>
            </w:r>
          </w:p>
        </w:tc>
      </w:tr>
      <w:tr w:rsidR="00F76AD9" w:rsidRPr="00F76AD9" w:rsidTr="00F76AD9">
        <w:trPr>
          <w:trHeight w:val="540"/>
        </w:trPr>
        <w:tc>
          <w:tcPr>
            <w:tcW w:w="82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Итого:</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3 967,93</w:t>
            </w:r>
          </w:p>
        </w:tc>
      </w:tr>
      <w:tr w:rsidR="00F76AD9" w:rsidRPr="00F76AD9" w:rsidTr="00F76AD9">
        <w:trPr>
          <w:trHeight w:val="540"/>
        </w:trPr>
        <w:tc>
          <w:tcPr>
            <w:tcW w:w="976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 xml:space="preserve"> 007 11302995 05 0000 130 - Прочие доходы от компенсации затрат бюджетов муниципальных районов</w:t>
            </w:r>
          </w:p>
        </w:tc>
      </w:tr>
      <w:tr w:rsidR="00F76AD9" w:rsidRPr="00F76AD9" w:rsidTr="00F76AD9">
        <w:trPr>
          <w:trHeight w:val="672"/>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F76AD9" w:rsidRPr="00F76AD9" w:rsidRDefault="00F76AD9" w:rsidP="00FB3821">
            <w:pPr>
              <w:spacing w:after="0" w:line="240" w:lineRule="auto"/>
              <w:jc w:val="center"/>
              <w:rPr>
                <w:rFonts w:ascii="Times New Roman" w:eastAsia="Times New Roman" w:hAnsi="Times New Roman" w:cs="Times New Roman"/>
                <w:color w:val="000000"/>
                <w:lang w:eastAsia="ru-RU"/>
              </w:rPr>
            </w:pPr>
            <w:r w:rsidRPr="00F76AD9">
              <w:rPr>
                <w:rFonts w:ascii="Times New Roman" w:eastAsia="Times New Roman" w:hAnsi="Times New Roman" w:cs="Times New Roman"/>
                <w:color w:val="000000"/>
                <w:lang w:eastAsia="ru-RU"/>
              </w:rPr>
              <w:t xml:space="preserve"> средства прошлых лет (возмещение ФСС)</w:t>
            </w:r>
          </w:p>
        </w:tc>
        <w:tc>
          <w:tcPr>
            <w:tcW w:w="4114" w:type="dxa"/>
            <w:gridSpan w:val="3"/>
            <w:tcBorders>
              <w:top w:val="single" w:sz="4" w:space="0" w:color="auto"/>
              <w:left w:val="nil"/>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rPr>
                <w:rFonts w:ascii="Times New Roman" w:eastAsia="Times New Roman" w:hAnsi="Times New Roman" w:cs="Times New Roman"/>
                <w:i/>
                <w:iCs/>
                <w:color w:val="000000"/>
                <w:lang w:eastAsia="ru-RU"/>
              </w:rPr>
            </w:pPr>
            <w:r w:rsidRPr="00F76AD9">
              <w:rPr>
                <w:rFonts w:ascii="Times New Roman" w:eastAsia="Times New Roman" w:hAnsi="Times New Roman" w:cs="Times New Roman"/>
                <w:i/>
                <w:iCs/>
                <w:color w:val="000000"/>
                <w:lang w:eastAsia="ru-RU"/>
              </w:rPr>
              <w:t>Финансовое управление Администрации городского округа Щёлково</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135,7</w:t>
            </w:r>
          </w:p>
        </w:tc>
      </w:tr>
      <w:tr w:rsidR="00F76AD9" w:rsidRPr="00F76AD9" w:rsidTr="00F76AD9">
        <w:trPr>
          <w:trHeight w:val="492"/>
        </w:trPr>
        <w:tc>
          <w:tcPr>
            <w:tcW w:w="82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76AD9" w:rsidRPr="00F76AD9" w:rsidRDefault="00F76AD9" w:rsidP="00F76AD9">
            <w:pPr>
              <w:spacing w:after="0" w:line="240" w:lineRule="auto"/>
              <w:jc w:val="center"/>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ВСЕГО</w:t>
            </w:r>
          </w:p>
        </w:tc>
        <w:tc>
          <w:tcPr>
            <w:tcW w:w="1520" w:type="dxa"/>
            <w:tcBorders>
              <w:top w:val="nil"/>
              <w:left w:val="nil"/>
              <w:bottom w:val="single" w:sz="4" w:space="0" w:color="auto"/>
              <w:right w:val="single" w:sz="4" w:space="0" w:color="auto"/>
            </w:tcBorders>
            <w:shd w:val="clear" w:color="auto" w:fill="auto"/>
            <w:vAlign w:val="center"/>
            <w:hideMark/>
          </w:tcPr>
          <w:p w:rsidR="00F76AD9" w:rsidRPr="00F76AD9" w:rsidRDefault="00F76AD9" w:rsidP="00F76AD9">
            <w:pPr>
              <w:spacing w:after="0" w:line="240" w:lineRule="auto"/>
              <w:jc w:val="right"/>
              <w:rPr>
                <w:rFonts w:ascii="Times New Roman" w:eastAsia="Times New Roman" w:hAnsi="Times New Roman" w:cs="Times New Roman"/>
                <w:b/>
                <w:bCs/>
                <w:color w:val="000000"/>
                <w:lang w:eastAsia="ru-RU"/>
              </w:rPr>
            </w:pPr>
            <w:r w:rsidRPr="00F76AD9">
              <w:rPr>
                <w:rFonts w:ascii="Times New Roman" w:eastAsia="Times New Roman" w:hAnsi="Times New Roman" w:cs="Times New Roman"/>
                <w:b/>
                <w:bCs/>
                <w:color w:val="000000"/>
                <w:lang w:eastAsia="ru-RU"/>
              </w:rPr>
              <w:t>10 639,1</w:t>
            </w:r>
          </w:p>
        </w:tc>
      </w:tr>
    </w:tbl>
    <w:p w:rsidR="00991031" w:rsidRPr="00C77E64" w:rsidRDefault="00991031" w:rsidP="00D052CC">
      <w:pPr>
        <w:widowControl w:val="0"/>
        <w:snapToGrid w:val="0"/>
        <w:spacing w:after="0" w:line="240" w:lineRule="auto"/>
        <w:ind w:firstLine="708"/>
        <w:jc w:val="both"/>
        <w:rPr>
          <w:rFonts w:ascii="Times New Roman" w:eastAsia="Times New Roman" w:hAnsi="Times New Roman" w:cs="Times New Roman"/>
          <w:sz w:val="28"/>
          <w:szCs w:val="28"/>
          <w:lang w:eastAsia="ru-RU"/>
        </w:rPr>
      </w:pPr>
    </w:p>
    <w:p w:rsidR="00C77E64" w:rsidRPr="00C77E64" w:rsidRDefault="00C77E64" w:rsidP="00D052CC">
      <w:pPr>
        <w:widowControl w:val="0"/>
        <w:snapToGrid w:val="0"/>
        <w:spacing w:after="0" w:line="240" w:lineRule="auto"/>
        <w:ind w:firstLine="902"/>
        <w:jc w:val="both"/>
        <w:rPr>
          <w:rFonts w:ascii="Times New Roman" w:eastAsia="Times New Roman" w:hAnsi="Times New Roman" w:cs="Times New Roman"/>
          <w:b/>
          <w:sz w:val="28"/>
          <w:szCs w:val="20"/>
          <w:lang w:eastAsia="ru-RU"/>
        </w:rPr>
      </w:pPr>
      <w:r w:rsidRPr="00C77E64">
        <w:rPr>
          <w:rFonts w:ascii="Times New Roman" w:eastAsia="Times New Roman" w:hAnsi="Times New Roman" w:cs="Times New Roman"/>
          <w:b/>
          <w:sz w:val="28"/>
          <w:szCs w:val="20"/>
          <w:u w:val="single"/>
          <w:lang w:eastAsia="ru-RU"/>
        </w:rPr>
        <w:t>КБК 1 14</w:t>
      </w:r>
      <w:r w:rsidRPr="00C77E64">
        <w:rPr>
          <w:rFonts w:ascii="Times New Roman" w:eastAsia="Times New Roman" w:hAnsi="Times New Roman" w:cs="Times New Roman"/>
          <w:b/>
          <w:sz w:val="28"/>
          <w:szCs w:val="20"/>
          <w:lang w:eastAsia="ru-RU"/>
        </w:rPr>
        <w:t xml:space="preserve"> Доходы от продажи материальных и нематериальных активов:</w:t>
      </w:r>
    </w:p>
    <w:p w:rsidR="00237B6F" w:rsidRDefault="00C77E64" w:rsidP="00D052CC">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i/>
          <w:sz w:val="28"/>
          <w:szCs w:val="28"/>
          <w:lang w:eastAsia="ru-RU"/>
        </w:rPr>
        <w:t>Доходы от реализации имущества</w:t>
      </w:r>
      <w:r w:rsidRPr="00C77E64">
        <w:rPr>
          <w:rFonts w:ascii="Times New Roman" w:eastAsia="Times New Roman" w:hAnsi="Times New Roman" w:cs="Times New Roman"/>
          <w:sz w:val="28"/>
          <w:szCs w:val="28"/>
          <w:lang w:eastAsia="ru-RU"/>
        </w:rPr>
        <w:t>, находящегося в муниципальной собственности,</w:t>
      </w:r>
      <w:r w:rsidRPr="00C77E64">
        <w:rPr>
          <w:rFonts w:ascii="Times New Roman" w:eastAsia="Times New Roman" w:hAnsi="Times New Roman" w:cs="Times New Roman"/>
          <w:b/>
          <w:sz w:val="28"/>
          <w:szCs w:val="28"/>
          <w:lang w:eastAsia="ru-RU"/>
        </w:rPr>
        <w:t xml:space="preserve"> </w:t>
      </w:r>
      <w:r w:rsidRPr="00C77E64">
        <w:rPr>
          <w:rFonts w:ascii="Times New Roman" w:eastAsia="Times New Roman" w:hAnsi="Times New Roman" w:cs="Times New Roman"/>
          <w:sz w:val="28"/>
          <w:szCs w:val="28"/>
          <w:lang w:eastAsia="ru-RU"/>
        </w:rPr>
        <w:t xml:space="preserve">в отчетном году составили </w:t>
      </w:r>
      <w:r w:rsidR="00237B6F">
        <w:rPr>
          <w:rFonts w:ascii="Times New Roman" w:eastAsia="Times New Roman" w:hAnsi="Times New Roman" w:cs="Times New Roman"/>
          <w:sz w:val="28"/>
          <w:szCs w:val="28"/>
          <w:lang w:eastAsia="ru-RU"/>
        </w:rPr>
        <w:t>8 036,8</w:t>
      </w:r>
      <w:r w:rsidR="00266FC4">
        <w:rPr>
          <w:rFonts w:ascii="Times New Roman" w:eastAsia="Times New Roman" w:hAnsi="Times New Roman" w:cs="Times New Roman"/>
          <w:sz w:val="28"/>
          <w:szCs w:val="28"/>
          <w:lang w:eastAsia="ru-RU"/>
        </w:rPr>
        <w:t xml:space="preserve"> </w:t>
      </w:r>
      <w:r w:rsidRPr="00C77E64">
        <w:rPr>
          <w:rFonts w:ascii="Times New Roman" w:eastAsia="Times New Roman" w:hAnsi="Times New Roman" w:cs="Times New Roman"/>
          <w:sz w:val="28"/>
          <w:szCs w:val="28"/>
          <w:lang w:eastAsia="ru-RU"/>
        </w:rPr>
        <w:t xml:space="preserve"> тыс. руб. или </w:t>
      </w:r>
      <w:r w:rsidR="00237B6F">
        <w:rPr>
          <w:rFonts w:ascii="Times New Roman" w:eastAsia="Times New Roman" w:hAnsi="Times New Roman" w:cs="Times New Roman"/>
          <w:sz w:val="28"/>
          <w:szCs w:val="28"/>
          <w:lang w:eastAsia="ru-RU"/>
        </w:rPr>
        <w:t>86,8</w:t>
      </w:r>
      <w:r w:rsidR="00854BC6">
        <w:rPr>
          <w:rFonts w:ascii="Times New Roman" w:eastAsia="Times New Roman" w:hAnsi="Times New Roman" w:cs="Times New Roman"/>
          <w:sz w:val="28"/>
          <w:szCs w:val="28"/>
          <w:lang w:eastAsia="ru-RU"/>
        </w:rPr>
        <w:t xml:space="preserve">% от плана </w:t>
      </w:r>
      <w:r w:rsidRPr="00C77E64">
        <w:rPr>
          <w:rFonts w:ascii="Times New Roman" w:eastAsia="Times New Roman" w:hAnsi="Times New Roman" w:cs="Times New Roman"/>
          <w:sz w:val="28"/>
          <w:szCs w:val="28"/>
          <w:lang w:eastAsia="ru-RU"/>
        </w:rPr>
        <w:t>(</w:t>
      </w:r>
      <w:r w:rsidR="00237B6F">
        <w:rPr>
          <w:rFonts w:ascii="Times New Roman" w:eastAsia="Times New Roman" w:hAnsi="Times New Roman" w:cs="Times New Roman"/>
          <w:sz w:val="28"/>
          <w:szCs w:val="28"/>
          <w:lang w:eastAsia="ru-RU"/>
        </w:rPr>
        <w:t>9264</w:t>
      </w:r>
      <w:r w:rsidR="00854BC6">
        <w:rPr>
          <w:rFonts w:ascii="Times New Roman" w:eastAsia="Times New Roman" w:hAnsi="Times New Roman" w:cs="Times New Roman"/>
          <w:sz w:val="28"/>
          <w:szCs w:val="28"/>
          <w:lang w:eastAsia="ru-RU"/>
        </w:rPr>
        <w:t xml:space="preserve"> тыс. руб.).</w:t>
      </w:r>
      <w:r w:rsidRPr="00C77E64">
        <w:rPr>
          <w:rFonts w:ascii="Times New Roman" w:eastAsia="Times New Roman" w:hAnsi="Times New Roman" w:cs="Times New Roman"/>
          <w:sz w:val="28"/>
          <w:szCs w:val="28"/>
          <w:lang w:eastAsia="ru-RU"/>
        </w:rPr>
        <w:t xml:space="preserve"> </w:t>
      </w:r>
      <w:proofErr w:type="gramStart"/>
      <w:r w:rsidR="00237B6F" w:rsidRPr="00C51565">
        <w:rPr>
          <w:rFonts w:ascii="Times New Roman" w:eastAsia="Times New Roman" w:hAnsi="Times New Roman" w:cs="Times New Roman"/>
          <w:sz w:val="28"/>
          <w:szCs w:val="28"/>
          <w:lang w:eastAsia="ru-RU"/>
        </w:rPr>
        <w:t>Не</w:t>
      </w:r>
      <w:r w:rsidR="000D1695" w:rsidRPr="00C51565">
        <w:rPr>
          <w:rFonts w:ascii="Times New Roman" w:eastAsia="Times New Roman" w:hAnsi="Times New Roman" w:cs="Times New Roman"/>
          <w:sz w:val="28"/>
          <w:szCs w:val="28"/>
          <w:lang w:eastAsia="ru-RU"/>
        </w:rPr>
        <w:t xml:space="preserve">выполнение сложилось в связи с </w:t>
      </w:r>
      <w:r w:rsidR="009E24AD" w:rsidRPr="00C51565">
        <w:rPr>
          <w:rFonts w:ascii="Times New Roman" w:eastAsia="Times New Roman" w:hAnsi="Times New Roman" w:cs="Times New Roman"/>
          <w:sz w:val="28"/>
          <w:szCs w:val="28"/>
          <w:lang w:eastAsia="ru-RU"/>
        </w:rPr>
        <w:t xml:space="preserve">изменением способа оплаты </w:t>
      </w:r>
      <w:r w:rsidR="00952955" w:rsidRPr="00C51565">
        <w:rPr>
          <w:rFonts w:ascii="Times New Roman" w:eastAsia="Times New Roman" w:hAnsi="Times New Roman" w:cs="Times New Roman"/>
          <w:sz w:val="28"/>
          <w:szCs w:val="28"/>
          <w:lang w:eastAsia="ru-RU"/>
        </w:rPr>
        <w:t xml:space="preserve">за приобретаемое имущество </w:t>
      </w:r>
      <w:r w:rsidR="009E24AD" w:rsidRPr="00C51565">
        <w:rPr>
          <w:rFonts w:ascii="Times New Roman" w:eastAsia="Times New Roman" w:hAnsi="Times New Roman" w:cs="Times New Roman"/>
          <w:sz w:val="28"/>
          <w:szCs w:val="28"/>
          <w:lang w:eastAsia="ru-RU"/>
        </w:rPr>
        <w:t xml:space="preserve">с единовременного на </w:t>
      </w:r>
      <w:r w:rsidR="00952955" w:rsidRPr="00C51565">
        <w:rPr>
          <w:rFonts w:ascii="Times New Roman" w:eastAsia="Times New Roman" w:hAnsi="Times New Roman" w:cs="Times New Roman"/>
          <w:sz w:val="28"/>
          <w:szCs w:val="28"/>
          <w:lang w:eastAsia="ru-RU"/>
        </w:rPr>
        <w:t>рассрочку сроком 5 лет.</w:t>
      </w:r>
      <w:proofErr w:type="gramEnd"/>
    </w:p>
    <w:p w:rsidR="00265829" w:rsidRDefault="00C77E64" w:rsidP="00D052CC">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 xml:space="preserve">Поступления от </w:t>
      </w:r>
      <w:r w:rsidRPr="00C77E64">
        <w:rPr>
          <w:rFonts w:ascii="Times New Roman" w:eastAsia="Times New Roman" w:hAnsi="Times New Roman" w:cs="Times New Roman"/>
          <w:i/>
          <w:sz w:val="28"/>
          <w:szCs w:val="28"/>
          <w:lang w:eastAsia="ru-RU"/>
        </w:rPr>
        <w:t>продажи земельных участков</w:t>
      </w:r>
      <w:r w:rsidRPr="00C77E64">
        <w:rPr>
          <w:rFonts w:ascii="Times New Roman" w:eastAsia="Times New Roman" w:hAnsi="Times New Roman" w:cs="Times New Roman"/>
          <w:sz w:val="28"/>
          <w:szCs w:val="28"/>
          <w:lang w:eastAsia="ru-RU"/>
        </w:rPr>
        <w:t xml:space="preserve"> составляют </w:t>
      </w:r>
      <w:r w:rsidR="005420F2">
        <w:rPr>
          <w:rFonts w:ascii="Times New Roman" w:eastAsia="Times New Roman" w:hAnsi="Times New Roman" w:cs="Times New Roman"/>
          <w:sz w:val="28"/>
          <w:szCs w:val="28"/>
          <w:lang w:eastAsia="ru-RU"/>
        </w:rPr>
        <w:t>54 030,3</w:t>
      </w:r>
      <w:r w:rsidR="00266FC4">
        <w:rPr>
          <w:rFonts w:ascii="Times New Roman" w:eastAsia="Times New Roman" w:hAnsi="Times New Roman" w:cs="Times New Roman"/>
          <w:sz w:val="28"/>
          <w:szCs w:val="28"/>
          <w:lang w:eastAsia="ru-RU"/>
        </w:rPr>
        <w:t xml:space="preserve"> </w:t>
      </w:r>
      <w:r w:rsidRPr="00C77E64">
        <w:rPr>
          <w:rFonts w:ascii="Times New Roman" w:eastAsia="Times New Roman" w:hAnsi="Times New Roman" w:cs="Times New Roman"/>
          <w:sz w:val="28"/>
          <w:szCs w:val="28"/>
          <w:lang w:eastAsia="ru-RU"/>
        </w:rPr>
        <w:t xml:space="preserve">тыс. руб., что соответствует </w:t>
      </w:r>
      <w:r w:rsidR="005420F2">
        <w:rPr>
          <w:rFonts w:ascii="Times New Roman" w:eastAsia="Times New Roman" w:hAnsi="Times New Roman" w:cs="Times New Roman"/>
          <w:sz w:val="28"/>
          <w:szCs w:val="28"/>
          <w:lang w:eastAsia="ru-RU"/>
        </w:rPr>
        <w:t>98,3</w:t>
      </w:r>
      <w:r w:rsidRPr="00C77E64">
        <w:rPr>
          <w:rFonts w:ascii="Times New Roman" w:eastAsia="Times New Roman" w:hAnsi="Times New Roman" w:cs="Times New Roman"/>
          <w:sz w:val="28"/>
          <w:szCs w:val="28"/>
          <w:lang w:eastAsia="ru-RU"/>
        </w:rPr>
        <w:t>% от плановых назначений</w:t>
      </w:r>
      <w:r w:rsidR="00265829">
        <w:rPr>
          <w:rFonts w:ascii="Times New Roman" w:eastAsia="Times New Roman" w:hAnsi="Times New Roman" w:cs="Times New Roman"/>
          <w:sz w:val="28"/>
          <w:szCs w:val="28"/>
          <w:lang w:eastAsia="ru-RU"/>
        </w:rPr>
        <w:t>, в том числе:</w:t>
      </w:r>
    </w:p>
    <w:p w:rsidR="00C77E64" w:rsidRDefault="00C77E64" w:rsidP="00D052CC">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 xml:space="preserve"> </w:t>
      </w:r>
      <w:r w:rsidR="00265829" w:rsidRPr="00265829">
        <w:rPr>
          <w:rFonts w:ascii="Times New Roman" w:eastAsia="Times New Roman" w:hAnsi="Times New Roman" w:cs="Times New Roman"/>
          <w:sz w:val="28"/>
          <w:szCs w:val="28"/>
          <w:lang w:eastAsia="ru-RU"/>
        </w:rPr>
        <w:t>- доходы от продажи земельных участков государственная собственность на которые не разграничена</w:t>
      </w:r>
      <w:r w:rsidR="00265829">
        <w:rPr>
          <w:rFonts w:ascii="Times New Roman" w:eastAsia="Times New Roman" w:hAnsi="Times New Roman" w:cs="Times New Roman"/>
          <w:sz w:val="28"/>
          <w:szCs w:val="28"/>
          <w:lang w:eastAsia="ru-RU"/>
        </w:rPr>
        <w:t xml:space="preserve"> </w:t>
      </w:r>
      <w:r w:rsidR="00952955">
        <w:rPr>
          <w:rFonts w:ascii="Times New Roman" w:eastAsia="Times New Roman" w:hAnsi="Times New Roman" w:cs="Times New Roman"/>
          <w:sz w:val="28"/>
          <w:szCs w:val="28"/>
          <w:lang w:eastAsia="ru-RU"/>
        </w:rPr>
        <w:t>26 288,0</w:t>
      </w:r>
      <w:r w:rsidR="00265829">
        <w:rPr>
          <w:rFonts w:ascii="Times New Roman" w:eastAsia="Times New Roman" w:hAnsi="Times New Roman" w:cs="Times New Roman"/>
          <w:sz w:val="28"/>
          <w:szCs w:val="28"/>
          <w:lang w:eastAsia="ru-RU"/>
        </w:rPr>
        <w:t xml:space="preserve"> </w:t>
      </w:r>
      <w:proofErr w:type="spellStart"/>
      <w:r w:rsidR="00265829">
        <w:rPr>
          <w:rFonts w:ascii="Times New Roman" w:eastAsia="Times New Roman" w:hAnsi="Times New Roman" w:cs="Times New Roman"/>
          <w:sz w:val="28"/>
          <w:szCs w:val="28"/>
          <w:lang w:eastAsia="ru-RU"/>
        </w:rPr>
        <w:t>тыс</w:t>
      </w:r>
      <w:proofErr w:type="gramStart"/>
      <w:r w:rsidR="00265829">
        <w:rPr>
          <w:rFonts w:ascii="Times New Roman" w:eastAsia="Times New Roman" w:hAnsi="Times New Roman" w:cs="Times New Roman"/>
          <w:sz w:val="28"/>
          <w:szCs w:val="28"/>
          <w:lang w:eastAsia="ru-RU"/>
        </w:rPr>
        <w:t>.р</w:t>
      </w:r>
      <w:proofErr w:type="gramEnd"/>
      <w:r w:rsidR="00265829">
        <w:rPr>
          <w:rFonts w:ascii="Times New Roman" w:eastAsia="Times New Roman" w:hAnsi="Times New Roman" w:cs="Times New Roman"/>
          <w:sz w:val="28"/>
          <w:szCs w:val="28"/>
          <w:lang w:eastAsia="ru-RU"/>
        </w:rPr>
        <w:t>уб</w:t>
      </w:r>
      <w:proofErr w:type="spellEnd"/>
      <w:r w:rsidR="00265829">
        <w:rPr>
          <w:rFonts w:ascii="Times New Roman" w:eastAsia="Times New Roman" w:hAnsi="Times New Roman" w:cs="Times New Roman"/>
          <w:sz w:val="28"/>
          <w:szCs w:val="28"/>
          <w:lang w:eastAsia="ru-RU"/>
        </w:rPr>
        <w:t xml:space="preserve">. </w:t>
      </w:r>
      <w:r w:rsidR="00266FC4" w:rsidRPr="00266FC4">
        <w:rPr>
          <w:rFonts w:ascii="Times New Roman" w:eastAsia="Times New Roman" w:hAnsi="Times New Roman" w:cs="Times New Roman"/>
          <w:sz w:val="28"/>
          <w:szCs w:val="28"/>
          <w:lang w:eastAsia="ru-RU"/>
        </w:rPr>
        <w:t xml:space="preserve">Процент исполнения составил </w:t>
      </w:r>
      <w:r w:rsidR="00952955">
        <w:rPr>
          <w:rFonts w:ascii="Times New Roman" w:eastAsia="Times New Roman" w:hAnsi="Times New Roman" w:cs="Times New Roman"/>
          <w:sz w:val="28"/>
          <w:szCs w:val="28"/>
          <w:lang w:eastAsia="ru-RU"/>
        </w:rPr>
        <w:t>83,1</w:t>
      </w:r>
      <w:r w:rsidR="00266FC4" w:rsidRPr="00266FC4">
        <w:rPr>
          <w:rFonts w:ascii="Times New Roman" w:eastAsia="Times New Roman" w:hAnsi="Times New Roman" w:cs="Times New Roman"/>
          <w:sz w:val="28"/>
          <w:szCs w:val="28"/>
          <w:lang w:eastAsia="ru-RU"/>
        </w:rPr>
        <w:t xml:space="preserve">% при плане </w:t>
      </w:r>
      <w:r w:rsidR="00952955">
        <w:rPr>
          <w:rFonts w:ascii="Times New Roman" w:eastAsia="Times New Roman" w:hAnsi="Times New Roman" w:cs="Times New Roman"/>
          <w:sz w:val="28"/>
          <w:szCs w:val="28"/>
          <w:lang w:eastAsia="ru-RU"/>
        </w:rPr>
        <w:t>31 632,0</w:t>
      </w:r>
      <w:r w:rsidR="00266FC4" w:rsidRPr="00266FC4">
        <w:rPr>
          <w:rFonts w:ascii="Times New Roman" w:eastAsia="Times New Roman" w:hAnsi="Times New Roman" w:cs="Times New Roman"/>
          <w:sz w:val="28"/>
          <w:szCs w:val="28"/>
          <w:lang w:eastAsia="ru-RU"/>
        </w:rPr>
        <w:t xml:space="preserve"> тыс. руб., что связано с выкупом земельных участков с невысокой кадастровой стоимостью для использования участка в некоммерческих и личных целях</w:t>
      </w:r>
      <w:r w:rsidR="00266FC4">
        <w:rPr>
          <w:rFonts w:ascii="Times New Roman" w:eastAsia="Times New Roman" w:hAnsi="Times New Roman" w:cs="Times New Roman"/>
          <w:sz w:val="28"/>
          <w:szCs w:val="28"/>
          <w:lang w:eastAsia="ru-RU"/>
        </w:rPr>
        <w:t>;</w:t>
      </w:r>
    </w:p>
    <w:p w:rsidR="00265829" w:rsidRDefault="00265829" w:rsidP="00D052CC">
      <w:pPr>
        <w:widowControl w:val="0"/>
        <w:snapToGri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65829">
        <w:rPr>
          <w:rFonts w:ascii="Times New Roman" w:eastAsia="Times New Roman" w:hAnsi="Times New Roman" w:cs="Times New Roman"/>
          <w:sz w:val="28"/>
          <w:szCs w:val="28"/>
          <w:lang w:eastAsia="ru-RU"/>
        </w:rPr>
        <w:t>доходы от продажи земельных участков, находящихся в собственности муниципальных районов</w:t>
      </w:r>
      <w:r>
        <w:rPr>
          <w:rFonts w:ascii="Times New Roman" w:eastAsia="Times New Roman" w:hAnsi="Times New Roman" w:cs="Times New Roman"/>
          <w:sz w:val="28"/>
          <w:szCs w:val="28"/>
          <w:lang w:eastAsia="ru-RU"/>
        </w:rPr>
        <w:t xml:space="preserve"> составляют </w:t>
      </w:r>
      <w:r w:rsidR="00952955">
        <w:rPr>
          <w:rFonts w:ascii="Times New Roman" w:eastAsia="Times New Roman" w:hAnsi="Times New Roman" w:cs="Times New Roman"/>
          <w:sz w:val="28"/>
          <w:szCs w:val="28"/>
          <w:lang w:eastAsia="ru-RU"/>
        </w:rPr>
        <w:t>328,8</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w:t>
      </w:r>
    </w:p>
    <w:p w:rsidR="00C77E64" w:rsidRDefault="005420F2" w:rsidP="00E25FF7">
      <w:pPr>
        <w:widowControl w:val="0"/>
        <w:snapToGrid w:val="0"/>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w:t>
      </w:r>
      <w:r w:rsidR="00C77E64" w:rsidRPr="00C77E64">
        <w:rPr>
          <w:rFonts w:ascii="Times New Roman" w:eastAsia="Times New Roman" w:hAnsi="Times New Roman" w:cs="Times New Roman"/>
          <w:sz w:val="28"/>
          <w:szCs w:val="28"/>
          <w:lang w:eastAsia="ru-RU"/>
        </w:rPr>
        <w:t xml:space="preserve"> </w:t>
      </w:r>
      <w:r w:rsidR="00C77E64" w:rsidRPr="005420F2">
        <w:rPr>
          <w:rFonts w:ascii="Times New Roman" w:eastAsia="Times New Roman" w:hAnsi="Times New Roman" w:cs="Times New Roman"/>
          <w:sz w:val="28"/>
          <w:szCs w:val="28"/>
          <w:lang w:eastAsia="ru-RU"/>
        </w:rPr>
        <w:t>плат</w:t>
      </w:r>
      <w:r w:rsidRPr="005420F2">
        <w:rPr>
          <w:rFonts w:ascii="Times New Roman" w:eastAsia="Times New Roman" w:hAnsi="Times New Roman" w:cs="Times New Roman"/>
          <w:sz w:val="28"/>
          <w:szCs w:val="28"/>
          <w:lang w:eastAsia="ru-RU"/>
        </w:rPr>
        <w:t>а</w:t>
      </w:r>
      <w:r w:rsidR="00C77E64" w:rsidRPr="005420F2">
        <w:rPr>
          <w:rFonts w:ascii="Times New Roman" w:eastAsia="Times New Roman" w:hAnsi="Times New Roman" w:cs="Times New Roman"/>
          <w:sz w:val="28"/>
          <w:szCs w:val="28"/>
          <w:lang w:eastAsia="ru-RU"/>
        </w:rPr>
        <w:t xml:space="preserve"> за увеличение площади земельных участков,</w:t>
      </w:r>
      <w:r w:rsidR="00C77E64" w:rsidRPr="00C77E64">
        <w:rPr>
          <w:rFonts w:ascii="Times New Roman" w:eastAsia="Times New Roman" w:hAnsi="Times New Roman" w:cs="Times New Roman"/>
          <w:sz w:val="28"/>
          <w:szCs w:val="28"/>
          <w:lang w:eastAsia="ru-RU"/>
        </w:rPr>
        <w:t xml:space="preserve"> находящихся в частной собственности, в результате перераспределения таких земельных участков и земель (или) земельных участков, </w:t>
      </w:r>
      <w:r w:rsidR="00A32EC7" w:rsidRPr="00A32EC7">
        <w:rPr>
          <w:rFonts w:ascii="Times New Roman" w:eastAsia="Times New Roman" w:hAnsi="Times New Roman" w:cs="Times New Roman"/>
          <w:sz w:val="28"/>
          <w:szCs w:val="28"/>
          <w:lang w:eastAsia="ru-RU"/>
        </w:rPr>
        <w:t xml:space="preserve">находящихся в государственной или муниципальной собственности </w:t>
      </w:r>
      <w:r w:rsidR="00673A32" w:rsidRPr="00673A32">
        <w:rPr>
          <w:rFonts w:ascii="Times New Roman" w:eastAsia="Times New Roman" w:hAnsi="Times New Roman" w:cs="Times New Roman"/>
          <w:sz w:val="28"/>
          <w:szCs w:val="28"/>
          <w:lang w:eastAsia="ru-RU"/>
        </w:rPr>
        <w:t>составили</w:t>
      </w:r>
      <w:r w:rsidR="00C77E64" w:rsidRPr="00C77E64">
        <w:rPr>
          <w:rFonts w:ascii="Times New Roman" w:eastAsia="Times New Roman" w:hAnsi="Times New Roman" w:cs="Times New Roman"/>
          <w:sz w:val="28"/>
          <w:szCs w:val="28"/>
          <w:lang w:eastAsia="ru-RU"/>
        </w:rPr>
        <w:t xml:space="preserve"> </w:t>
      </w:r>
      <w:r w:rsidR="00A32EC7">
        <w:rPr>
          <w:rFonts w:ascii="Times New Roman" w:eastAsia="Times New Roman" w:hAnsi="Times New Roman" w:cs="Times New Roman"/>
          <w:sz w:val="28"/>
          <w:szCs w:val="28"/>
          <w:lang w:eastAsia="ru-RU"/>
        </w:rPr>
        <w:t>27 413,5</w:t>
      </w:r>
      <w:r w:rsidR="00C77E64" w:rsidRPr="00C77E64">
        <w:rPr>
          <w:rFonts w:ascii="Times New Roman" w:eastAsia="Times New Roman" w:hAnsi="Times New Roman" w:cs="Times New Roman"/>
          <w:sz w:val="28"/>
          <w:szCs w:val="28"/>
          <w:lang w:eastAsia="ru-RU"/>
        </w:rPr>
        <w:t xml:space="preserve"> тыс. руб</w:t>
      </w:r>
      <w:r w:rsidR="00C77E64" w:rsidRPr="00C77E64">
        <w:rPr>
          <w:rFonts w:ascii="Times New Roman" w:eastAsia="Times New Roman" w:hAnsi="Times New Roman" w:cs="Times New Roman"/>
          <w:i/>
          <w:sz w:val="28"/>
          <w:szCs w:val="28"/>
          <w:lang w:eastAsia="ru-RU"/>
        </w:rPr>
        <w:t>.</w:t>
      </w:r>
      <w:r w:rsidR="00535298">
        <w:rPr>
          <w:rFonts w:ascii="Times New Roman" w:eastAsia="Times New Roman" w:hAnsi="Times New Roman" w:cs="Times New Roman"/>
          <w:i/>
          <w:sz w:val="28"/>
          <w:szCs w:val="28"/>
          <w:lang w:eastAsia="ru-RU"/>
        </w:rPr>
        <w:t xml:space="preserve"> </w:t>
      </w:r>
      <w:r w:rsidR="00535298" w:rsidRPr="00535298">
        <w:rPr>
          <w:rFonts w:ascii="Times New Roman" w:eastAsia="Times New Roman" w:hAnsi="Times New Roman" w:cs="Times New Roman"/>
          <w:sz w:val="28"/>
          <w:szCs w:val="28"/>
          <w:lang w:eastAsia="ru-RU"/>
        </w:rPr>
        <w:t>при плане</w:t>
      </w:r>
      <w:r w:rsidR="00535298">
        <w:rPr>
          <w:rFonts w:ascii="Times New Roman" w:eastAsia="Times New Roman" w:hAnsi="Times New Roman" w:cs="Times New Roman"/>
          <w:sz w:val="28"/>
          <w:szCs w:val="28"/>
          <w:lang w:eastAsia="ru-RU"/>
        </w:rPr>
        <w:t xml:space="preserve"> </w:t>
      </w:r>
      <w:r w:rsidR="00A32EC7">
        <w:rPr>
          <w:rFonts w:ascii="Times New Roman" w:eastAsia="Times New Roman" w:hAnsi="Times New Roman" w:cs="Times New Roman"/>
          <w:sz w:val="28"/>
          <w:szCs w:val="28"/>
          <w:lang w:eastAsia="ru-RU"/>
        </w:rPr>
        <w:t>23 307,0</w:t>
      </w:r>
      <w:r w:rsidR="00535298">
        <w:rPr>
          <w:rFonts w:ascii="Times New Roman" w:eastAsia="Times New Roman" w:hAnsi="Times New Roman" w:cs="Times New Roman"/>
          <w:sz w:val="28"/>
          <w:szCs w:val="28"/>
          <w:lang w:eastAsia="ru-RU"/>
        </w:rPr>
        <w:t xml:space="preserve"> </w:t>
      </w:r>
      <w:proofErr w:type="spellStart"/>
      <w:r w:rsidR="00535298">
        <w:rPr>
          <w:rFonts w:ascii="Times New Roman" w:eastAsia="Times New Roman" w:hAnsi="Times New Roman" w:cs="Times New Roman"/>
          <w:sz w:val="28"/>
          <w:szCs w:val="28"/>
          <w:lang w:eastAsia="ru-RU"/>
        </w:rPr>
        <w:t>тыс</w:t>
      </w:r>
      <w:proofErr w:type="gramStart"/>
      <w:r w:rsidR="00535298">
        <w:rPr>
          <w:rFonts w:ascii="Times New Roman" w:eastAsia="Times New Roman" w:hAnsi="Times New Roman" w:cs="Times New Roman"/>
          <w:sz w:val="28"/>
          <w:szCs w:val="28"/>
          <w:lang w:eastAsia="ru-RU"/>
        </w:rPr>
        <w:t>.р</w:t>
      </w:r>
      <w:proofErr w:type="gramEnd"/>
      <w:r w:rsidR="00535298">
        <w:rPr>
          <w:rFonts w:ascii="Times New Roman" w:eastAsia="Times New Roman" w:hAnsi="Times New Roman" w:cs="Times New Roman"/>
          <w:sz w:val="28"/>
          <w:szCs w:val="28"/>
          <w:lang w:eastAsia="ru-RU"/>
        </w:rPr>
        <w:t>уб</w:t>
      </w:r>
      <w:proofErr w:type="spellEnd"/>
      <w:r w:rsidR="00535298">
        <w:rPr>
          <w:rFonts w:ascii="Times New Roman" w:eastAsia="Times New Roman" w:hAnsi="Times New Roman" w:cs="Times New Roman"/>
          <w:sz w:val="28"/>
          <w:szCs w:val="28"/>
          <w:lang w:eastAsia="ru-RU"/>
        </w:rPr>
        <w:t>.</w:t>
      </w:r>
      <w:r w:rsidR="00535298">
        <w:rPr>
          <w:rFonts w:ascii="Times New Roman" w:eastAsia="Times New Roman" w:hAnsi="Times New Roman" w:cs="Times New Roman"/>
          <w:i/>
          <w:sz w:val="28"/>
          <w:szCs w:val="28"/>
          <w:lang w:eastAsia="ru-RU"/>
        </w:rPr>
        <w:t xml:space="preserve"> </w:t>
      </w:r>
      <w:r w:rsidR="00E25FF7" w:rsidRPr="00535298">
        <w:rPr>
          <w:rFonts w:ascii="Times New Roman" w:eastAsia="Times New Roman" w:hAnsi="Times New Roman" w:cs="Times New Roman"/>
          <w:i/>
          <w:sz w:val="28"/>
          <w:szCs w:val="28"/>
          <w:lang w:eastAsia="ru-RU"/>
        </w:rPr>
        <w:t xml:space="preserve"> </w:t>
      </w:r>
    </w:p>
    <w:p w:rsidR="00A32EC7" w:rsidRPr="00535298" w:rsidRDefault="00A32EC7" w:rsidP="00E25FF7">
      <w:pPr>
        <w:widowControl w:val="0"/>
        <w:snapToGrid w:val="0"/>
        <w:spacing w:after="0" w:line="240" w:lineRule="auto"/>
        <w:ind w:firstLine="709"/>
        <w:jc w:val="both"/>
        <w:rPr>
          <w:rFonts w:ascii="Times New Roman" w:eastAsia="Times New Roman" w:hAnsi="Times New Roman" w:cs="Times New Roman"/>
          <w:sz w:val="28"/>
          <w:szCs w:val="28"/>
          <w:lang w:eastAsia="ru-RU"/>
        </w:rPr>
      </w:pPr>
    </w:p>
    <w:p w:rsidR="00C77E64" w:rsidRPr="00C77E64" w:rsidRDefault="00C77E64" w:rsidP="00D052CC">
      <w:pPr>
        <w:widowControl w:val="0"/>
        <w:snapToGrid w:val="0"/>
        <w:spacing w:after="0" w:line="240" w:lineRule="auto"/>
        <w:ind w:firstLine="902"/>
        <w:jc w:val="both"/>
        <w:rPr>
          <w:rFonts w:ascii="Times New Roman" w:eastAsia="Times New Roman" w:hAnsi="Times New Roman" w:cs="Times New Roman"/>
          <w:b/>
          <w:sz w:val="28"/>
          <w:szCs w:val="24"/>
          <w:lang w:eastAsia="ru-RU"/>
        </w:rPr>
      </w:pPr>
      <w:r w:rsidRPr="00C77E64">
        <w:rPr>
          <w:rFonts w:ascii="Times New Roman" w:eastAsia="Times New Roman" w:hAnsi="Times New Roman" w:cs="Times New Roman"/>
          <w:b/>
          <w:sz w:val="28"/>
          <w:szCs w:val="20"/>
          <w:u w:val="single"/>
          <w:lang w:eastAsia="ru-RU"/>
        </w:rPr>
        <w:t>КБК  1 16</w:t>
      </w:r>
      <w:r w:rsidRPr="00C77E64">
        <w:rPr>
          <w:rFonts w:ascii="Times New Roman" w:eastAsia="Times New Roman" w:hAnsi="Times New Roman" w:cs="Times New Roman"/>
          <w:b/>
          <w:sz w:val="28"/>
          <w:szCs w:val="20"/>
          <w:lang w:eastAsia="ru-RU"/>
        </w:rPr>
        <w:t xml:space="preserve">   Штрафы, санкции, возмещение ущерба:</w:t>
      </w:r>
    </w:p>
    <w:p w:rsidR="00EB068D" w:rsidRDefault="00C77E64" w:rsidP="00EB068D">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i/>
          <w:sz w:val="28"/>
          <w:szCs w:val="28"/>
          <w:lang w:eastAsia="ru-RU"/>
        </w:rPr>
        <w:t xml:space="preserve">Штрафные санкции </w:t>
      </w:r>
      <w:r w:rsidRPr="00C77E64">
        <w:rPr>
          <w:rFonts w:ascii="Times New Roman" w:eastAsia="Times New Roman" w:hAnsi="Times New Roman" w:cs="Times New Roman"/>
          <w:sz w:val="28"/>
          <w:szCs w:val="28"/>
          <w:lang w:eastAsia="ru-RU"/>
        </w:rPr>
        <w:t xml:space="preserve">поступили в бюджет района в объёме </w:t>
      </w:r>
      <w:r w:rsidR="00A32EC7">
        <w:rPr>
          <w:rFonts w:ascii="Times New Roman" w:eastAsia="Times New Roman" w:hAnsi="Times New Roman" w:cs="Times New Roman"/>
          <w:sz w:val="28"/>
          <w:szCs w:val="28"/>
          <w:lang w:eastAsia="ru-RU"/>
        </w:rPr>
        <w:t>25 145,7</w:t>
      </w:r>
      <w:r w:rsidRPr="00C77E64">
        <w:rPr>
          <w:rFonts w:ascii="Times New Roman" w:eastAsia="Times New Roman" w:hAnsi="Times New Roman" w:cs="Times New Roman"/>
          <w:sz w:val="28"/>
          <w:szCs w:val="28"/>
          <w:lang w:eastAsia="ru-RU"/>
        </w:rPr>
        <w:t xml:space="preserve"> тыс. руб., что составило </w:t>
      </w:r>
      <w:r w:rsidR="00A32EC7">
        <w:rPr>
          <w:rFonts w:ascii="Times New Roman" w:eastAsia="Times New Roman" w:hAnsi="Times New Roman" w:cs="Times New Roman"/>
          <w:sz w:val="28"/>
          <w:szCs w:val="28"/>
          <w:lang w:eastAsia="ru-RU"/>
        </w:rPr>
        <w:t>126,4</w:t>
      </w:r>
      <w:r w:rsidRPr="00C77E64">
        <w:rPr>
          <w:rFonts w:ascii="Times New Roman" w:eastAsia="Times New Roman" w:hAnsi="Times New Roman" w:cs="Times New Roman"/>
          <w:sz w:val="28"/>
          <w:szCs w:val="28"/>
          <w:lang w:eastAsia="ru-RU"/>
        </w:rPr>
        <w:t xml:space="preserve">% от годового плана. </w:t>
      </w:r>
      <w:r w:rsidR="00844688" w:rsidRPr="00844688">
        <w:rPr>
          <w:rFonts w:ascii="Times New Roman" w:eastAsia="Times New Roman" w:hAnsi="Times New Roman" w:cs="Times New Roman"/>
          <w:sz w:val="28"/>
          <w:szCs w:val="28"/>
          <w:lang w:eastAsia="ru-RU"/>
        </w:rPr>
        <w:t>Перевыполнение сложилось за счет оплаты штраф</w:t>
      </w:r>
      <w:r w:rsidR="00A32EC7">
        <w:rPr>
          <w:rFonts w:ascii="Times New Roman" w:eastAsia="Times New Roman" w:hAnsi="Times New Roman" w:cs="Times New Roman"/>
          <w:sz w:val="28"/>
          <w:szCs w:val="28"/>
          <w:lang w:eastAsia="ru-RU"/>
        </w:rPr>
        <w:t>ов</w:t>
      </w:r>
      <w:r w:rsidR="00844688" w:rsidRPr="00844688">
        <w:rPr>
          <w:rFonts w:ascii="Times New Roman" w:eastAsia="Times New Roman" w:hAnsi="Times New Roman" w:cs="Times New Roman"/>
          <w:sz w:val="28"/>
          <w:szCs w:val="28"/>
          <w:lang w:eastAsia="ru-RU"/>
        </w:rPr>
        <w:t xml:space="preserve"> </w:t>
      </w:r>
      <w:r w:rsidR="00972FFC">
        <w:rPr>
          <w:rFonts w:ascii="Times New Roman" w:eastAsia="Times New Roman" w:hAnsi="Times New Roman" w:cs="Times New Roman"/>
          <w:sz w:val="28"/>
          <w:szCs w:val="28"/>
          <w:lang w:eastAsia="ru-RU"/>
        </w:rPr>
        <w:t>з</w:t>
      </w:r>
      <w:r w:rsidR="00972FFC" w:rsidRPr="00972FFC">
        <w:rPr>
          <w:rFonts w:ascii="Times New Roman" w:eastAsia="Times New Roman" w:hAnsi="Times New Roman" w:cs="Times New Roman"/>
          <w:sz w:val="28"/>
          <w:szCs w:val="28"/>
          <w:lang w:eastAsia="ru-RU"/>
        </w:rPr>
        <w:t>а нарушение исполнителем (подрядчиком) условий муниципальных контрактов (договоров)</w:t>
      </w:r>
      <w:r w:rsidR="00972FFC">
        <w:rPr>
          <w:rFonts w:ascii="Times New Roman" w:eastAsia="Times New Roman" w:hAnsi="Times New Roman" w:cs="Times New Roman"/>
          <w:sz w:val="28"/>
          <w:szCs w:val="28"/>
          <w:lang w:eastAsia="ru-RU"/>
        </w:rPr>
        <w:t>.</w:t>
      </w:r>
    </w:p>
    <w:p w:rsidR="00285524" w:rsidRDefault="00285524" w:rsidP="00EB068D">
      <w:pPr>
        <w:widowControl w:val="0"/>
        <w:snapToGrid w:val="0"/>
        <w:spacing w:after="0" w:line="240" w:lineRule="auto"/>
        <w:ind w:firstLine="708"/>
        <w:jc w:val="both"/>
        <w:rPr>
          <w:rFonts w:ascii="Times New Roman" w:eastAsia="Times New Roman" w:hAnsi="Times New Roman" w:cs="Times New Roman"/>
          <w:b/>
          <w:sz w:val="28"/>
          <w:szCs w:val="20"/>
          <w:u w:val="single"/>
          <w:lang w:eastAsia="ru-RU"/>
        </w:rPr>
      </w:pPr>
    </w:p>
    <w:p w:rsidR="00C77E64" w:rsidRPr="00C77E64" w:rsidRDefault="00C77E64" w:rsidP="00EB068D">
      <w:pPr>
        <w:widowControl w:val="0"/>
        <w:snapToGrid w:val="0"/>
        <w:spacing w:after="0" w:line="240" w:lineRule="auto"/>
        <w:ind w:firstLine="708"/>
        <w:jc w:val="both"/>
        <w:rPr>
          <w:rFonts w:ascii="Times New Roman" w:eastAsia="Times New Roman" w:hAnsi="Times New Roman" w:cs="Times New Roman"/>
          <w:b/>
          <w:sz w:val="28"/>
          <w:szCs w:val="20"/>
          <w:lang w:eastAsia="ru-RU"/>
        </w:rPr>
      </w:pPr>
      <w:r w:rsidRPr="00C77E64">
        <w:rPr>
          <w:rFonts w:ascii="Times New Roman" w:eastAsia="Times New Roman" w:hAnsi="Times New Roman" w:cs="Times New Roman"/>
          <w:b/>
          <w:sz w:val="28"/>
          <w:szCs w:val="20"/>
          <w:u w:val="single"/>
          <w:lang w:eastAsia="ru-RU"/>
        </w:rPr>
        <w:t>КБК   1 17</w:t>
      </w:r>
      <w:proofErr w:type="gramStart"/>
      <w:r w:rsidRPr="00C77E64">
        <w:rPr>
          <w:rFonts w:ascii="Times New Roman" w:eastAsia="Times New Roman" w:hAnsi="Times New Roman" w:cs="Times New Roman"/>
          <w:b/>
          <w:sz w:val="28"/>
          <w:szCs w:val="20"/>
          <w:lang w:eastAsia="ru-RU"/>
        </w:rPr>
        <w:t xml:space="preserve">    П</w:t>
      </w:r>
      <w:proofErr w:type="gramEnd"/>
      <w:r w:rsidRPr="00C77E64">
        <w:rPr>
          <w:rFonts w:ascii="Times New Roman" w:eastAsia="Times New Roman" w:hAnsi="Times New Roman" w:cs="Times New Roman"/>
          <w:b/>
          <w:sz w:val="28"/>
          <w:szCs w:val="20"/>
          <w:lang w:eastAsia="ru-RU"/>
        </w:rPr>
        <w:t xml:space="preserve">рочие неналоговые доходы: </w:t>
      </w:r>
    </w:p>
    <w:p w:rsidR="00C77E64" w:rsidRDefault="00C77E64" w:rsidP="00D052CC">
      <w:pPr>
        <w:widowControl w:val="0"/>
        <w:snapToGrid w:val="0"/>
        <w:spacing w:after="0" w:line="240" w:lineRule="auto"/>
        <w:ind w:firstLine="902"/>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i/>
          <w:sz w:val="28"/>
          <w:szCs w:val="28"/>
          <w:lang w:eastAsia="ru-RU"/>
        </w:rPr>
        <w:t>Прочие неналоговые доходы</w:t>
      </w:r>
      <w:r w:rsidRPr="00C77E64">
        <w:rPr>
          <w:rFonts w:ascii="Times New Roman" w:eastAsia="Times New Roman" w:hAnsi="Times New Roman" w:cs="Times New Roman"/>
          <w:sz w:val="28"/>
          <w:szCs w:val="28"/>
          <w:lang w:eastAsia="ru-RU"/>
        </w:rPr>
        <w:t xml:space="preserve"> </w:t>
      </w:r>
      <w:r w:rsidR="00087695" w:rsidRPr="00087695">
        <w:rPr>
          <w:rFonts w:ascii="Times New Roman" w:eastAsia="Times New Roman" w:hAnsi="Times New Roman" w:cs="Times New Roman"/>
          <w:sz w:val="28"/>
          <w:szCs w:val="28"/>
          <w:lang w:eastAsia="ru-RU"/>
        </w:rPr>
        <w:t xml:space="preserve">при плане  </w:t>
      </w:r>
      <w:r w:rsidR="00B07D04">
        <w:rPr>
          <w:rFonts w:ascii="Times New Roman" w:eastAsia="Times New Roman" w:hAnsi="Times New Roman" w:cs="Times New Roman"/>
          <w:sz w:val="28"/>
          <w:szCs w:val="28"/>
          <w:lang w:eastAsia="ru-RU"/>
        </w:rPr>
        <w:t>84</w:t>
      </w:r>
      <w:r w:rsidR="00087695">
        <w:rPr>
          <w:rFonts w:ascii="Times New Roman" w:eastAsia="Times New Roman" w:hAnsi="Times New Roman" w:cs="Times New Roman"/>
          <w:sz w:val="28"/>
          <w:szCs w:val="28"/>
          <w:lang w:eastAsia="ru-RU"/>
        </w:rPr>
        <w:t> </w:t>
      </w:r>
      <w:r w:rsidR="00847606">
        <w:rPr>
          <w:rFonts w:ascii="Times New Roman" w:eastAsia="Times New Roman" w:hAnsi="Times New Roman" w:cs="Times New Roman"/>
          <w:sz w:val="28"/>
          <w:szCs w:val="28"/>
          <w:lang w:eastAsia="ru-RU"/>
        </w:rPr>
        <w:t>0</w:t>
      </w:r>
      <w:r w:rsidR="00087695">
        <w:rPr>
          <w:rFonts w:ascii="Times New Roman" w:eastAsia="Times New Roman" w:hAnsi="Times New Roman" w:cs="Times New Roman"/>
          <w:sz w:val="28"/>
          <w:szCs w:val="28"/>
          <w:lang w:eastAsia="ru-RU"/>
        </w:rPr>
        <w:t xml:space="preserve">00,0 </w:t>
      </w:r>
      <w:proofErr w:type="spellStart"/>
      <w:r w:rsidR="00087695">
        <w:rPr>
          <w:rFonts w:ascii="Times New Roman" w:eastAsia="Times New Roman" w:hAnsi="Times New Roman" w:cs="Times New Roman"/>
          <w:sz w:val="28"/>
          <w:szCs w:val="28"/>
          <w:lang w:eastAsia="ru-RU"/>
        </w:rPr>
        <w:t>тыс</w:t>
      </w:r>
      <w:proofErr w:type="gramStart"/>
      <w:r w:rsidR="00087695">
        <w:rPr>
          <w:rFonts w:ascii="Times New Roman" w:eastAsia="Times New Roman" w:hAnsi="Times New Roman" w:cs="Times New Roman"/>
          <w:sz w:val="28"/>
          <w:szCs w:val="28"/>
          <w:lang w:eastAsia="ru-RU"/>
        </w:rPr>
        <w:t>.р</w:t>
      </w:r>
      <w:proofErr w:type="gramEnd"/>
      <w:r w:rsidR="00087695">
        <w:rPr>
          <w:rFonts w:ascii="Times New Roman" w:eastAsia="Times New Roman" w:hAnsi="Times New Roman" w:cs="Times New Roman"/>
          <w:sz w:val="28"/>
          <w:szCs w:val="28"/>
          <w:lang w:eastAsia="ru-RU"/>
        </w:rPr>
        <w:t>уб</w:t>
      </w:r>
      <w:proofErr w:type="spellEnd"/>
      <w:r w:rsidR="00087695">
        <w:rPr>
          <w:rFonts w:ascii="Times New Roman" w:eastAsia="Times New Roman" w:hAnsi="Times New Roman" w:cs="Times New Roman"/>
          <w:sz w:val="28"/>
          <w:szCs w:val="28"/>
          <w:lang w:eastAsia="ru-RU"/>
        </w:rPr>
        <w:t>. поступили в бюджет района в сумме</w:t>
      </w:r>
      <w:r w:rsidRPr="00C77E64">
        <w:rPr>
          <w:rFonts w:ascii="Times New Roman" w:eastAsia="Times New Roman" w:hAnsi="Times New Roman" w:cs="Times New Roman"/>
          <w:sz w:val="28"/>
          <w:szCs w:val="28"/>
          <w:lang w:eastAsia="ru-RU"/>
        </w:rPr>
        <w:t xml:space="preserve"> </w:t>
      </w:r>
      <w:r w:rsidR="00B07D04">
        <w:rPr>
          <w:rFonts w:ascii="Times New Roman" w:eastAsia="Times New Roman" w:hAnsi="Times New Roman" w:cs="Times New Roman"/>
          <w:sz w:val="28"/>
          <w:szCs w:val="28"/>
          <w:lang w:eastAsia="ru-RU"/>
        </w:rPr>
        <w:t>122</w:t>
      </w:r>
      <w:r w:rsidR="00847606">
        <w:rPr>
          <w:rFonts w:ascii="Times New Roman" w:eastAsia="Times New Roman" w:hAnsi="Times New Roman" w:cs="Times New Roman"/>
          <w:sz w:val="28"/>
          <w:szCs w:val="28"/>
          <w:lang w:eastAsia="ru-RU"/>
        </w:rPr>
        <w:t xml:space="preserve"> </w:t>
      </w:r>
      <w:r w:rsidR="00B07D04">
        <w:rPr>
          <w:rFonts w:ascii="Times New Roman" w:eastAsia="Times New Roman" w:hAnsi="Times New Roman" w:cs="Times New Roman"/>
          <w:sz w:val="28"/>
          <w:szCs w:val="28"/>
          <w:lang w:eastAsia="ru-RU"/>
        </w:rPr>
        <w:t>727</w:t>
      </w:r>
      <w:r w:rsidR="00847606">
        <w:rPr>
          <w:rFonts w:ascii="Times New Roman" w:eastAsia="Times New Roman" w:hAnsi="Times New Roman" w:cs="Times New Roman"/>
          <w:sz w:val="28"/>
          <w:szCs w:val="28"/>
          <w:lang w:eastAsia="ru-RU"/>
        </w:rPr>
        <w:t>,</w:t>
      </w:r>
      <w:r w:rsidR="00B07D04">
        <w:rPr>
          <w:rFonts w:ascii="Times New Roman" w:eastAsia="Times New Roman" w:hAnsi="Times New Roman" w:cs="Times New Roman"/>
          <w:sz w:val="28"/>
          <w:szCs w:val="28"/>
          <w:lang w:eastAsia="ru-RU"/>
        </w:rPr>
        <w:t>1</w:t>
      </w:r>
      <w:r w:rsidR="00087695">
        <w:rPr>
          <w:rFonts w:ascii="Times New Roman" w:eastAsia="Times New Roman" w:hAnsi="Times New Roman" w:cs="Times New Roman"/>
          <w:sz w:val="28"/>
          <w:szCs w:val="28"/>
          <w:lang w:eastAsia="ru-RU"/>
        </w:rPr>
        <w:t xml:space="preserve"> </w:t>
      </w:r>
      <w:r w:rsidR="00B07D04">
        <w:rPr>
          <w:rFonts w:ascii="Times New Roman" w:eastAsia="Times New Roman" w:hAnsi="Times New Roman" w:cs="Times New Roman"/>
          <w:sz w:val="28"/>
          <w:szCs w:val="28"/>
          <w:lang w:eastAsia="ru-RU"/>
        </w:rPr>
        <w:t>тыс. руб. и включают</w:t>
      </w:r>
      <w:r w:rsidRPr="00C77E64">
        <w:rPr>
          <w:rFonts w:ascii="Times New Roman" w:eastAsia="Times New Roman" w:hAnsi="Times New Roman" w:cs="Times New Roman"/>
          <w:sz w:val="28"/>
          <w:szCs w:val="28"/>
          <w:lang w:eastAsia="ru-RU"/>
        </w:rPr>
        <w:t>:</w:t>
      </w:r>
    </w:p>
    <w:p w:rsidR="00B07D04" w:rsidRDefault="00B07D04" w:rsidP="00B07D04">
      <w:pPr>
        <w:widowControl w:val="0"/>
        <w:snapToGrid w:val="0"/>
        <w:spacing w:after="0" w:line="240" w:lineRule="auto"/>
        <w:ind w:firstLine="90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w:t>
      </w:r>
    </w:p>
    <w:tbl>
      <w:tblPr>
        <w:tblW w:w="9771" w:type="dxa"/>
        <w:tblInd w:w="93" w:type="dxa"/>
        <w:tblLook w:val="04A0" w:firstRow="1" w:lastRow="0" w:firstColumn="1" w:lastColumn="0" w:noHBand="0" w:noVBand="1"/>
      </w:tblPr>
      <w:tblGrid>
        <w:gridCol w:w="3523"/>
        <w:gridCol w:w="4496"/>
        <w:gridCol w:w="1752"/>
      </w:tblGrid>
      <w:tr w:rsidR="00055429" w:rsidRPr="00B07D04" w:rsidTr="005420F2">
        <w:trPr>
          <w:trHeight w:val="681"/>
        </w:trPr>
        <w:tc>
          <w:tcPr>
            <w:tcW w:w="3523" w:type="dxa"/>
            <w:tcBorders>
              <w:top w:val="single" w:sz="4" w:space="0" w:color="auto"/>
              <w:left w:val="single" w:sz="4" w:space="0" w:color="auto"/>
              <w:bottom w:val="nil"/>
              <w:right w:val="single" w:sz="4" w:space="0" w:color="auto"/>
            </w:tcBorders>
            <w:shd w:val="clear" w:color="auto" w:fill="auto"/>
            <w:vAlign w:val="center"/>
          </w:tcPr>
          <w:p w:rsidR="00055429" w:rsidRPr="00B07D04" w:rsidRDefault="00055429" w:rsidP="00B07D0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Код бюджетной классификации</w:t>
            </w:r>
          </w:p>
        </w:tc>
        <w:tc>
          <w:tcPr>
            <w:tcW w:w="4496" w:type="dxa"/>
            <w:tcBorders>
              <w:top w:val="single" w:sz="4" w:space="0" w:color="auto"/>
              <w:left w:val="nil"/>
              <w:bottom w:val="single" w:sz="4" w:space="0" w:color="auto"/>
              <w:right w:val="single" w:sz="4" w:space="0" w:color="000000"/>
            </w:tcBorders>
            <w:shd w:val="clear" w:color="auto" w:fill="auto"/>
            <w:vAlign w:val="center"/>
          </w:tcPr>
          <w:p w:rsidR="00055429" w:rsidRPr="00B07D04" w:rsidRDefault="00055429" w:rsidP="0005542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платежа</w:t>
            </w:r>
          </w:p>
        </w:tc>
        <w:tc>
          <w:tcPr>
            <w:tcW w:w="1752" w:type="dxa"/>
            <w:tcBorders>
              <w:top w:val="single" w:sz="4" w:space="0" w:color="auto"/>
              <w:left w:val="nil"/>
              <w:bottom w:val="single" w:sz="4" w:space="0" w:color="auto"/>
              <w:right w:val="single" w:sz="4" w:space="0" w:color="auto"/>
            </w:tcBorders>
            <w:shd w:val="clear" w:color="auto" w:fill="auto"/>
            <w:vAlign w:val="center"/>
          </w:tcPr>
          <w:p w:rsidR="00055429" w:rsidRPr="00055429" w:rsidRDefault="00055429" w:rsidP="00055429">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w:t>
            </w:r>
            <w:r w:rsidRPr="00055429">
              <w:rPr>
                <w:rFonts w:ascii="Times New Roman" w:eastAsia="Times New Roman" w:hAnsi="Times New Roman" w:cs="Times New Roman"/>
                <w:iCs/>
                <w:color w:val="000000"/>
                <w:sz w:val="24"/>
                <w:szCs w:val="24"/>
                <w:lang w:eastAsia="ru-RU"/>
              </w:rPr>
              <w:t>умма</w:t>
            </w:r>
          </w:p>
        </w:tc>
      </w:tr>
      <w:tr w:rsidR="00B07D04" w:rsidRPr="00B07D04" w:rsidTr="005420F2">
        <w:trPr>
          <w:trHeight w:val="971"/>
        </w:trPr>
        <w:tc>
          <w:tcPr>
            <w:tcW w:w="3523" w:type="dxa"/>
            <w:vMerge w:val="restart"/>
            <w:tcBorders>
              <w:top w:val="single" w:sz="4" w:space="0" w:color="auto"/>
              <w:left w:val="single" w:sz="4" w:space="0" w:color="auto"/>
              <w:bottom w:val="nil"/>
              <w:right w:val="single" w:sz="4" w:space="0" w:color="auto"/>
            </w:tcBorders>
            <w:shd w:val="clear" w:color="auto" w:fill="auto"/>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001 1 17 05050 05 0000 180</w:t>
            </w:r>
          </w:p>
        </w:tc>
        <w:tc>
          <w:tcPr>
            <w:tcW w:w="4496" w:type="dxa"/>
            <w:tcBorders>
              <w:top w:val="single" w:sz="4" w:space="0" w:color="auto"/>
              <w:left w:val="nil"/>
              <w:bottom w:val="single" w:sz="4" w:space="0" w:color="auto"/>
              <w:right w:val="single" w:sz="4" w:space="0" w:color="000000"/>
            </w:tcBorders>
            <w:shd w:val="clear" w:color="auto" w:fill="auto"/>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доходы от оказания услуг по гарантированному перечню услуг по погребению</w:t>
            </w:r>
          </w:p>
        </w:tc>
        <w:tc>
          <w:tcPr>
            <w:tcW w:w="1752" w:type="dxa"/>
            <w:tcBorders>
              <w:top w:val="single" w:sz="4" w:space="0" w:color="auto"/>
              <w:left w:val="nil"/>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jc w:val="right"/>
              <w:rPr>
                <w:rFonts w:ascii="Times New Roman" w:eastAsia="Times New Roman" w:hAnsi="Times New Roman" w:cs="Times New Roman"/>
                <w:i/>
                <w:iCs/>
                <w:color w:val="000000"/>
                <w:sz w:val="24"/>
                <w:szCs w:val="24"/>
                <w:lang w:eastAsia="ru-RU"/>
              </w:rPr>
            </w:pPr>
            <w:r w:rsidRPr="00B07D04">
              <w:rPr>
                <w:rFonts w:ascii="Times New Roman" w:eastAsia="Times New Roman" w:hAnsi="Times New Roman" w:cs="Times New Roman"/>
                <w:i/>
                <w:iCs/>
                <w:color w:val="000000"/>
                <w:sz w:val="24"/>
                <w:szCs w:val="24"/>
                <w:lang w:eastAsia="ru-RU"/>
              </w:rPr>
              <w:t>690,1</w:t>
            </w:r>
          </w:p>
        </w:tc>
      </w:tr>
      <w:tr w:rsidR="00B07D04" w:rsidRPr="00B07D04" w:rsidTr="005420F2">
        <w:trPr>
          <w:trHeight w:val="959"/>
        </w:trPr>
        <w:tc>
          <w:tcPr>
            <w:tcW w:w="3523" w:type="dxa"/>
            <w:vMerge/>
            <w:tcBorders>
              <w:top w:val="single" w:sz="4" w:space="0" w:color="auto"/>
              <w:left w:val="single" w:sz="4" w:space="0" w:color="auto"/>
              <w:bottom w:val="nil"/>
              <w:right w:val="single" w:sz="4" w:space="0" w:color="auto"/>
            </w:tcBorders>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p>
        </w:tc>
        <w:tc>
          <w:tcPr>
            <w:tcW w:w="4496" w:type="dxa"/>
            <w:tcBorders>
              <w:top w:val="single" w:sz="4" w:space="0" w:color="auto"/>
              <w:left w:val="nil"/>
              <w:bottom w:val="single" w:sz="4" w:space="0" w:color="auto"/>
              <w:right w:val="single" w:sz="4" w:space="0" w:color="000000"/>
            </w:tcBorders>
            <w:shd w:val="clear" w:color="auto" w:fill="auto"/>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 xml:space="preserve">возврат денежных </w:t>
            </w:r>
            <w:proofErr w:type="spellStart"/>
            <w:proofErr w:type="gramStart"/>
            <w:r w:rsidRPr="00B07D04">
              <w:rPr>
                <w:rFonts w:ascii="Times New Roman" w:eastAsia="Times New Roman" w:hAnsi="Times New Roman" w:cs="Times New Roman"/>
                <w:color w:val="000000"/>
                <w:sz w:val="24"/>
                <w:szCs w:val="24"/>
                <w:lang w:eastAsia="ru-RU"/>
              </w:rPr>
              <w:t>c</w:t>
            </w:r>
            <w:proofErr w:type="gramEnd"/>
            <w:r w:rsidRPr="00B07D04">
              <w:rPr>
                <w:rFonts w:ascii="Times New Roman" w:eastAsia="Times New Roman" w:hAnsi="Times New Roman" w:cs="Times New Roman"/>
                <w:color w:val="000000"/>
                <w:sz w:val="24"/>
                <w:szCs w:val="24"/>
                <w:lang w:eastAsia="ru-RU"/>
              </w:rPr>
              <w:t>редств</w:t>
            </w:r>
            <w:proofErr w:type="spellEnd"/>
            <w:r w:rsidRPr="00B07D04">
              <w:rPr>
                <w:rFonts w:ascii="Times New Roman" w:eastAsia="Times New Roman" w:hAnsi="Times New Roman" w:cs="Times New Roman"/>
                <w:color w:val="000000"/>
                <w:sz w:val="24"/>
                <w:szCs w:val="24"/>
                <w:lang w:eastAsia="ru-RU"/>
              </w:rPr>
              <w:t xml:space="preserve"> в бюджет по письму ЦИК при закрытии счета кандидата </w:t>
            </w:r>
          </w:p>
        </w:tc>
        <w:tc>
          <w:tcPr>
            <w:tcW w:w="1752" w:type="dxa"/>
            <w:tcBorders>
              <w:top w:val="nil"/>
              <w:left w:val="nil"/>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jc w:val="right"/>
              <w:rPr>
                <w:rFonts w:ascii="Times New Roman" w:eastAsia="Times New Roman" w:hAnsi="Times New Roman" w:cs="Times New Roman"/>
                <w:i/>
                <w:iCs/>
                <w:color w:val="000000"/>
                <w:sz w:val="24"/>
                <w:szCs w:val="24"/>
                <w:lang w:eastAsia="ru-RU"/>
              </w:rPr>
            </w:pPr>
            <w:r w:rsidRPr="00B07D04">
              <w:rPr>
                <w:rFonts w:ascii="Times New Roman" w:eastAsia="Times New Roman" w:hAnsi="Times New Roman" w:cs="Times New Roman"/>
                <w:i/>
                <w:iCs/>
                <w:color w:val="000000"/>
                <w:sz w:val="24"/>
                <w:szCs w:val="24"/>
                <w:lang w:eastAsia="ru-RU"/>
              </w:rPr>
              <w:t>2,0</w:t>
            </w:r>
          </w:p>
        </w:tc>
      </w:tr>
      <w:tr w:rsidR="00B07D04" w:rsidRPr="00B07D04" w:rsidTr="005420F2">
        <w:trPr>
          <w:trHeight w:val="821"/>
        </w:trPr>
        <w:tc>
          <w:tcPr>
            <w:tcW w:w="3523" w:type="dxa"/>
            <w:vMerge/>
            <w:tcBorders>
              <w:top w:val="single" w:sz="4" w:space="0" w:color="auto"/>
              <w:left w:val="single" w:sz="4" w:space="0" w:color="auto"/>
              <w:bottom w:val="nil"/>
              <w:right w:val="single" w:sz="4" w:space="0" w:color="auto"/>
            </w:tcBorders>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p>
        </w:tc>
        <w:tc>
          <w:tcPr>
            <w:tcW w:w="4496" w:type="dxa"/>
            <w:tcBorders>
              <w:top w:val="single" w:sz="4" w:space="0" w:color="auto"/>
              <w:left w:val="nil"/>
              <w:bottom w:val="single" w:sz="4" w:space="0" w:color="auto"/>
              <w:right w:val="single" w:sz="4" w:space="0" w:color="000000"/>
            </w:tcBorders>
            <w:shd w:val="clear" w:color="auto" w:fill="auto"/>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оплата за право заключения контракта по закупке (ООО "Некрополь")</w:t>
            </w:r>
          </w:p>
        </w:tc>
        <w:tc>
          <w:tcPr>
            <w:tcW w:w="1752" w:type="dxa"/>
            <w:tcBorders>
              <w:top w:val="nil"/>
              <w:left w:val="nil"/>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jc w:val="right"/>
              <w:rPr>
                <w:rFonts w:ascii="Times New Roman" w:eastAsia="Times New Roman" w:hAnsi="Times New Roman" w:cs="Times New Roman"/>
                <w:i/>
                <w:iCs/>
                <w:color w:val="000000"/>
                <w:sz w:val="24"/>
                <w:szCs w:val="24"/>
                <w:lang w:eastAsia="ru-RU"/>
              </w:rPr>
            </w:pPr>
            <w:r w:rsidRPr="00B07D04">
              <w:rPr>
                <w:rFonts w:ascii="Times New Roman" w:eastAsia="Times New Roman" w:hAnsi="Times New Roman" w:cs="Times New Roman"/>
                <w:i/>
                <w:iCs/>
                <w:color w:val="000000"/>
                <w:sz w:val="24"/>
                <w:szCs w:val="24"/>
                <w:lang w:eastAsia="ru-RU"/>
              </w:rPr>
              <w:t>3 030,0</w:t>
            </w:r>
          </w:p>
        </w:tc>
      </w:tr>
      <w:tr w:rsidR="00B07D04" w:rsidRPr="00B07D04" w:rsidTr="005420F2">
        <w:trPr>
          <w:trHeight w:val="702"/>
        </w:trPr>
        <w:tc>
          <w:tcPr>
            <w:tcW w:w="3523" w:type="dxa"/>
            <w:vMerge/>
            <w:tcBorders>
              <w:top w:val="single" w:sz="4" w:space="0" w:color="auto"/>
              <w:left w:val="single" w:sz="4" w:space="0" w:color="auto"/>
              <w:bottom w:val="nil"/>
              <w:right w:val="single" w:sz="4" w:space="0" w:color="auto"/>
            </w:tcBorders>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p>
        </w:tc>
        <w:tc>
          <w:tcPr>
            <w:tcW w:w="4496" w:type="dxa"/>
            <w:tcBorders>
              <w:top w:val="single" w:sz="4" w:space="0" w:color="auto"/>
              <w:left w:val="nil"/>
              <w:bottom w:val="single" w:sz="4" w:space="0" w:color="auto"/>
              <w:right w:val="single" w:sz="4" w:space="0" w:color="000000"/>
            </w:tcBorders>
            <w:shd w:val="clear" w:color="auto" w:fill="auto"/>
            <w:vAlign w:val="center"/>
            <w:hideMark/>
          </w:tcPr>
          <w:p w:rsidR="00B07D04" w:rsidRPr="00B07D04" w:rsidRDefault="00B07D04" w:rsidP="00055429">
            <w:pPr>
              <w:spacing w:after="0" w:line="240" w:lineRule="auto"/>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оплата по инвестиционному договору №92 от 29.08.2008</w:t>
            </w:r>
            <w:r w:rsidRPr="00B07D04">
              <w:rPr>
                <w:rFonts w:ascii="Times New Roman" w:eastAsia="Times New Roman" w:hAnsi="Times New Roman" w:cs="Times New Roman"/>
                <w:i/>
                <w:iCs/>
                <w:color w:val="000000"/>
                <w:sz w:val="24"/>
                <w:szCs w:val="24"/>
                <w:lang w:eastAsia="ru-RU"/>
              </w:rPr>
              <w:t xml:space="preserve"> (АО ЮИТ МР)</w:t>
            </w:r>
          </w:p>
        </w:tc>
        <w:tc>
          <w:tcPr>
            <w:tcW w:w="1752" w:type="dxa"/>
            <w:tcBorders>
              <w:top w:val="nil"/>
              <w:left w:val="nil"/>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jc w:val="right"/>
              <w:rPr>
                <w:rFonts w:ascii="Times New Roman" w:eastAsia="Times New Roman" w:hAnsi="Times New Roman" w:cs="Times New Roman"/>
                <w:i/>
                <w:iCs/>
                <w:color w:val="000000"/>
                <w:sz w:val="24"/>
                <w:szCs w:val="24"/>
                <w:lang w:eastAsia="ru-RU"/>
              </w:rPr>
            </w:pPr>
            <w:r w:rsidRPr="00B07D04">
              <w:rPr>
                <w:rFonts w:ascii="Times New Roman" w:eastAsia="Times New Roman" w:hAnsi="Times New Roman" w:cs="Times New Roman"/>
                <w:i/>
                <w:iCs/>
                <w:color w:val="000000"/>
                <w:sz w:val="24"/>
                <w:szCs w:val="24"/>
                <w:lang w:eastAsia="ru-RU"/>
              </w:rPr>
              <w:t>110 000,0</w:t>
            </w:r>
          </w:p>
        </w:tc>
      </w:tr>
      <w:tr w:rsidR="00B07D04" w:rsidRPr="00B07D04" w:rsidTr="005420F2">
        <w:trPr>
          <w:trHeight w:val="1381"/>
        </w:trPr>
        <w:tc>
          <w:tcPr>
            <w:tcW w:w="3523" w:type="dxa"/>
            <w:vMerge/>
            <w:tcBorders>
              <w:top w:val="single" w:sz="4" w:space="0" w:color="auto"/>
              <w:left w:val="single" w:sz="4" w:space="0" w:color="auto"/>
              <w:bottom w:val="nil"/>
              <w:right w:val="single" w:sz="4" w:space="0" w:color="auto"/>
            </w:tcBorders>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p>
        </w:tc>
        <w:tc>
          <w:tcPr>
            <w:tcW w:w="4496" w:type="dxa"/>
            <w:tcBorders>
              <w:top w:val="single" w:sz="4" w:space="0" w:color="auto"/>
              <w:left w:val="nil"/>
              <w:bottom w:val="single" w:sz="4" w:space="0" w:color="auto"/>
              <w:right w:val="single" w:sz="4" w:space="0" w:color="000000"/>
            </w:tcBorders>
            <w:shd w:val="clear" w:color="auto" w:fill="auto"/>
            <w:vAlign w:val="center"/>
            <w:hideMark/>
          </w:tcPr>
          <w:p w:rsidR="00B07D04" w:rsidRPr="00B07D04" w:rsidRDefault="00055429" w:rsidP="00B07D0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B07D04" w:rsidRPr="00B07D04">
              <w:rPr>
                <w:rFonts w:ascii="Times New Roman" w:eastAsia="Times New Roman" w:hAnsi="Times New Roman" w:cs="Times New Roman"/>
                <w:color w:val="000000"/>
                <w:sz w:val="24"/>
                <w:szCs w:val="24"/>
                <w:lang w:eastAsia="ru-RU"/>
              </w:rPr>
              <w:t xml:space="preserve">еализация </w:t>
            </w:r>
            <w:proofErr w:type="spellStart"/>
            <w:r w:rsidR="00B07D04" w:rsidRPr="00B07D04">
              <w:rPr>
                <w:rFonts w:ascii="Times New Roman" w:eastAsia="Times New Roman" w:hAnsi="Times New Roman" w:cs="Times New Roman"/>
                <w:color w:val="000000"/>
                <w:sz w:val="24"/>
                <w:szCs w:val="24"/>
                <w:lang w:eastAsia="ru-RU"/>
              </w:rPr>
              <w:t>инвестиц</w:t>
            </w:r>
            <w:proofErr w:type="spellEnd"/>
            <w:r w:rsidR="00B07D04" w:rsidRPr="00B07D04">
              <w:rPr>
                <w:rFonts w:ascii="Times New Roman" w:eastAsia="Times New Roman" w:hAnsi="Times New Roman" w:cs="Times New Roman"/>
                <w:color w:val="000000"/>
                <w:sz w:val="24"/>
                <w:szCs w:val="24"/>
                <w:lang w:eastAsia="ru-RU"/>
              </w:rPr>
              <w:t xml:space="preserve"> проекта на </w:t>
            </w:r>
            <w:proofErr w:type="spellStart"/>
            <w:r w:rsidR="00B07D04" w:rsidRPr="00B07D04">
              <w:rPr>
                <w:rFonts w:ascii="Times New Roman" w:eastAsia="Times New Roman" w:hAnsi="Times New Roman" w:cs="Times New Roman"/>
                <w:color w:val="000000"/>
                <w:sz w:val="24"/>
                <w:szCs w:val="24"/>
                <w:lang w:eastAsia="ru-RU"/>
              </w:rPr>
              <w:t>стр</w:t>
            </w:r>
            <w:proofErr w:type="spellEnd"/>
            <w:r w:rsidR="00B07D04" w:rsidRPr="00B07D04">
              <w:rPr>
                <w:rFonts w:ascii="Times New Roman" w:eastAsia="Times New Roman" w:hAnsi="Times New Roman" w:cs="Times New Roman"/>
                <w:color w:val="000000"/>
                <w:sz w:val="24"/>
                <w:szCs w:val="24"/>
                <w:lang w:eastAsia="ru-RU"/>
              </w:rPr>
              <w:t xml:space="preserve">-во нового корпуса МБОУ СОШ № 11 им. Титова по адресу: МО., г. Щёлково, ул. Институтская, д. 5 </w:t>
            </w:r>
            <w:proofErr w:type="gramStart"/>
            <w:r w:rsidR="00B07D04" w:rsidRPr="00B07D04">
              <w:rPr>
                <w:rFonts w:ascii="Times New Roman" w:eastAsia="Times New Roman" w:hAnsi="Times New Roman" w:cs="Times New Roman"/>
                <w:i/>
                <w:iCs/>
                <w:color w:val="000000"/>
                <w:sz w:val="24"/>
                <w:szCs w:val="24"/>
                <w:lang w:eastAsia="ru-RU"/>
              </w:rPr>
              <w:t xml:space="preserve">( </w:t>
            </w:r>
            <w:proofErr w:type="gramEnd"/>
            <w:r w:rsidR="00B07D04" w:rsidRPr="00B07D04">
              <w:rPr>
                <w:rFonts w:ascii="Times New Roman" w:eastAsia="Times New Roman" w:hAnsi="Times New Roman" w:cs="Times New Roman"/>
                <w:i/>
                <w:iCs/>
                <w:color w:val="000000"/>
                <w:sz w:val="24"/>
                <w:szCs w:val="24"/>
                <w:lang w:eastAsia="ru-RU"/>
              </w:rPr>
              <w:t>ЖСК "ВЕЛЕС")</w:t>
            </w:r>
          </w:p>
        </w:tc>
        <w:tc>
          <w:tcPr>
            <w:tcW w:w="1752" w:type="dxa"/>
            <w:tcBorders>
              <w:top w:val="nil"/>
              <w:left w:val="nil"/>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jc w:val="right"/>
              <w:rPr>
                <w:rFonts w:ascii="Times New Roman" w:eastAsia="Times New Roman" w:hAnsi="Times New Roman" w:cs="Times New Roman"/>
                <w:i/>
                <w:iCs/>
                <w:color w:val="000000"/>
                <w:sz w:val="24"/>
                <w:szCs w:val="24"/>
                <w:lang w:eastAsia="ru-RU"/>
              </w:rPr>
            </w:pPr>
            <w:r w:rsidRPr="00B07D04">
              <w:rPr>
                <w:rFonts w:ascii="Times New Roman" w:eastAsia="Times New Roman" w:hAnsi="Times New Roman" w:cs="Times New Roman"/>
                <w:i/>
                <w:iCs/>
                <w:color w:val="000000"/>
                <w:sz w:val="24"/>
                <w:szCs w:val="24"/>
                <w:lang w:eastAsia="ru-RU"/>
              </w:rPr>
              <w:t>9 000,0</w:t>
            </w:r>
          </w:p>
        </w:tc>
      </w:tr>
      <w:tr w:rsidR="00B07D04" w:rsidRPr="00B07D04" w:rsidTr="005420F2">
        <w:trPr>
          <w:trHeight w:val="440"/>
        </w:trPr>
        <w:tc>
          <w:tcPr>
            <w:tcW w:w="3523" w:type="dxa"/>
            <w:vMerge/>
            <w:tcBorders>
              <w:top w:val="single" w:sz="4" w:space="0" w:color="auto"/>
              <w:left w:val="single" w:sz="4" w:space="0" w:color="auto"/>
              <w:bottom w:val="nil"/>
              <w:right w:val="single" w:sz="4" w:space="0" w:color="auto"/>
            </w:tcBorders>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p>
        </w:tc>
        <w:tc>
          <w:tcPr>
            <w:tcW w:w="4496" w:type="dxa"/>
            <w:tcBorders>
              <w:top w:val="single" w:sz="4" w:space="0" w:color="auto"/>
              <w:left w:val="nil"/>
              <w:bottom w:val="single" w:sz="4" w:space="0" w:color="auto"/>
              <w:right w:val="single" w:sz="4" w:space="0" w:color="000000"/>
            </w:tcBorders>
            <w:shd w:val="clear" w:color="auto" w:fill="auto"/>
            <w:vAlign w:val="center"/>
            <w:hideMark/>
          </w:tcPr>
          <w:p w:rsidR="00B07D04" w:rsidRPr="00B07D04" w:rsidRDefault="00B07D04" w:rsidP="00B07D04">
            <w:pPr>
              <w:spacing w:after="0" w:line="240" w:lineRule="auto"/>
              <w:jc w:val="center"/>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Итого:</w:t>
            </w:r>
          </w:p>
        </w:tc>
        <w:tc>
          <w:tcPr>
            <w:tcW w:w="1752" w:type="dxa"/>
            <w:tcBorders>
              <w:top w:val="nil"/>
              <w:left w:val="nil"/>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jc w:val="right"/>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122 722,1</w:t>
            </w:r>
          </w:p>
        </w:tc>
      </w:tr>
      <w:tr w:rsidR="00B07D04" w:rsidRPr="00B07D04" w:rsidTr="005420F2">
        <w:trPr>
          <w:trHeight w:val="615"/>
        </w:trPr>
        <w:tc>
          <w:tcPr>
            <w:tcW w:w="3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004 1 17 05050 05 0000 180</w:t>
            </w:r>
          </w:p>
        </w:tc>
        <w:tc>
          <w:tcPr>
            <w:tcW w:w="4496" w:type="dxa"/>
            <w:tcBorders>
              <w:top w:val="single" w:sz="4" w:space="0" w:color="auto"/>
              <w:left w:val="nil"/>
              <w:bottom w:val="single" w:sz="4" w:space="0" w:color="auto"/>
              <w:right w:val="single" w:sz="4" w:space="0" w:color="000000"/>
            </w:tcBorders>
            <w:shd w:val="clear" w:color="auto" w:fill="auto"/>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ошибочно поступившие средства</w:t>
            </w:r>
          </w:p>
        </w:tc>
        <w:tc>
          <w:tcPr>
            <w:tcW w:w="1752" w:type="dxa"/>
            <w:tcBorders>
              <w:top w:val="nil"/>
              <w:left w:val="nil"/>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jc w:val="right"/>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5,0</w:t>
            </w:r>
          </w:p>
        </w:tc>
      </w:tr>
      <w:tr w:rsidR="00B07D04" w:rsidRPr="00B07D04" w:rsidTr="005420F2">
        <w:trPr>
          <w:trHeight w:val="554"/>
        </w:trPr>
        <w:tc>
          <w:tcPr>
            <w:tcW w:w="3523" w:type="dxa"/>
            <w:tcBorders>
              <w:top w:val="nil"/>
              <w:left w:val="single" w:sz="4" w:space="0" w:color="auto"/>
              <w:bottom w:val="single" w:sz="4" w:space="0" w:color="auto"/>
              <w:right w:val="single" w:sz="4" w:space="0" w:color="auto"/>
            </w:tcBorders>
            <w:shd w:val="clear" w:color="auto" w:fill="auto"/>
            <w:noWrap/>
            <w:vAlign w:val="center"/>
            <w:hideMark/>
          </w:tcPr>
          <w:p w:rsidR="00B07D04" w:rsidRPr="00B07D04" w:rsidRDefault="00B07D04" w:rsidP="00B07D04">
            <w:pPr>
              <w:spacing w:after="0" w:line="240" w:lineRule="auto"/>
              <w:rPr>
                <w:rFonts w:ascii="Times New Roman" w:eastAsia="Times New Roman" w:hAnsi="Times New Roman" w:cs="Times New Roman"/>
                <w:color w:val="000000"/>
                <w:sz w:val="24"/>
                <w:szCs w:val="24"/>
                <w:lang w:eastAsia="ru-RU"/>
              </w:rPr>
            </w:pPr>
            <w:r w:rsidRPr="00B07D04">
              <w:rPr>
                <w:rFonts w:ascii="Times New Roman" w:eastAsia="Times New Roman" w:hAnsi="Times New Roman" w:cs="Times New Roman"/>
                <w:color w:val="000000"/>
                <w:sz w:val="24"/>
                <w:szCs w:val="24"/>
                <w:lang w:eastAsia="ru-RU"/>
              </w:rPr>
              <w:t>000 1 17 05050 05 0000 180</w:t>
            </w:r>
          </w:p>
        </w:tc>
        <w:tc>
          <w:tcPr>
            <w:tcW w:w="4496" w:type="dxa"/>
            <w:tcBorders>
              <w:top w:val="single" w:sz="4" w:space="0" w:color="auto"/>
              <w:left w:val="nil"/>
              <w:bottom w:val="single" w:sz="4" w:space="0" w:color="auto"/>
              <w:right w:val="single" w:sz="4" w:space="0" w:color="000000"/>
            </w:tcBorders>
            <w:shd w:val="clear" w:color="auto" w:fill="auto"/>
            <w:vAlign w:val="center"/>
            <w:hideMark/>
          </w:tcPr>
          <w:p w:rsidR="00B07D04" w:rsidRPr="00B07D04" w:rsidRDefault="00B07D04" w:rsidP="00B07D04">
            <w:pPr>
              <w:spacing w:after="0" w:line="240" w:lineRule="auto"/>
              <w:jc w:val="center"/>
              <w:rPr>
                <w:rFonts w:ascii="Times New Roman" w:eastAsia="Times New Roman" w:hAnsi="Times New Roman" w:cs="Times New Roman"/>
                <w:b/>
                <w:bCs/>
                <w:color w:val="000000"/>
                <w:sz w:val="24"/>
                <w:szCs w:val="24"/>
                <w:lang w:eastAsia="ru-RU"/>
              </w:rPr>
            </w:pPr>
            <w:r w:rsidRPr="00B07D04">
              <w:rPr>
                <w:rFonts w:ascii="Times New Roman" w:eastAsia="Times New Roman" w:hAnsi="Times New Roman" w:cs="Times New Roman"/>
                <w:b/>
                <w:bCs/>
                <w:color w:val="000000"/>
                <w:sz w:val="24"/>
                <w:szCs w:val="24"/>
                <w:lang w:eastAsia="ru-RU"/>
              </w:rPr>
              <w:t>ВСЕГО:</w:t>
            </w:r>
          </w:p>
        </w:tc>
        <w:tc>
          <w:tcPr>
            <w:tcW w:w="1752" w:type="dxa"/>
            <w:tcBorders>
              <w:top w:val="nil"/>
              <w:left w:val="nil"/>
              <w:bottom w:val="single" w:sz="4" w:space="0" w:color="auto"/>
              <w:right w:val="single" w:sz="4" w:space="0" w:color="auto"/>
            </w:tcBorders>
            <w:shd w:val="clear" w:color="auto" w:fill="auto"/>
            <w:vAlign w:val="center"/>
            <w:hideMark/>
          </w:tcPr>
          <w:p w:rsidR="00B07D04" w:rsidRPr="00B07D04" w:rsidRDefault="00B07D04" w:rsidP="00B07D04">
            <w:pPr>
              <w:spacing w:after="0" w:line="240" w:lineRule="auto"/>
              <w:jc w:val="right"/>
              <w:rPr>
                <w:rFonts w:ascii="Times New Roman" w:eastAsia="Times New Roman" w:hAnsi="Times New Roman" w:cs="Times New Roman"/>
                <w:b/>
                <w:bCs/>
                <w:color w:val="000000"/>
                <w:sz w:val="24"/>
                <w:szCs w:val="24"/>
                <w:lang w:eastAsia="ru-RU"/>
              </w:rPr>
            </w:pPr>
            <w:r w:rsidRPr="00B07D04">
              <w:rPr>
                <w:rFonts w:ascii="Times New Roman" w:eastAsia="Times New Roman" w:hAnsi="Times New Roman" w:cs="Times New Roman"/>
                <w:b/>
                <w:bCs/>
                <w:color w:val="000000"/>
                <w:sz w:val="24"/>
                <w:szCs w:val="24"/>
                <w:lang w:eastAsia="ru-RU"/>
              </w:rPr>
              <w:t>122 727,1</w:t>
            </w:r>
          </w:p>
        </w:tc>
      </w:tr>
    </w:tbl>
    <w:p w:rsidR="00087695" w:rsidRDefault="00087695" w:rsidP="00D052CC">
      <w:pPr>
        <w:widowControl w:val="0"/>
        <w:snapToGrid w:val="0"/>
        <w:spacing w:after="0" w:line="240" w:lineRule="auto"/>
        <w:ind w:firstLine="902"/>
        <w:jc w:val="both"/>
        <w:rPr>
          <w:rFonts w:ascii="Times New Roman" w:eastAsia="Times New Roman" w:hAnsi="Times New Roman" w:cs="Times New Roman"/>
          <w:sz w:val="28"/>
          <w:szCs w:val="28"/>
          <w:lang w:eastAsia="ru-RU"/>
        </w:rPr>
      </w:pPr>
    </w:p>
    <w:p w:rsidR="00087695" w:rsidRPr="00C77E64" w:rsidRDefault="00087695" w:rsidP="00D052CC">
      <w:pPr>
        <w:widowControl w:val="0"/>
        <w:snapToGrid w:val="0"/>
        <w:spacing w:after="0" w:line="240" w:lineRule="auto"/>
        <w:ind w:firstLine="902"/>
        <w:jc w:val="both"/>
        <w:rPr>
          <w:rFonts w:ascii="Times New Roman" w:eastAsia="Times New Roman" w:hAnsi="Times New Roman" w:cs="Times New Roman"/>
          <w:sz w:val="28"/>
          <w:szCs w:val="28"/>
          <w:lang w:eastAsia="ru-RU"/>
        </w:rPr>
      </w:pPr>
    </w:p>
    <w:p w:rsidR="00C77E64" w:rsidRDefault="00C77E64" w:rsidP="00982B0C">
      <w:pPr>
        <w:widowControl w:val="0"/>
        <w:snapToGrid w:val="0"/>
        <w:spacing w:after="0" w:line="240" w:lineRule="auto"/>
        <w:ind w:firstLine="709"/>
        <w:jc w:val="center"/>
        <w:rPr>
          <w:rFonts w:ascii="Times New Roman" w:eastAsia="Times New Roman" w:hAnsi="Times New Roman" w:cs="Times New Roman"/>
          <w:b/>
          <w:sz w:val="28"/>
          <w:szCs w:val="20"/>
          <w:u w:val="single"/>
          <w:lang w:eastAsia="ru-RU"/>
        </w:rPr>
      </w:pPr>
      <w:r w:rsidRPr="00C77E64">
        <w:rPr>
          <w:rFonts w:ascii="Times New Roman" w:eastAsia="Times New Roman" w:hAnsi="Times New Roman" w:cs="Times New Roman"/>
          <w:b/>
          <w:sz w:val="28"/>
          <w:szCs w:val="20"/>
          <w:u w:val="single"/>
          <w:lang w:eastAsia="ru-RU"/>
        </w:rPr>
        <w:t>2.</w:t>
      </w:r>
      <w:r w:rsidR="001538D0">
        <w:rPr>
          <w:rFonts w:ascii="Times New Roman" w:eastAsia="Times New Roman" w:hAnsi="Times New Roman" w:cs="Times New Roman"/>
          <w:b/>
          <w:sz w:val="28"/>
          <w:szCs w:val="20"/>
          <w:u w:val="single"/>
          <w:lang w:eastAsia="ru-RU"/>
        </w:rPr>
        <w:t xml:space="preserve"> </w:t>
      </w:r>
      <w:r w:rsidRPr="00C77E64">
        <w:rPr>
          <w:rFonts w:ascii="Times New Roman" w:eastAsia="Times New Roman" w:hAnsi="Times New Roman" w:cs="Times New Roman"/>
          <w:b/>
          <w:sz w:val="28"/>
          <w:szCs w:val="20"/>
          <w:u w:val="single"/>
          <w:lang w:eastAsia="ru-RU"/>
        </w:rPr>
        <w:t>Безвозмездные поступления</w:t>
      </w:r>
    </w:p>
    <w:p w:rsidR="00895F34" w:rsidRPr="00C77E64" w:rsidRDefault="00895F34" w:rsidP="00D052CC">
      <w:pPr>
        <w:widowControl w:val="0"/>
        <w:snapToGrid w:val="0"/>
        <w:spacing w:after="0" w:line="240" w:lineRule="auto"/>
        <w:ind w:firstLine="708"/>
        <w:jc w:val="center"/>
        <w:rPr>
          <w:rFonts w:ascii="Times New Roman" w:eastAsia="Times New Roman" w:hAnsi="Times New Roman" w:cs="Times New Roman"/>
          <w:b/>
          <w:sz w:val="28"/>
          <w:szCs w:val="24"/>
          <w:u w:val="single"/>
          <w:lang w:eastAsia="ru-RU"/>
        </w:rPr>
      </w:pPr>
    </w:p>
    <w:p w:rsidR="001538D0" w:rsidRDefault="001538D0" w:rsidP="00D052CC">
      <w:pPr>
        <w:widowControl w:val="0"/>
        <w:snapToGrid w:val="0"/>
        <w:spacing w:after="0" w:line="240" w:lineRule="auto"/>
        <w:ind w:firstLine="902"/>
        <w:rPr>
          <w:rFonts w:ascii="Times New Roman" w:eastAsia="Times New Roman" w:hAnsi="Times New Roman" w:cs="Times New Roman"/>
          <w:b/>
          <w:sz w:val="28"/>
          <w:szCs w:val="20"/>
          <w:u w:val="single"/>
          <w:lang w:eastAsia="ru-RU"/>
        </w:rPr>
      </w:pPr>
    </w:p>
    <w:p w:rsidR="001538D0" w:rsidRPr="001538D0" w:rsidRDefault="001538D0" w:rsidP="00D052CC">
      <w:pPr>
        <w:widowControl w:val="0"/>
        <w:snapToGrid w:val="0"/>
        <w:spacing w:after="0" w:line="240" w:lineRule="auto"/>
        <w:ind w:firstLine="902"/>
        <w:rPr>
          <w:rFonts w:ascii="Times New Roman" w:eastAsia="Times New Roman" w:hAnsi="Times New Roman" w:cs="Times New Roman"/>
          <w:sz w:val="28"/>
          <w:szCs w:val="20"/>
          <w:lang w:eastAsia="ru-RU"/>
        </w:rPr>
      </w:pPr>
      <w:r w:rsidRPr="001538D0">
        <w:rPr>
          <w:rFonts w:ascii="Times New Roman" w:eastAsia="Times New Roman" w:hAnsi="Times New Roman" w:cs="Times New Roman"/>
          <w:sz w:val="28"/>
          <w:szCs w:val="20"/>
          <w:lang w:eastAsia="ru-RU"/>
        </w:rPr>
        <w:t xml:space="preserve">Безвозмездные поступления составили </w:t>
      </w:r>
      <w:r w:rsidR="00AF7935">
        <w:rPr>
          <w:rFonts w:ascii="Times New Roman" w:eastAsia="Times New Roman" w:hAnsi="Times New Roman" w:cs="Times New Roman"/>
          <w:sz w:val="28"/>
          <w:szCs w:val="20"/>
          <w:lang w:eastAsia="ru-RU"/>
        </w:rPr>
        <w:t>4 </w:t>
      </w:r>
      <w:r w:rsidR="00460A6A">
        <w:rPr>
          <w:rFonts w:ascii="Times New Roman" w:eastAsia="Times New Roman" w:hAnsi="Times New Roman" w:cs="Times New Roman"/>
          <w:sz w:val="28"/>
          <w:szCs w:val="20"/>
          <w:lang w:eastAsia="ru-RU"/>
        </w:rPr>
        <w:t>696</w:t>
      </w:r>
      <w:r w:rsidR="00AF7935">
        <w:rPr>
          <w:rFonts w:ascii="Times New Roman" w:eastAsia="Times New Roman" w:hAnsi="Times New Roman" w:cs="Times New Roman"/>
          <w:sz w:val="28"/>
          <w:szCs w:val="20"/>
          <w:lang w:eastAsia="ru-RU"/>
        </w:rPr>
        <w:t> </w:t>
      </w:r>
      <w:r w:rsidR="00460A6A">
        <w:rPr>
          <w:rFonts w:ascii="Times New Roman" w:eastAsia="Times New Roman" w:hAnsi="Times New Roman" w:cs="Times New Roman"/>
          <w:sz w:val="28"/>
          <w:szCs w:val="20"/>
          <w:lang w:eastAsia="ru-RU"/>
        </w:rPr>
        <w:t>601</w:t>
      </w:r>
      <w:r w:rsidR="00AF7935">
        <w:rPr>
          <w:rFonts w:ascii="Times New Roman" w:eastAsia="Times New Roman" w:hAnsi="Times New Roman" w:cs="Times New Roman"/>
          <w:sz w:val="28"/>
          <w:szCs w:val="20"/>
          <w:lang w:eastAsia="ru-RU"/>
        </w:rPr>
        <w:t>,</w:t>
      </w:r>
      <w:r w:rsidR="00460A6A">
        <w:rPr>
          <w:rFonts w:ascii="Times New Roman" w:eastAsia="Times New Roman" w:hAnsi="Times New Roman" w:cs="Times New Roman"/>
          <w:sz w:val="28"/>
          <w:szCs w:val="20"/>
          <w:lang w:eastAsia="ru-RU"/>
        </w:rPr>
        <w:t>8</w:t>
      </w:r>
      <w:r w:rsidRPr="001538D0">
        <w:rPr>
          <w:rFonts w:ascii="Times New Roman" w:eastAsia="Times New Roman" w:hAnsi="Times New Roman" w:cs="Times New Roman"/>
          <w:sz w:val="28"/>
          <w:szCs w:val="20"/>
          <w:lang w:eastAsia="ru-RU"/>
        </w:rPr>
        <w:t xml:space="preserve"> тыс. руб. или  </w:t>
      </w:r>
      <w:r w:rsidR="00460A6A">
        <w:rPr>
          <w:rFonts w:ascii="Times New Roman" w:eastAsia="Times New Roman" w:hAnsi="Times New Roman" w:cs="Times New Roman"/>
          <w:sz w:val="28"/>
          <w:szCs w:val="20"/>
          <w:lang w:eastAsia="ru-RU"/>
        </w:rPr>
        <w:t>90</w:t>
      </w:r>
      <w:r w:rsidR="00AF7935">
        <w:rPr>
          <w:rFonts w:ascii="Times New Roman" w:eastAsia="Times New Roman" w:hAnsi="Times New Roman" w:cs="Times New Roman"/>
          <w:sz w:val="28"/>
          <w:szCs w:val="20"/>
          <w:lang w:eastAsia="ru-RU"/>
        </w:rPr>
        <w:t>,</w:t>
      </w:r>
      <w:r w:rsidR="00460A6A">
        <w:rPr>
          <w:rFonts w:ascii="Times New Roman" w:eastAsia="Times New Roman" w:hAnsi="Times New Roman" w:cs="Times New Roman"/>
          <w:sz w:val="28"/>
          <w:szCs w:val="20"/>
          <w:lang w:eastAsia="ru-RU"/>
        </w:rPr>
        <w:t>6</w:t>
      </w:r>
      <w:r w:rsidRPr="001538D0">
        <w:rPr>
          <w:rFonts w:ascii="Times New Roman" w:eastAsia="Times New Roman" w:hAnsi="Times New Roman" w:cs="Times New Roman"/>
          <w:sz w:val="28"/>
          <w:szCs w:val="20"/>
          <w:lang w:eastAsia="ru-RU"/>
        </w:rPr>
        <w:t xml:space="preserve">% от  годового плана.  </w:t>
      </w:r>
    </w:p>
    <w:p w:rsidR="001538D0" w:rsidRDefault="001538D0" w:rsidP="00D052CC">
      <w:pPr>
        <w:widowControl w:val="0"/>
        <w:snapToGrid w:val="0"/>
        <w:spacing w:after="0" w:line="240" w:lineRule="auto"/>
        <w:ind w:firstLine="902"/>
        <w:rPr>
          <w:rFonts w:ascii="Times New Roman" w:eastAsia="Times New Roman" w:hAnsi="Times New Roman" w:cs="Times New Roman"/>
          <w:b/>
          <w:sz w:val="28"/>
          <w:szCs w:val="20"/>
          <w:u w:val="single"/>
          <w:lang w:eastAsia="ru-RU"/>
        </w:rPr>
      </w:pPr>
    </w:p>
    <w:p w:rsidR="00C77E64" w:rsidRPr="00C77E64" w:rsidRDefault="00C77E64" w:rsidP="00D052CC">
      <w:pPr>
        <w:widowControl w:val="0"/>
        <w:snapToGrid w:val="0"/>
        <w:spacing w:after="0" w:line="240" w:lineRule="auto"/>
        <w:ind w:firstLine="902"/>
        <w:rPr>
          <w:rFonts w:ascii="Times New Roman" w:eastAsia="Times New Roman" w:hAnsi="Times New Roman" w:cs="Times New Roman"/>
          <w:b/>
          <w:sz w:val="28"/>
          <w:szCs w:val="20"/>
          <w:lang w:eastAsia="ru-RU"/>
        </w:rPr>
      </w:pPr>
      <w:r w:rsidRPr="00C77E64">
        <w:rPr>
          <w:rFonts w:ascii="Times New Roman" w:eastAsia="Times New Roman" w:hAnsi="Times New Roman" w:cs="Times New Roman"/>
          <w:b/>
          <w:sz w:val="28"/>
          <w:szCs w:val="20"/>
          <w:u w:val="single"/>
          <w:lang w:eastAsia="ru-RU"/>
        </w:rPr>
        <w:t xml:space="preserve"> КБК 2 02</w:t>
      </w:r>
      <w:r w:rsidRPr="00C77E64">
        <w:rPr>
          <w:rFonts w:ascii="Times New Roman" w:eastAsia="Times New Roman" w:hAnsi="Times New Roman" w:cs="Times New Roman"/>
          <w:b/>
          <w:sz w:val="28"/>
          <w:szCs w:val="20"/>
          <w:lang w:eastAsia="ru-RU"/>
        </w:rPr>
        <w:t xml:space="preserve">  Безвозмездные поступления от других бюджетов бюджетной системы Российской федерации:</w:t>
      </w:r>
    </w:p>
    <w:p w:rsidR="00C77E64" w:rsidRPr="00C77E64" w:rsidRDefault="001538D0" w:rsidP="00D052CC">
      <w:pPr>
        <w:spacing w:after="0" w:line="240" w:lineRule="auto"/>
        <w:ind w:firstLine="902"/>
        <w:jc w:val="both"/>
        <w:rPr>
          <w:rFonts w:ascii="Times New Roman" w:eastAsia="Times New Roman" w:hAnsi="Times New Roman" w:cs="Times New Roman"/>
          <w:sz w:val="28"/>
          <w:szCs w:val="28"/>
          <w:lang w:eastAsia="ru-RU"/>
        </w:rPr>
      </w:pPr>
      <w:r w:rsidRPr="001538D0">
        <w:rPr>
          <w:rFonts w:ascii="Times New Roman" w:eastAsia="Times New Roman" w:hAnsi="Times New Roman" w:cs="Times New Roman"/>
          <w:sz w:val="28"/>
          <w:szCs w:val="24"/>
          <w:lang w:eastAsia="ru-RU"/>
        </w:rPr>
        <w:t>Б</w:t>
      </w:r>
      <w:r w:rsidR="00C77E64" w:rsidRPr="001538D0">
        <w:rPr>
          <w:rFonts w:ascii="Times New Roman" w:eastAsia="Times New Roman" w:hAnsi="Times New Roman" w:cs="Times New Roman"/>
          <w:sz w:val="28"/>
          <w:szCs w:val="24"/>
          <w:lang w:eastAsia="ru-RU"/>
        </w:rPr>
        <w:t>езвозмездные поступления от других бюджетов бюджетной системы Российской Федерации</w:t>
      </w:r>
      <w:r w:rsidR="00C77E64" w:rsidRPr="00C77E64">
        <w:rPr>
          <w:rFonts w:ascii="Times New Roman" w:eastAsia="Times New Roman" w:hAnsi="Times New Roman" w:cs="Times New Roman"/>
          <w:b/>
          <w:sz w:val="28"/>
          <w:szCs w:val="24"/>
          <w:lang w:eastAsia="ru-RU"/>
        </w:rPr>
        <w:t xml:space="preserve"> </w:t>
      </w:r>
      <w:r w:rsidR="00C77E64" w:rsidRPr="00C77E64">
        <w:rPr>
          <w:rFonts w:ascii="Times New Roman" w:eastAsia="Times New Roman" w:hAnsi="Times New Roman" w:cs="Times New Roman"/>
          <w:sz w:val="28"/>
          <w:szCs w:val="28"/>
          <w:lang w:eastAsia="ru-RU"/>
        </w:rPr>
        <w:t>в бюджет Щёлковского муниципального района составили</w:t>
      </w:r>
      <w:r w:rsidR="00E03E17">
        <w:rPr>
          <w:rFonts w:ascii="Times New Roman" w:eastAsia="Times New Roman" w:hAnsi="Times New Roman" w:cs="Times New Roman"/>
          <w:sz w:val="28"/>
          <w:szCs w:val="28"/>
          <w:lang w:eastAsia="ru-RU"/>
        </w:rPr>
        <w:t xml:space="preserve"> </w:t>
      </w:r>
      <w:r w:rsidR="00AF7935">
        <w:rPr>
          <w:rFonts w:ascii="Times New Roman" w:eastAsia="Times New Roman" w:hAnsi="Times New Roman" w:cs="Times New Roman"/>
          <w:sz w:val="28"/>
          <w:szCs w:val="28"/>
          <w:lang w:eastAsia="ru-RU"/>
        </w:rPr>
        <w:t>4 </w:t>
      </w:r>
      <w:r w:rsidR="00460A6A">
        <w:rPr>
          <w:rFonts w:ascii="Times New Roman" w:eastAsia="Times New Roman" w:hAnsi="Times New Roman" w:cs="Times New Roman"/>
          <w:sz w:val="28"/>
          <w:szCs w:val="28"/>
          <w:lang w:eastAsia="ru-RU"/>
        </w:rPr>
        <w:t>698</w:t>
      </w:r>
      <w:r w:rsidR="00AF7935">
        <w:rPr>
          <w:rFonts w:ascii="Times New Roman" w:eastAsia="Times New Roman" w:hAnsi="Times New Roman" w:cs="Times New Roman"/>
          <w:sz w:val="28"/>
          <w:szCs w:val="28"/>
          <w:lang w:eastAsia="ru-RU"/>
        </w:rPr>
        <w:t> </w:t>
      </w:r>
      <w:r w:rsidR="00460A6A">
        <w:rPr>
          <w:rFonts w:ascii="Times New Roman" w:eastAsia="Times New Roman" w:hAnsi="Times New Roman" w:cs="Times New Roman"/>
          <w:sz w:val="28"/>
          <w:szCs w:val="28"/>
          <w:lang w:eastAsia="ru-RU"/>
        </w:rPr>
        <w:t>719</w:t>
      </w:r>
      <w:r w:rsidR="00AF7935">
        <w:rPr>
          <w:rFonts w:ascii="Times New Roman" w:eastAsia="Times New Roman" w:hAnsi="Times New Roman" w:cs="Times New Roman"/>
          <w:sz w:val="28"/>
          <w:szCs w:val="28"/>
          <w:lang w:eastAsia="ru-RU"/>
        </w:rPr>
        <w:t>,</w:t>
      </w:r>
      <w:r w:rsidR="00460A6A">
        <w:rPr>
          <w:rFonts w:ascii="Times New Roman" w:eastAsia="Times New Roman" w:hAnsi="Times New Roman" w:cs="Times New Roman"/>
          <w:sz w:val="28"/>
          <w:szCs w:val="28"/>
          <w:lang w:eastAsia="ru-RU"/>
        </w:rPr>
        <w:t>8</w:t>
      </w:r>
      <w:r w:rsidR="00C77E64" w:rsidRPr="00C77E64">
        <w:rPr>
          <w:rFonts w:ascii="Times New Roman" w:eastAsia="Times New Roman" w:hAnsi="Times New Roman" w:cs="Times New Roman"/>
          <w:sz w:val="28"/>
          <w:szCs w:val="28"/>
          <w:lang w:eastAsia="ru-RU"/>
        </w:rPr>
        <w:t xml:space="preserve"> тыс. руб., в том числе: </w:t>
      </w:r>
    </w:p>
    <w:p w:rsidR="00E03E17" w:rsidRPr="00E03E17" w:rsidRDefault="00E03E17" w:rsidP="00E03E17">
      <w:pPr>
        <w:spacing w:after="0" w:line="240" w:lineRule="auto"/>
        <w:ind w:left="-91" w:firstLine="851"/>
        <w:jc w:val="both"/>
        <w:rPr>
          <w:rFonts w:ascii="Times New Roman" w:eastAsia="Times New Roman" w:hAnsi="Times New Roman" w:cs="Times New Roman"/>
          <w:sz w:val="28"/>
          <w:szCs w:val="28"/>
          <w:lang w:eastAsia="ru-RU"/>
        </w:rPr>
      </w:pPr>
      <w:r w:rsidRPr="00E03E17">
        <w:rPr>
          <w:rFonts w:ascii="Times New Roman" w:eastAsia="Times New Roman" w:hAnsi="Times New Roman" w:cs="Times New Roman"/>
          <w:sz w:val="28"/>
          <w:szCs w:val="28"/>
          <w:lang w:eastAsia="ru-RU"/>
        </w:rPr>
        <w:t xml:space="preserve">- дотации  </w:t>
      </w:r>
      <w:r w:rsidR="00460A6A">
        <w:rPr>
          <w:rFonts w:ascii="Times New Roman" w:eastAsia="Times New Roman" w:hAnsi="Times New Roman" w:cs="Times New Roman"/>
          <w:sz w:val="28"/>
          <w:szCs w:val="28"/>
          <w:lang w:eastAsia="ru-RU"/>
        </w:rPr>
        <w:t>22 313,</w:t>
      </w:r>
      <w:r w:rsidR="00AF7935">
        <w:rPr>
          <w:rFonts w:ascii="Times New Roman" w:eastAsia="Times New Roman" w:hAnsi="Times New Roman" w:cs="Times New Roman"/>
          <w:sz w:val="28"/>
          <w:szCs w:val="28"/>
          <w:lang w:eastAsia="ru-RU"/>
        </w:rPr>
        <w:t>0</w:t>
      </w:r>
      <w:r w:rsidRPr="00E03E17">
        <w:rPr>
          <w:rFonts w:ascii="Times New Roman" w:eastAsia="Times New Roman" w:hAnsi="Times New Roman" w:cs="Times New Roman"/>
          <w:sz w:val="28"/>
          <w:szCs w:val="28"/>
          <w:lang w:eastAsia="ru-RU"/>
        </w:rPr>
        <w:t xml:space="preserve"> тыс. руб. – 100% от плана;</w:t>
      </w:r>
    </w:p>
    <w:p w:rsidR="00E03E17" w:rsidRPr="0025499F" w:rsidRDefault="00E03E17" w:rsidP="0025499F">
      <w:pPr>
        <w:spacing w:after="0" w:line="240" w:lineRule="auto"/>
        <w:ind w:left="-91"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субсидии  </w:t>
      </w:r>
      <w:r w:rsidR="00460A6A">
        <w:rPr>
          <w:rFonts w:ascii="Times New Roman" w:eastAsia="Times New Roman" w:hAnsi="Times New Roman" w:cs="Times New Roman"/>
          <w:sz w:val="28"/>
          <w:szCs w:val="28"/>
          <w:lang w:eastAsia="ru-RU"/>
        </w:rPr>
        <w:t>1 372 038,7</w:t>
      </w:r>
      <w:r w:rsidRPr="00E03E17">
        <w:rPr>
          <w:rFonts w:ascii="Times New Roman" w:eastAsia="Times New Roman" w:hAnsi="Times New Roman" w:cs="Times New Roman"/>
          <w:sz w:val="28"/>
          <w:szCs w:val="28"/>
          <w:lang w:eastAsia="ru-RU"/>
        </w:rPr>
        <w:t xml:space="preserve"> </w:t>
      </w:r>
      <w:proofErr w:type="spellStart"/>
      <w:r w:rsidRPr="00E03E17">
        <w:rPr>
          <w:rFonts w:ascii="Times New Roman" w:eastAsia="Times New Roman" w:hAnsi="Times New Roman" w:cs="Times New Roman"/>
          <w:sz w:val="28"/>
          <w:szCs w:val="28"/>
          <w:lang w:eastAsia="ru-RU"/>
        </w:rPr>
        <w:t>тыс</w:t>
      </w:r>
      <w:proofErr w:type="gramStart"/>
      <w:r w:rsidRPr="00E03E17">
        <w:rPr>
          <w:rFonts w:ascii="Times New Roman" w:eastAsia="Times New Roman" w:hAnsi="Times New Roman" w:cs="Times New Roman"/>
          <w:sz w:val="28"/>
          <w:szCs w:val="28"/>
          <w:lang w:eastAsia="ru-RU"/>
        </w:rPr>
        <w:t>.р</w:t>
      </w:r>
      <w:proofErr w:type="gramEnd"/>
      <w:r w:rsidRPr="00E03E17">
        <w:rPr>
          <w:rFonts w:ascii="Times New Roman" w:eastAsia="Times New Roman" w:hAnsi="Times New Roman" w:cs="Times New Roman"/>
          <w:sz w:val="28"/>
          <w:szCs w:val="28"/>
          <w:lang w:eastAsia="ru-RU"/>
        </w:rPr>
        <w:t>уб</w:t>
      </w:r>
      <w:proofErr w:type="spellEnd"/>
      <w:r w:rsidRPr="00E03E17">
        <w:rPr>
          <w:rFonts w:ascii="Times New Roman" w:eastAsia="Times New Roman" w:hAnsi="Times New Roman" w:cs="Times New Roman"/>
          <w:sz w:val="28"/>
          <w:szCs w:val="28"/>
          <w:lang w:eastAsia="ru-RU"/>
        </w:rPr>
        <w:t xml:space="preserve">. – </w:t>
      </w:r>
      <w:r w:rsidR="00460A6A">
        <w:rPr>
          <w:rFonts w:ascii="Times New Roman" w:eastAsia="Times New Roman" w:hAnsi="Times New Roman" w:cs="Times New Roman"/>
          <w:sz w:val="28"/>
          <w:szCs w:val="28"/>
          <w:lang w:eastAsia="ru-RU"/>
        </w:rPr>
        <w:t>79,9</w:t>
      </w:r>
      <w:r w:rsidRPr="00E03E17">
        <w:rPr>
          <w:rFonts w:ascii="Times New Roman" w:eastAsia="Times New Roman" w:hAnsi="Times New Roman" w:cs="Times New Roman"/>
          <w:sz w:val="28"/>
          <w:szCs w:val="28"/>
          <w:lang w:eastAsia="ru-RU"/>
        </w:rPr>
        <w:t>% от пл</w:t>
      </w:r>
      <w:r w:rsidR="0025499F">
        <w:rPr>
          <w:rFonts w:ascii="Times New Roman" w:eastAsia="Times New Roman" w:hAnsi="Times New Roman" w:cs="Times New Roman"/>
          <w:sz w:val="28"/>
          <w:szCs w:val="28"/>
          <w:lang w:eastAsia="ru-RU"/>
        </w:rPr>
        <w:t>ана</w:t>
      </w:r>
      <w:r w:rsidR="00E4695C">
        <w:rPr>
          <w:rFonts w:ascii="Times New Roman" w:eastAsia="Times New Roman" w:hAnsi="Times New Roman" w:cs="Times New Roman"/>
          <w:sz w:val="28"/>
          <w:szCs w:val="28"/>
          <w:lang w:eastAsia="ru-RU"/>
        </w:rPr>
        <w:t>;</w:t>
      </w:r>
    </w:p>
    <w:p w:rsidR="00E03E17" w:rsidRPr="00E03E17" w:rsidRDefault="00E03E17" w:rsidP="00E03E17">
      <w:pPr>
        <w:spacing w:after="0" w:line="240" w:lineRule="auto"/>
        <w:ind w:left="-91" w:firstLine="851"/>
        <w:jc w:val="both"/>
        <w:rPr>
          <w:rFonts w:ascii="Times New Roman" w:eastAsia="Times New Roman" w:hAnsi="Times New Roman" w:cs="Times New Roman"/>
          <w:sz w:val="28"/>
          <w:szCs w:val="28"/>
          <w:lang w:eastAsia="ru-RU"/>
        </w:rPr>
      </w:pPr>
      <w:r w:rsidRPr="00E03E17">
        <w:rPr>
          <w:rFonts w:ascii="Times New Roman" w:eastAsia="Times New Roman" w:hAnsi="Times New Roman" w:cs="Times New Roman"/>
          <w:sz w:val="28"/>
          <w:szCs w:val="28"/>
          <w:lang w:eastAsia="ru-RU"/>
        </w:rPr>
        <w:t xml:space="preserve">- субвенции  </w:t>
      </w:r>
      <w:r w:rsidR="00460A6A">
        <w:rPr>
          <w:rFonts w:ascii="Times New Roman" w:eastAsia="Times New Roman" w:hAnsi="Times New Roman" w:cs="Times New Roman"/>
          <w:sz w:val="28"/>
          <w:szCs w:val="28"/>
          <w:lang w:eastAsia="ru-RU"/>
        </w:rPr>
        <w:t>3 088 392,9</w:t>
      </w:r>
      <w:r w:rsidR="00AF7935">
        <w:rPr>
          <w:rFonts w:ascii="Times New Roman" w:eastAsia="Times New Roman" w:hAnsi="Times New Roman" w:cs="Times New Roman"/>
          <w:sz w:val="28"/>
          <w:szCs w:val="28"/>
          <w:lang w:eastAsia="ru-RU"/>
        </w:rPr>
        <w:t xml:space="preserve"> тыс. руб</w:t>
      </w:r>
      <w:r w:rsidR="009D1649">
        <w:rPr>
          <w:rFonts w:ascii="Times New Roman" w:eastAsia="Times New Roman" w:hAnsi="Times New Roman" w:cs="Times New Roman"/>
          <w:sz w:val="28"/>
          <w:szCs w:val="28"/>
          <w:lang w:eastAsia="ru-RU"/>
        </w:rPr>
        <w:t>.</w:t>
      </w:r>
      <w:r w:rsidR="00AF7935">
        <w:rPr>
          <w:rFonts w:ascii="Times New Roman" w:eastAsia="Times New Roman" w:hAnsi="Times New Roman" w:cs="Times New Roman"/>
          <w:sz w:val="28"/>
          <w:szCs w:val="28"/>
          <w:lang w:eastAsia="ru-RU"/>
        </w:rPr>
        <w:t xml:space="preserve"> – </w:t>
      </w:r>
      <w:r w:rsidR="00460A6A">
        <w:rPr>
          <w:rFonts w:ascii="Times New Roman" w:eastAsia="Times New Roman" w:hAnsi="Times New Roman" w:cs="Times New Roman"/>
          <w:sz w:val="28"/>
          <w:szCs w:val="28"/>
          <w:lang w:eastAsia="ru-RU"/>
        </w:rPr>
        <w:t>101,2</w:t>
      </w:r>
      <w:r w:rsidRPr="00E03E17">
        <w:rPr>
          <w:rFonts w:ascii="Times New Roman" w:eastAsia="Times New Roman" w:hAnsi="Times New Roman" w:cs="Times New Roman"/>
          <w:sz w:val="28"/>
          <w:szCs w:val="28"/>
          <w:lang w:eastAsia="ru-RU"/>
        </w:rPr>
        <w:t xml:space="preserve"> % от плана;</w:t>
      </w:r>
    </w:p>
    <w:p w:rsidR="00C77E64" w:rsidRPr="00C77E64" w:rsidRDefault="00C77E64" w:rsidP="00E03E17">
      <w:pPr>
        <w:spacing w:after="0" w:line="240" w:lineRule="auto"/>
        <w:ind w:left="-91" w:firstLine="851"/>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sz w:val="28"/>
          <w:szCs w:val="28"/>
          <w:lang w:eastAsia="ru-RU"/>
        </w:rPr>
        <w:t xml:space="preserve">- иные межбюджетные трансферты  </w:t>
      </w:r>
      <w:r w:rsidR="00460A6A">
        <w:rPr>
          <w:rFonts w:ascii="Times New Roman" w:eastAsia="Times New Roman" w:hAnsi="Times New Roman" w:cs="Times New Roman"/>
          <w:sz w:val="28"/>
          <w:szCs w:val="28"/>
          <w:lang w:eastAsia="ru-RU"/>
        </w:rPr>
        <w:t>215 975,2</w:t>
      </w:r>
      <w:r w:rsidRPr="00C77E64">
        <w:rPr>
          <w:rFonts w:ascii="Times New Roman" w:eastAsia="Times New Roman" w:hAnsi="Times New Roman" w:cs="Times New Roman"/>
          <w:sz w:val="28"/>
          <w:szCs w:val="28"/>
          <w:lang w:eastAsia="ru-RU"/>
        </w:rPr>
        <w:t xml:space="preserve"> тыс. руб. или </w:t>
      </w:r>
      <w:r w:rsidR="00460A6A">
        <w:rPr>
          <w:rFonts w:ascii="Times New Roman" w:eastAsia="Times New Roman" w:hAnsi="Times New Roman" w:cs="Times New Roman"/>
          <w:sz w:val="28"/>
          <w:szCs w:val="28"/>
          <w:lang w:eastAsia="ru-RU"/>
        </w:rPr>
        <w:t>55,3</w:t>
      </w:r>
      <w:r w:rsidRPr="00C77E64">
        <w:rPr>
          <w:rFonts w:ascii="Times New Roman" w:eastAsia="Times New Roman" w:hAnsi="Times New Roman" w:cs="Times New Roman"/>
          <w:sz w:val="28"/>
          <w:szCs w:val="28"/>
          <w:lang w:eastAsia="ru-RU"/>
        </w:rPr>
        <w:t>% от годового плана, в том числе:</w:t>
      </w:r>
    </w:p>
    <w:p w:rsidR="00AA449D" w:rsidRDefault="00E03E17" w:rsidP="00D052CC">
      <w:pPr>
        <w:widowControl w:val="0"/>
        <w:snapToGrid w:val="0"/>
        <w:spacing w:after="0" w:line="240" w:lineRule="auto"/>
        <w:ind w:firstLine="709"/>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sz w:val="28"/>
          <w:szCs w:val="28"/>
          <w:lang w:eastAsia="ru-RU"/>
        </w:rPr>
        <w:t xml:space="preserve">а) </w:t>
      </w:r>
      <w:r w:rsidR="00C77E64" w:rsidRPr="00C77E64">
        <w:rPr>
          <w:rFonts w:ascii="Times New Roman" w:eastAsia="Times New Roman" w:hAnsi="Times New Roman" w:cs="Times New Roman"/>
          <w:sz w:val="28"/>
          <w:szCs w:val="28"/>
          <w:lang w:eastAsia="ru-RU"/>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r>
        <w:rPr>
          <w:rFonts w:ascii="Times New Roman" w:eastAsia="Times New Roman" w:hAnsi="Times New Roman" w:cs="Times New Roman"/>
          <w:sz w:val="28"/>
          <w:szCs w:val="28"/>
          <w:lang w:eastAsia="ru-RU"/>
        </w:rPr>
        <w:t xml:space="preserve">поступили в сумме </w:t>
      </w:r>
      <w:r w:rsidR="00562D34">
        <w:rPr>
          <w:rFonts w:ascii="Times New Roman" w:eastAsia="Times New Roman" w:hAnsi="Times New Roman" w:cs="Times New Roman"/>
          <w:sz w:val="28"/>
          <w:szCs w:val="28"/>
          <w:lang w:eastAsia="ru-RU"/>
        </w:rPr>
        <w:t>10 184,5</w:t>
      </w:r>
      <w:r w:rsidR="00F13BF0">
        <w:rPr>
          <w:rFonts w:ascii="Times New Roman" w:eastAsia="Times New Roman" w:hAnsi="Times New Roman" w:cs="Times New Roman"/>
          <w:sz w:val="28"/>
          <w:szCs w:val="28"/>
          <w:lang w:eastAsia="ru-RU"/>
        </w:rPr>
        <w:t xml:space="preserve"> </w:t>
      </w:r>
      <w:r w:rsidR="00C77E64" w:rsidRPr="00C77E64">
        <w:rPr>
          <w:rFonts w:ascii="Times New Roman" w:eastAsia="Times New Roman" w:hAnsi="Times New Roman" w:cs="Times New Roman"/>
          <w:sz w:val="28"/>
          <w:szCs w:val="28"/>
          <w:lang w:eastAsia="ru-RU"/>
        </w:rPr>
        <w:t>тыс.</w:t>
      </w:r>
      <w:r w:rsidR="00C77E64" w:rsidRPr="00C77E64">
        <w:rPr>
          <w:rFonts w:ascii="Times New Roman" w:eastAsia="Times New Roman" w:hAnsi="Times New Roman" w:cs="Times New Roman"/>
          <w:sz w:val="20"/>
          <w:szCs w:val="20"/>
          <w:lang w:eastAsia="ru-RU"/>
        </w:rPr>
        <w:t xml:space="preserve"> </w:t>
      </w:r>
      <w:r w:rsidR="00C77E64" w:rsidRPr="00C77E64">
        <w:rPr>
          <w:rFonts w:ascii="Times New Roman" w:eastAsia="Times New Roman" w:hAnsi="Times New Roman" w:cs="Times New Roman"/>
          <w:sz w:val="28"/>
          <w:szCs w:val="28"/>
          <w:lang w:eastAsia="ru-RU"/>
        </w:rPr>
        <w:t xml:space="preserve">руб. или </w:t>
      </w:r>
      <w:r w:rsidR="00562D34">
        <w:rPr>
          <w:rFonts w:ascii="Times New Roman" w:eastAsia="Times New Roman" w:hAnsi="Times New Roman" w:cs="Times New Roman"/>
          <w:sz w:val="28"/>
          <w:szCs w:val="28"/>
          <w:lang w:eastAsia="ru-RU"/>
        </w:rPr>
        <w:t>93,9</w:t>
      </w:r>
      <w:r w:rsidR="00C77E64" w:rsidRPr="00C77E64">
        <w:rPr>
          <w:rFonts w:ascii="Times New Roman" w:eastAsia="Times New Roman" w:hAnsi="Times New Roman" w:cs="Times New Roman"/>
          <w:sz w:val="28"/>
          <w:szCs w:val="28"/>
          <w:lang w:eastAsia="ru-RU"/>
        </w:rPr>
        <w:t xml:space="preserve">% от плановых назначений в соответствии </w:t>
      </w:r>
      <w:r w:rsidR="00562D34" w:rsidRPr="00562D34">
        <w:rPr>
          <w:rFonts w:ascii="Times New Roman" w:eastAsia="Times New Roman" w:hAnsi="Times New Roman" w:cs="Times New Roman"/>
          <w:sz w:val="28"/>
          <w:szCs w:val="28"/>
          <w:lang w:eastAsia="ru-RU"/>
        </w:rPr>
        <w:t xml:space="preserve">с Законом </w:t>
      </w:r>
      <w:r w:rsidR="00562D34" w:rsidRPr="00562D34">
        <w:rPr>
          <w:rFonts w:ascii="Times New Roman" w:eastAsia="Times New Roman" w:hAnsi="Times New Roman" w:cs="Times New Roman"/>
          <w:sz w:val="28"/>
          <w:szCs w:val="28"/>
          <w:lang w:eastAsia="ru-RU"/>
        </w:rPr>
        <w:lastRenderedPageBreak/>
        <w:t>Московской области от 20.12.2018 №  225/2018-ОЗ «О дополнительных мероприятиях по развитию жилищно-коммунального хозяйства и социально-культурной сферы на 2019 год и на плановый период 2020</w:t>
      </w:r>
      <w:proofErr w:type="gramEnd"/>
      <w:r w:rsidR="00562D34" w:rsidRPr="00562D34">
        <w:rPr>
          <w:rFonts w:ascii="Times New Roman" w:eastAsia="Times New Roman" w:hAnsi="Times New Roman" w:cs="Times New Roman"/>
          <w:sz w:val="28"/>
          <w:szCs w:val="28"/>
          <w:lang w:eastAsia="ru-RU"/>
        </w:rPr>
        <w:t xml:space="preserve"> и 2021 годов»</w:t>
      </w:r>
      <w:r w:rsidR="00844198" w:rsidRPr="00844198">
        <w:rPr>
          <w:rFonts w:ascii="Times New Roman" w:eastAsia="Times New Roman" w:hAnsi="Times New Roman" w:cs="Times New Roman"/>
          <w:bCs/>
          <w:sz w:val="28"/>
          <w:szCs w:val="28"/>
          <w:lang w:eastAsia="ru-RU"/>
        </w:rPr>
        <w:t xml:space="preserve">  </w:t>
      </w:r>
      <w:r w:rsidR="00AA449D">
        <w:rPr>
          <w:rFonts w:ascii="Times New Roman" w:eastAsia="Times New Roman" w:hAnsi="Times New Roman" w:cs="Times New Roman"/>
          <w:bCs/>
          <w:sz w:val="28"/>
          <w:szCs w:val="28"/>
          <w:lang w:eastAsia="ru-RU"/>
        </w:rPr>
        <w:t>из них поступления по</w:t>
      </w:r>
      <w:r w:rsidR="00D04908">
        <w:rPr>
          <w:rFonts w:ascii="Times New Roman" w:eastAsia="Times New Roman" w:hAnsi="Times New Roman" w:cs="Times New Roman"/>
          <w:bCs/>
          <w:sz w:val="28"/>
          <w:szCs w:val="28"/>
          <w:lang w:eastAsia="ru-RU"/>
        </w:rPr>
        <w:t xml:space="preserve"> администраторам</w:t>
      </w:r>
      <w:r w:rsidR="00AA449D">
        <w:rPr>
          <w:rFonts w:ascii="Times New Roman" w:eastAsia="Times New Roman" w:hAnsi="Times New Roman" w:cs="Times New Roman"/>
          <w:bCs/>
          <w:sz w:val="28"/>
          <w:szCs w:val="28"/>
          <w:lang w:eastAsia="ru-RU"/>
        </w:rPr>
        <w:t xml:space="preserve"> доходов:</w:t>
      </w:r>
    </w:p>
    <w:p w:rsidR="00C77E64" w:rsidRDefault="00AA449D" w:rsidP="00562D34">
      <w:pPr>
        <w:widowControl w:val="0"/>
        <w:snapToGri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Pr="00AA449D">
        <w:rPr>
          <w:rFonts w:ascii="Times New Roman" w:eastAsia="Times New Roman" w:hAnsi="Times New Roman" w:cs="Times New Roman"/>
          <w:bCs/>
          <w:i/>
          <w:sz w:val="28"/>
          <w:szCs w:val="28"/>
          <w:lang w:eastAsia="ru-RU"/>
        </w:rPr>
        <w:t>00</w:t>
      </w:r>
      <w:r w:rsidR="00844198">
        <w:rPr>
          <w:rFonts w:ascii="Times New Roman" w:eastAsia="Times New Roman" w:hAnsi="Times New Roman" w:cs="Times New Roman"/>
          <w:bCs/>
          <w:i/>
          <w:sz w:val="28"/>
          <w:szCs w:val="28"/>
          <w:lang w:eastAsia="ru-RU"/>
        </w:rPr>
        <w:t>6</w:t>
      </w:r>
      <w:r w:rsidRPr="00AA449D">
        <w:rPr>
          <w:rFonts w:ascii="Times New Roman" w:eastAsia="Times New Roman" w:hAnsi="Times New Roman" w:cs="Times New Roman"/>
          <w:bCs/>
          <w:i/>
          <w:sz w:val="28"/>
          <w:szCs w:val="28"/>
          <w:lang w:eastAsia="ru-RU"/>
        </w:rPr>
        <w:t xml:space="preserve"> Комитет по образованию Администрации </w:t>
      </w:r>
      <w:r w:rsidR="00562D34">
        <w:rPr>
          <w:rFonts w:ascii="Times New Roman" w:eastAsia="Times New Roman" w:hAnsi="Times New Roman" w:cs="Times New Roman"/>
          <w:bCs/>
          <w:i/>
          <w:sz w:val="28"/>
          <w:szCs w:val="28"/>
          <w:lang w:eastAsia="ru-RU"/>
        </w:rPr>
        <w:t xml:space="preserve">городского округа </w:t>
      </w:r>
      <w:r w:rsidRPr="00AA449D">
        <w:rPr>
          <w:rFonts w:ascii="Times New Roman" w:eastAsia="Times New Roman" w:hAnsi="Times New Roman" w:cs="Times New Roman"/>
          <w:bCs/>
          <w:i/>
          <w:sz w:val="28"/>
          <w:szCs w:val="28"/>
          <w:lang w:eastAsia="ru-RU"/>
        </w:rPr>
        <w:t>Щёлков</w:t>
      </w:r>
      <w:r w:rsidR="00562D34">
        <w:rPr>
          <w:rFonts w:ascii="Times New Roman" w:eastAsia="Times New Roman" w:hAnsi="Times New Roman" w:cs="Times New Roman"/>
          <w:bCs/>
          <w:i/>
          <w:sz w:val="28"/>
          <w:szCs w:val="28"/>
          <w:lang w:eastAsia="ru-RU"/>
        </w:rPr>
        <w:t xml:space="preserve">о </w:t>
      </w:r>
      <w:r w:rsidR="00562D34">
        <w:rPr>
          <w:rFonts w:ascii="Times New Roman" w:eastAsia="Times New Roman" w:hAnsi="Times New Roman" w:cs="Times New Roman"/>
          <w:sz w:val="28"/>
          <w:szCs w:val="28"/>
          <w:lang w:eastAsia="ru-RU"/>
        </w:rPr>
        <w:t>7 384,5</w:t>
      </w:r>
      <w:r w:rsidR="00D04908">
        <w:rPr>
          <w:rFonts w:ascii="Times New Roman" w:eastAsia="Times New Roman" w:hAnsi="Times New Roman" w:cs="Times New Roman"/>
          <w:sz w:val="28"/>
          <w:szCs w:val="28"/>
          <w:lang w:eastAsia="ru-RU"/>
        </w:rPr>
        <w:t xml:space="preserve"> </w:t>
      </w:r>
      <w:proofErr w:type="spellStart"/>
      <w:r w:rsidR="00D04908">
        <w:rPr>
          <w:rFonts w:ascii="Times New Roman" w:eastAsia="Times New Roman" w:hAnsi="Times New Roman" w:cs="Times New Roman"/>
          <w:sz w:val="28"/>
          <w:szCs w:val="28"/>
          <w:lang w:eastAsia="ru-RU"/>
        </w:rPr>
        <w:t>тыс</w:t>
      </w:r>
      <w:proofErr w:type="gramStart"/>
      <w:r w:rsidR="00D04908">
        <w:rPr>
          <w:rFonts w:ascii="Times New Roman" w:eastAsia="Times New Roman" w:hAnsi="Times New Roman" w:cs="Times New Roman"/>
          <w:sz w:val="28"/>
          <w:szCs w:val="28"/>
          <w:lang w:eastAsia="ru-RU"/>
        </w:rPr>
        <w:t>.р</w:t>
      </w:r>
      <w:proofErr w:type="gramEnd"/>
      <w:r w:rsidR="00D04908">
        <w:rPr>
          <w:rFonts w:ascii="Times New Roman" w:eastAsia="Times New Roman" w:hAnsi="Times New Roman" w:cs="Times New Roman"/>
          <w:sz w:val="28"/>
          <w:szCs w:val="28"/>
          <w:lang w:eastAsia="ru-RU"/>
        </w:rPr>
        <w:t>уб</w:t>
      </w:r>
      <w:proofErr w:type="spellEnd"/>
      <w:r w:rsidR="00D04908">
        <w:rPr>
          <w:rFonts w:ascii="Times New Roman" w:eastAsia="Times New Roman" w:hAnsi="Times New Roman" w:cs="Times New Roman"/>
          <w:sz w:val="28"/>
          <w:szCs w:val="28"/>
          <w:lang w:eastAsia="ru-RU"/>
        </w:rPr>
        <w:t>.</w:t>
      </w:r>
      <w:r w:rsidR="00C77E64" w:rsidRPr="00C77E64">
        <w:rPr>
          <w:rFonts w:ascii="Times New Roman" w:eastAsia="Times New Roman" w:hAnsi="Times New Roman" w:cs="Times New Roman"/>
          <w:sz w:val="28"/>
          <w:szCs w:val="28"/>
          <w:lang w:eastAsia="ru-RU"/>
        </w:rPr>
        <w:t>;</w:t>
      </w:r>
    </w:p>
    <w:p w:rsidR="00D04908" w:rsidRPr="00D04908" w:rsidRDefault="00D04908" w:rsidP="00D052CC">
      <w:pPr>
        <w:widowControl w:val="0"/>
        <w:snapToGri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562D34">
        <w:rPr>
          <w:rFonts w:ascii="Times New Roman" w:eastAsia="Times New Roman" w:hAnsi="Times New Roman" w:cs="Times New Roman"/>
          <w:sz w:val="28"/>
          <w:szCs w:val="28"/>
          <w:lang w:eastAsia="ru-RU"/>
        </w:rPr>
        <w:t xml:space="preserve"> </w:t>
      </w:r>
      <w:r w:rsidRPr="00D04908">
        <w:rPr>
          <w:rFonts w:ascii="Times New Roman" w:eastAsia="Times New Roman" w:hAnsi="Times New Roman" w:cs="Times New Roman"/>
          <w:i/>
          <w:sz w:val="28"/>
          <w:szCs w:val="28"/>
          <w:lang w:eastAsia="ru-RU"/>
        </w:rPr>
        <w:t>00</w:t>
      </w:r>
      <w:r w:rsidR="00562D34">
        <w:rPr>
          <w:rFonts w:ascii="Times New Roman" w:eastAsia="Times New Roman" w:hAnsi="Times New Roman" w:cs="Times New Roman"/>
          <w:i/>
          <w:sz w:val="28"/>
          <w:szCs w:val="28"/>
          <w:lang w:eastAsia="ru-RU"/>
        </w:rPr>
        <w:t>4</w:t>
      </w:r>
      <w:r w:rsidRPr="00D04908">
        <w:rPr>
          <w:rFonts w:ascii="Times New Roman" w:eastAsia="Times New Roman" w:hAnsi="Times New Roman" w:cs="Times New Roman"/>
          <w:i/>
          <w:sz w:val="28"/>
          <w:szCs w:val="28"/>
          <w:lang w:eastAsia="ru-RU"/>
        </w:rPr>
        <w:t xml:space="preserve"> </w:t>
      </w:r>
      <w:r w:rsidR="00562D34" w:rsidRPr="00562D34">
        <w:rPr>
          <w:rFonts w:ascii="Times New Roman" w:eastAsia="Times New Roman" w:hAnsi="Times New Roman" w:cs="Times New Roman"/>
          <w:i/>
          <w:sz w:val="28"/>
          <w:szCs w:val="28"/>
          <w:lang w:eastAsia="ru-RU"/>
        </w:rPr>
        <w:t xml:space="preserve">Комитет по физической культуре, спорту и работе с молодёжью Администрации городского округа Щёлково </w:t>
      </w:r>
      <w:r w:rsidR="008F6B87" w:rsidRPr="008F6B87">
        <w:rPr>
          <w:rFonts w:ascii="Times New Roman" w:eastAsia="Times New Roman" w:hAnsi="Times New Roman" w:cs="Times New Roman"/>
          <w:sz w:val="28"/>
          <w:szCs w:val="28"/>
          <w:lang w:eastAsia="ru-RU"/>
        </w:rPr>
        <w:t>2</w:t>
      </w:r>
      <w:r w:rsidR="00562D34">
        <w:rPr>
          <w:rFonts w:ascii="Times New Roman" w:eastAsia="Times New Roman" w:hAnsi="Times New Roman" w:cs="Times New Roman"/>
          <w:sz w:val="28"/>
          <w:szCs w:val="28"/>
          <w:lang w:eastAsia="ru-RU"/>
        </w:rPr>
        <w:t> 8</w:t>
      </w:r>
      <w:r w:rsidRPr="00D04908">
        <w:rPr>
          <w:rFonts w:ascii="Times New Roman" w:eastAsia="Times New Roman" w:hAnsi="Times New Roman" w:cs="Times New Roman"/>
          <w:sz w:val="28"/>
          <w:szCs w:val="28"/>
          <w:lang w:eastAsia="ru-RU"/>
        </w:rPr>
        <w:t>00</w:t>
      </w:r>
      <w:r w:rsidR="00562D34">
        <w:rPr>
          <w:rFonts w:ascii="Times New Roman" w:eastAsia="Times New Roman" w:hAnsi="Times New Roman" w:cs="Times New Roman"/>
          <w:sz w:val="28"/>
          <w:szCs w:val="28"/>
          <w:lang w:eastAsia="ru-RU"/>
        </w:rPr>
        <w:t>,0</w:t>
      </w:r>
      <w:r w:rsidRPr="00D04908">
        <w:rPr>
          <w:rFonts w:ascii="Times New Roman" w:eastAsia="Times New Roman" w:hAnsi="Times New Roman" w:cs="Times New Roman"/>
          <w:sz w:val="28"/>
          <w:szCs w:val="28"/>
          <w:lang w:eastAsia="ru-RU"/>
        </w:rPr>
        <w:t xml:space="preserve"> </w:t>
      </w:r>
      <w:proofErr w:type="spellStart"/>
      <w:r w:rsidRPr="00D04908">
        <w:rPr>
          <w:rFonts w:ascii="Times New Roman" w:eastAsia="Times New Roman" w:hAnsi="Times New Roman" w:cs="Times New Roman"/>
          <w:sz w:val="28"/>
          <w:szCs w:val="28"/>
          <w:lang w:eastAsia="ru-RU"/>
        </w:rPr>
        <w:t>тыс</w:t>
      </w:r>
      <w:proofErr w:type="gramStart"/>
      <w:r w:rsidRPr="00D04908">
        <w:rPr>
          <w:rFonts w:ascii="Times New Roman" w:eastAsia="Times New Roman" w:hAnsi="Times New Roman" w:cs="Times New Roman"/>
          <w:sz w:val="28"/>
          <w:szCs w:val="28"/>
          <w:lang w:eastAsia="ru-RU"/>
        </w:rPr>
        <w:t>.р</w:t>
      </w:r>
      <w:proofErr w:type="gramEnd"/>
      <w:r w:rsidRPr="00D04908">
        <w:rPr>
          <w:rFonts w:ascii="Times New Roman" w:eastAsia="Times New Roman" w:hAnsi="Times New Roman" w:cs="Times New Roman"/>
          <w:sz w:val="28"/>
          <w:szCs w:val="28"/>
          <w:lang w:eastAsia="ru-RU"/>
        </w:rPr>
        <w:t>уб</w:t>
      </w:r>
      <w:proofErr w:type="spellEnd"/>
      <w:r w:rsidRPr="00D04908">
        <w:rPr>
          <w:rFonts w:ascii="Times New Roman" w:eastAsia="Times New Roman" w:hAnsi="Times New Roman" w:cs="Times New Roman"/>
          <w:sz w:val="28"/>
          <w:szCs w:val="28"/>
          <w:lang w:eastAsia="ru-RU"/>
        </w:rPr>
        <w:t>.</w:t>
      </w:r>
    </w:p>
    <w:p w:rsidR="00FC23B2" w:rsidRDefault="001702D9" w:rsidP="00D052CC">
      <w:pPr>
        <w:widowControl w:val="0"/>
        <w:snapToGrid w:val="0"/>
        <w:spacing w:after="0" w:line="240" w:lineRule="auto"/>
        <w:ind w:firstLine="9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6F03AE">
        <w:rPr>
          <w:rFonts w:ascii="Times New Roman" w:eastAsia="Times New Roman" w:hAnsi="Times New Roman" w:cs="Times New Roman"/>
          <w:sz w:val="28"/>
          <w:szCs w:val="28"/>
          <w:lang w:eastAsia="ru-RU"/>
        </w:rPr>
        <w:t>)</w:t>
      </w:r>
      <w:r w:rsidR="00C77E64" w:rsidRPr="00C77E64">
        <w:rPr>
          <w:rFonts w:ascii="Times New Roman" w:eastAsia="Times New Roman" w:hAnsi="Times New Roman" w:cs="Times New Roman"/>
          <w:sz w:val="28"/>
          <w:szCs w:val="28"/>
          <w:lang w:eastAsia="ru-RU"/>
        </w:rPr>
        <w:t xml:space="preserve"> прочие межбюджетные трансферты, передаваемые бюджетам муниципальных районов при плане 201</w:t>
      </w:r>
      <w:r w:rsidR="00FC23B2">
        <w:rPr>
          <w:rFonts w:ascii="Times New Roman" w:eastAsia="Times New Roman" w:hAnsi="Times New Roman" w:cs="Times New Roman"/>
          <w:sz w:val="28"/>
          <w:szCs w:val="28"/>
          <w:lang w:eastAsia="ru-RU"/>
        </w:rPr>
        <w:t>9</w:t>
      </w:r>
      <w:r w:rsidR="00C77E64" w:rsidRPr="00C77E64">
        <w:rPr>
          <w:rFonts w:ascii="Times New Roman" w:eastAsia="Times New Roman" w:hAnsi="Times New Roman" w:cs="Times New Roman"/>
          <w:sz w:val="28"/>
          <w:szCs w:val="28"/>
          <w:lang w:eastAsia="ru-RU"/>
        </w:rPr>
        <w:t xml:space="preserve"> года </w:t>
      </w:r>
      <w:r w:rsidR="00FC23B2">
        <w:rPr>
          <w:rFonts w:ascii="Times New Roman" w:eastAsia="Times New Roman" w:hAnsi="Times New Roman" w:cs="Times New Roman"/>
          <w:sz w:val="28"/>
          <w:szCs w:val="28"/>
          <w:lang w:eastAsia="ru-RU"/>
        </w:rPr>
        <w:t>379 414,8</w:t>
      </w:r>
      <w:r w:rsidR="00C77E64" w:rsidRPr="00C77E64">
        <w:rPr>
          <w:rFonts w:ascii="Times New Roman" w:eastAsia="Times New Roman" w:hAnsi="Times New Roman" w:cs="Times New Roman"/>
          <w:sz w:val="28"/>
          <w:szCs w:val="28"/>
          <w:lang w:eastAsia="ru-RU"/>
        </w:rPr>
        <w:t xml:space="preserve"> тыс. руб. составили </w:t>
      </w:r>
      <w:r w:rsidR="00FC23B2">
        <w:rPr>
          <w:rFonts w:ascii="Times New Roman" w:eastAsia="Times New Roman" w:hAnsi="Times New Roman" w:cs="Times New Roman"/>
          <w:sz w:val="28"/>
          <w:szCs w:val="28"/>
          <w:lang w:eastAsia="ru-RU"/>
        </w:rPr>
        <w:t>205 790,7</w:t>
      </w:r>
      <w:r w:rsidR="00D93661">
        <w:rPr>
          <w:rFonts w:ascii="Times New Roman" w:eastAsia="Times New Roman" w:hAnsi="Times New Roman" w:cs="Times New Roman"/>
          <w:sz w:val="28"/>
          <w:szCs w:val="28"/>
          <w:lang w:eastAsia="ru-RU"/>
        </w:rPr>
        <w:t xml:space="preserve"> </w:t>
      </w:r>
      <w:proofErr w:type="spellStart"/>
      <w:r w:rsidR="00D93661">
        <w:rPr>
          <w:rFonts w:ascii="Times New Roman" w:eastAsia="Times New Roman" w:hAnsi="Times New Roman" w:cs="Times New Roman"/>
          <w:sz w:val="28"/>
          <w:szCs w:val="28"/>
          <w:lang w:eastAsia="ru-RU"/>
        </w:rPr>
        <w:t>тыс</w:t>
      </w:r>
      <w:proofErr w:type="gramStart"/>
      <w:r w:rsidR="00D93661">
        <w:rPr>
          <w:rFonts w:ascii="Times New Roman" w:eastAsia="Times New Roman" w:hAnsi="Times New Roman" w:cs="Times New Roman"/>
          <w:sz w:val="28"/>
          <w:szCs w:val="28"/>
          <w:lang w:eastAsia="ru-RU"/>
        </w:rPr>
        <w:t>.р</w:t>
      </w:r>
      <w:proofErr w:type="gramEnd"/>
      <w:r w:rsidR="00D93661">
        <w:rPr>
          <w:rFonts w:ascii="Times New Roman" w:eastAsia="Times New Roman" w:hAnsi="Times New Roman" w:cs="Times New Roman"/>
          <w:sz w:val="28"/>
          <w:szCs w:val="28"/>
          <w:lang w:eastAsia="ru-RU"/>
        </w:rPr>
        <w:t>уб</w:t>
      </w:r>
      <w:proofErr w:type="spellEnd"/>
      <w:r w:rsidR="00D93661">
        <w:rPr>
          <w:rFonts w:ascii="Times New Roman" w:eastAsia="Times New Roman" w:hAnsi="Times New Roman" w:cs="Times New Roman"/>
          <w:sz w:val="28"/>
          <w:szCs w:val="28"/>
          <w:lang w:eastAsia="ru-RU"/>
        </w:rPr>
        <w:t>.</w:t>
      </w:r>
      <w:r w:rsidR="00D133E0">
        <w:rPr>
          <w:rFonts w:ascii="Times New Roman" w:eastAsia="Times New Roman" w:hAnsi="Times New Roman" w:cs="Times New Roman"/>
          <w:sz w:val="28"/>
          <w:szCs w:val="28"/>
          <w:lang w:eastAsia="ru-RU"/>
        </w:rPr>
        <w:t xml:space="preserve"> из них: </w:t>
      </w:r>
    </w:p>
    <w:p w:rsidR="00FC23B2" w:rsidRPr="00E233E0" w:rsidRDefault="005420F2" w:rsidP="005420F2">
      <w:pPr>
        <w:pStyle w:val="af6"/>
        <w:widowControl w:val="0"/>
        <w:numPr>
          <w:ilvl w:val="0"/>
          <w:numId w:val="17"/>
        </w:numPr>
        <w:snapToGri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FC23B2" w:rsidRPr="00E233E0">
        <w:rPr>
          <w:rFonts w:ascii="Times New Roman" w:eastAsia="Times New Roman" w:hAnsi="Times New Roman" w:cs="Times New Roman"/>
          <w:sz w:val="28"/>
          <w:szCs w:val="28"/>
          <w:lang w:eastAsia="ru-RU"/>
        </w:rPr>
        <w:t xml:space="preserve">ные межбюджетные </w:t>
      </w:r>
      <w:proofErr w:type="spellStart"/>
      <w:r w:rsidR="00FC23B2" w:rsidRPr="00E233E0">
        <w:rPr>
          <w:rFonts w:ascii="Times New Roman" w:eastAsia="Times New Roman" w:hAnsi="Times New Roman" w:cs="Times New Roman"/>
          <w:sz w:val="28"/>
          <w:szCs w:val="28"/>
          <w:lang w:eastAsia="ru-RU"/>
        </w:rPr>
        <w:t>транcфе</w:t>
      </w:r>
      <w:r>
        <w:rPr>
          <w:rFonts w:ascii="Times New Roman" w:eastAsia="Times New Roman" w:hAnsi="Times New Roman" w:cs="Times New Roman"/>
          <w:sz w:val="28"/>
          <w:szCs w:val="28"/>
          <w:lang w:eastAsia="ru-RU"/>
        </w:rPr>
        <w:t>рты</w:t>
      </w:r>
      <w:proofErr w:type="spellEnd"/>
      <w:r>
        <w:rPr>
          <w:rFonts w:ascii="Times New Roman" w:eastAsia="Times New Roman" w:hAnsi="Times New Roman" w:cs="Times New Roman"/>
          <w:sz w:val="28"/>
          <w:szCs w:val="28"/>
          <w:lang w:eastAsia="ru-RU"/>
        </w:rPr>
        <w:t xml:space="preserve">, предоставляемые из бюджета </w:t>
      </w:r>
      <w:r w:rsidR="00FC23B2" w:rsidRPr="00E233E0">
        <w:rPr>
          <w:rFonts w:ascii="Times New Roman" w:eastAsia="Times New Roman" w:hAnsi="Times New Roman" w:cs="Times New Roman"/>
          <w:sz w:val="28"/>
          <w:szCs w:val="28"/>
          <w:lang w:eastAsia="ru-RU"/>
        </w:rPr>
        <w:t xml:space="preserve">Московской области </w:t>
      </w:r>
      <w:r w:rsidR="00E233E0">
        <w:rPr>
          <w:rFonts w:ascii="Times New Roman" w:eastAsia="Times New Roman" w:hAnsi="Times New Roman" w:cs="Times New Roman"/>
          <w:sz w:val="28"/>
          <w:szCs w:val="28"/>
          <w:lang w:eastAsia="ru-RU"/>
        </w:rPr>
        <w:t xml:space="preserve">41 200,3 </w:t>
      </w:r>
      <w:proofErr w:type="spellStart"/>
      <w:r w:rsidR="00E233E0">
        <w:rPr>
          <w:rFonts w:ascii="Times New Roman" w:eastAsia="Times New Roman" w:hAnsi="Times New Roman" w:cs="Times New Roman"/>
          <w:sz w:val="28"/>
          <w:szCs w:val="28"/>
          <w:lang w:eastAsia="ru-RU"/>
        </w:rPr>
        <w:t>тыс</w:t>
      </w:r>
      <w:proofErr w:type="gramStart"/>
      <w:r w:rsidR="00E233E0">
        <w:rPr>
          <w:rFonts w:ascii="Times New Roman" w:eastAsia="Times New Roman" w:hAnsi="Times New Roman" w:cs="Times New Roman"/>
          <w:sz w:val="28"/>
          <w:szCs w:val="28"/>
          <w:lang w:eastAsia="ru-RU"/>
        </w:rPr>
        <w:t>.р</w:t>
      </w:r>
      <w:proofErr w:type="gramEnd"/>
      <w:r w:rsidR="00E233E0">
        <w:rPr>
          <w:rFonts w:ascii="Times New Roman" w:eastAsia="Times New Roman" w:hAnsi="Times New Roman" w:cs="Times New Roman"/>
          <w:sz w:val="28"/>
          <w:szCs w:val="28"/>
          <w:lang w:eastAsia="ru-RU"/>
        </w:rPr>
        <w:t>уб</w:t>
      </w:r>
      <w:proofErr w:type="spellEnd"/>
      <w:r w:rsidR="00E233E0">
        <w:rPr>
          <w:rFonts w:ascii="Times New Roman" w:eastAsia="Times New Roman" w:hAnsi="Times New Roman" w:cs="Times New Roman"/>
          <w:sz w:val="28"/>
          <w:szCs w:val="28"/>
          <w:lang w:eastAsia="ru-RU"/>
        </w:rPr>
        <w:t>., в том числе</w:t>
      </w:r>
    </w:p>
    <w:p w:rsidR="00D93661" w:rsidRPr="00D93661" w:rsidRDefault="00D133E0" w:rsidP="00D93661">
      <w:pPr>
        <w:widowControl w:val="0"/>
        <w:snapToGrid w:val="0"/>
        <w:spacing w:after="0" w:line="240" w:lineRule="auto"/>
        <w:ind w:firstLine="9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77E64" w:rsidRPr="00C77E64">
        <w:rPr>
          <w:rFonts w:ascii="Times New Roman" w:eastAsia="Times New Roman" w:hAnsi="Times New Roman" w:cs="Times New Roman"/>
          <w:sz w:val="28"/>
          <w:szCs w:val="28"/>
          <w:lang w:eastAsia="ru-RU"/>
        </w:rPr>
        <w:t xml:space="preserve"> </w:t>
      </w:r>
      <w:r w:rsidR="00E233E0">
        <w:rPr>
          <w:rFonts w:ascii="Times New Roman" w:eastAsia="Times New Roman" w:hAnsi="Times New Roman" w:cs="Times New Roman"/>
          <w:sz w:val="28"/>
          <w:szCs w:val="28"/>
          <w:lang w:eastAsia="ru-RU"/>
        </w:rPr>
        <w:t>6003</w:t>
      </w:r>
      <w:r w:rsidR="00D93661" w:rsidRPr="00D93661">
        <w:rPr>
          <w:rFonts w:ascii="Times New Roman" w:eastAsia="Times New Roman" w:hAnsi="Times New Roman" w:cs="Times New Roman"/>
          <w:sz w:val="28"/>
          <w:szCs w:val="28"/>
          <w:lang w:eastAsia="ru-RU"/>
        </w:rPr>
        <w:t>,0 тыс. руб.</w:t>
      </w:r>
      <w:r w:rsidR="00D93661">
        <w:rPr>
          <w:rFonts w:ascii="Times New Roman" w:eastAsia="Times New Roman" w:hAnsi="Times New Roman" w:cs="Times New Roman"/>
          <w:sz w:val="28"/>
          <w:szCs w:val="28"/>
          <w:lang w:eastAsia="ru-RU"/>
        </w:rPr>
        <w:t xml:space="preserve"> </w:t>
      </w:r>
      <w:r w:rsidR="00D93661" w:rsidRPr="00D93661">
        <w:rPr>
          <w:rFonts w:ascii="Times New Roman" w:eastAsia="Times New Roman" w:hAnsi="Times New Roman" w:cs="Times New Roman"/>
          <w:sz w:val="28"/>
          <w:szCs w:val="28"/>
          <w:lang w:eastAsia="ru-RU"/>
        </w:rPr>
        <w:t xml:space="preserve">иные межбюджетные </w:t>
      </w:r>
      <w:proofErr w:type="spellStart"/>
      <w:r w:rsidR="00D93661" w:rsidRPr="00D93661">
        <w:rPr>
          <w:rFonts w:ascii="Times New Roman" w:eastAsia="Times New Roman" w:hAnsi="Times New Roman" w:cs="Times New Roman"/>
          <w:sz w:val="28"/>
          <w:szCs w:val="28"/>
          <w:lang w:eastAsia="ru-RU"/>
        </w:rPr>
        <w:t>тран</w:t>
      </w:r>
      <w:proofErr w:type="gramStart"/>
      <w:r w:rsidR="00D93661" w:rsidRPr="00D93661">
        <w:rPr>
          <w:rFonts w:ascii="Times New Roman" w:eastAsia="Times New Roman" w:hAnsi="Times New Roman" w:cs="Times New Roman"/>
          <w:sz w:val="28"/>
          <w:szCs w:val="28"/>
          <w:lang w:eastAsia="ru-RU"/>
        </w:rPr>
        <w:t>c</w:t>
      </w:r>
      <w:proofErr w:type="gramEnd"/>
      <w:r w:rsidR="00D93661" w:rsidRPr="00D93661">
        <w:rPr>
          <w:rFonts w:ascii="Times New Roman" w:eastAsia="Times New Roman" w:hAnsi="Times New Roman" w:cs="Times New Roman"/>
          <w:sz w:val="28"/>
          <w:szCs w:val="28"/>
          <w:lang w:eastAsia="ru-RU"/>
        </w:rPr>
        <w:t>ферты</w:t>
      </w:r>
      <w:proofErr w:type="spellEnd"/>
      <w:r w:rsidR="00D93661" w:rsidRPr="00D93661">
        <w:rPr>
          <w:rFonts w:ascii="Times New Roman" w:eastAsia="Times New Roman" w:hAnsi="Times New Roman" w:cs="Times New Roman"/>
          <w:sz w:val="28"/>
          <w:szCs w:val="28"/>
          <w:lang w:eastAsia="ru-RU"/>
        </w:rPr>
        <w:t xml:space="preserve"> в форме дотаций, предоставляемые из бюджета Московской области</w:t>
      </w:r>
      <w:r w:rsidR="00D93661">
        <w:rPr>
          <w:rFonts w:ascii="Times New Roman" w:eastAsia="Times New Roman" w:hAnsi="Times New Roman" w:cs="Times New Roman"/>
          <w:sz w:val="28"/>
          <w:szCs w:val="28"/>
          <w:lang w:eastAsia="ru-RU"/>
        </w:rPr>
        <w:t>;</w:t>
      </w:r>
      <w:r w:rsidR="00D93661" w:rsidRPr="00D93661">
        <w:rPr>
          <w:rFonts w:ascii="Times New Roman" w:eastAsia="Times New Roman" w:hAnsi="Times New Roman" w:cs="Times New Roman"/>
          <w:sz w:val="28"/>
          <w:szCs w:val="28"/>
          <w:lang w:eastAsia="ru-RU"/>
        </w:rPr>
        <w:t xml:space="preserve"> </w:t>
      </w:r>
    </w:p>
    <w:p w:rsidR="00E233E0" w:rsidRDefault="00D93661" w:rsidP="00D93661">
      <w:pPr>
        <w:widowControl w:val="0"/>
        <w:snapToGrid w:val="0"/>
        <w:spacing w:after="0" w:line="240" w:lineRule="auto"/>
        <w:ind w:firstLine="9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33E0">
        <w:rPr>
          <w:rFonts w:ascii="Times New Roman" w:eastAsia="Times New Roman" w:hAnsi="Times New Roman" w:cs="Times New Roman"/>
          <w:sz w:val="28"/>
          <w:szCs w:val="28"/>
          <w:lang w:eastAsia="ru-RU"/>
        </w:rPr>
        <w:t>20 085</w:t>
      </w:r>
      <w:r w:rsidRPr="00D93661">
        <w:rPr>
          <w:rFonts w:ascii="Times New Roman" w:eastAsia="Times New Roman" w:hAnsi="Times New Roman" w:cs="Times New Roman"/>
          <w:sz w:val="28"/>
          <w:szCs w:val="28"/>
          <w:lang w:eastAsia="ru-RU"/>
        </w:rPr>
        <w:t>,0 тыс. руб</w:t>
      </w:r>
      <w:r w:rsidR="00080BEE">
        <w:rPr>
          <w:rFonts w:ascii="Times New Roman" w:eastAsia="Times New Roman" w:hAnsi="Times New Roman" w:cs="Times New Roman"/>
          <w:sz w:val="28"/>
          <w:szCs w:val="28"/>
          <w:lang w:eastAsia="ru-RU"/>
        </w:rPr>
        <w:t>.</w:t>
      </w:r>
      <w:r w:rsidRPr="00D93661">
        <w:rPr>
          <w:rFonts w:ascii="Times New Roman" w:eastAsia="Times New Roman" w:hAnsi="Times New Roman" w:cs="Times New Roman"/>
          <w:sz w:val="28"/>
          <w:szCs w:val="28"/>
          <w:lang w:eastAsia="ru-RU"/>
        </w:rPr>
        <w:t xml:space="preserve"> </w:t>
      </w:r>
      <w:r w:rsidR="00E233E0" w:rsidRPr="00E233E0">
        <w:rPr>
          <w:rFonts w:ascii="Times New Roman" w:eastAsia="Times New Roman" w:hAnsi="Times New Roman" w:cs="Times New Roman"/>
          <w:sz w:val="28"/>
          <w:szCs w:val="28"/>
          <w:lang w:eastAsia="ru-RU"/>
        </w:rPr>
        <w:t>иные межбюджетные трансферты на оценку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r w:rsidR="00E233E0">
        <w:rPr>
          <w:rFonts w:ascii="Times New Roman" w:eastAsia="Times New Roman" w:hAnsi="Times New Roman" w:cs="Times New Roman"/>
          <w:sz w:val="28"/>
          <w:szCs w:val="28"/>
          <w:lang w:eastAsia="ru-RU"/>
        </w:rPr>
        <w:t>;</w:t>
      </w:r>
    </w:p>
    <w:p w:rsidR="00FC23B2" w:rsidRDefault="00E233E0" w:rsidP="00D93661">
      <w:pPr>
        <w:widowControl w:val="0"/>
        <w:snapToGrid w:val="0"/>
        <w:spacing w:after="0" w:line="240" w:lineRule="auto"/>
        <w:ind w:firstLine="9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- 14 864,4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 иные</w:t>
      </w:r>
      <w:r w:rsidRPr="00E233E0">
        <w:rPr>
          <w:rFonts w:ascii="Times New Roman" w:eastAsia="Times New Roman" w:hAnsi="Times New Roman" w:cs="Times New Roman"/>
          <w:sz w:val="28"/>
          <w:szCs w:val="28"/>
          <w:lang w:eastAsia="ru-RU"/>
        </w:rPr>
        <w:t xml:space="preserve"> межбюджетные трансферты на погашение кредиторской задолженности за выполненные работы по ликвидации несанкционированных свалок и навалов мусора в 2018 году</w:t>
      </w:r>
      <w:r>
        <w:rPr>
          <w:rFonts w:ascii="Times New Roman" w:eastAsia="Times New Roman" w:hAnsi="Times New Roman" w:cs="Times New Roman"/>
          <w:sz w:val="28"/>
          <w:szCs w:val="28"/>
          <w:lang w:eastAsia="ru-RU"/>
        </w:rPr>
        <w:t>;</w:t>
      </w:r>
    </w:p>
    <w:p w:rsidR="00E233E0" w:rsidRDefault="00E233E0" w:rsidP="00D93661">
      <w:pPr>
        <w:widowControl w:val="0"/>
        <w:snapToGrid w:val="0"/>
        <w:spacing w:after="0" w:line="240" w:lineRule="auto"/>
        <w:ind w:firstLine="9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- 247,9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 иные</w:t>
      </w:r>
      <w:r w:rsidRPr="00E233E0">
        <w:rPr>
          <w:rFonts w:ascii="Times New Roman" w:eastAsia="Times New Roman" w:hAnsi="Times New Roman" w:cs="Times New Roman"/>
          <w:sz w:val="28"/>
          <w:szCs w:val="28"/>
          <w:lang w:eastAsia="ru-RU"/>
        </w:rPr>
        <w:t xml:space="preserve"> межбюджетные трансферты на создание центров образования цифрового и гуманитарного профилей</w:t>
      </w:r>
      <w:r>
        <w:rPr>
          <w:rFonts w:ascii="Times New Roman" w:eastAsia="Times New Roman" w:hAnsi="Times New Roman" w:cs="Times New Roman"/>
          <w:sz w:val="28"/>
          <w:szCs w:val="28"/>
          <w:lang w:eastAsia="ru-RU"/>
        </w:rPr>
        <w:t>.</w:t>
      </w:r>
    </w:p>
    <w:p w:rsidR="00E233E0" w:rsidRDefault="005420F2" w:rsidP="005420F2">
      <w:pPr>
        <w:pStyle w:val="af6"/>
        <w:widowControl w:val="0"/>
        <w:numPr>
          <w:ilvl w:val="0"/>
          <w:numId w:val="17"/>
        </w:numPr>
        <w:snapToGri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E233E0" w:rsidRPr="00E233E0">
        <w:rPr>
          <w:rFonts w:ascii="Times New Roman" w:eastAsia="Times New Roman" w:hAnsi="Times New Roman" w:cs="Times New Roman"/>
          <w:sz w:val="28"/>
          <w:szCs w:val="28"/>
          <w:lang w:eastAsia="ru-RU"/>
        </w:rPr>
        <w:t>ежбюджетные трансферты, передаваемые бюджетам муниципальных районов из бюджетов поселений</w:t>
      </w:r>
      <w:r w:rsidR="00E233E0">
        <w:rPr>
          <w:rFonts w:ascii="Times New Roman" w:eastAsia="Times New Roman" w:hAnsi="Times New Roman" w:cs="Times New Roman"/>
          <w:sz w:val="28"/>
          <w:szCs w:val="28"/>
          <w:lang w:eastAsia="ru-RU"/>
        </w:rPr>
        <w:t xml:space="preserve"> </w:t>
      </w:r>
      <w:r w:rsidR="001E7636">
        <w:rPr>
          <w:rFonts w:ascii="Times New Roman" w:eastAsia="Times New Roman" w:hAnsi="Times New Roman" w:cs="Times New Roman"/>
          <w:sz w:val="28"/>
          <w:szCs w:val="28"/>
          <w:lang w:eastAsia="ru-RU"/>
        </w:rPr>
        <w:t>164 590,</w:t>
      </w:r>
      <w:r w:rsidR="006E14DD">
        <w:rPr>
          <w:rFonts w:ascii="Times New Roman" w:eastAsia="Times New Roman" w:hAnsi="Times New Roman" w:cs="Times New Roman"/>
          <w:sz w:val="28"/>
          <w:szCs w:val="28"/>
          <w:lang w:eastAsia="ru-RU"/>
        </w:rPr>
        <w:t>4</w:t>
      </w:r>
      <w:r w:rsidR="001E7636">
        <w:rPr>
          <w:rFonts w:ascii="Times New Roman" w:eastAsia="Times New Roman" w:hAnsi="Times New Roman" w:cs="Times New Roman"/>
          <w:sz w:val="28"/>
          <w:szCs w:val="28"/>
          <w:lang w:eastAsia="ru-RU"/>
        </w:rPr>
        <w:t xml:space="preserve"> </w:t>
      </w:r>
      <w:proofErr w:type="spellStart"/>
      <w:r w:rsidR="001E7636">
        <w:rPr>
          <w:rFonts w:ascii="Times New Roman" w:eastAsia="Times New Roman" w:hAnsi="Times New Roman" w:cs="Times New Roman"/>
          <w:sz w:val="28"/>
          <w:szCs w:val="28"/>
          <w:lang w:eastAsia="ru-RU"/>
        </w:rPr>
        <w:t>тыс</w:t>
      </w:r>
      <w:proofErr w:type="gramStart"/>
      <w:r w:rsidR="001E7636">
        <w:rPr>
          <w:rFonts w:ascii="Times New Roman" w:eastAsia="Times New Roman" w:hAnsi="Times New Roman" w:cs="Times New Roman"/>
          <w:sz w:val="28"/>
          <w:szCs w:val="28"/>
          <w:lang w:eastAsia="ru-RU"/>
        </w:rPr>
        <w:t>.р</w:t>
      </w:r>
      <w:proofErr w:type="gramEnd"/>
      <w:r w:rsidR="001E7636">
        <w:rPr>
          <w:rFonts w:ascii="Times New Roman" w:eastAsia="Times New Roman" w:hAnsi="Times New Roman" w:cs="Times New Roman"/>
          <w:sz w:val="28"/>
          <w:szCs w:val="28"/>
          <w:lang w:eastAsia="ru-RU"/>
        </w:rPr>
        <w:t>уб</w:t>
      </w:r>
      <w:proofErr w:type="spellEnd"/>
      <w:r w:rsidR="001E7636">
        <w:rPr>
          <w:rFonts w:ascii="Times New Roman" w:eastAsia="Times New Roman" w:hAnsi="Times New Roman" w:cs="Times New Roman"/>
          <w:sz w:val="28"/>
          <w:szCs w:val="28"/>
          <w:lang w:eastAsia="ru-RU"/>
        </w:rPr>
        <w:t>., в том числе по администраторам доходов</w:t>
      </w:r>
    </w:p>
    <w:p w:rsidR="00E233E0" w:rsidRDefault="00E233E0" w:rsidP="00E233E0">
      <w:pPr>
        <w:widowControl w:val="0"/>
        <w:snapToGrid w:val="0"/>
        <w:spacing w:after="0" w:line="240" w:lineRule="auto"/>
        <w:ind w:left="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- 125 284,1 </w:t>
      </w:r>
      <w:proofErr w:type="spellStart"/>
      <w:r w:rsidR="001E7636">
        <w:rPr>
          <w:rFonts w:ascii="Times New Roman" w:eastAsia="Times New Roman" w:hAnsi="Times New Roman" w:cs="Times New Roman"/>
          <w:sz w:val="28"/>
          <w:szCs w:val="28"/>
          <w:lang w:eastAsia="ru-RU"/>
        </w:rPr>
        <w:t>тыс</w:t>
      </w:r>
      <w:proofErr w:type="gramStart"/>
      <w:r w:rsidR="001E7636">
        <w:rPr>
          <w:rFonts w:ascii="Times New Roman" w:eastAsia="Times New Roman" w:hAnsi="Times New Roman" w:cs="Times New Roman"/>
          <w:sz w:val="28"/>
          <w:szCs w:val="28"/>
          <w:lang w:eastAsia="ru-RU"/>
        </w:rPr>
        <w:t>.р</w:t>
      </w:r>
      <w:proofErr w:type="gramEnd"/>
      <w:r w:rsidR="001E7636">
        <w:rPr>
          <w:rFonts w:ascii="Times New Roman" w:eastAsia="Times New Roman" w:hAnsi="Times New Roman" w:cs="Times New Roman"/>
          <w:sz w:val="28"/>
          <w:szCs w:val="28"/>
          <w:lang w:eastAsia="ru-RU"/>
        </w:rPr>
        <w:t>уб</w:t>
      </w:r>
      <w:proofErr w:type="spellEnd"/>
      <w:r w:rsidR="001E7636">
        <w:rPr>
          <w:rFonts w:ascii="Times New Roman" w:eastAsia="Times New Roman" w:hAnsi="Times New Roman" w:cs="Times New Roman"/>
          <w:sz w:val="28"/>
          <w:szCs w:val="28"/>
          <w:lang w:eastAsia="ru-RU"/>
        </w:rPr>
        <w:t xml:space="preserve">.  </w:t>
      </w:r>
      <w:r w:rsidR="001E7636" w:rsidRPr="001E7636">
        <w:rPr>
          <w:rFonts w:ascii="Times New Roman" w:eastAsia="Times New Roman" w:hAnsi="Times New Roman" w:cs="Times New Roman"/>
          <w:i/>
          <w:sz w:val="28"/>
          <w:szCs w:val="28"/>
          <w:lang w:eastAsia="ru-RU"/>
        </w:rPr>
        <w:t>001</w:t>
      </w:r>
      <w:r w:rsidR="001E7636">
        <w:rPr>
          <w:rFonts w:ascii="Times New Roman" w:eastAsia="Times New Roman" w:hAnsi="Times New Roman" w:cs="Times New Roman"/>
          <w:sz w:val="28"/>
          <w:szCs w:val="28"/>
          <w:lang w:eastAsia="ru-RU"/>
        </w:rPr>
        <w:t xml:space="preserve"> </w:t>
      </w:r>
      <w:r w:rsidR="001E7636" w:rsidRPr="001E7636">
        <w:rPr>
          <w:rFonts w:ascii="Times New Roman" w:eastAsia="Times New Roman" w:hAnsi="Times New Roman" w:cs="Times New Roman"/>
          <w:i/>
          <w:sz w:val="28"/>
          <w:szCs w:val="28"/>
          <w:lang w:eastAsia="ru-RU"/>
        </w:rPr>
        <w:t>Администрация городского округа Щёлково</w:t>
      </w:r>
      <w:r w:rsidR="001E7636">
        <w:rPr>
          <w:rFonts w:ascii="Times New Roman" w:eastAsia="Times New Roman" w:hAnsi="Times New Roman" w:cs="Times New Roman"/>
          <w:i/>
          <w:sz w:val="28"/>
          <w:szCs w:val="28"/>
          <w:lang w:eastAsia="ru-RU"/>
        </w:rPr>
        <w:t>;</w:t>
      </w:r>
    </w:p>
    <w:p w:rsidR="001E7636" w:rsidRDefault="001E7636" w:rsidP="00E233E0">
      <w:pPr>
        <w:widowControl w:val="0"/>
        <w:snapToGrid w:val="0"/>
        <w:spacing w:after="0" w:line="240" w:lineRule="auto"/>
        <w:ind w:left="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1E7636">
        <w:rPr>
          <w:rFonts w:ascii="Times New Roman" w:eastAsia="Times New Roman" w:hAnsi="Times New Roman" w:cs="Times New Roman"/>
          <w:sz w:val="28"/>
          <w:szCs w:val="28"/>
          <w:lang w:eastAsia="ru-RU"/>
        </w:rPr>
        <w:t>9 679,3</w:t>
      </w:r>
      <w:r w:rsidRPr="001E7636">
        <w:t xml:space="preserve"> </w:t>
      </w:r>
      <w:proofErr w:type="spellStart"/>
      <w:r w:rsidRPr="001E7636">
        <w:rPr>
          <w:rFonts w:ascii="Times New Roman" w:eastAsia="Times New Roman" w:hAnsi="Times New Roman" w:cs="Times New Roman"/>
          <w:sz w:val="28"/>
          <w:szCs w:val="28"/>
          <w:lang w:eastAsia="ru-RU"/>
        </w:rPr>
        <w:t>тыс</w:t>
      </w:r>
      <w:proofErr w:type="gramStart"/>
      <w:r w:rsidRPr="001E7636">
        <w:rPr>
          <w:rFonts w:ascii="Times New Roman" w:eastAsia="Times New Roman" w:hAnsi="Times New Roman" w:cs="Times New Roman"/>
          <w:sz w:val="28"/>
          <w:szCs w:val="28"/>
          <w:lang w:eastAsia="ru-RU"/>
        </w:rPr>
        <w:t>.р</w:t>
      </w:r>
      <w:proofErr w:type="gramEnd"/>
      <w:r w:rsidRPr="001E7636">
        <w:rPr>
          <w:rFonts w:ascii="Times New Roman" w:eastAsia="Times New Roman" w:hAnsi="Times New Roman" w:cs="Times New Roman"/>
          <w:sz w:val="28"/>
          <w:szCs w:val="28"/>
          <w:lang w:eastAsia="ru-RU"/>
        </w:rPr>
        <w:t>уб</w:t>
      </w:r>
      <w:proofErr w:type="spellEnd"/>
      <w:r w:rsidRPr="001E7636">
        <w:rPr>
          <w:rFonts w:ascii="Times New Roman" w:eastAsia="Times New Roman" w:hAnsi="Times New Roman" w:cs="Times New Roman"/>
          <w:sz w:val="28"/>
          <w:szCs w:val="28"/>
          <w:lang w:eastAsia="ru-RU"/>
        </w:rPr>
        <w:t>.</w:t>
      </w:r>
      <w:r w:rsidRPr="001E7636">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 xml:space="preserve">003 </w:t>
      </w:r>
      <w:r w:rsidRPr="001E7636">
        <w:rPr>
          <w:rFonts w:ascii="Times New Roman" w:eastAsia="Times New Roman" w:hAnsi="Times New Roman" w:cs="Times New Roman"/>
          <w:i/>
          <w:sz w:val="28"/>
          <w:szCs w:val="28"/>
          <w:lang w:eastAsia="ru-RU"/>
        </w:rPr>
        <w:t>Контрольно-счётная палата городского округа Щёлково</w:t>
      </w:r>
    </w:p>
    <w:p w:rsidR="001E7636" w:rsidRDefault="001E7636" w:rsidP="00E233E0">
      <w:pPr>
        <w:widowControl w:val="0"/>
        <w:snapToGrid w:val="0"/>
        <w:spacing w:after="0" w:line="240" w:lineRule="auto"/>
        <w:ind w:left="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1E7636">
        <w:rPr>
          <w:rFonts w:ascii="Times New Roman" w:eastAsia="Times New Roman" w:hAnsi="Times New Roman" w:cs="Times New Roman"/>
          <w:sz w:val="28"/>
          <w:szCs w:val="28"/>
          <w:lang w:eastAsia="ru-RU"/>
        </w:rPr>
        <w:t>18 97</w:t>
      </w:r>
      <w:r w:rsidR="006E14DD">
        <w:rPr>
          <w:rFonts w:ascii="Times New Roman" w:eastAsia="Times New Roman" w:hAnsi="Times New Roman" w:cs="Times New Roman"/>
          <w:sz w:val="28"/>
          <w:szCs w:val="28"/>
          <w:lang w:eastAsia="ru-RU"/>
        </w:rPr>
        <w:t>9</w:t>
      </w:r>
      <w:r w:rsidRPr="001E7636">
        <w:rPr>
          <w:rFonts w:ascii="Times New Roman" w:eastAsia="Times New Roman" w:hAnsi="Times New Roman" w:cs="Times New Roman"/>
          <w:sz w:val="28"/>
          <w:szCs w:val="28"/>
          <w:lang w:eastAsia="ru-RU"/>
        </w:rPr>
        <w:t>,</w:t>
      </w:r>
      <w:r w:rsidR="006E14DD">
        <w:rPr>
          <w:rFonts w:ascii="Times New Roman" w:eastAsia="Times New Roman" w:hAnsi="Times New Roman" w:cs="Times New Roman"/>
          <w:sz w:val="28"/>
          <w:szCs w:val="28"/>
          <w:lang w:eastAsia="ru-RU"/>
        </w:rPr>
        <w:t>0</w:t>
      </w:r>
      <w:r w:rsidRPr="001E7636">
        <w:rPr>
          <w:rFonts w:ascii="Times New Roman" w:eastAsia="Times New Roman" w:hAnsi="Times New Roman" w:cs="Times New Roman"/>
          <w:sz w:val="28"/>
          <w:szCs w:val="28"/>
          <w:lang w:eastAsia="ru-RU"/>
        </w:rPr>
        <w:t xml:space="preserve"> </w:t>
      </w:r>
      <w:proofErr w:type="spellStart"/>
      <w:r w:rsidRPr="001E7636">
        <w:rPr>
          <w:rFonts w:ascii="Times New Roman" w:eastAsia="Times New Roman" w:hAnsi="Times New Roman" w:cs="Times New Roman"/>
          <w:sz w:val="28"/>
          <w:szCs w:val="28"/>
          <w:lang w:eastAsia="ru-RU"/>
        </w:rPr>
        <w:t>тыс</w:t>
      </w:r>
      <w:proofErr w:type="gramStart"/>
      <w:r w:rsidRPr="001E7636">
        <w:rPr>
          <w:rFonts w:ascii="Times New Roman" w:eastAsia="Times New Roman" w:hAnsi="Times New Roman" w:cs="Times New Roman"/>
          <w:sz w:val="28"/>
          <w:szCs w:val="28"/>
          <w:lang w:eastAsia="ru-RU"/>
        </w:rPr>
        <w:t>.р</w:t>
      </w:r>
      <w:proofErr w:type="gramEnd"/>
      <w:r w:rsidRPr="001E7636">
        <w:rPr>
          <w:rFonts w:ascii="Times New Roman" w:eastAsia="Times New Roman" w:hAnsi="Times New Roman" w:cs="Times New Roman"/>
          <w:sz w:val="28"/>
          <w:szCs w:val="28"/>
          <w:lang w:eastAsia="ru-RU"/>
        </w:rPr>
        <w:t>уб</w:t>
      </w:r>
      <w:proofErr w:type="spellEnd"/>
      <w:r w:rsidRPr="001E7636">
        <w:rPr>
          <w:rFonts w:ascii="Times New Roman" w:eastAsia="Times New Roman" w:hAnsi="Times New Roman" w:cs="Times New Roman"/>
          <w:sz w:val="28"/>
          <w:szCs w:val="28"/>
          <w:lang w:eastAsia="ru-RU"/>
        </w:rPr>
        <w:t>.</w:t>
      </w:r>
      <w:r>
        <w:rPr>
          <w:rFonts w:ascii="Times New Roman" w:eastAsia="Times New Roman" w:hAnsi="Times New Roman" w:cs="Times New Roman"/>
          <w:i/>
          <w:sz w:val="28"/>
          <w:szCs w:val="28"/>
          <w:lang w:eastAsia="ru-RU"/>
        </w:rPr>
        <w:t xml:space="preserve"> 004 </w:t>
      </w:r>
      <w:r w:rsidRPr="001E7636">
        <w:rPr>
          <w:rFonts w:ascii="Times New Roman" w:eastAsia="Times New Roman" w:hAnsi="Times New Roman" w:cs="Times New Roman"/>
          <w:i/>
          <w:sz w:val="28"/>
          <w:szCs w:val="28"/>
          <w:lang w:eastAsia="ru-RU"/>
        </w:rPr>
        <w:t>Комитет по физической культуре, спорту и работе с молодёжью Администрации городского округа Щёлково</w:t>
      </w:r>
    </w:p>
    <w:p w:rsidR="001E7636" w:rsidRPr="00E233E0" w:rsidRDefault="001E7636" w:rsidP="00E233E0">
      <w:pPr>
        <w:widowControl w:val="0"/>
        <w:snapToGrid w:val="0"/>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 xml:space="preserve">- </w:t>
      </w:r>
      <w:r w:rsidRPr="001E7636">
        <w:rPr>
          <w:rFonts w:ascii="Times New Roman" w:eastAsia="Times New Roman" w:hAnsi="Times New Roman" w:cs="Times New Roman"/>
          <w:sz w:val="28"/>
          <w:szCs w:val="28"/>
          <w:lang w:eastAsia="ru-RU"/>
        </w:rPr>
        <w:t xml:space="preserve">10 648,0 </w:t>
      </w:r>
      <w:proofErr w:type="spellStart"/>
      <w:r w:rsidRPr="001E7636">
        <w:rPr>
          <w:rFonts w:ascii="Times New Roman" w:eastAsia="Times New Roman" w:hAnsi="Times New Roman" w:cs="Times New Roman"/>
          <w:sz w:val="28"/>
          <w:szCs w:val="28"/>
          <w:lang w:eastAsia="ru-RU"/>
        </w:rPr>
        <w:t>тыс</w:t>
      </w:r>
      <w:proofErr w:type="gramStart"/>
      <w:r w:rsidRPr="001E7636">
        <w:rPr>
          <w:rFonts w:ascii="Times New Roman" w:eastAsia="Times New Roman" w:hAnsi="Times New Roman" w:cs="Times New Roman"/>
          <w:sz w:val="28"/>
          <w:szCs w:val="28"/>
          <w:lang w:eastAsia="ru-RU"/>
        </w:rPr>
        <w:t>.р</w:t>
      </w:r>
      <w:proofErr w:type="gramEnd"/>
      <w:r w:rsidRPr="001E7636">
        <w:rPr>
          <w:rFonts w:ascii="Times New Roman" w:eastAsia="Times New Roman" w:hAnsi="Times New Roman" w:cs="Times New Roman"/>
          <w:sz w:val="28"/>
          <w:szCs w:val="28"/>
          <w:lang w:eastAsia="ru-RU"/>
        </w:rPr>
        <w:t>уб</w:t>
      </w:r>
      <w:proofErr w:type="spellEnd"/>
      <w:r w:rsidRPr="001E7636">
        <w:rPr>
          <w:rFonts w:ascii="Times New Roman" w:eastAsia="Times New Roman" w:hAnsi="Times New Roman" w:cs="Times New Roman"/>
          <w:sz w:val="28"/>
          <w:szCs w:val="28"/>
          <w:lang w:eastAsia="ru-RU"/>
        </w:rPr>
        <w:t>.</w:t>
      </w:r>
      <w:r>
        <w:rPr>
          <w:rFonts w:ascii="Times New Roman" w:eastAsia="Times New Roman" w:hAnsi="Times New Roman" w:cs="Times New Roman"/>
          <w:i/>
          <w:sz w:val="28"/>
          <w:szCs w:val="28"/>
          <w:lang w:eastAsia="ru-RU"/>
        </w:rPr>
        <w:t xml:space="preserve">  007 </w:t>
      </w:r>
      <w:r w:rsidRPr="001E7636">
        <w:rPr>
          <w:rFonts w:ascii="Times New Roman" w:eastAsia="Times New Roman" w:hAnsi="Times New Roman" w:cs="Times New Roman"/>
          <w:i/>
          <w:sz w:val="28"/>
          <w:szCs w:val="28"/>
          <w:lang w:eastAsia="ru-RU"/>
        </w:rPr>
        <w:t>Финансовое управление Администрации городского округа Щёлково</w:t>
      </w:r>
    </w:p>
    <w:p w:rsidR="00BC29FD" w:rsidRDefault="00BC29FD" w:rsidP="005C3952">
      <w:pPr>
        <w:widowControl w:val="0"/>
        <w:snapToGrid w:val="0"/>
        <w:spacing w:after="0" w:line="240" w:lineRule="auto"/>
        <w:ind w:firstLine="902"/>
        <w:jc w:val="both"/>
        <w:rPr>
          <w:rFonts w:ascii="Times New Roman" w:eastAsia="Times New Roman" w:hAnsi="Times New Roman" w:cs="Times New Roman"/>
          <w:b/>
          <w:sz w:val="28"/>
          <w:szCs w:val="28"/>
          <w:u w:val="single"/>
          <w:lang w:eastAsia="ru-RU"/>
        </w:rPr>
      </w:pPr>
    </w:p>
    <w:p w:rsidR="005C3952" w:rsidRPr="005C3952" w:rsidRDefault="00C77E64" w:rsidP="005C3952">
      <w:pPr>
        <w:widowControl w:val="0"/>
        <w:snapToGrid w:val="0"/>
        <w:spacing w:after="0" w:line="240" w:lineRule="auto"/>
        <w:ind w:firstLine="902"/>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b/>
          <w:sz w:val="28"/>
          <w:szCs w:val="28"/>
          <w:u w:val="single"/>
          <w:lang w:eastAsia="ru-RU"/>
        </w:rPr>
        <w:t xml:space="preserve">КБК 2 18 </w:t>
      </w:r>
      <w:r w:rsidRPr="00C77E64">
        <w:rPr>
          <w:rFonts w:ascii="Times New Roman" w:eastAsia="Times New Roman" w:hAnsi="Times New Roman" w:cs="Times New Roman"/>
          <w:b/>
          <w:sz w:val="28"/>
          <w:szCs w:val="28"/>
          <w:lang w:eastAsia="ru-RU"/>
        </w:rPr>
        <w:tab/>
        <w:t xml:space="preserve">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r w:rsidR="005C3952" w:rsidRPr="005C3952">
        <w:t xml:space="preserve"> </w:t>
      </w:r>
      <w:r w:rsidR="005C3952" w:rsidRPr="005C3952">
        <w:rPr>
          <w:rFonts w:ascii="Times New Roman" w:eastAsia="Times New Roman" w:hAnsi="Times New Roman" w:cs="Times New Roman"/>
          <w:sz w:val="28"/>
          <w:szCs w:val="28"/>
          <w:lang w:eastAsia="ru-RU"/>
        </w:rPr>
        <w:t xml:space="preserve">всего </w:t>
      </w:r>
      <w:r w:rsidR="00547F0F">
        <w:rPr>
          <w:rFonts w:ascii="Times New Roman" w:eastAsia="Times New Roman" w:hAnsi="Times New Roman" w:cs="Times New Roman"/>
          <w:sz w:val="28"/>
          <w:szCs w:val="28"/>
          <w:lang w:eastAsia="ru-RU"/>
        </w:rPr>
        <w:t>399,0</w:t>
      </w:r>
      <w:r w:rsidR="005C3952" w:rsidRPr="005C3952">
        <w:rPr>
          <w:rFonts w:ascii="Times New Roman" w:eastAsia="Times New Roman" w:hAnsi="Times New Roman" w:cs="Times New Roman"/>
          <w:sz w:val="28"/>
          <w:szCs w:val="28"/>
          <w:lang w:eastAsia="ru-RU"/>
        </w:rPr>
        <w:t xml:space="preserve"> </w:t>
      </w:r>
      <w:proofErr w:type="spellStart"/>
      <w:r w:rsidR="005C3952" w:rsidRPr="005C3952">
        <w:rPr>
          <w:rFonts w:ascii="Times New Roman" w:eastAsia="Times New Roman" w:hAnsi="Times New Roman" w:cs="Times New Roman"/>
          <w:sz w:val="28"/>
          <w:szCs w:val="28"/>
          <w:lang w:eastAsia="ru-RU"/>
        </w:rPr>
        <w:t>тыс</w:t>
      </w:r>
      <w:proofErr w:type="gramStart"/>
      <w:r w:rsidR="005C3952" w:rsidRPr="005C3952">
        <w:rPr>
          <w:rFonts w:ascii="Times New Roman" w:eastAsia="Times New Roman" w:hAnsi="Times New Roman" w:cs="Times New Roman"/>
          <w:sz w:val="28"/>
          <w:szCs w:val="28"/>
          <w:lang w:eastAsia="ru-RU"/>
        </w:rPr>
        <w:t>.р</w:t>
      </w:r>
      <w:proofErr w:type="gramEnd"/>
      <w:r w:rsidR="005C3952" w:rsidRPr="005C3952">
        <w:rPr>
          <w:rFonts w:ascii="Times New Roman" w:eastAsia="Times New Roman" w:hAnsi="Times New Roman" w:cs="Times New Roman"/>
          <w:sz w:val="28"/>
          <w:szCs w:val="28"/>
          <w:lang w:eastAsia="ru-RU"/>
        </w:rPr>
        <w:t>уб</w:t>
      </w:r>
      <w:proofErr w:type="spellEnd"/>
      <w:r w:rsidR="005C3952" w:rsidRPr="005C3952">
        <w:rPr>
          <w:rFonts w:ascii="Times New Roman" w:eastAsia="Times New Roman" w:hAnsi="Times New Roman" w:cs="Times New Roman"/>
          <w:sz w:val="28"/>
          <w:szCs w:val="28"/>
          <w:lang w:eastAsia="ru-RU"/>
        </w:rPr>
        <w:t>. в т</w:t>
      </w:r>
      <w:r w:rsidR="008369B7">
        <w:rPr>
          <w:rFonts w:ascii="Times New Roman" w:eastAsia="Times New Roman" w:hAnsi="Times New Roman" w:cs="Times New Roman"/>
          <w:sz w:val="28"/>
          <w:szCs w:val="28"/>
          <w:lang w:eastAsia="ru-RU"/>
        </w:rPr>
        <w:t xml:space="preserve">ом </w:t>
      </w:r>
      <w:r w:rsidR="005C3952" w:rsidRPr="005C3952">
        <w:rPr>
          <w:rFonts w:ascii="Times New Roman" w:eastAsia="Times New Roman" w:hAnsi="Times New Roman" w:cs="Times New Roman"/>
          <w:sz w:val="28"/>
          <w:szCs w:val="28"/>
          <w:lang w:eastAsia="ru-RU"/>
        </w:rPr>
        <w:t>ч</w:t>
      </w:r>
      <w:r w:rsidR="008369B7">
        <w:rPr>
          <w:rFonts w:ascii="Times New Roman" w:eastAsia="Times New Roman" w:hAnsi="Times New Roman" w:cs="Times New Roman"/>
          <w:sz w:val="28"/>
          <w:szCs w:val="28"/>
          <w:lang w:eastAsia="ru-RU"/>
        </w:rPr>
        <w:t>исле</w:t>
      </w:r>
      <w:r w:rsidR="005C3952" w:rsidRPr="005C3952">
        <w:rPr>
          <w:rFonts w:ascii="Times New Roman" w:eastAsia="Times New Roman" w:hAnsi="Times New Roman" w:cs="Times New Roman"/>
          <w:sz w:val="28"/>
          <w:szCs w:val="28"/>
          <w:lang w:eastAsia="ru-RU"/>
        </w:rPr>
        <w:t>:</w:t>
      </w:r>
    </w:p>
    <w:p w:rsidR="005C3952" w:rsidRPr="005C3952" w:rsidRDefault="005C3952" w:rsidP="005C3952">
      <w:pPr>
        <w:widowControl w:val="0"/>
        <w:snapToGrid w:val="0"/>
        <w:spacing w:after="0" w:line="240" w:lineRule="auto"/>
        <w:ind w:firstLine="902"/>
        <w:jc w:val="both"/>
        <w:rPr>
          <w:rFonts w:ascii="Times New Roman" w:eastAsia="Times New Roman" w:hAnsi="Times New Roman" w:cs="Times New Roman"/>
          <w:sz w:val="28"/>
          <w:szCs w:val="28"/>
          <w:lang w:eastAsia="ru-RU"/>
        </w:rPr>
      </w:pPr>
      <w:r w:rsidRPr="005C3952">
        <w:rPr>
          <w:rFonts w:ascii="Times New Roman" w:eastAsia="Times New Roman" w:hAnsi="Times New Roman" w:cs="Times New Roman"/>
          <w:sz w:val="28"/>
          <w:szCs w:val="28"/>
          <w:lang w:eastAsia="ru-RU"/>
        </w:rPr>
        <w:t xml:space="preserve">  - доходы бюджетов муниципальных районов от возврата бюджетными учреждениями остатков субсидий прошлых лет </w:t>
      </w:r>
      <w:r w:rsidR="00547F0F">
        <w:rPr>
          <w:rFonts w:ascii="Times New Roman" w:eastAsia="Times New Roman" w:hAnsi="Times New Roman" w:cs="Times New Roman"/>
          <w:sz w:val="28"/>
          <w:szCs w:val="28"/>
          <w:lang w:eastAsia="ru-RU"/>
        </w:rPr>
        <w:t>106,6</w:t>
      </w:r>
      <w:r w:rsidRPr="005C3952">
        <w:rPr>
          <w:rFonts w:ascii="Times New Roman" w:eastAsia="Times New Roman" w:hAnsi="Times New Roman" w:cs="Times New Roman"/>
          <w:sz w:val="28"/>
          <w:szCs w:val="28"/>
          <w:lang w:eastAsia="ru-RU"/>
        </w:rPr>
        <w:t xml:space="preserve"> тыс. руб.;</w:t>
      </w:r>
    </w:p>
    <w:p w:rsidR="005C3952" w:rsidRDefault="005C3952" w:rsidP="005C3952">
      <w:pPr>
        <w:widowControl w:val="0"/>
        <w:snapToGrid w:val="0"/>
        <w:spacing w:after="0" w:line="240" w:lineRule="auto"/>
        <w:ind w:firstLine="902"/>
        <w:jc w:val="both"/>
        <w:rPr>
          <w:rFonts w:ascii="Times New Roman" w:eastAsia="Times New Roman" w:hAnsi="Times New Roman" w:cs="Times New Roman"/>
          <w:sz w:val="28"/>
          <w:szCs w:val="28"/>
          <w:lang w:eastAsia="ru-RU"/>
        </w:rPr>
      </w:pPr>
      <w:r w:rsidRPr="005C3952">
        <w:rPr>
          <w:rFonts w:ascii="Times New Roman" w:eastAsia="Times New Roman" w:hAnsi="Times New Roman" w:cs="Times New Roman"/>
          <w:sz w:val="28"/>
          <w:szCs w:val="28"/>
          <w:lang w:eastAsia="ru-RU"/>
        </w:rPr>
        <w:t xml:space="preserve">- доходы бюджетов муниципальных районов от возврата автономными учреждениями остатков субсидий прошлых лет </w:t>
      </w:r>
      <w:r w:rsidR="00547F0F">
        <w:rPr>
          <w:rFonts w:ascii="Times New Roman" w:eastAsia="Times New Roman" w:hAnsi="Times New Roman" w:cs="Times New Roman"/>
          <w:sz w:val="28"/>
          <w:szCs w:val="28"/>
          <w:lang w:eastAsia="ru-RU"/>
        </w:rPr>
        <w:t>56,6</w:t>
      </w:r>
      <w:r w:rsidRPr="005C3952">
        <w:rPr>
          <w:rFonts w:ascii="Times New Roman" w:eastAsia="Times New Roman" w:hAnsi="Times New Roman" w:cs="Times New Roman"/>
          <w:sz w:val="28"/>
          <w:szCs w:val="28"/>
          <w:lang w:eastAsia="ru-RU"/>
        </w:rPr>
        <w:t xml:space="preserve"> </w:t>
      </w:r>
      <w:proofErr w:type="spellStart"/>
      <w:r w:rsidRPr="005C3952">
        <w:rPr>
          <w:rFonts w:ascii="Times New Roman" w:eastAsia="Times New Roman" w:hAnsi="Times New Roman" w:cs="Times New Roman"/>
          <w:sz w:val="28"/>
          <w:szCs w:val="28"/>
          <w:lang w:eastAsia="ru-RU"/>
        </w:rPr>
        <w:t>тыс</w:t>
      </w:r>
      <w:proofErr w:type="gramStart"/>
      <w:r w:rsidRPr="005C3952">
        <w:rPr>
          <w:rFonts w:ascii="Times New Roman" w:eastAsia="Times New Roman" w:hAnsi="Times New Roman" w:cs="Times New Roman"/>
          <w:sz w:val="28"/>
          <w:szCs w:val="28"/>
          <w:lang w:eastAsia="ru-RU"/>
        </w:rPr>
        <w:t>.р</w:t>
      </w:r>
      <w:proofErr w:type="gramEnd"/>
      <w:r w:rsidRPr="005C3952">
        <w:rPr>
          <w:rFonts w:ascii="Times New Roman" w:eastAsia="Times New Roman" w:hAnsi="Times New Roman" w:cs="Times New Roman"/>
          <w:sz w:val="28"/>
          <w:szCs w:val="28"/>
          <w:lang w:eastAsia="ru-RU"/>
        </w:rPr>
        <w:t>уб</w:t>
      </w:r>
      <w:proofErr w:type="spellEnd"/>
      <w:r w:rsidRPr="005C3952">
        <w:rPr>
          <w:rFonts w:ascii="Times New Roman" w:eastAsia="Times New Roman" w:hAnsi="Times New Roman" w:cs="Times New Roman"/>
          <w:sz w:val="28"/>
          <w:szCs w:val="28"/>
          <w:lang w:eastAsia="ru-RU"/>
        </w:rPr>
        <w:t>.</w:t>
      </w:r>
    </w:p>
    <w:p w:rsidR="00DD0D18" w:rsidRPr="005C3952" w:rsidRDefault="00DD0D18" w:rsidP="005C3952">
      <w:pPr>
        <w:widowControl w:val="0"/>
        <w:snapToGrid w:val="0"/>
        <w:spacing w:after="0" w:line="240" w:lineRule="auto"/>
        <w:ind w:firstLine="9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д</w:t>
      </w:r>
      <w:r w:rsidRPr="00DD0D18">
        <w:rPr>
          <w:rFonts w:ascii="Times New Roman" w:eastAsia="Times New Roman" w:hAnsi="Times New Roman" w:cs="Times New Roman"/>
          <w:sz w:val="28"/>
          <w:szCs w:val="28"/>
          <w:lang w:eastAsia="ru-RU"/>
        </w:rPr>
        <w:t>оходы бюджетов муниципальных районов от возврата иными организациями остатков субсидий прошлых лет</w:t>
      </w:r>
      <w:r w:rsidR="00E354B4">
        <w:rPr>
          <w:rFonts w:ascii="Times New Roman" w:eastAsia="Times New Roman" w:hAnsi="Times New Roman" w:cs="Times New Roman"/>
          <w:sz w:val="28"/>
          <w:szCs w:val="28"/>
          <w:lang w:eastAsia="ru-RU"/>
        </w:rPr>
        <w:t xml:space="preserve"> </w:t>
      </w:r>
      <w:r w:rsidR="00547F0F">
        <w:rPr>
          <w:rFonts w:ascii="Times New Roman" w:eastAsia="Times New Roman" w:hAnsi="Times New Roman" w:cs="Times New Roman"/>
          <w:sz w:val="28"/>
          <w:szCs w:val="28"/>
          <w:lang w:eastAsia="ru-RU"/>
        </w:rPr>
        <w:t>235,8</w:t>
      </w:r>
      <w:r w:rsidR="00E354B4">
        <w:rPr>
          <w:rFonts w:ascii="Times New Roman" w:eastAsia="Times New Roman" w:hAnsi="Times New Roman" w:cs="Times New Roman"/>
          <w:sz w:val="28"/>
          <w:szCs w:val="28"/>
          <w:lang w:eastAsia="ru-RU"/>
        </w:rPr>
        <w:t xml:space="preserve"> </w:t>
      </w:r>
      <w:proofErr w:type="spellStart"/>
      <w:r w:rsidR="00E354B4">
        <w:rPr>
          <w:rFonts w:ascii="Times New Roman" w:eastAsia="Times New Roman" w:hAnsi="Times New Roman" w:cs="Times New Roman"/>
          <w:sz w:val="28"/>
          <w:szCs w:val="28"/>
          <w:lang w:eastAsia="ru-RU"/>
        </w:rPr>
        <w:t>тыс</w:t>
      </w:r>
      <w:proofErr w:type="gramStart"/>
      <w:r w:rsidR="00E354B4">
        <w:rPr>
          <w:rFonts w:ascii="Times New Roman" w:eastAsia="Times New Roman" w:hAnsi="Times New Roman" w:cs="Times New Roman"/>
          <w:sz w:val="28"/>
          <w:szCs w:val="28"/>
          <w:lang w:eastAsia="ru-RU"/>
        </w:rPr>
        <w:t>.р</w:t>
      </w:r>
      <w:proofErr w:type="gramEnd"/>
      <w:r w:rsidR="00E354B4">
        <w:rPr>
          <w:rFonts w:ascii="Times New Roman" w:eastAsia="Times New Roman" w:hAnsi="Times New Roman" w:cs="Times New Roman"/>
          <w:sz w:val="28"/>
          <w:szCs w:val="28"/>
          <w:lang w:eastAsia="ru-RU"/>
        </w:rPr>
        <w:t>уб</w:t>
      </w:r>
      <w:proofErr w:type="spellEnd"/>
      <w:r w:rsidR="00E354B4">
        <w:rPr>
          <w:rFonts w:ascii="Times New Roman" w:eastAsia="Times New Roman" w:hAnsi="Times New Roman" w:cs="Times New Roman"/>
          <w:sz w:val="28"/>
          <w:szCs w:val="28"/>
          <w:lang w:eastAsia="ru-RU"/>
        </w:rPr>
        <w:t>.</w:t>
      </w:r>
    </w:p>
    <w:p w:rsidR="005C3952" w:rsidRDefault="005C3952" w:rsidP="00D052CC">
      <w:pPr>
        <w:widowControl w:val="0"/>
        <w:snapToGrid w:val="0"/>
        <w:spacing w:after="0" w:line="240" w:lineRule="auto"/>
        <w:ind w:firstLine="902"/>
        <w:jc w:val="both"/>
        <w:rPr>
          <w:rFonts w:ascii="Times New Roman" w:eastAsia="Times New Roman" w:hAnsi="Times New Roman" w:cs="Times New Roman"/>
          <w:b/>
          <w:sz w:val="28"/>
          <w:szCs w:val="28"/>
          <w:u w:val="single"/>
          <w:lang w:eastAsia="ru-RU"/>
        </w:rPr>
      </w:pPr>
    </w:p>
    <w:p w:rsidR="00C77E64" w:rsidRPr="00C77E64" w:rsidRDefault="00C77E64" w:rsidP="00D052CC">
      <w:pPr>
        <w:widowControl w:val="0"/>
        <w:snapToGrid w:val="0"/>
        <w:spacing w:after="0" w:line="240" w:lineRule="auto"/>
        <w:ind w:firstLine="902"/>
        <w:jc w:val="both"/>
        <w:rPr>
          <w:rFonts w:ascii="Times New Roman" w:eastAsia="Times New Roman" w:hAnsi="Times New Roman" w:cs="Times New Roman"/>
          <w:b/>
          <w:sz w:val="28"/>
          <w:szCs w:val="28"/>
          <w:lang w:eastAsia="ru-RU"/>
        </w:rPr>
      </w:pPr>
      <w:r w:rsidRPr="00C77E64">
        <w:rPr>
          <w:rFonts w:ascii="Times New Roman" w:eastAsia="Times New Roman" w:hAnsi="Times New Roman" w:cs="Times New Roman"/>
          <w:b/>
          <w:sz w:val="28"/>
          <w:szCs w:val="28"/>
          <w:u w:val="single"/>
          <w:lang w:eastAsia="ru-RU"/>
        </w:rPr>
        <w:t xml:space="preserve">КБК 2 19 </w:t>
      </w:r>
      <w:r w:rsidRPr="00C77E64">
        <w:rPr>
          <w:rFonts w:ascii="Times New Roman" w:eastAsia="Times New Roman" w:hAnsi="Times New Roman" w:cs="Times New Roman"/>
          <w:b/>
          <w:sz w:val="28"/>
          <w:szCs w:val="28"/>
          <w:u w:val="single"/>
          <w:lang w:eastAsia="ru-RU"/>
        </w:rPr>
        <w:tab/>
      </w:r>
      <w:r w:rsidRPr="00C77E64">
        <w:rPr>
          <w:rFonts w:ascii="Times New Roman" w:eastAsia="Times New Roman" w:hAnsi="Times New Roman" w:cs="Times New Roman"/>
          <w:b/>
          <w:sz w:val="28"/>
          <w:szCs w:val="28"/>
          <w:lang w:eastAsia="ru-RU"/>
        </w:rPr>
        <w:tab/>
        <w:t>Возврат остатков субсидий, субвенций и иных межбюджетных трансфертов, имеющих  целевое назначение прошлых лет:</w:t>
      </w:r>
    </w:p>
    <w:p w:rsidR="00C77E64" w:rsidRDefault="00C77E64" w:rsidP="00D052CC">
      <w:pPr>
        <w:spacing w:after="0" w:line="240" w:lineRule="auto"/>
        <w:ind w:firstLine="902"/>
        <w:jc w:val="both"/>
        <w:rPr>
          <w:rFonts w:ascii="Times New Roman" w:eastAsia="Times New Roman" w:hAnsi="Times New Roman" w:cs="Times New Roman"/>
          <w:sz w:val="28"/>
          <w:szCs w:val="28"/>
          <w:lang w:eastAsia="ru-RU"/>
        </w:rPr>
      </w:pPr>
      <w:r w:rsidRPr="00C77E64">
        <w:rPr>
          <w:rFonts w:ascii="Times New Roman" w:eastAsia="Times New Roman" w:hAnsi="Times New Roman" w:cs="Times New Roman"/>
          <w:i/>
          <w:sz w:val="28"/>
          <w:szCs w:val="28"/>
          <w:lang w:eastAsia="ru-RU"/>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r w:rsidRPr="00C77E64">
        <w:rPr>
          <w:rFonts w:ascii="Times New Roman" w:eastAsia="Times New Roman" w:hAnsi="Times New Roman" w:cs="Times New Roman"/>
          <w:sz w:val="28"/>
          <w:szCs w:val="28"/>
          <w:lang w:eastAsia="ru-RU"/>
        </w:rPr>
        <w:t xml:space="preserve">составили  </w:t>
      </w:r>
      <w:r w:rsidR="003E1216">
        <w:rPr>
          <w:rFonts w:ascii="Times New Roman" w:eastAsia="Times New Roman" w:hAnsi="Times New Roman" w:cs="Times New Roman"/>
          <w:sz w:val="28"/>
          <w:szCs w:val="28"/>
          <w:lang w:eastAsia="ru-RU"/>
        </w:rPr>
        <w:t>-6 984,8</w:t>
      </w:r>
      <w:r w:rsidRPr="00C77E64">
        <w:rPr>
          <w:rFonts w:ascii="Times New Roman" w:eastAsia="Times New Roman" w:hAnsi="Times New Roman" w:cs="Times New Roman"/>
          <w:sz w:val="28"/>
          <w:szCs w:val="28"/>
          <w:lang w:eastAsia="ru-RU"/>
        </w:rPr>
        <w:t xml:space="preserve"> тыс. руб., в том числе перечислено: </w:t>
      </w:r>
    </w:p>
    <w:p w:rsidR="007C011D" w:rsidRPr="00C77E64" w:rsidRDefault="007C011D" w:rsidP="00D052CC">
      <w:pPr>
        <w:spacing w:after="0" w:line="240" w:lineRule="auto"/>
        <w:ind w:firstLine="902"/>
        <w:jc w:val="both"/>
        <w:rPr>
          <w:rFonts w:ascii="Times New Roman" w:eastAsia="Times New Roman" w:hAnsi="Times New Roman" w:cs="Times New Roman"/>
          <w:sz w:val="28"/>
          <w:szCs w:val="28"/>
          <w:lang w:eastAsia="ru-RU"/>
        </w:rPr>
      </w:pPr>
    </w:p>
    <w:p w:rsidR="007C011D" w:rsidRPr="00B04442" w:rsidRDefault="007C011D" w:rsidP="00B04442">
      <w:pPr>
        <w:spacing w:after="0" w:line="240" w:lineRule="auto"/>
        <w:ind w:firstLine="902"/>
        <w:jc w:val="both"/>
        <w:rPr>
          <w:rFonts w:ascii="Times New Roman" w:eastAsia="Times New Roman" w:hAnsi="Times New Roman" w:cs="Times New Roman"/>
          <w:sz w:val="28"/>
          <w:szCs w:val="28"/>
          <w:lang w:eastAsia="ru-RU"/>
        </w:rPr>
      </w:pPr>
      <w:r w:rsidRPr="00B04442">
        <w:rPr>
          <w:rFonts w:ascii="Times New Roman" w:eastAsia="Times New Roman" w:hAnsi="Times New Roman" w:cs="Times New Roman"/>
          <w:i/>
          <w:sz w:val="28"/>
          <w:szCs w:val="28"/>
          <w:lang w:eastAsia="ru-RU"/>
        </w:rPr>
        <w:t xml:space="preserve">001 </w:t>
      </w:r>
      <w:r w:rsidR="003E1216" w:rsidRPr="003E1216">
        <w:rPr>
          <w:rFonts w:ascii="Times New Roman" w:eastAsia="Times New Roman" w:hAnsi="Times New Roman" w:cs="Times New Roman"/>
          <w:i/>
          <w:sz w:val="28"/>
          <w:szCs w:val="28"/>
          <w:lang w:eastAsia="ru-RU"/>
        </w:rPr>
        <w:t>Администраци</w:t>
      </w:r>
      <w:r w:rsidR="003E1216">
        <w:rPr>
          <w:rFonts w:ascii="Times New Roman" w:eastAsia="Times New Roman" w:hAnsi="Times New Roman" w:cs="Times New Roman"/>
          <w:i/>
          <w:sz w:val="28"/>
          <w:szCs w:val="28"/>
          <w:lang w:eastAsia="ru-RU"/>
        </w:rPr>
        <w:t>ей</w:t>
      </w:r>
      <w:r w:rsidR="003E1216" w:rsidRPr="003E1216">
        <w:rPr>
          <w:rFonts w:ascii="Times New Roman" w:eastAsia="Times New Roman" w:hAnsi="Times New Roman" w:cs="Times New Roman"/>
          <w:i/>
          <w:sz w:val="28"/>
          <w:szCs w:val="28"/>
          <w:lang w:eastAsia="ru-RU"/>
        </w:rPr>
        <w:t xml:space="preserve"> городского округа Щёлково </w:t>
      </w:r>
      <w:r w:rsidR="003E1216">
        <w:rPr>
          <w:rFonts w:ascii="Times New Roman" w:eastAsia="Times New Roman" w:hAnsi="Times New Roman" w:cs="Times New Roman"/>
          <w:sz w:val="28"/>
          <w:szCs w:val="28"/>
          <w:lang w:eastAsia="ru-RU"/>
        </w:rPr>
        <w:t>-3 317,0</w:t>
      </w:r>
      <w:r w:rsidR="00E01CA1" w:rsidRPr="00B04442">
        <w:rPr>
          <w:rFonts w:ascii="Times New Roman" w:eastAsia="Times New Roman" w:hAnsi="Times New Roman" w:cs="Times New Roman"/>
          <w:sz w:val="28"/>
          <w:szCs w:val="28"/>
          <w:lang w:eastAsia="ru-RU"/>
        </w:rPr>
        <w:t xml:space="preserve"> </w:t>
      </w:r>
      <w:proofErr w:type="spellStart"/>
      <w:r w:rsidR="00E01CA1" w:rsidRPr="00B04442">
        <w:rPr>
          <w:rFonts w:ascii="Times New Roman" w:eastAsia="Times New Roman" w:hAnsi="Times New Roman" w:cs="Times New Roman"/>
          <w:sz w:val="28"/>
          <w:szCs w:val="28"/>
          <w:lang w:eastAsia="ru-RU"/>
        </w:rPr>
        <w:t>тыс</w:t>
      </w:r>
      <w:proofErr w:type="gramStart"/>
      <w:r w:rsidR="00E01CA1" w:rsidRPr="00B04442">
        <w:rPr>
          <w:rFonts w:ascii="Times New Roman" w:eastAsia="Times New Roman" w:hAnsi="Times New Roman" w:cs="Times New Roman"/>
          <w:sz w:val="28"/>
          <w:szCs w:val="28"/>
          <w:lang w:eastAsia="ru-RU"/>
        </w:rPr>
        <w:t>.р</w:t>
      </w:r>
      <w:proofErr w:type="gramEnd"/>
      <w:r w:rsidR="00E01CA1" w:rsidRPr="00B04442">
        <w:rPr>
          <w:rFonts w:ascii="Times New Roman" w:eastAsia="Times New Roman" w:hAnsi="Times New Roman" w:cs="Times New Roman"/>
          <w:sz w:val="28"/>
          <w:szCs w:val="28"/>
          <w:lang w:eastAsia="ru-RU"/>
        </w:rPr>
        <w:t>уб</w:t>
      </w:r>
      <w:proofErr w:type="spellEnd"/>
      <w:r w:rsidR="00E01CA1" w:rsidRPr="00B04442">
        <w:rPr>
          <w:rFonts w:ascii="Times New Roman" w:eastAsia="Times New Roman" w:hAnsi="Times New Roman" w:cs="Times New Roman"/>
          <w:sz w:val="28"/>
          <w:szCs w:val="28"/>
          <w:lang w:eastAsia="ru-RU"/>
        </w:rPr>
        <w:t>. в</w:t>
      </w:r>
      <w:r w:rsidR="009259BF" w:rsidRPr="00B04442">
        <w:rPr>
          <w:rFonts w:ascii="Times New Roman" w:eastAsia="Times New Roman" w:hAnsi="Times New Roman" w:cs="Times New Roman"/>
          <w:sz w:val="28"/>
          <w:szCs w:val="28"/>
          <w:lang w:eastAsia="ru-RU"/>
        </w:rPr>
        <w:t>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r w:rsidR="00E01CA1" w:rsidRPr="00B04442">
        <w:rPr>
          <w:rFonts w:ascii="Times New Roman" w:eastAsia="Times New Roman" w:hAnsi="Times New Roman" w:cs="Times New Roman"/>
          <w:sz w:val="28"/>
          <w:szCs w:val="28"/>
          <w:lang w:eastAsia="ru-RU"/>
        </w:rPr>
        <w:t>;</w:t>
      </w:r>
    </w:p>
    <w:p w:rsidR="00E01CA1" w:rsidRDefault="00E01CA1" w:rsidP="00B04442">
      <w:pPr>
        <w:spacing w:after="0" w:line="240" w:lineRule="auto"/>
        <w:ind w:firstLine="902"/>
        <w:jc w:val="both"/>
        <w:rPr>
          <w:rFonts w:ascii="Times New Roman" w:eastAsia="Times New Roman" w:hAnsi="Times New Roman" w:cs="Times New Roman"/>
          <w:sz w:val="28"/>
          <w:szCs w:val="28"/>
          <w:lang w:eastAsia="ru-RU"/>
        </w:rPr>
      </w:pPr>
      <w:r w:rsidRPr="00B04442">
        <w:rPr>
          <w:rFonts w:ascii="Times New Roman" w:eastAsia="Times New Roman" w:hAnsi="Times New Roman" w:cs="Times New Roman"/>
          <w:i/>
          <w:sz w:val="28"/>
          <w:szCs w:val="28"/>
          <w:lang w:eastAsia="ru-RU"/>
        </w:rPr>
        <w:t xml:space="preserve">004 </w:t>
      </w:r>
      <w:r w:rsidR="00454217">
        <w:rPr>
          <w:rFonts w:ascii="Times New Roman" w:eastAsia="Times New Roman" w:hAnsi="Times New Roman" w:cs="Times New Roman"/>
          <w:i/>
          <w:sz w:val="28"/>
          <w:szCs w:val="28"/>
          <w:lang w:eastAsia="ru-RU"/>
        </w:rPr>
        <w:t>Комитетом</w:t>
      </w:r>
      <w:r w:rsidR="00454217" w:rsidRPr="00454217">
        <w:rPr>
          <w:rFonts w:ascii="Times New Roman" w:eastAsia="Times New Roman" w:hAnsi="Times New Roman" w:cs="Times New Roman"/>
          <w:i/>
          <w:sz w:val="28"/>
          <w:szCs w:val="28"/>
          <w:lang w:eastAsia="ru-RU"/>
        </w:rPr>
        <w:t xml:space="preserve"> по физической культуре, спорту и работе с молодёжью Администрации городского округа Щёлково </w:t>
      </w:r>
      <w:r w:rsidR="00454217">
        <w:rPr>
          <w:rFonts w:ascii="Times New Roman" w:eastAsia="Times New Roman" w:hAnsi="Times New Roman" w:cs="Times New Roman"/>
          <w:sz w:val="28"/>
          <w:szCs w:val="28"/>
          <w:lang w:eastAsia="ru-RU"/>
        </w:rPr>
        <w:t>-1 366,7</w:t>
      </w:r>
      <w:r w:rsidRPr="00B04442">
        <w:rPr>
          <w:rFonts w:ascii="Times New Roman" w:eastAsia="Times New Roman" w:hAnsi="Times New Roman" w:cs="Times New Roman"/>
          <w:sz w:val="28"/>
          <w:szCs w:val="28"/>
          <w:lang w:eastAsia="ru-RU"/>
        </w:rPr>
        <w:t xml:space="preserve"> </w:t>
      </w:r>
      <w:proofErr w:type="spellStart"/>
      <w:r w:rsidRPr="00B04442">
        <w:rPr>
          <w:rFonts w:ascii="Times New Roman" w:eastAsia="Times New Roman" w:hAnsi="Times New Roman" w:cs="Times New Roman"/>
          <w:sz w:val="28"/>
          <w:szCs w:val="28"/>
          <w:lang w:eastAsia="ru-RU"/>
        </w:rPr>
        <w:t>тыс</w:t>
      </w:r>
      <w:proofErr w:type="gramStart"/>
      <w:r w:rsidRPr="00B04442">
        <w:rPr>
          <w:rFonts w:ascii="Times New Roman" w:eastAsia="Times New Roman" w:hAnsi="Times New Roman" w:cs="Times New Roman"/>
          <w:sz w:val="28"/>
          <w:szCs w:val="28"/>
          <w:lang w:eastAsia="ru-RU"/>
        </w:rPr>
        <w:t>.р</w:t>
      </w:r>
      <w:proofErr w:type="gramEnd"/>
      <w:r w:rsidRPr="00B04442">
        <w:rPr>
          <w:rFonts w:ascii="Times New Roman" w:eastAsia="Times New Roman" w:hAnsi="Times New Roman" w:cs="Times New Roman"/>
          <w:sz w:val="28"/>
          <w:szCs w:val="28"/>
          <w:lang w:eastAsia="ru-RU"/>
        </w:rPr>
        <w:t>уб</w:t>
      </w:r>
      <w:proofErr w:type="spellEnd"/>
      <w:r w:rsidRPr="00B04442">
        <w:rPr>
          <w:rFonts w:ascii="Times New Roman" w:eastAsia="Times New Roman" w:hAnsi="Times New Roman" w:cs="Times New Roman"/>
          <w:sz w:val="28"/>
          <w:szCs w:val="28"/>
          <w:lang w:eastAsia="ru-RU"/>
        </w:rPr>
        <w:t>. 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454217" w:rsidRPr="00454217" w:rsidRDefault="00454217" w:rsidP="00B04442">
      <w:pPr>
        <w:spacing w:after="0" w:line="240" w:lineRule="auto"/>
        <w:ind w:firstLine="902"/>
        <w:jc w:val="both"/>
        <w:rPr>
          <w:rFonts w:ascii="Times New Roman" w:eastAsia="Times New Roman" w:hAnsi="Times New Roman" w:cs="Times New Roman"/>
          <w:i/>
          <w:sz w:val="28"/>
          <w:szCs w:val="28"/>
          <w:lang w:eastAsia="ru-RU"/>
        </w:rPr>
      </w:pPr>
      <w:r w:rsidRPr="00454217">
        <w:rPr>
          <w:rFonts w:ascii="Times New Roman" w:eastAsia="Times New Roman" w:hAnsi="Times New Roman" w:cs="Times New Roman"/>
          <w:i/>
          <w:sz w:val="28"/>
          <w:szCs w:val="28"/>
          <w:lang w:eastAsia="ru-RU"/>
        </w:rPr>
        <w:t>005 Комитетом по культуре и туризму Администрации городского округа Щёлково</w:t>
      </w:r>
      <w:r w:rsidR="00BC29FD">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 xml:space="preserve"> </w:t>
      </w:r>
      <w:r w:rsidRPr="00454217">
        <w:rPr>
          <w:rFonts w:ascii="Times New Roman" w:eastAsia="Times New Roman" w:hAnsi="Times New Roman" w:cs="Times New Roman"/>
          <w:sz w:val="28"/>
          <w:szCs w:val="28"/>
          <w:lang w:eastAsia="ru-RU"/>
        </w:rPr>
        <w:t xml:space="preserve">-189,9 </w:t>
      </w:r>
      <w:proofErr w:type="spellStart"/>
      <w:r w:rsidRPr="00454217">
        <w:rPr>
          <w:rFonts w:ascii="Times New Roman" w:eastAsia="Times New Roman" w:hAnsi="Times New Roman" w:cs="Times New Roman"/>
          <w:sz w:val="28"/>
          <w:szCs w:val="28"/>
          <w:lang w:eastAsia="ru-RU"/>
        </w:rPr>
        <w:t>тыс</w:t>
      </w:r>
      <w:proofErr w:type="gramStart"/>
      <w:r w:rsidRPr="00454217">
        <w:rPr>
          <w:rFonts w:ascii="Times New Roman" w:eastAsia="Times New Roman" w:hAnsi="Times New Roman" w:cs="Times New Roman"/>
          <w:sz w:val="28"/>
          <w:szCs w:val="28"/>
          <w:lang w:eastAsia="ru-RU"/>
        </w:rPr>
        <w:t>.р</w:t>
      </w:r>
      <w:proofErr w:type="gramEnd"/>
      <w:r w:rsidRPr="00454217">
        <w:rPr>
          <w:rFonts w:ascii="Times New Roman" w:eastAsia="Times New Roman" w:hAnsi="Times New Roman" w:cs="Times New Roman"/>
          <w:sz w:val="28"/>
          <w:szCs w:val="28"/>
          <w:lang w:eastAsia="ru-RU"/>
        </w:rPr>
        <w:t>уб</w:t>
      </w:r>
      <w:proofErr w:type="spellEnd"/>
      <w:r w:rsidRPr="00454217">
        <w:rPr>
          <w:rFonts w:ascii="Times New Roman" w:eastAsia="Times New Roman" w:hAnsi="Times New Roman" w:cs="Times New Roman"/>
          <w:sz w:val="28"/>
          <w:szCs w:val="28"/>
          <w:lang w:eastAsia="ru-RU"/>
        </w:rPr>
        <w:t>.</w:t>
      </w:r>
      <w:r w:rsidRPr="00454217">
        <w:t xml:space="preserve"> </w:t>
      </w:r>
      <w:r w:rsidRPr="00454217">
        <w:rPr>
          <w:rFonts w:ascii="Times New Roman" w:eastAsia="Times New Roman" w:hAnsi="Times New Roman" w:cs="Times New Roman"/>
          <w:sz w:val="28"/>
          <w:szCs w:val="28"/>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r>
        <w:rPr>
          <w:rFonts w:ascii="Times New Roman" w:eastAsia="Times New Roman" w:hAnsi="Times New Roman" w:cs="Times New Roman"/>
          <w:sz w:val="28"/>
          <w:szCs w:val="28"/>
          <w:lang w:eastAsia="ru-RU"/>
        </w:rPr>
        <w:t>;</w:t>
      </w:r>
    </w:p>
    <w:p w:rsidR="007C011D" w:rsidRPr="00B04442" w:rsidRDefault="007C011D" w:rsidP="00B04442">
      <w:pPr>
        <w:spacing w:after="0" w:line="240" w:lineRule="auto"/>
        <w:ind w:firstLine="902"/>
        <w:jc w:val="both"/>
        <w:rPr>
          <w:rFonts w:ascii="Times New Roman" w:eastAsia="Times New Roman" w:hAnsi="Times New Roman" w:cs="Times New Roman"/>
          <w:i/>
          <w:sz w:val="28"/>
          <w:szCs w:val="28"/>
          <w:lang w:eastAsia="ru-RU"/>
        </w:rPr>
      </w:pPr>
      <w:r w:rsidRPr="00B04442">
        <w:rPr>
          <w:rFonts w:ascii="Times New Roman" w:eastAsia="Times New Roman" w:hAnsi="Times New Roman" w:cs="Times New Roman"/>
          <w:i/>
          <w:sz w:val="28"/>
          <w:szCs w:val="28"/>
          <w:lang w:eastAsia="ru-RU"/>
        </w:rPr>
        <w:t xml:space="preserve">006 </w:t>
      </w:r>
      <w:r w:rsidR="00454217" w:rsidRPr="00454217">
        <w:rPr>
          <w:rFonts w:ascii="Times New Roman" w:eastAsia="Times New Roman" w:hAnsi="Times New Roman" w:cs="Times New Roman"/>
          <w:i/>
          <w:sz w:val="28"/>
          <w:szCs w:val="28"/>
          <w:lang w:eastAsia="ru-RU"/>
        </w:rPr>
        <w:t>Комитет</w:t>
      </w:r>
      <w:r w:rsidR="00454217">
        <w:rPr>
          <w:rFonts w:ascii="Times New Roman" w:eastAsia="Times New Roman" w:hAnsi="Times New Roman" w:cs="Times New Roman"/>
          <w:i/>
          <w:sz w:val="28"/>
          <w:szCs w:val="28"/>
          <w:lang w:eastAsia="ru-RU"/>
        </w:rPr>
        <w:t>ом</w:t>
      </w:r>
      <w:r w:rsidR="00454217" w:rsidRPr="00454217">
        <w:rPr>
          <w:rFonts w:ascii="Times New Roman" w:eastAsia="Times New Roman" w:hAnsi="Times New Roman" w:cs="Times New Roman"/>
          <w:i/>
          <w:sz w:val="28"/>
          <w:szCs w:val="28"/>
          <w:lang w:eastAsia="ru-RU"/>
        </w:rPr>
        <w:t xml:space="preserve"> по образованию Администрации городского округа Щёлково</w:t>
      </w:r>
      <w:r w:rsidR="00BC29FD">
        <w:rPr>
          <w:rFonts w:ascii="Times New Roman" w:eastAsia="Times New Roman" w:hAnsi="Times New Roman" w:cs="Times New Roman"/>
          <w:i/>
          <w:sz w:val="28"/>
          <w:szCs w:val="28"/>
          <w:lang w:eastAsia="ru-RU"/>
        </w:rPr>
        <w:t xml:space="preserve">   </w:t>
      </w:r>
      <w:r w:rsidR="00454217" w:rsidRPr="00454217">
        <w:rPr>
          <w:rFonts w:ascii="Times New Roman" w:eastAsia="Times New Roman" w:hAnsi="Times New Roman" w:cs="Times New Roman"/>
          <w:i/>
          <w:sz w:val="28"/>
          <w:szCs w:val="28"/>
          <w:lang w:eastAsia="ru-RU"/>
        </w:rPr>
        <w:t xml:space="preserve"> </w:t>
      </w:r>
      <w:r w:rsidR="00454217">
        <w:rPr>
          <w:rFonts w:ascii="Times New Roman" w:eastAsia="Times New Roman" w:hAnsi="Times New Roman" w:cs="Times New Roman"/>
          <w:sz w:val="28"/>
          <w:szCs w:val="28"/>
          <w:lang w:eastAsia="ru-RU"/>
        </w:rPr>
        <w:t>-2 111,2</w:t>
      </w:r>
      <w:r w:rsidR="00037C97" w:rsidRPr="00B04442">
        <w:rPr>
          <w:rFonts w:ascii="Times New Roman" w:eastAsia="Times New Roman" w:hAnsi="Times New Roman" w:cs="Times New Roman"/>
          <w:sz w:val="28"/>
          <w:szCs w:val="28"/>
          <w:lang w:eastAsia="ru-RU"/>
        </w:rPr>
        <w:t xml:space="preserve"> </w:t>
      </w:r>
      <w:proofErr w:type="spellStart"/>
      <w:r w:rsidR="00037C97" w:rsidRPr="00B04442">
        <w:rPr>
          <w:rFonts w:ascii="Times New Roman" w:eastAsia="Times New Roman" w:hAnsi="Times New Roman" w:cs="Times New Roman"/>
          <w:sz w:val="28"/>
          <w:szCs w:val="28"/>
          <w:lang w:eastAsia="ru-RU"/>
        </w:rPr>
        <w:t>тыс</w:t>
      </w:r>
      <w:proofErr w:type="gramStart"/>
      <w:r w:rsidR="00037C97" w:rsidRPr="00B04442">
        <w:rPr>
          <w:rFonts w:ascii="Times New Roman" w:eastAsia="Times New Roman" w:hAnsi="Times New Roman" w:cs="Times New Roman"/>
          <w:sz w:val="28"/>
          <w:szCs w:val="28"/>
          <w:lang w:eastAsia="ru-RU"/>
        </w:rPr>
        <w:t>.р</w:t>
      </w:r>
      <w:proofErr w:type="gramEnd"/>
      <w:r w:rsidR="00037C97" w:rsidRPr="00B04442">
        <w:rPr>
          <w:rFonts w:ascii="Times New Roman" w:eastAsia="Times New Roman" w:hAnsi="Times New Roman" w:cs="Times New Roman"/>
          <w:sz w:val="28"/>
          <w:szCs w:val="28"/>
          <w:lang w:eastAsia="ru-RU"/>
        </w:rPr>
        <w:t>уб</w:t>
      </w:r>
      <w:proofErr w:type="spellEnd"/>
      <w:r w:rsidR="00037C97" w:rsidRPr="00B04442">
        <w:rPr>
          <w:rFonts w:ascii="Times New Roman" w:eastAsia="Times New Roman" w:hAnsi="Times New Roman" w:cs="Times New Roman"/>
          <w:sz w:val="28"/>
          <w:szCs w:val="28"/>
          <w:lang w:eastAsia="ru-RU"/>
        </w:rPr>
        <w:t>. из них:</w:t>
      </w:r>
    </w:p>
    <w:p w:rsidR="00037C97" w:rsidRDefault="00B04442" w:rsidP="00B04442">
      <w:pPr>
        <w:widowControl w:val="0"/>
        <w:snapToGrid w:val="0"/>
        <w:spacing w:after="0" w:line="240" w:lineRule="auto"/>
        <w:ind w:firstLine="9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54217">
        <w:rPr>
          <w:rFonts w:ascii="Times New Roman" w:eastAsia="Times New Roman" w:hAnsi="Times New Roman" w:cs="Times New Roman"/>
          <w:sz w:val="28"/>
          <w:szCs w:val="28"/>
          <w:lang w:eastAsia="ru-RU"/>
        </w:rPr>
        <w:t>111,7</w:t>
      </w:r>
      <w:r w:rsidR="00037C97">
        <w:rPr>
          <w:rFonts w:ascii="Times New Roman" w:eastAsia="Times New Roman" w:hAnsi="Times New Roman" w:cs="Times New Roman"/>
          <w:sz w:val="28"/>
          <w:szCs w:val="28"/>
          <w:lang w:eastAsia="ru-RU"/>
        </w:rPr>
        <w:t xml:space="preserve"> в</w:t>
      </w:r>
      <w:r w:rsidR="007C011D" w:rsidRPr="007C011D">
        <w:rPr>
          <w:rFonts w:ascii="Times New Roman" w:eastAsia="Times New Roman" w:hAnsi="Times New Roman" w:cs="Times New Roman"/>
          <w:sz w:val="28"/>
          <w:szCs w:val="28"/>
          <w:lang w:eastAsia="ru-RU"/>
        </w:rPr>
        <w:t>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r w:rsidR="00037C97">
        <w:rPr>
          <w:rFonts w:ascii="Times New Roman" w:eastAsia="Times New Roman" w:hAnsi="Times New Roman" w:cs="Times New Roman"/>
          <w:sz w:val="28"/>
          <w:szCs w:val="28"/>
          <w:lang w:eastAsia="ru-RU"/>
        </w:rPr>
        <w:t>;</w:t>
      </w:r>
    </w:p>
    <w:p w:rsidR="00C77E64" w:rsidRPr="00C77E64" w:rsidRDefault="00037C97" w:rsidP="00B04442">
      <w:pPr>
        <w:widowControl w:val="0"/>
        <w:snapToGrid w:val="0"/>
        <w:spacing w:after="0" w:line="240" w:lineRule="auto"/>
        <w:ind w:firstLine="9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54217">
        <w:rPr>
          <w:rFonts w:ascii="Times New Roman" w:eastAsia="Times New Roman" w:hAnsi="Times New Roman" w:cs="Times New Roman"/>
          <w:sz w:val="28"/>
          <w:szCs w:val="28"/>
          <w:lang w:eastAsia="ru-RU"/>
        </w:rPr>
        <w:t>1 999,5</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 xml:space="preserve">. </w:t>
      </w:r>
      <w:r w:rsidR="007C011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037C97">
        <w:rPr>
          <w:rFonts w:ascii="Times New Roman" w:eastAsia="Times New Roman" w:hAnsi="Times New Roman" w:cs="Times New Roman"/>
          <w:sz w:val="28"/>
          <w:szCs w:val="28"/>
          <w:lang w:eastAsia="ru-RU"/>
        </w:rPr>
        <w:t>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r w:rsidR="00B04442">
        <w:rPr>
          <w:rFonts w:ascii="Times New Roman" w:eastAsia="Times New Roman" w:hAnsi="Times New Roman" w:cs="Times New Roman"/>
          <w:sz w:val="28"/>
          <w:szCs w:val="28"/>
          <w:lang w:eastAsia="ru-RU"/>
        </w:rPr>
        <w:t>.</w:t>
      </w:r>
    </w:p>
    <w:p w:rsidR="002937CC" w:rsidRDefault="002937CC" w:rsidP="00326BB2">
      <w:pPr>
        <w:spacing w:after="0" w:line="240" w:lineRule="auto"/>
        <w:jc w:val="center"/>
        <w:rPr>
          <w:rFonts w:ascii="Times New Roman" w:eastAsia="Times New Roman" w:hAnsi="Times New Roman" w:cs="Times New Roman"/>
          <w:b/>
          <w:bCs/>
          <w:iCs/>
          <w:sz w:val="26"/>
          <w:szCs w:val="26"/>
          <w:lang w:eastAsia="ru-RU"/>
        </w:rPr>
      </w:pPr>
    </w:p>
    <w:p w:rsidR="00F4056A" w:rsidRPr="00F4056A" w:rsidRDefault="00F4056A" w:rsidP="00F4056A">
      <w:pPr>
        <w:spacing w:after="0" w:line="240" w:lineRule="auto"/>
        <w:jc w:val="center"/>
        <w:rPr>
          <w:rFonts w:ascii="Times New Roman" w:eastAsia="Times New Roman" w:hAnsi="Times New Roman" w:cs="Times New Roman"/>
          <w:b/>
          <w:bCs/>
          <w:sz w:val="26"/>
          <w:szCs w:val="26"/>
          <w:u w:val="single"/>
          <w:lang w:eastAsia="ru-RU"/>
        </w:rPr>
      </w:pPr>
    </w:p>
    <w:p w:rsidR="00F4056A" w:rsidRPr="00F4056A" w:rsidRDefault="00F4056A" w:rsidP="00F4056A">
      <w:pPr>
        <w:spacing w:after="0" w:line="240" w:lineRule="auto"/>
        <w:jc w:val="center"/>
        <w:rPr>
          <w:rFonts w:ascii="Times New Roman" w:eastAsia="Times New Roman" w:hAnsi="Times New Roman" w:cs="Times New Roman"/>
          <w:b/>
          <w:bCs/>
          <w:sz w:val="26"/>
          <w:szCs w:val="26"/>
          <w:u w:val="single"/>
          <w:lang w:eastAsia="ru-RU"/>
        </w:rPr>
      </w:pPr>
      <w:r w:rsidRPr="00F4056A">
        <w:rPr>
          <w:rFonts w:ascii="Times New Roman" w:eastAsia="Times New Roman" w:hAnsi="Times New Roman" w:cs="Times New Roman"/>
          <w:b/>
          <w:bCs/>
          <w:sz w:val="26"/>
          <w:szCs w:val="26"/>
          <w:u w:val="single"/>
          <w:lang w:eastAsia="ru-RU"/>
        </w:rPr>
        <w:t>РАСХОДЫ</w:t>
      </w:r>
    </w:p>
    <w:p w:rsidR="00F4056A" w:rsidRPr="00F4056A" w:rsidRDefault="00F4056A" w:rsidP="00F4056A">
      <w:pPr>
        <w:spacing w:after="0" w:line="240" w:lineRule="auto"/>
        <w:jc w:val="center"/>
        <w:rPr>
          <w:rFonts w:ascii="Times New Roman" w:eastAsia="Times New Roman" w:hAnsi="Times New Roman" w:cs="Times New Roman"/>
          <w:b/>
          <w:bCs/>
          <w:sz w:val="26"/>
          <w:szCs w:val="26"/>
          <w:u w:val="single"/>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r w:rsidRPr="00F4056A">
        <w:rPr>
          <w:rFonts w:ascii="Times New Roman" w:eastAsia="Times New Roman" w:hAnsi="Times New Roman" w:cs="Times New Roman"/>
          <w:sz w:val="26"/>
          <w:szCs w:val="26"/>
          <w:lang w:eastAsia="ru-RU"/>
        </w:rPr>
        <w:t xml:space="preserve">Расходы бюджета Щёлковского муниципального района за 2019 год исполнены в сумме  </w:t>
      </w:r>
      <w:bookmarkStart w:id="0" w:name="OLE_LINK163"/>
      <w:bookmarkStart w:id="1" w:name="OLE_LINK164"/>
      <w:bookmarkStart w:id="2" w:name="OLE_LINK181"/>
      <w:r w:rsidRPr="00F4056A">
        <w:rPr>
          <w:rFonts w:ascii="Times New Roman" w:eastAsia="Times New Roman" w:hAnsi="Times New Roman" w:cs="Times New Roman"/>
          <w:bCs/>
          <w:sz w:val="26"/>
          <w:szCs w:val="26"/>
          <w:lang w:eastAsia="ru-RU"/>
        </w:rPr>
        <w:t>7 </w:t>
      </w:r>
      <w:bookmarkEnd w:id="0"/>
      <w:bookmarkEnd w:id="1"/>
      <w:bookmarkEnd w:id="2"/>
      <w:r w:rsidRPr="00F4056A">
        <w:rPr>
          <w:rFonts w:ascii="Times New Roman" w:eastAsia="Times New Roman" w:hAnsi="Times New Roman" w:cs="Times New Roman"/>
          <w:bCs/>
          <w:sz w:val="26"/>
          <w:szCs w:val="26"/>
          <w:lang w:eastAsia="ru-RU"/>
        </w:rPr>
        <w:t>971 33,9 тыс. рублей или на 92,3% к уточненным плановым назначениям года (8 639 823,2 тыс. рублей), в том числе:</w:t>
      </w: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r w:rsidRPr="00F4056A">
        <w:rPr>
          <w:rFonts w:ascii="Times New Roman" w:eastAsia="Times New Roman" w:hAnsi="Times New Roman" w:cs="Times New Roman"/>
          <w:bCs/>
          <w:sz w:val="26"/>
          <w:szCs w:val="26"/>
          <w:lang w:eastAsia="ru-RU"/>
        </w:rPr>
        <w:t>7 906 408,2 тыс. рублей или 92,3 % к плану (8 569 721,9 тыс. рублей)  - расходы в составе муниципальных программ Щёлковского муниципального района;</w:t>
      </w: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r w:rsidRPr="00F4056A">
        <w:rPr>
          <w:rFonts w:ascii="Times New Roman" w:eastAsia="Times New Roman" w:hAnsi="Times New Roman" w:cs="Times New Roman"/>
          <w:bCs/>
          <w:sz w:val="26"/>
          <w:szCs w:val="26"/>
          <w:lang w:eastAsia="ru-RU"/>
        </w:rPr>
        <w:t>64 925,7 тыс. рублей или 92,6% к плану (70 101,3 тыс. рублей) –   непрограммные расходы бюджета Щёлковского муниципального района.</w:t>
      </w: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r w:rsidRPr="00F4056A">
        <w:rPr>
          <w:rFonts w:ascii="Times New Roman" w:eastAsia="Times New Roman" w:hAnsi="Times New Roman" w:cs="Times New Roman"/>
          <w:bCs/>
          <w:sz w:val="26"/>
          <w:szCs w:val="26"/>
          <w:lang w:eastAsia="ru-RU"/>
        </w:rPr>
        <w:t>Исполнение расходов бюджета в рамках муниципальных программ:</w:t>
      </w:r>
    </w:p>
    <w:p w:rsidR="00F4056A" w:rsidRPr="00F4056A" w:rsidRDefault="00F4056A" w:rsidP="00F4056A">
      <w:pPr>
        <w:spacing w:after="0" w:line="240" w:lineRule="auto"/>
        <w:jc w:val="center"/>
        <w:rPr>
          <w:rFonts w:ascii="Times New Roman" w:eastAsia="Times New Roman" w:hAnsi="Times New Roman" w:cs="Times New Roman"/>
          <w:b/>
          <w:bCs/>
          <w:sz w:val="26"/>
          <w:szCs w:val="26"/>
          <w:lang w:eastAsia="ru-RU"/>
        </w:rPr>
      </w:pPr>
    </w:p>
    <w:p w:rsidR="00F4056A" w:rsidRPr="00F4056A" w:rsidRDefault="00F4056A" w:rsidP="00F4056A">
      <w:pPr>
        <w:widowControl w:val="0"/>
        <w:numPr>
          <w:ilvl w:val="0"/>
          <w:numId w:val="18"/>
        </w:numPr>
        <w:spacing w:after="0" w:line="240" w:lineRule="auto"/>
        <w:jc w:val="center"/>
        <w:rPr>
          <w:rFonts w:ascii="Times New Roman" w:eastAsia="Times New Roman" w:hAnsi="Times New Roman" w:cs="Times New Roman"/>
          <w:sz w:val="26"/>
          <w:szCs w:val="26"/>
          <w:lang w:eastAsia="ru-RU"/>
        </w:rPr>
      </w:pPr>
      <w:r w:rsidRPr="00F4056A">
        <w:rPr>
          <w:rFonts w:ascii="Times New Roman" w:eastAsia="Times New Roman" w:hAnsi="Times New Roman" w:cs="Times New Roman"/>
          <w:b/>
          <w:bCs/>
          <w:iCs/>
          <w:sz w:val="26"/>
          <w:szCs w:val="26"/>
          <w:lang w:eastAsia="ru-RU"/>
        </w:rPr>
        <w:lastRenderedPageBreak/>
        <w:t xml:space="preserve">Муниципальная программа Щёлковского муниципального района   "Развитие и функционирование дорожно-транспортного комплекса Щёлковского муниципального района" </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highlight w:val="yellow"/>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r w:rsidRPr="00F4056A">
        <w:rPr>
          <w:rFonts w:ascii="Times New Roman" w:eastAsia="Times New Roman" w:hAnsi="Times New Roman" w:cs="Times New Roman"/>
          <w:sz w:val="26"/>
          <w:szCs w:val="26"/>
          <w:lang w:eastAsia="ru-RU"/>
        </w:rPr>
        <w:t xml:space="preserve">В 2019 году расходы на реализацию мероприятий муниципальной программы составили 105 242,9 </w:t>
      </w:r>
      <w:r w:rsidRPr="00F4056A">
        <w:rPr>
          <w:rFonts w:ascii="Times New Roman" w:eastAsia="Times New Roman" w:hAnsi="Times New Roman" w:cs="Times New Roman"/>
          <w:bCs/>
          <w:sz w:val="26"/>
          <w:szCs w:val="26"/>
          <w:lang w:eastAsia="ru-RU"/>
        </w:rPr>
        <w:t>тыс. рублей или 90,9 % к уточненным плановым назначениям (115 814,1 тыс. рублей).</w:t>
      </w:r>
      <w:bookmarkStart w:id="3" w:name="OLE_LINK124"/>
      <w:bookmarkStart w:id="4" w:name="OLE_LINK125"/>
      <w:bookmarkStart w:id="5" w:name="OLE_LINK189"/>
      <w:bookmarkStart w:id="6" w:name="OLE_LINK190"/>
      <w:bookmarkStart w:id="7" w:name="OLE_LINK191"/>
      <w:r w:rsidRPr="00F4056A">
        <w:rPr>
          <w:rFonts w:ascii="Times New Roman" w:eastAsia="Times New Roman" w:hAnsi="Times New Roman" w:cs="Times New Roman"/>
          <w:bCs/>
          <w:sz w:val="26"/>
          <w:szCs w:val="26"/>
          <w:lang w:eastAsia="ru-RU"/>
        </w:rPr>
        <w:t xml:space="preserve"> </w:t>
      </w:r>
      <w:bookmarkEnd w:id="3"/>
      <w:bookmarkEnd w:id="4"/>
    </w:p>
    <w:p w:rsidR="00F4056A" w:rsidRPr="00F4056A" w:rsidRDefault="00F4056A" w:rsidP="00F4056A">
      <w:pPr>
        <w:spacing w:after="0" w:line="240" w:lineRule="auto"/>
        <w:ind w:right="282" w:firstLine="709"/>
        <w:jc w:val="right"/>
        <w:rPr>
          <w:rFonts w:ascii="Times New Roman" w:eastAsia="Times New Roman" w:hAnsi="Times New Roman" w:cs="Times New Roman"/>
          <w:bCs/>
          <w:lang w:eastAsia="ru-RU"/>
        </w:rPr>
      </w:pPr>
      <w:r w:rsidRPr="00F4056A">
        <w:rPr>
          <w:rFonts w:ascii="Times New Roman" w:eastAsia="Times New Roman" w:hAnsi="Times New Roman" w:cs="Times New Roman"/>
          <w:bCs/>
          <w:lang w:eastAsia="ru-RU"/>
        </w:rPr>
        <w:t>(тыс. рублей)</w:t>
      </w:r>
    </w:p>
    <w:tbl>
      <w:tblPr>
        <w:tblW w:w="5000" w:type="pct"/>
        <w:tblLook w:val="04A0" w:firstRow="1" w:lastRow="0" w:firstColumn="1" w:lastColumn="0" w:noHBand="0" w:noVBand="1"/>
      </w:tblPr>
      <w:tblGrid>
        <w:gridCol w:w="4425"/>
        <w:gridCol w:w="1724"/>
        <w:gridCol w:w="1726"/>
        <w:gridCol w:w="1979"/>
      </w:tblGrid>
      <w:tr w:rsidR="00F4056A" w:rsidRPr="00F4056A" w:rsidTr="000C3398">
        <w:trPr>
          <w:trHeight w:val="397"/>
        </w:trPr>
        <w:tc>
          <w:tcPr>
            <w:tcW w:w="2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5"/>
          <w:bookmarkEnd w:id="6"/>
          <w:bookmarkEnd w:id="7"/>
          <w:p w:rsidR="00F4056A" w:rsidRPr="00F4056A" w:rsidRDefault="00F4056A" w:rsidP="00F4056A">
            <w:pPr>
              <w:spacing w:after="0" w:line="240" w:lineRule="auto"/>
              <w:jc w:val="center"/>
              <w:rPr>
                <w:rFonts w:ascii="Times New Roman" w:eastAsia="Times New Roman" w:hAnsi="Times New Roman" w:cs="Times New Roman"/>
                <w:color w:val="000000"/>
                <w:lang w:eastAsia="ru-RU"/>
              </w:rPr>
            </w:pPr>
            <w:r w:rsidRPr="00F4056A">
              <w:rPr>
                <w:rFonts w:ascii="Times New Roman" w:eastAsia="Times New Roman" w:hAnsi="Times New Roman" w:cs="Times New Roman"/>
                <w:color w:val="000000"/>
                <w:lang w:eastAsia="ru-RU"/>
              </w:rPr>
              <w:t>Наименование</w:t>
            </w:r>
          </w:p>
        </w:tc>
        <w:tc>
          <w:tcPr>
            <w:tcW w:w="875"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color w:val="000000"/>
                <w:lang w:eastAsia="ru-RU"/>
              </w:rPr>
            </w:pPr>
            <w:r w:rsidRPr="00F4056A">
              <w:rPr>
                <w:rFonts w:ascii="Times New Roman" w:eastAsia="Times New Roman" w:hAnsi="Times New Roman" w:cs="Times New Roman"/>
                <w:color w:val="000000"/>
                <w:lang w:eastAsia="ru-RU"/>
              </w:rPr>
              <w:t>Уточненный план</w:t>
            </w:r>
            <w:r w:rsidRPr="00F4056A">
              <w:rPr>
                <w:rFonts w:ascii="Times New Roman" w:eastAsia="Times New Roman" w:hAnsi="Times New Roman" w:cs="Times New Roman"/>
                <w:color w:val="000000"/>
                <w:lang w:eastAsia="ru-RU"/>
              </w:rPr>
              <w:br/>
              <w:t>на 2019</w:t>
            </w:r>
          </w:p>
        </w:tc>
        <w:tc>
          <w:tcPr>
            <w:tcW w:w="876"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color w:val="000000"/>
                <w:lang w:eastAsia="ru-RU"/>
              </w:rPr>
            </w:pPr>
            <w:r w:rsidRPr="00F4056A">
              <w:rPr>
                <w:rFonts w:ascii="Times New Roman" w:eastAsia="Times New Roman" w:hAnsi="Times New Roman" w:cs="Times New Roman"/>
                <w:color w:val="000000"/>
                <w:lang w:eastAsia="ru-RU"/>
              </w:rPr>
              <w:t>Исполнение</w:t>
            </w:r>
            <w:r w:rsidRPr="00F4056A">
              <w:rPr>
                <w:rFonts w:ascii="Times New Roman" w:eastAsia="Times New Roman" w:hAnsi="Times New Roman" w:cs="Times New Roman"/>
                <w:color w:val="000000"/>
                <w:lang w:eastAsia="ru-RU"/>
              </w:rPr>
              <w:br/>
              <w:t>за 2019</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color w:val="000000"/>
                <w:lang w:eastAsia="ru-RU"/>
              </w:rPr>
            </w:pPr>
            <w:r w:rsidRPr="00F4056A">
              <w:rPr>
                <w:rFonts w:ascii="Times New Roman" w:eastAsia="Times New Roman" w:hAnsi="Times New Roman" w:cs="Times New Roman"/>
                <w:color w:val="000000"/>
                <w:lang w:eastAsia="ru-RU"/>
              </w:rPr>
              <w:t>% исполнения к уточненному плану</w:t>
            </w:r>
          </w:p>
        </w:tc>
      </w:tr>
      <w:tr w:rsidR="00F4056A" w:rsidRPr="00F4056A" w:rsidTr="000C3398">
        <w:trPr>
          <w:trHeight w:val="397"/>
        </w:trPr>
        <w:tc>
          <w:tcPr>
            <w:tcW w:w="2245" w:type="pct"/>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color w:val="000000"/>
                <w:sz w:val="24"/>
                <w:szCs w:val="24"/>
                <w:lang w:eastAsia="ru-RU"/>
              </w:rPr>
            </w:pPr>
            <w:r w:rsidRPr="00F4056A">
              <w:rPr>
                <w:rFonts w:ascii="Times New Roman" w:eastAsia="Times New Roman" w:hAnsi="Times New Roman" w:cs="Times New Roman"/>
                <w:color w:val="000000"/>
                <w:sz w:val="24"/>
                <w:szCs w:val="24"/>
                <w:lang w:eastAsia="ru-RU"/>
              </w:rPr>
              <w:t>Подпрограмма 1 "Транспортное обслуживание населения и безопасность дорожного движения" </w:t>
            </w:r>
          </w:p>
        </w:tc>
        <w:tc>
          <w:tcPr>
            <w:tcW w:w="875"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r w:rsidRPr="00F4056A">
              <w:rPr>
                <w:rFonts w:ascii="Times New Roman" w:eastAsia="Times New Roman" w:hAnsi="Times New Roman" w:cs="Times New Roman"/>
                <w:color w:val="000000"/>
                <w:sz w:val="24"/>
                <w:szCs w:val="24"/>
                <w:lang w:eastAsia="ru-RU"/>
              </w:rPr>
              <w:t>6 592</w:t>
            </w:r>
          </w:p>
        </w:tc>
        <w:tc>
          <w:tcPr>
            <w:tcW w:w="876"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r w:rsidRPr="00F4056A">
              <w:rPr>
                <w:rFonts w:ascii="Times New Roman" w:eastAsia="Times New Roman" w:hAnsi="Times New Roman" w:cs="Times New Roman"/>
                <w:color w:val="000000"/>
                <w:sz w:val="24"/>
                <w:szCs w:val="24"/>
                <w:lang w:eastAsia="ru-RU"/>
              </w:rPr>
              <w:t>3 078,6</w:t>
            </w:r>
          </w:p>
        </w:tc>
        <w:tc>
          <w:tcPr>
            <w:tcW w:w="1004" w:type="pct"/>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r w:rsidRPr="00F4056A">
              <w:rPr>
                <w:rFonts w:ascii="Times New Roman" w:eastAsia="Times New Roman" w:hAnsi="Times New Roman" w:cs="Times New Roman"/>
                <w:color w:val="000000"/>
                <w:sz w:val="24"/>
                <w:szCs w:val="24"/>
                <w:lang w:eastAsia="ru-RU"/>
              </w:rPr>
              <w:t>46,7</w:t>
            </w:r>
          </w:p>
        </w:tc>
      </w:tr>
      <w:tr w:rsidR="00F4056A" w:rsidRPr="00F4056A" w:rsidTr="000C3398">
        <w:trPr>
          <w:trHeight w:val="397"/>
        </w:trPr>
        <w:tc>
          <w:tcPr>
            <w:tcW w:w="2245" w:type="pct"/>
            <w:tcBorders>
              <w:top w:val="nil"/>
              <w:left w:val="single" w:sz="4" w:space="0" w:color="auto"/>
              <w:bottom w:val="nil"/>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color w:val="000000"/>
                <w:sz w:val="24"/>
                <w:szCs w:val="24"/>
                <w:lang w:eastAsia="ru-RU"/>
              </w:rPr>
            </w:pPr>
            <w:r w:rsidRPr="00F4056A">
              <w:rPr>
                <w:rFonts w:ascii="Times New Roman" w:eastAsia="Times New Roman" w:hAnsi="Times New Roman" w:cs="Times New Roman"/>
                <w:color w:val="000000"/>
                <w:sz w:val="24"/>
                <w:szCs w:val="24"/>
                <w:lang w:eastAsia="ru-RU"/>
              </w:rPr>
              <w:t>Подпрограмма 2 "Развитие дорожного хозяйства" </w:t>
            </w:r>
          </w:p>
        </w:tc>
        <w:tc>
          <w:tcPr>
            <w:tcW w:w="875" w:type="pct"/>
            <w:tcBorders>
              <w:top w:val="nil"/>
              <w:left w:val="nil"/>
              <w:bottom w:val="nil"/>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r w:rsidRPr="00F4056A">
              <w:rPr>
                <w:rFonts w:ascii="Times New Roman" w:eastAsia="Times New Roman" w:hAnsi="Times New Roman" w:cs="Times New Roman"/>
                <w:color w:val="000000"/>
                <w:sz w:val="24"/>
                <w:szCs w:val="24"/>
                <w:lang w:eastAsia="ru-RU"/>
              </w:rPr>
              <w:t>109 222,1</w:t>
            </w:r>
          </w:p>
        </w:tc>
        <w:tc>
          <w:tcPr>
            <w:tcW w:w="876" w:type="pct"/>
            <w:tcBorders>
              <w:top w:val="nil"/>
              <w:left w:val="nil"/>
              <w:bottom w:val="nil"/>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r w:rsidRPr="00F4056A">
              <w:rPr>
                <w:rFonts w:ascii="Times New Roman" w:eastAsia="Times New Roman" w:hAnsi="Times New Roman" w:cs="Times New Roman"/>
                <w:color w:val="000000"/>
                <w:sz w:val="24"/>
                <w:szCs w:val="24"/>
                <w:lang w:eastAsia="ru-RU"/>
              </w:rPr>
              <w:t>102 164,3</w:t>
            </w:r>
          </w:p>
        </w:tc>
        <w:tc>
          <w:tcPr>
            <w:tcW w:w="1004" w:type="pct"/>
            <w:tcBorders>
              <w:top w:val="nil"/>
              <w:left w:val="nil"/>
              <w:bottom w:val="nil"/>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r w:rsidRPr="00F4056A">
              <w:rPr>
                <w:rFonts w:ascii="Times New Roman" w:eastAsia="Times New Roman" w:hAnsi="Times New Roman" w:cs="Times New Roman"/>
                <w:color w:val="000000"/>
                <w:sz w:val="24"/>
                <w:szCs w:val="24"/>
                <w:lang w:eastAsia="ru-RU"/>
              </w:rPr>
              <w:t>93,5</w:t>
            </w:r>
          </w:p>
        </w:tc>
      </w:tr>
      <w:tr w:rsidR="00F4056A" w:rsidRPr="00F4056A" w:rsidTr="000C3398">
        <w:trPr>
          <w:trHeight w:val="74"/>
        </w:trPr>
        <w:tc>
          <w:tcPr>
            <w:tcW w:w="2245" w:type="pct"/>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color w:val="000000"/>
                <w:sz w:val="24"/>
                <w:szCs w:val="24"/>
                <w:lang w:eastAsia="ru-RU"/>
              </w:rPr>
            </w:pPr>
          </w:p>
        </w:tc>
        <w:tc>
          <w:tcPr>
            <w:tcW w:w="875"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p>
        </w:tc>
        <w:tc>
          <w:tcPr>
            <w:tcW w:w="876"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p>
        </w:tc>
        <w:tc>
          <w:tcPr>
            <w:tcW w:w="1004"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cs="Times New Roman"/>
                <w:color w:val="000000"/>
                <w:sz w:val="24"/>
                <w:szCs w:val="24"/>
                <w:lang w:eastAsia="ru-RU"/>
              </w:rPr>
            </w:pPr>
          </w:p>
        </w:tc>
      </w:tr>
      <w:tr w:rsidR="00F4056A" w:rsidRPr="00F4056A" w:rsidTr="000C3398">
        <w:trPr>
          <w:trHeight w:val="74"/>
        </w:trPr>
        <w:tc>
          <w:tcPr>
            <w:tcW w:w="2245" w:type="pct"/>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b/>
                <w:color w:val="000000"/>
                <w:sz w:val="24"/>
                <w:szCs w:val="24"/>
                <w:lang w:eastAsia="ru-RU"/>
              </w:rPr>
            </w:pPr>
            <w:r w:rsidRPr="00F4056A">
              <w:rPr>
                <w:rFonts w:ascii="Times New Roman" w:eastAsia="Times New Roman" w:hAnsi="Times New Roman" w:cs="Times New Roman"/>
                <w:b/>
                <w:color w:val="000000"/>
                <w:sz w:val="24"/>
                <w:szCs w:val="24"/>
                <w:lang w:eastAsia="ru-RU"/>
              </w:rPr>
              <w:t> Итого:</w:t>
            </w:r>
          </w:p>
        </w:tc>
        <w:tc>
          <w:tcPr>
            <w:tcW w:w="875"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cs="Times New Roman"/>
                <w:b/>
                <w:color w:val="000000"/>
                <w:sz w:val="24"/>
                <w:szCs w:val="24"/>
                <w:lang w:eastAsia="ru-RU"/>
              </w:rPr>
            </w:pPr>
            <w:r w:rsidRPr="00F4056A">
              <w:rPr>
                <w:rFonts w:ascii="Times New Roman" w:eastAsia="Times New Roman" w:hAnsi="Times New Roman" w:cs="Times New Roman"/>
                <w:b/>
                <w:color w:val="000000"/>
                <w:sz w:val="24"/>
                <w:szCs w:val="24"/>
                <w:lang w:eastAsia="ru-RU"/>
              </w:rPr>
              <w:t>115 814,1</w:t>
            </w:r>
          </w:p>
        </w:tc>
        <w:tc>
          <w:tcPr>
            <w:tcW w:w="876"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cs="Times New Roman"/>
                <w:b/>
                <w:color w:val="000000"/>
                <w:sz w:val="24"/>
                <w:szCs w:val="24"/>
                <w:lang w:eastAsia="ru-RU"/>
              </w:rPr>
            </w:pPr>
            <w:r w:rsidRPr="00F4056A">
              <w:rPr>
                <w:rFonts w:ascii="Times New Roman" w:eastAsia="Times New Roman" w:hAnsi="Times New Roman" w:cs="Times New Roman"/>
                <w:b/>
                <w:color w:val="000000"/>
                <w:sz w:val="24"/>
                <w:szCs w:val="24"/>
                <w:lang w:eastAsia="ru-RU"/>
              </w:rPr>
              <w:t>105 242,9</w:t>
            </w:r>
          </w:p>
        </w:tc>
        <w:tc>
          <w:tcPr>
            <w:tcW w:w="1004"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cs="Times New Roman"/>
                <w:b/>
                <w:color w:val="000000"/>
                <w:sz w:val="24"/>
                <w:szCs w:val="24"/>
                <w:lang w:eastAsia="ru-RU"/>
              </w:rPr>
            </w:pPr>
            <w:r w:rsidRPr="00F4056A">
              <w:rPr>
                <w:rFonts w:ascii="Times New Roman" w:eastAsia="Times New Roman" w:hAnsi="Times New Roman" w:cs="Times New Roman"/>
                <w:b/>
                <w:color w:val="000000"/>
                <w:sz w:val="24"/>
                <w:szCs w:val="24"/>
                <w:lang w:eastAsia="ru-RU"/>
              </w:rPr>
              <w:t>90,9</w:t>
            </w:r>
          </w:p>
        </w:tc>
      </w:tr>
    </w:tbl>
    <w:p w:rsidR="00F4056A" w:rsidRPr="00F4056A" w:rsidRDefault="00F4056A" w:rsidP="00F4056A">
      <w:pPr>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«Транспортное обслуживание населения и безопасность дорожного движения»</w:t>
      </w:r>
      <w:r w:rsidRPr="00F4056A">
        <w:rPr>
          <w:rFonts w:ascii="Times New Roman" w:eastAsia="Times New Roman" w:hAnsi="Times New Roman" w:cs="Times New Roman"/>
          <w:sz w:val="26"/>
          <w:szCs w:val="26"/>
          <w:lang w:eastAsia="ru-RU"/>
        </w:rPr>
        <w:t xml:space="preserve"> расходы исполнены в сумме 3 078,6 тыс. рублей или 46,7 % к плану (6 592,0 тыс. рублей).</w:t>
      </w:r>
    </w:p>
    <w:p w:rsidR="00F4056A" w:rsidRPr="00F4056A" w:rsidRDefault="00F4056A" w:rsidP="00F4056A">
      <w:pPr>
        <w:spacing w:after="0"/>
        <w:ind w:firstLine="709"/>
        <w:jc w:val="both"/>
      </w:pPr>
      <w:r w:rsidRPr="00F4056A">
        <w:rPr>
          <w:rFonts w:ascii="Times New Roman" w:eastAsia="Times New Roman" w:hAnsi="Times New Roman" w:cs="Times New Roman"/>
          <w:sz w:val="26"/>
          <w:szCs w:val="26"/>
          <w:lang w:eastAsia="ru-RU"/>
        </w:rPr>
        <w:t xml:space="preserve">Расходы осуществлены Администрацией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r w:rsidRPr="00F4056A">
        <w:t xml:space="preserve"> </w:t>
      </w:r>
    </w:p>
    <w:p w:rsidR="00F4056A" w:rsidRPr="00F4056A" w:rsidRDefault="00F4056A" w:rsidP="00F4056A">
      <w:pPr>
        <w:spacing w:after="0"/>
        <w:ind w:firstLine="709"/>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1 086,2 тыс. рублей или 23,7% к плану (4 592,0 тыс. рублей) - на создание условий для предоставления транспортных услуг населению и организация транспортного обслуживания населения,</w:t>
      </w:r>
      <w:r w:rsidRPr="00F4056A">
        <w:t xml:space="preserve"> </w:t>
      </w:r>
      <w:r w:rsidRPr="00F4056A">
        <w:rPr>
          <w:rFonts w:ascii="Times New Roman" w:eastAsia="Times New Roman" w:hAnsi="Times New Roman" w:cs="Times New Roman"/>
          <w:sz w:val="26"/>
          <w:szCs w:val="26"/>
          <w:lang w:eastAsia="ru-RU"/>
        </w:rPr>
        <w:t>в том числе за счёт средств бюджета Московской области 1,0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1 992,4 тыс. рублей или 99,6% к плану (2 000,0 тыс. рублей) – на мероприятия по обеспечению безопасности дорожного движения. </w:t>
      </w:r>
    </w:p>
    <w:p w:rsidR="00F4056A" w:rsidRPr="00F4056A" w:rsidRDefault="00F4056A" w:rsidP="00F4056A">
      <w:pPr>
        <w:spacing w:after="0" w:line="240" w:lineRule="auto"/>
        <w:jc w:val="both"/>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«Развитие дорожного хозяйства»</w:t>
      </w:r>
      <w:r w:rsidRPr="00F4056A">
        <w:rPr>
          <w:rFonts w:ascii="Times New Roman" w:eastAsia="Times New Roman" w:hAnsi="Times New Roman" w:cs="Times New Roman"/>
          <w:sz w:val="26"/>
          <w:szCs w:val="26"/>
          <w:lang w:eastAsia="ru-RU"/>
        </w:rPr>
        <w:t xml:space="preserve"> расходы исполнены в сумме 102 164,3 тыс. рублей или на 93,5 % к плану (109 222,1 тыс. рублей).</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городского округа Щёлково, </w:t>
      </w:r>
      <w:bookmarkStart w:id="8" w:name="OLE_LINK183"/>
      <w:bookmarkStart w:id="9" w:name="OLE_LINK184"/>
      <w:r w:rsidRPr="00F4056A">
        <w:rPr>
          <w:rFonts w:ascii="Times New Roman" w:eastAsia="Times New Roman" w:hAnsi="Times New Roman" w:cs="Times New Roman"/>
          <w:sz w:val="26"/>
          <w:szCs w:val="26"/>
          <w:lang w:eastAsia="ru-RU"/>
        </w:rPr>
        <w:t xml:space="preserve">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9"/>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bookmarkEnd w:id="8"/>
    <w:bookmarkEnd w:id="9"/>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102 164,3 тыс. рублей или 93,5 % к плану (109 222,1 тыс. рублей) - на капитальный ремонт и (или) ремонт автомобильных дорог общего пользования местного значения и обеспечение надлежащего содержания дорожной сети, в том числе за счет средств бюджета Московской области 62 716,6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4"/>
          <w:szCs w:val="24"/>
          <w:lang w:eastAsia="ru-RU"/>
        </w:rPr>
      </w:pPr>
      <w:r w:rsidRPr="00F4056A">
        <w:rPr>
          <w:rFonts w:ascii="Times New Roman" w:eastAsia="Times New Roman" w:hAnsi="Times New Roman" w:cs="Times New Roman"/>
          <w:i/>
          <w:sz w:val="24"/>
          <w:szCs w:val="24"/>
          <w:lang w:eastAsia="ru-RU"/>
        </w:rPr>
        <w:t xml:space="preserve">В том числе </w:t>
      </w:r>
      <w:r w:rsidRPr="00F4056A">
        <w:rPr>
          <w:rFonts w:ascii="Times New Roman" w:eastAsia="Times New Roman" w:hAnsi="Times New Roman" w:cs="Times New Roman"/>
          <w:i/>
          <w:sz w:val="24"/>
          <w:szCs w:val="24"/>
          <w:lang w:val="x-none" w:eastAsia="ru-RU"/>
        </w:rPr>
        <w:t>предоставление субсидий в сумме:</w:t>
      </w:r>
    </w:p>
    <w:p w:rsidR="00F4056A" w:rsidRPr="00F4056A" w:rsidRDefault="00F4056A" w:rsidP="00F4056A">
      <w:pPr>
        <w:spacing w:after="0" w:line="240" w:lineRule="auto"/>
        <w:ind w:firstLine="708"/>
        <w:jc w:val="both"/>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 xml:space="preserve">6 224,1 тыс. </w:t>
      </w:r>
      <w:r w:rsidRPr="00F4056A">
        <w:rPr>
          <w:rFonts w:ascii="Times New Roman" w:eastAsia="Times New Roman" w:hAnsi="Times New Roman" w:cs="Times New Roman"/>
          <w:sz w:val="24"/>
          <w:szCs w:val="24"/>
          <w:lang w:val="x-none" w:eastAsia="ru-RU"/>
        </w:rPr>
        <w:t>рублей или</w:t>
      </w:r>
      <w:r w:rsidRPr="00F4056A">
        <w:rPr>
          <w:rFonts w:ascii="Times New Roman" w:eastAsia="Times New Roman" w:hAnsi="Times New Roman" w:cs="Times New Roman"/>
          <w:sz w:val="24"/>
          <w:szCs w:val="24"/>
          <w:lang w:eastAsia="ru-RU"/>
        </w:rPr>
        <w:t xml:space="preserve"> 100</w:t>
      </w:r>
      <w:r w:rsidRPr="00F4056A">
        <w:rPr>
          <w:rFonts w:ascii="Times New Roman" w:eastAsia="Times New Roman" w:hAnsi="Times New Roman" w:cs="Times New Roman"/>
          <w:sz w:val="24"/>
          <w:szCs w:val="24"/>
          <w:lang w:val="x-none" w:eastAsia="ru-RU"/>
        </w:rPr>
        <w:t>% к плану</w:t>
      </w:r>
      <w:r w:rsidRPr="00F4056A">
        <w:rPr>
          <w:rFonts w:ascii="Times New Roman" w:eastAsia="Times New Roman" w:hAnsi="Times New Roman" w:cs="Times New Roman"/>
          <w:sz w:val="24"/>
          <w:szCs w:val="24"/>
          <w:lang w:eastAsia="ru-RU"/>
        </w:rPr>
        <w:t xml:space="preserve"> </w:t>
      </w:r>
      <w:r w:rsidRPr="00F4056A">
        <w:rPr>
          <w:rFonts w:ascii="Times New Roman" w:eastAsia="Times New Roman" w:hAnsi="Times New Roman" w:cs="Times New Roman"/>
          <w:sz w:val="24"/>
          <w:szCs w:val="24"/>
          <w:lang w:val="x-none" w:eastAsia="ru-RU"/>
        </w:rPr>
        <w:t xml:space="preserve">на финансовое обеспечение выполнения </w:t>
      </w:r>
      <w:r w:rsidRPr="00F4056A">
        <w:rPr>
          <w:rFonts w:ascii="Times New Roman" w:eastAsia="Times New Roman" w:hAnsi="Times New Roman" w:cs="Times New Roman"/>
          <w:sz w:val="24"/>
          <w:szCs w:val="24"/>
          <w:lang w:eastAsia="ru-RU"/>
        </w:rPr>
        <w:t>муниципального задания</w:t>
      </w:r>
      <w:r w:rsidRPr="00F4056A">
        <w:rPr>
          <w:rFonts w:ascii="Times New Roman" w:eastAsia="Times New Roman" w:hAnsi="Times New Roman" w:cs="Times New Roman"/>
          <w:sz w:val="24"/>
          <w:szCs w:val="24"/>
          <w:lang w:val="x-none" w:eastAsia="ru-RU"/>
        </w:rPr>
        <w:t xml:space="preserve"> на оказание </w:t>
      </w:r>
      <w:r w:rsidRPr="00F4056A">
        <w:rPr>
          <w:rFonts w:ascii="Times New Roman" w:eastAsia="Times New Roman" w:hAnsi="Times New Roman" w:cs="Times New Roman"/>
          <w:sz w:val="24"/>
          <w:szCs w:val="24"/>
          <w:lang w:eastAsia="ru-RU"/>
        </w:rPr>
        <w:t>муниципальных услуг</w:t>
      </w:r>
      <w:r w:rsidRPr="00F4056A">
        <w:rPr>
          <w:rFonts w:ascii="Times New Roman" w:eastAsia="Times New Roman" w:hAnsi="Times New Roman" w:cs="Times New Roman"/>
          <w:sz w:val="24"/>
          <w:szCs w:val="24"/>
          <w:lang w:val="x-none" w:eastAsia="ru-RU"/>
        </w:rPr>
        <w:t xml:space="preserve"> (выполнение работ)</w:t>
      </w:r>
      <w:r w:rsidRPr="00F4056A">
        <w:rPr>
          <w:rFonts w:ascii="Times New Roman" w:eastAsia="Times New Roman" w:hAnsi="Times New Roman" w:cs="Times New Roman"/>
          <w:sz w:val="24"/>
          <w:szCs w:val="24"/>
          <w:lang w:eastAsia="ru-RU"/>
        </w:rPr>
        <w:t xml:space="preserve"> МБУ ЩМР "Единый диспетчер Щёлково".</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highlight w:val="lightGray"/>
          <w:lang w:eastAsia="ru-RU"/>
        </w:rPr>
      </w:pPr>
    </w:p>
    <w:tbl>
      <w:tblPr>
        <w:tblW w:w="10050" w:type="dxa"/>
        <w:tblInd w:w="-176" w:type="dxa"/>
        <w:tblLayout w:type="fixed"/>
        <w:tblLook w:val="04A0" w:firstRow="1" w:lastRow="0" w:firstColumn="1" w:lastColumn="0" w:noHBand="0" w:noVBand="1"/>
      </w:tblPr>
      <w:tblGrid>
        <w:gridCol w:w="10050"/>
      </w:tblGrid>
      <w:tr w:rsidR="00F4056A" w:rsidRPr="00F4056A" w:rsidTr="000C3398">
        <w:trPr>
          <w:trHeight w:val="1949"/>
        </w:trPr>
        <w:tc>
          <w:tcPr>
            <w:tcW w:w="10050" w:type="dxa"/>
            <w:tcBorders>
              <w:top w:val="nil"/>
              <w:left w:val="nil"/>
              <w:bottom w:val="nil"/>
              <w:right w:val="nil"/>
            </w:tcBorders>
            <w:shd w:val="clear" w:color="auto" w:fill="auto"/>
            <w:hideMark/>
          </w:tcPr>
          <w:p w:rsidR="00F4056A" w:rsidRPr="00F4056A" w:rsidRDefault="00F4056A" w:rsidP="00F4056A">
            <w:pPr>
              <w:widowControl w:val="0"/>
              <w:numPr>
                <w:ilvl w:val="0"/>
                <w:numId w:val="18"/>
              </w:numPr>
              <w:spacing w:after="0" w:line="240" w:lineRule="auto"/>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lastRenderedPageBreak/>
              <w:t xml:space="preserve">Муниципальная  программа Щёлковского муниципального района «Архитектура и градостроительство Щёлковского муниципального района» </w:t>
            </w:r>
          </w:p>
          <w:p w:rsidR="00F4056A" w:rsidRPr="00F4056A" w:rsidRDefault="00F4056A" w:rsidP="00F4056A">
            <w:pPr>
              <w:spacing w:after="0" w:line="240" w:lineRule="auto"/>
              <w:jc w:val="center"/>
              <w:rPr>
                <w:rFonts w:ascii="Times New Roman" w:eastAsia="Times New Roman" w:hAnsi="Times New Roman" w:cs="Times New Roman"/>
                <w:b/>
                <w:bCs/>
                <w:iCs/>
                <w:sz w:val="26"/>
                <w:szCs w:val="26"/>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r w:rsidRPr="00F4056A">
              <w:rPr>
                <w:rFonts w:ascii="Times New Roman" w:eastAsia="Times New Roman" w:hAnsi="Times New Roman" w:cs="Times New Roman"/>
                <w:sz w:val="26"/>
                <w:szCs w:val="26"/>
                <w:lang w:eastAsia="ru-RU"/>
              </w:rPr>
              <w:t>В 2019 году расходы на реализацию мероприятий муниципальной программы составили 749,0 тыс. рублей или 96,1% к уточненным плановым назначениям (779 тыс. рублей).</w:t>
            </w:r>
          </w:p>
          <w:p w:rsidR="00F4056A" w:rsidRPr="00F4056A" w:rsidRDefault="00F4056A" w:rsidP="00F4056A">
            <w:pPr>
              <w:spacing w:after="0" w:line="240" w:lineRule="auto"/>
              <w:ind w:firstLine="709"/>
              <w:jc w:val="both"/>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4"/>
                <w:szCs w:val="24"/>
                <w:lang w:eastAsia="ru-RU"/>
              </w:rPr>
              <w:t xml:space="preserve">                                                                                                                            (тыс. рублей)</w:t>
            </w:r>
          </w:p>
          <w:tbl>
            <w:tblPr>
              <w:tblW w:w="5000" w:type="pct"/>
              <w:tblLayout w:type="fixed"/>
              <w:tblLook w:val="04A0" w:firstRow="1" w:lastRow="0" w:firstColumn="1" w:lastColumn="0" w:noHBand="0" w:noVBand="1"/>
            </w:tblPr>
            <w:tblGrid>
              <w:gridCol w:w="4724"/>
              <w:gridCol w:w="1696"/>
              <w:gridCol w:w="1647"/>
              <w:gridCol w:w="1757"/>
            </w:tblGrid>
            <w:tr w:rsidR="00F4056A" w:rsidRPr="00F4056A" w:rsidTr="000C3398">
              <w:trPr>
                <w:trHeight w:val="397"/>
              </w:trPr>
              <w:tc>
                <w:tcPr>
                  <w:tcW w:w="2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Наименование</w:t>
                  </w:r>
                </w:p>
              </w:tc>
              <w:tc>
                <w:tcPr>
                  <w:tcW w:w="863"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Уточненный план</w:t>
                  </w:r>
                  <w:r w:rsidRPr="00F4056A">
                    <w:rPr>
                      <w:rFonts w:ascii="Times New Roman" w:eastAsia="Times New Roman" w:hAnsi="Times New Roman"/>
                      <w:lang w:eastAsia="ru-RU"/>
                    </w:rPr>
                    <w:br/>
                    <w:t>на 2019</w:t>
                  </w:r>
                </w:p>
              </w:tc>
              <w:tc>
                <w:tcPr>
                  <w:tcW w:w="838"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Исполнение</w:t>
                  </w:r>
                  <w:r w:rsidRPr="00F4056A">
                    <w:rPr>
                      <w:rFonts w:ascii="Times New Roman" w:eastAsia="Times New Roman" w:hAnsi="Times New Roman"/>
                      <w:lang w:eastAsia="ru-RU"/>
                    </w:rPr>
                    <w:br/>
                    <w:t>за 2019</w:t>
                  </w:r>
                </w:p>
              </w:tc>
              <w:tc>
                <w:tcPr>
                  <w:tcW w:w="894"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 исполнения к уточненному плану</w:t>
                  </w:r>
                </w:p>
              </w:tc>
            </w:tr>
            <w:tr w:rsidR="00F4056A" w:rsidRPr="00F4056A" w:rsidTr="000C3398">
              <w:trPr>
                <w:trHeight w:val="397"/>
              </w:trPr>
              <w:tc>
                <w:tcPr>
                  <w:tcW w:w="2404" w:type="pct"/>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Подпрограмма 1 «Архитектура и градостроительство Щёлковского муниципального района»</w:t>
                  </w:r>
                </w:p>
              </w:tc>
              <w:tc>
                <w:tcPr>
                  <w:tcW w:w="863" w:type="pct"/>
                  <w:tcBorders>
                    <w:top w:val="single" w:sz="4" w:space="0" w:color="auto"/>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779,0</w:t>
                  </w:r>
                </w:p>
              </w:tc>
              <w:tc>
                <w:tcPr>
                  <w:tcW w:w="838" w:type="pct"/>
                  <w:tcBorders>
                    <w:top w:val="single" w:sz="4" w:space="0" w:color="auto"/>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749,0</w:t>
                  </w:r>
                </w:p>
              </w:tc>
              <w:tc>
                <w:tcPr>
                  <w:tcW w:w="894" w:type="pct"/>
                  <w:tcBorders>
                    <w:top w:val="single" w:sz="4" w:space="0" w:color="auto"/>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96,1</w:t>
                  </w:r>
                </w:p>
              </w:tc>
            </w:tr>
          </w:tbl>
          <w:p w:rsidR="00F4056A" w:rsidRPr="00F4056A" w:rsidRDefault="00F4056A" w:rsidP="00F4056A">
            <w:pPr>
              <w:spacing w:after="0" w:line="240" w:lineRule="auto"/>
              <w:ind w:firstLine="709"/>
              <w:jc w:val="both"/>
              <w:rPr>
                <w:rFonts w:ascii="Times New Roman" w:eastAsia="Times New Roman" w:hAnsi="Times New Roman" w:cs="Times New Roman"/>
                <w:sz w:val="20"/>
                <w:szCs w:val="20"/>
                <w:lang w:eastAsia="ru-RU"/>
              </w:rPr>
            </w:pPr>
          </w:p>
        </w:tc>
      </w:tr>
      <w:tr w:rsidR="00F4056A" w:rsidRPr="00F4056A" w:rsidTr="000C3398">
        <w:trPr>
          <w:trHeight w:val="570"/>
        </w:trPr>
        <w:tc>
          <w:tcPr>
            <w:tcW w:w="10050" w:type="dxa"/>
            <w:tcBorders>
              <w:top w:val="nil"/>
              <w:left w:val="nil"/>
              <w:bottom w:val="nil"/>
              <w:right w:val="nil"/>
            </w:tcBorders>
            <w:shd w:val="clear" w:color="auto" w:fill="auto"/>
            <w:hideMark/>
          </w:tcPr>
          <w:p w:rsidR="00F4056A" w:rsidRPr="00F4056A" w:rsidRDefault="00F4056A" w:rsidP="00F4056A">
            <w:pPr>
              <w:spacing w:after="0" w:line="240" w:lineRule="auto"/>
              <w:jc w:val="center"/>
              <w:rPr>
                <w:rFonts w:ascii="Times New Roman" w:eastAsia="Times New Roman" w:hAnsi="Times New Roman" w:cs="Times New Roman"/>
                <w:b/>
                <w:bCs/>
                <w:iCs/>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tabs>
                <w:tab w:val="left" w:pos="570"/>
                <w:tab w:val="left" w:pos="842"/>
              </w:tabs>
              <w:spacing w:after="0" w:line="240" w:lineRule="auto"/>
              <w:ind w:firstLine="885"/>
              <w:jc w:val="both"/>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sz w:val="26"/>
                <w:szCs w:val="26"/>
                <w:lang w:eastAsia="ru-RU"/>
              </w:rPr>
              <w:t xml:space="preserve"> 79,0 тыс. рублей или 100% к плану - на м</w:t>
            </w:r>
            <w:r w:rsidRPr="00F4056A">
              <w:rPr>
                <w:rFonts w:ascii="Times New Roman" w:eastAsia="Times New Roman" w:hAnsi="Times New Roman" w:cs="Times New Roman"/>
                <w:bCs/>
                <w:iCs/>
                <w:sz w:val="26"/>
                <w:szCs w:val="26"/>
                <w:lang w:eastAsia="ru-RU"/>
              </w:rPr>
              <w:t>ероприятия по обеспечению соблюдения норм градостроительного и земельного законодательства;</w:t>
            </w:r>
          </w:p>
          <w:p w:rsidR="00F4056A" w:rsidRPr="00F4056A" w:rsidRDefault="00F4056A" w:rsidP="00F4056A">
            <w:pPr>
              <w:spacing w:after="0" w:line="240" w:lineRule="auto"/>
              <w:ind w:left="34" w:firstLine="851"/>
              <w:jc w:val="both"/>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sz w:val="26"/>
                <w:szCs w:val="26"/>
                <w:lang w:eastAsia="ru-RU"/>
              </w:rPr>
              <w:t>670,0 тыс. рублей или на 95,7%  к плану (700,0 тыс. рублей) - на разработку концепций по благоустройству территорий,</w:t>
            </w:r>
            <w:r w:rsidRPr="00F4056A">
              <w:rPr>
                <w:sz w:val="26"/>
                <w:szCs w:val="26"/>
              </w:rPr>
              <w:t xml:space="preserve"> </w:t>
            </w:r>
            <w:r w:rsidRPr="00F4056A">
              <w:rPr>
                <w:rFonts w:ascii="Times New Roman" w:eastAsia="Times New Roman" w:hAnsi="Times New Roman" w:cs="Times New Roman"/>
                <w:sz w:val="26"/>
                <w:szCs w:val="26"/>
                <w:lang w:eastAsia="ru-RU"/>
              </w:rPr>
              <w:t>прилегающих к "</w:t>
            </w:r>
            <w:proofErr w:type="spellStart"/>
            <w:r w:rsidRPr="00F4056A">
              <w:rPr>
                <w:rFonts w:ascii="Times New Roman" w:eastAsia="Times New Roman" w:hAnsi="Times New Roman" w:cs="Times New Roman"/>
                <w:sz w:val="26"/>
                <w:szCs w:val="26"/>
                <w:lang w:eastAsia="ru-RU"/>
              </w:rPr>
              <w:t>вылетной</w:t>
            </w:r>
            <w:proofErr w:type="spellEnd"/>
            <w:r w:rsidRPr="00F4056A">
              <w:rPr>
                <w:rFonts w:ascii="Times New Roman" w:eastAsia="Times New Roman" w:hAnsi="Times New Roman" w:cs="Times New Roman"/>
                <w:sz w:val="26"/>
                <w:szCs w:val="26"/>
                <w:lang w:eastAsia="ru-RU"/>
              </w:rPr>
              <w:t xml:space="preserve">" магистрали "Щёлковское шоссе" </w:t>
            </w:r>
          </w:p>
          <w:p w:rsidR="00F4056A" w:rsidRPr="00F4056A" w:rsidRDefault="00F4056A" w:rsidP="00F4056A">
            <w:pPr>
              <w:spacing w:after="0" w:line="240" w:lineRule="auto"/>
              <w:jc w:val="both"/>
              <w:rPr>
                <w:rFonts w:ascii="Times New Roman" w:eastAsia="Times New Roman" w:hAnsi="Times New Roman" w:cs="Times New Roman"/>
                <w:b/>
                <w:bCs/>
                <w:iCs/>
                <w:sz w:val="26"/>
                <w:szCs w:val="26"/>
                <w:lang w:eastAsia="ru-RU"/>
              </w:rPr>
            </w:pPr>
          </w:p>
          <w:tbl>
            <w:tblPr>
              <w:tblW w:w="9229" w:type="dxa"/>
              <w:tblInd w:w="93" w:type="dxa"/>
              <w:tblLayout w:type="fixed"/>
              <w:tblLook w:val="04A0" w:firstRow="1" w:lastRow="0" w:firstColumn="1" w:lastColumn="0" w:noHBand="0" w:noVBand="1"/>
            </w:tblPr>
            <w:tblGrid>
              <w:gridCol w:w="25"/>
              <w:gridCol w:w="5382"/>
              <w:gridCol w:w="1271"/>
              <w:gridCol w:w="1275"/>
              <w:gridCol w:w="1276"/>
            </w:tblGrid>
            <w:tr w:rsidR="00F4056A" w:rsidRPr="00F4056A" w:rsidTr="000C3398">
              <w:trPr>
                <w:trHeight w:val="570"/>
              </w:trPr>
              <w:tc>
                <w:tcPr>
                  <w:tcW w:w="9229" w:type="dxa"/>
                  <w:gridSpan w:val="5"/>
                  <w:tcBorders>
                    <w:top w:val="nil"/>
                    <w:left w:val="nil"/>
                    <w:bottom w:val="nil"/>
                    <w:right w:val="nil"/>
                  </w:tcBorders>
                  <w:shd w:val="clear" w:color="auto" w:fill="auto"/>
                  <w:hideMark/>
                </w:tcPr>
                <w:p w:rsidR="00F4056A" w:rsidRPr="00F4056A" w:rsidRDefault="00F4056A" w:rsidP="00F4056A">
                  <w:pPr>
                    <w:ind w:left="568"/>
                    <w:jc w:val="center"/>
                    <w:rPr>
                      <w:rFonts w:ascii="Times New Roman" w:eastAsia="Times New Roman" w:hAnsi="Times New Roman"/>
                      <w:b/>
                      <w:bCs/>
                      <w:iCs/>
                      <w:sz w:val="26"/>
                      <w:szCs w:val="26"/>
                      <w:lang w:eastAsia="ru-RU"/>
                    </w:rPr>
                  </w:pPr>
                  <w:r w:rsidRPr="00F4056A">
                    <w:rPr>
                      <w:rFonts w:ascii="Times New Roman" w:eastAsia="Times New Roman" w:hAnsi="Times New Roman"/>
                      <w:b/>
                      <w:bCs/>
                      <w:iCs/>
                      <w:sz w:val="26"/>
                      <w:szCs w:val="26"/>
                      <w:lang w:eastAsia="ru-RU"/>
                    </w:rPr>
                    <w:t>03. Муниципальная программа Щёлковского муниципального района "Образование Щёлковского муниципального района"</w:t>
                  </w:r>
                </w:p>
                <w:p w:rsidR="00F4056A" w:rsidRPr="00F4056A" w:rsidRDefault="00F4056A" w:rsidP="00F4056A">
                  <w:pPr>
                    <w:spacing w:after="0" w:line="240" w:lineRule="auto"/>
                    <w:ind w:firstLine="709"/>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В 2019 году расходы на реализацию мероприятий муниципальной программы составили </w:t>
                  </w:r>
                  <w:r w:rsidRPr="00F4056A">
                    <w:rPr>
                      <w:rFonts w:ascii="Times New Roman" w:eastAsia="Times New Roman" w:hAnsi="Times New Roman"/>
                      <w:bCs/>
                      <w:sz w:val="26"/>
                      <w:szCs w:val="26"/>
                      <w:lang w:eastAsia="ru-RU"/>
                    </w:rPr>
                    <w:t xml:space="preserve">5 518 984,0 </w:t>
                  </w:r>
                  <w:r w:rsidRPr="00F4056A">
                    <w:rPr>
                      <w:rFonts w:ascii="Times New Roman" w:eastAsia="Times New Roman" w:hAnsi="Times New Roman"/>
                      <w:sz w:val="26"/>
                      <w:szCs w:val="26"/>
                      <w:lang w:eastAsia="ru-RU"/>
                    </w:rPr>
                    <w:t>тыс. рублей или 93,9 % к уточненным плановым назначениям (</w:t>
                  </w:r>
                  <w:r w:rsidRPr="00F4056A">
                    <w:rPr>
                      <w:rFonts w:ascii="Times New Roman" w:eastAsia="Times New Roman" w:hAnsi="Times New Roman"/>
                      <w:bCs/>
                      <w:sz w:val="26"/>
                      <w:szCs w:val="26"/>
                      <w:lang w:eastAsia="ru-RU"/>
                    </w:rPr>
                    <w:t>5 875 968,4</w:t>
                  </w:r>
                  <w:r w:rsidRPr="00F4056A">
                    <w:rPr>
                      <w:rFonts w:ascii="Times New Roman" w:eastAsia="Times New Roman" w:hAnsi="Times New Roman"/>
                      <w:b/>
                      <w:bCs/>
                      <w:sz w:val="20"/>
                      <w:szCs w:val="20"/>
                      <w:lang w:eastAsia="ru-RU"/>
                    </w:rPr>
                    <w:t xml:space="preserve"> </w:t>
                  </w:r>
                  <w:r w:rsidRPr="00F4056A">
                    <w:rPr>
                      <w:rFonts w:ascii="Times New Roman" w:eastAsia="Times New Roman" w:hAnsi="Times New Roman"/>
                      <w:sz w:val="26"/>
                      <w:szCs w:val="26"/>
                      <w:lang w:eastAsia="ru-RU"/>
                    </w:rPr>
                    <w:t xml:space="preserve">тыс. рублей). </w:t>
                  </w:r>
                </w:p>
                <w:p w:rsidR="00F4056A" w:rsidRPr="00F4056A" w:rsidRDefault="00F4056A" w:rsidP="00F4056A">
                  <w:pPr>
                    <w:spacing w:after="0" w:line="240" w:lineRule="auto"/>
                    <w:ind w:firstLine="709"/>
                    <w:jc w:val="right"/>
                    <w:rPr>
                      <w:rFonts w:ascii="Times New Roman" w:eastAsia="Times New Roman" w:hAnsi="Times New Roman"/>
                      <w:sz w:val="20"/>
                      <w:szCs w:val="20"/>
                      <w:lang w:eastAsia="ru-RU"/>
                    </w:rPr>
                  </w:pPr>
                  <w:r w:rsidRPr="00F4056A">
                    <w:rPr>
                      <w:rFonts w:ascii="Times New Roman" w:eastAsia="Times New Roman" w:hAnsi="Times New Roman"/>
                      <w:lang w:eastAsia="ru-RU"/>
                    </w:rPr>
                    <w:t>(тыс. рублей)</w:t>
                  </w:r>
                </w:p>
              </w:tc>
            </w:tr>
            <w:tr w:rsidR="00F4056A" w:rsidRPr="00F4056A" w:rsidTr="000C3398">
              <w:trPr>
                <w:gridBefore w:val="1"/>
                <w:wBefore w:w="25" w:type="dxa"/>
                <w:trHeight w:val="995"/>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bCs/>
                      <w:sz w:val="18"/>
                      <w:szCs w:val="18"/>
                      <w:lang w:eastAsia="ru-RU"/>
                    </w:rPr>
                  </w:pPr>
                  <w:r w:rsidRPr="00F4056A">
                    <w:rPr>
                      <w:rFonts w:ascii="Times New Roman" w:eastAsia="Times New Roman" w:hAnsi="Times New Roman"/>
                      <w:sz w:val="20"/>
                      <w:szCs w:val="20"/>
                      <w:lang w:eastAsia="ru-RU"/>
                    </w:rPr>
                    <w:t xml:space="preserve">                                                                                                                                                </w:t>
                  </w:r>
                </w:p>
                <w:p w:rsidR="00F4056A" w:rsidRPr="00F4056A" w:rsidRDefault="00F4056A" w:rsidP="00F4056A">
                  <w:pPr>
                    <w:spacing w:after="0" w:line="240" w:lineRule="auto"/>
                    <w:jc w:val="center"/>
                    <w:rPr>
                      <w:rFonts w:ascii="Times New Roman" w:eastAsia="Times New Roman" w:hAnsi="Times New Roman"/>
                      <w:bCs/>
                      <w:sz w:val="18"/>
                      <w:szCs w:val="18"/>
                      <w:lang w:eastAsia="ru-RU"/>
                    </w:rPr>
                  </w:pPr>
                  <w:r w:rsidRPr="00F4056A">
                    <w:rPr>
                      <w:rFonts w:ascii="Times New Roman" w:eastAsia="Times New Roman" w:hAnsi="Times New Roman"/>
                      <w:bCs/>
                      <w:sz w:val="18"/>
                      <w:szCs w:val="18"/>
                      <w:lang w:eastAsia="ru-RU"/>
                    </w:rPr>
                    <w:t>Наименование</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bCs/>
                      <w:sz w:val="18"/>
                      <w:szCs w:val="18"/>
                      <w:lang w:eastAsia="ru-RU"/>
                    </w:rPr>
                  </w:pPr>
                  <w:r w:rsidRPr="00F4056A">
                    <w:rPr>
                      <w:rFonts w:ascii="Times New Roman" w:eastAsia="Times New Roman" w:hAnsi="Times New Roman"/>
                      <w:bCs/>
                      <w:sz w:val="18"/>
                      <w:szCs w:val="18"/>
                      <w:lang w:eastAsia="ru-RU"/>
                    </w:rPr>
                    <w:t>Уточненный план на 2019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bCs/>
                      <w:sz w:val="18"/>
                      <w:szCs w:val="18"/>
                      <w:lang w:eastAsia="ru-RU"/>
                    </w:rPr>
                  </w:pPr>
                  <w:r w:rsidRPr="00F4056A">
                    <w:rPr>
                      <w:rFonts w:ascii="Times New Roman" w:eastAsia="Times New Roman" w:hAnsi="Times New Roman"/>
                      <w:bCs/>
                      <w:sz w:val="18"/>
                      <w:szCs w:val="18"/>
                      <w:lang w:eastAsia="ru-RU"/>
                    </w:rPr>
                    <w:t>Исполнение за 2019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bCs/>
                      <w:sz w:val="18"/>
                      <w:szCs w:val="18"/>
                      <w:lang w:eastAsia="ru-RU"/>
                    </w:rPr>
                  </w:pPr>
                  <w:r w:rsidRPr="00F4056A">
                    <w:rPr>
                      <w:rFonts w:ascii="Times New Roman" w:eastAsia="Times New Roman" w:hAnsi="Times New Roman"/>
                      <w:bCs/>
                      <w:sz w:val="18"/>
                      <w:szCs w:val="18"/>
                      <w:lang w:eastAsia="ru-RU"/>
                    </w:rPr>
                    <w:t>% исполнения к уточненному плану</w:t>
                  </w:r>
                </w:p>
              </w:tc>
            </w:tr>
            <w:tr w:rsidR="00F4056A" w:rsidRPr="00F4056A" w:rsidTr="000C3398">
              <w:trPr>
                <w:gridBefore w:val="1"/>
                <w:wBefore w:w="25" w:type="dxa"/>
                <w:trHeight w:val="255"/>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rPr>
                      <w:rFonts w:ascii="Times New Roman" w:eastAsia="Times New Roman" w:hAnsi="Times New Roman"/>
                      <w:sz w:val="20"/>
                      <w:szCs w:val="20"/>
                      <w:lang w:eastAsia="ru-RU"/>
                    </w:rPr>
                  </w:pPr>
                  <w:r w:rsidRPr="00F4056A">
                    <w:rPr>
                      <w:rFonts w:ascii="Times New Roman" w:eastAsia="Times New Roman" w:hAnsi="Times New Roman"/>
                      <w:bCs/>
                      <w:sz w:val="20"/>
                      <w:szCs w:val="20"/>
                      <w:lang w:eastAsia="ru-RU"/>
                    </w:rPr>
                    <w:t>Подпрограмма 1 "Дошкольное образование"</w:t>
                  </w:r>
                </w:p>
              </w:tc>
              <w:tc>
                <w:tcPr>
                  <w:tcW w:w="1271" w:type="dxa"/>
                  <w:tcBorders>
                    <w:top w:val="nil"/>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right"/>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1 948 164,8</w:t>
                  </w:r>
                </w:p>
              </w:tc>
              <w:tc>
                <w:tcPr>
                  <w:tcW w:w="1275" w:type="dxa"/>
                  <w:tcBorders>
                    <w:top w:val="nil"/>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right"/>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1 936 693,3</w:t>
                  </w:r>
                </w:p>
              </w:tc>
              <w:tc>
                <w:tcPr>
                  <w:tcW w:w="1276" w:type="dxa"/>
                  <w:tcBorders>
                    <w:top w:val="nil"/>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99,4</w:t>
                  </w:r>
                </w:p>
              </w:tc>
            </w:tr>
            <w:tr w:rsidR="00F4056A" w:rsidRPr="00F4056A" w:rsidTr="000C3398">
              <w:trPr>
                <w:gridBefore w:val="1"/>
                <w:wBefore w:w="25" w:type="dxa"/>
                <w:trHeight w:val="255"/>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rPr>
                      <w:rFonts w:ascii="Times New Roman" w:eastAsia="Times New Roman" w:hAnsi="Times New Roman"/>
                      <w:sz w:val="20"/>
                      <w:szCs w:val="20"/>
                      <w:lang w:eastAsia="ru-RU"/>
                    </w:rPr>
                  </w:pPr>
                  <w:r w:rsidRPr="00F4056A">
                    <w:rPr>
                      <w:rFonts w:ascii="Times New Roman" w:eastAsia="Times New Roman" w:hAnsi="Times New Roman"/>
                      <w:bCs/>
                      <w:sz w:val="20"/>
                      <w:szCs w:val="20"/>
                      <w:lang w:eastAsia="ru-RU"/>
                    </w:rPr>
                    <w:t>Подпрограмма 2 "Общее образование</w:t>
                  </w:r>
                </w:p>
              </w:tc>
              <w:tc>
                <w:tcPr>
                  <w:tcW w:w="1271"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right"/>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3 237 104,4</w:t>
                  </w:r>
                </w:p>
              </w:tc>
              <w:tc>
                <w:tcPr>
                  <w:tcW w:w="1275"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right"/>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2 901 710,7</w:t>
                  </w:r>
                </w:p>
              </w:tc>
              <w:tc>
                <w:tcPr>
                  <w:tcW w:w="1276"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center"/>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89,6</w:t>
                  </w:r>
                </w:p>
              </w:tc>
            </w:tr>
            <w:tr w:rsidR="00F4056A" w:rsidRPr="00F4056A" w:rsidTr="000C3398">
              <w:trPr>
                <w:gridBefore w:val="1"/>
                <w:wBefore w:w="25" w:type="dxa"/>
                <w:trHeight w:val="255"/>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rPr>
                      <w:rFonts w:ascii="Times New Roman" w:eastAsia="Times New Roman" w:hAnsi="Times New Roman"/>
                      <w:sz w:val="20"/>
                      <w:szCs w:val="20"/>
                      <w:lang w:eastAsia="ru-RU"/>
                    </w:rPr>
                  </w:pPr>
                  <w:r w:rsidRPr="00F4056A">
                    <w:rPr>
                      <w:rFonts w:ascii="Times New Roman" w:eastAsia="Times New Roman" w:hAnsi="Times New Roman"/>
                      <w:bCs/>
                      <w:sz w:val="20"/>
                      <w:szCs w:val="20"/>
                      <w:lang w:eastAsia="ru-RU"/>
                    </w:rPr>
                    <w:t xml:space="preserve">Подпрограмма 3 "Дополнительное образование, воспитание и психолого-социальное сопровождение детей"    </w:t>
                  </w:r>
                </w:p>
              </w:tc>
              <w:tc>
                <w:tcPr>
                  <w:tcW w:w="1271"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right"/>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598 848,2</w:t>
                  </w:r>
                </w:p>
              </w:tc>
              <w:tc>
                <w:tcPr>
                  <w:tcW w:w="1275"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right"/>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598 495,8</w:t>
                  </w:r>
                </w:p>
              </w:tc>
              <w:tc>
                <w:tcPr>
                  <w:tcW w:w="1276"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center"/>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99,9</w:t>
                  </w:r>
                </w:p>
              </w:tc>
            </w:tr>
            <w:tr w:rsidR="00F4056A" w:rsidRPr="00F4056A" w:rsidTr="000C3398">
              <w:trPr>
                <w:gridBefore w:val="1"/>
                <w:wBefore w:w="25" w:type="dxa"/>
                <w:trHeight w:val="228"/>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rPr>
                      <w:rFonts w:ascii="Times New Roman" w:eastAsia="Times New Roman" w:hAnsi="Times New Roman"/>
                      <w:sz w:val="20"/>
                      <w:szCs w:val="20"/>
                      <w:lang w:eastAsia="ru-RU"/>
                    </w:rPr>
                  </w:pPr>
                  <w:r w:rsidRPr="00F4056A">
                    <w:rPr>
                      <w:rFonts w:ascii="Times New Roman" w:eastAsia="Times New Roman" w:hAnsi="Times New Roman"/>
                      <w:bCs/>
                      <w:sz w:val="20"/>
                      <w:szCs w:val="20"/>
                      <w:lang w:eastAsia="ru-RU"/>
                    </w:rPr>
                    <w:t>Подпрограмма 4 "Обеспечивающая программа"</w:t>
                  </w:r>
                </w:p>
              </w:tc>
              <w:tc>
                <w:tcPr>
                  <w:tcW w:w="1271"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right"/>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91 851,0</w:t>
                  </w:r>
                </w:p>
              </w:tc>
              <w:tc>
                <w:tcPr>
                  <w:tcW w:w="1275"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right"/>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82 084,2</w:t>
                  </w:r>
                </w:p>
              </w:tc>
              <w:tc>
                <w:tcPr>
                  <w:tcW w:w="1276"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center"/>
                    <w:rPr>
                      <w:rFonts w:ascii="Times New Roman" w:eastAsia="Times New Roman" w:hAnsi="Times New Roman"/>
                      <w:sz w:val="20"/>
                      <w:szCs w:val="20"/>
                      <w:lang w:eastAsia="ru-RU"/>
                    </w:rPr>
                  </w:pPr>
                  <w:r w:rsidRPr="00F4056A">
                    <w:rPr>
                      <w:rFonts w:ascii="Times New Roman" w:eastAsia="Times New Roman" w:hAnsi="Times New Roman"/>
                      <w:sz w:val="20"/>
                      <w:szCs w:val="20"/>
                      <w:lang w:eastAsia="ru-RU"/>
                    </w:rPr>
                    <w:t>89,4</w:t>
                  </w:r>
                </w:p>
              </w:tc>
            </w:tr>
            <w:tr w:rsidR="00F4056A" w:rsidRPr="00F4056A" w:rsidTr="000C3398">
              <w:trPr>
                <w:gridBefore w:val="1"/>
                <w:wBefore w:w="25" w:type="dxa"/>
                <w:trHeight w:val="255"/>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rPr>
                      <w:rFonts w:ascii="Times New Roman" w:eastAsia="Times New Roman" w:hAnsi="Times New Roman"/>
                      <w:b/>
                      <w:sz w:val="20"/>
                      <w:szCs w:val="20"/>
                      <w:lang w:eastAsia="ru-RU"/>
                    </w:rPr>
                  </w:pPr>
                  <w:r w:rsidRPr="00F4056A">
                    <w:rPr>
                      <w:rFonts w:ascii="Times New Roman" w:eastAsia="Times New Roman" w:hAnsi="Times New Roman"/>
                      <w:b/>
                      <w:sz w:val="20"/>
                      <w:szCs w:val="20"/>
                      <w:lang w:eastAsia="ru-RU"/>
                    </w:rPr>
                    <w:t>Итого:</w:t>
                  </w:r>
                </w:p>
              </w:tc>
              <w:tc>
                <w:tcPr>
                  <w:tcW w:w="1271"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right"/>
                    <w:rPr>
                      <w:rFonts w:ascii="Times New Roman" w:eastAsia="Times New Roman" w:hAnsi="Times New Roman"/>
                      <w:b/>
                      <w:sz w:val="20"/>
                      <w:szCs w:val="20"/>
                      <w:lang w:eastAsia="ru-RU"/>
                    </w:rPr>
                  </w:pPr>
                  <w:r w:rsidRPr="00F4056A">
                    <w:rPr>
                      <w:rFonts w:ascii="Times New Roman" w:eastAsia="Times New Roman" w:hAnsi="Times New Roman"/>
                      <w:b/>
                      <w:sz w:val="20"/>
                      <w:szCs w:val="20"/>
                      <w:lang w:eastAsia="ru-RU"/>
                    </w:rPr>
                    <w:t>5 875 968,4</w:t>
                  </w:r>
                </w:p>
              </w:tc>
              <w:tc>
                <w:tcPr>
                  <w:tcW w:w="1275"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right"/>
                    <w:rPr>
                      <w:rFonts w:ascii="Times New Roman" w:eastAsia="Times New Roman" w:hAnsi="Times New Roman"/>
                      <w:b/>
                      <w:sz w:val="20"/>
                      <w:szCs w:val="20"/>
                      <w:lang w:eastAsia="ru-RU"/>
                    </w:rPr>
                  </w:pPr>
                  <w:r w:rsidRPr="00F4056A">
                    <w:rPr>
                      <w:rFonts w:ascii="Times New Roman" w:eastAsia="Times New Roman" w:hAnsi="Times New Roman"/>
                      <w:b/>
                      <w:sz w:val="20"/>
                      <w:szCs w:val="20"/>
                      <w:lang w:eastAsia="ru-RU"/>
                    </w:rPr>
                    <w:t>5 518 984,0</w:t>
                  </w:r>
                </w:p>
              </w:tc>
              <w:tc>
                <w:tcPr>
                  <w:tcW w:w="1276" w:type="dxa"/>
                  <w:tcBorders>
                    <w:top w:val="nil"/>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center"/>
                    <w:rPr>
                      <w:rFonts w:ascii="Times New Roman" w:eastAsia="Times New Roman" w:hAnsi="Times New Roman"/>
                      <w:b/>
                      <w:sz w:val="20"/>
                      <w:szCs w:val="20"/>
                      <w:lang w:eastAsia="ru-RU"/>
                    </w:rPr>
                  </w:pPr>
                  <w:r w:rsidRPr="00F4056A">
                    <w:rPr>
                      <w:rFonts w:ascii="Times New Roman" w:eastAsia="Times New Roman" w:hAnsi="Times New Roman"/>
                      <w:b/>
                      <w:sz w:val="20"/>
                      <w:szCs w:val="20"/>
                      <w:lang w:eastAsia="ru-RU"/>
                    </w:rPr>
                    <w:t>93,9</w:t>
                  </w:r>
                </w:p>
              </w:tc>
            </w:tr>
          </w:tbl>
          <w:p w:rsidR="00F4056A" w:rsidRPr="00F4056A" w:rsidRDefault="00F4056A" w:rsidP="00F4056A">
            <w:pPr>
              <w:spacing w:after="0" w:line="240" w:lineRule="auto"/>
              <w:ind w:firstLine="708"/>
              <w:jc w:val="both"/>
              <w:rPr>
                <w:rFonts w:ascii="Times New Roman" w:eastAsia="Times New Roman" w:hAnsi="Times New Roman"/>
                <w:sz w:val="26"/>
                <w:szCs w:val="26"/>
                <w:u w:val="single"/>
                <w:lang w:eastAsia="ru-RU"/>
              </w:rPr>
            </w:pP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val="x-none" w:eastAsia="ru-RU"/>
              </w:rPr>
              <w:t xml:space="preserve">По подпрограмме </w:t>
            </w:r>
            <w:r w:rsidRPr="00F4056A">
              <w:rPr>
                <w:rFonts w:ascii="Times New Roman" w:eastAsia="Times New Roman" w:hAnsi="Times New Roman"/>
                <w:i/>
                <w:sz w:val="26"/>
                <w:szCs w:val="26"/>
                <w:lang w:eastAsia="ru-RU"/>
              </w:rPr>
              <w:t>«</w:t>
            </w:r>
            <w:r w:rsidRPr="00F4056A">
              <w:rPr>
                <w:rFonts w:ascii="Times New Roman" w:eastAsia="Times New Roman" w:hAnsi="Times New Roman"/>
                <w:i/>
                <w:sz w:val="26"/>
                <w:szCs w:val="26"/>
                <w:lang w:val="x-none" w:eastAsia="ru-RU"/>
              </w:rPr>
              <w:t>Дошкольное образование</w:t>
            </w:r>
            <w:r w:rsidRPr="00F4056A">
              <w:rPr>
                <w:rFonts w:ascii="Times New Roman" w:eastAsia="Times New Roman" w:hAnsi="Times New Roman"/>
                <w:i/>
                <w:sz w:val="26"/>
                <w:szCs w:val="26"/>
                <w:lang w:eastAsia="ru-RU"/>
              </w:rPr>
              <w:t>»</w:t>
            </w:r>
            <w:r w:rsidRPr="00F4056A">
              <w:rPr>
                <w:rFonts w:ascii="Times New Roman" w:eastAsia="Times New Roman" w:hAnsi="Times New Roman"/>
                <w:sz w:val="26"/>
                <w:szCs w:val="26"/>
                <w:lang w:val="x-none" w:eastAsia="ru-RU"/>
              </w:rPr>
              <w:t xml:space="preserve"> расходы исполнены в сумме</w:t>
            </w:r>
            <w:r w:rsidRPr="00F4056A">
              <w:rPr>
                <w:rFonts w:ascii="Times New Roman" w:eastAsia="Times New Roman" w:hAnsi="Times New Roman"/>
                <w:sz w:val="26"/>
                <w:szCs w:val="26"/>
                <w:lang w:eastAsia="ru-RU"/>
              </w:rPr>
              <w:t xml:space="preserve"> 1 936 693,3 </w:t>
            </w:r>
            <w:r w:rsidRPr="00F4056A">
              <w:rPr>
                <w:rFonts w:ascii="Times New Roman" w:eastAsia="Times New Roman" w:hAnsi="Times New Roman"/>
                <w:sz w:val="26"/>
                <w:szCs w:val="26"/>
                <w:lang w:val="x-none" w:eastAsia="ru-RU"/>
              </w:rPr>
              <w:t xml:space="preserve">тыс. рублей или </w:t>
            </w:r>
            <w:r w:rsidRPr="00F4056A">
              <w:rPr>
                <w:rFonts w:ascii="Times New Roman" w:eastAsia="Times New Roman" w:hAnsi="Times New Roman"/>
                <w:sz w:val="26"/>
                <w:szCs w:val="26"/>
                <w:lang w:eastAsia="ru-RU"/>
              </w:rPr>
              <w:t xml:space="preserve">99,4 </w:t>
            </w:r>
            <w:r w:rsidRPr="00F4056A">
              <w:rPr>
                <w:rFonts w:ascii="Times New Roman" w:eastAsia="Times New Roman" w:hAnsi="Times New Roman"/>
                <w:sz w:val="26"/>
                <w:szCs w:val="26"/>
                <w:lang w:val="x-none" w:eastAsia="ru-RU"/>
              </w:rPr>
              <w:t>% к плану (</w:t>
            </w:r>
            <w:r w:rsidRPr="00F4056A">
              <w:rPr>
                <w:rFonts w:ascii="Times New Roman" w:eastAsia="Times New Roman" w:hAnsi="Times New Roman"/>
                <w:sz w:val="26"/>
                <w:szCs w:val="26"/>
                <w:lang w:eastAsia="ru-RU"/>
              </w:rPr>
              <w:t xml:space="preserve">1 948 164,8 </w:t>
            </w:r>
            <w:r w:rsidRPr="00F4056A">
              <w:rPr>
                <w:rFonts w:ascii="Times New Roman" w:eastAsia="Times New Roman" w:hAnsi="Times New Roman"/>
                <w:sz w:val="26"/>
                <w:szCs w:val="26"/>
                <w:lang w:val="x-none" w:eastAsia="ru-RU"/>
              </w:rPr>
              <w:t xml:space="preserve">тыс. рублей). </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Расходы осуществлены Комитетом по образованию Администрации городского округа Щёлково, в том числе </w:t>
            </w:r>
            <w:proofErr w:type="gramStart"/>
            <w:r w:rsidRPr="00F4056A">
              <w:rPr>
                <w:rFonts w:ascii="Times New Roman" w:eastAsia="Times New Roman" w:hAnsi="Times New Roman"/>
                <w:sz w:val="26"/>
                <w:szCs w:val="26"/>
                <w:lang w:eastAsia="ru-RU"/>
              </w:rPr>
              <w:t>на</w:t>
            </w:r>
            <w:proofErr w:type="gramEnd"/>
            <w:r w:rsidRPr="00F4056A">
              <w:rPr>
                <w:rFonts w:ascii="Times New Roman" w:eastAsia="Times New Roman" w:hAnsi="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i/>
                <w:sz w:val="26"/>
                <w:szCs w:val="26"/>
                <w:lang w:eastAsia="ru-RU"/>
              </w:rPr>
            </w:pPr>
            <w:r w:rsidRPr="00F4056A">
              <w:rPr>
                <w:rFonts w:ascii="Times New Roman" w:eastAsia="Times New Roman" w:hAnsi="Times New Roman"/>
                <w:i/>
                <w:sz w:val="26"/>
                <w:szCs w:val="26"/>
                <w:lang w:eastAsia="ru-RU"/>
              </w:rPr>
              <w:t xml:space="preserve">предоставление субсидий в сумме: </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1 734 599,4 тыс. рублей или 100% к плану – на финансовое обеспечение выполнения муниципального задания муниципальными детскими дошкольными образовательными учреждениями, в том числе за счет средств субвенции из бюджета </w:t>
            </w:r>
            <w:r w:rsidRPr="00F4056A">
              <w:rPr>
                <w:rFonts w:ascii="Times New Roman" w:eastAsia="Times New Roman" w:hAnsi="Times New Roman"/>
                <w:sz w:val="26"/>
                <w:szCs w:val="26"/>
                <w:lang w:eastAsia="ru-RU"/>
              </w:rPr>
              <w:lastRenderedPageBreak/>
              <w:t xml:space="preserve">Московской области на обеспечение государственных гарантий реализации прав граждан на получение общедоступного и бесплатного дошкольного образования 1 196 867,0 тыс. рублей; </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110 273,2 тыс. рублей или 96,2% к плану (114 670,4 тыс. рублей) – на иные цели (проведение мероприятий, ремонтные работы, </w:t>
            </w:r>
            <w:bookmarkStart w:id="10" w:name="OLE_LINK192"/>
            <w:bookmarkStart w:id="11" w:name="OLE_LINK193"/>
            <w:bookmarkStart w:id="12" w:name="OLE_LINK194"/>
            <w:r w:rsidRPr="00F4056A">
              <w:rPr>
                <w:rFonts w:ascii="Times New Roman" w:eastAsia="Times New Roman" w:hAnsi="Times New Roman"/>
                <w:sz w:val="26"/>
                <w:szCs w:val="26"/>
                <w:lang w:eastAsia="ru-RU"/>
              </w:rPr>
              <w:t>реализация наказов избирателей депутатам Московской областной Думы и депутатам Совета депутатов Щёлковского муниципального района, закупка оборудования</w:t>
            </w:r>
            <w:bookmarkEnd w:id="10"/>
            <w:bookmarkEnd w:id="11"/>
            <w:bookmarkEnd w:id="12"/>
            <w:r w:rsidRPr="00F4056A">
              <w:rPr>
                <w:rFonts w:ascii="Times New Roman" w:eastAsia="Times New Roman" w:hAnsi="Times New Roman"/>
                <w:sz w:val="26"/>
                <w:szCs w:val="26"/>
                <w:lang w:eastAsia="ru-RU"/>
              </w:rPr>
              <w:t>), в том числе за счет межбюджетных трансфертов из бюджета Московской области 19 945,9 тыс. рублей;</w:t>
            </w:r>
          </w:p>
          <w:p w:rsidR="00F4056A" w:rsidRPr="00F4056A" w:rsidRDefault="00F4056A" w:rsidP="00F4056A">
            <w:pPr>
              <w:spacing w:after="0" w:line="240" w:lineRule="auto"/>
              <w:ind w:firstLine="708"/>
              <w:jc w:val="both"/>
              <w:rPr>
                <w:rFonts w:ascii="Times New Roman" w:eastAsia="Times New Roman" w:hAnsi="Times New Roman"/>
                <w:sz w:val="32"/>
                <w:szCs w:val="32"/>
                <w:lang w:eastAsia="ru-RU"/>
              </w:rPr>
            </w:pPr>
            <w:proofErr w:type="gramStart"/>
            <w:r w:rsidRPr="00F4056A">
              <w:rPr>
                <w:rFonts w:ascii="Times New Roman" w:eastAsia="Times New Roman" w:hAnsi="Times New Roman"/>
                <w:sz w:val="26"/>
                <w:szCs w:val="26"/>
                <w:lang w:eastAsia="ru-RU"/>
              </w:rPr>
              <w:t>23 098,0 тыс. рублей или 92,4% к плану (24 995,0) – на финансовое обеспечение получения гражданами дошкольного образования в частных дошкольных образовательных организациях в Московской области и государственную поддержку частных дошкольных образовательных организаций с целью возмещения расходов на присмотр и уход, содержание имущества и арендную плату за использование помещений, в том числе за счет межбюджетных трансфертов из бюджета Московской области 22</w:t>
            </w:r>
            <w:proofErr w:type="gramEnd"/>
            <w:r w:rsidRPr="00F4056A">
              <w:rPr>
                <w:rFonts w:ascii="Times New Roman" w:eastAsia="Times New Roman" w:hAnsi="Times New Roman"/>
                <w:sz w:val="26"/>
                <w:szCs w:val="26"/>
                <w:lang w:eastAsia="ru-RU"/>
              </w:rPr>
              <w:t xml:space="preserve"> 555,0 тыс. рублей;  </w:t>
            </w:r>
          </w:p>
          <w:p w:rsidR="00F4056A" w:rsidRPr="00F4056A" w:rsidRDefault="00F4056A" w:rsidP="00F4056A">
            <w:pPr>
              <w:spacing w:after="0" w:line="240" w:lineRule="auto"/>
              <w:ind w:firstLine="708"/>
              <w:jc w:val="both"/>
              <w:rPr>
                <w:rFonts w:ascii="Times New Roman" w:eastAsia="Times New Roman" w:hAnsi="Times New Roman"/>
                <w:i/>
                <w:sz w:val="26"/>
                <w:szCs w:val="26"/>
                <w:lang w:eastAsia="ru-RU"/>
              </w:rPr>
            </w:pPr>
            <w:bookmarkStart w:id="13" w:name="OLE_LINK267"/>
            <w:bookmarkStart w:id="14" w:name="OLE_LINK268"/>
            <w:bookmarkStart w:id="15" w:name="OLE_LINK269"/>
            <w:r w:rsidRPr="00F4056A">
              <w:rPr>
                <w:rFonts w:ascii="Times New Roman" w:eastAsia="Times New Roman" w:hAnsi="Times New Roman"/>
                <w:i/>
                <w:sz w:val="26"/>
                <w:szCs w:val="26"/>
                <w:lang w:eastAsia="ru-RU"/>
              </w:rPr>
              <w:t>выплаты компенсаций гражданам в сумме:</w:t>
            </w:r>
          </w:p>
          <w:bookmarkEnd w:id="13"/>
          <w:bookmarkEnd w:id="14"/>
          <w:bookmarkEnd w:id="15"/>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65 665,7 тыс. рублей или 96,2% к плану (68 252,0 тыс. рублей) – на компенсацию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Выплаты осуществлялись за счет субвенции </w:t>
            </w:r>
            <w:bookmarkStart w:id="16" w:name="OLE_LINK187"/>
            <w:bookmarkStart w:id="17" w:name="OLE_LINK188"/>
            <w:r w:rsidRPr="00F4056A">
              <w:rPr>
                <w:rFonts w:ascii="Times New Roman" w:eastAsia="Times New Roman" w:hAnsi="Times New Roman"/>
                <w:sz w:val="26"/>
                <w:szCs w:val="26"/>
                <w:lang w:eastAsia="ru-RU"/>
              </w:rPr>
              <w:t>из бюджета Московской области.</w:t>
            </w:r>
            <w:bookmarkEnd w:id="16"/>
            <w:bookmarkEnd w:id="17"/>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Расходы осуществлены филиалом МКУ ГОЩ "ЦБ" в сфере "Образование", </w:t>
            </w:r>
            <w:bookmarkStart w:id="18" w:name="OLE_LINK207"/>
            <w:bookmarkStart w:id="19" w:name="OLE_LINK208"/>
            <w:bookmarkStart w:id="20" w:name="OLE_LINK209"/>
            <w:r w:rsidRPr="00F4056A">
              <w:rPr>
                <w:rFonts w:ascii="Times New Roman" w:eastAsia="Times New Roman" w:hAnsi="Times New Roman"/>
                <w:sz w:val="26"/>
                <w:szCs w:val="26"/>
                <w:lang w:eastAsia="ru-RU"/>
              </w:rPr>
              <w:t xml:space="preserve">в том числе </w:t>
            </w:r>
            <w:proofErr w:type="gramStart"/>
            <w:r w:rsidRPr="00F4056A">
              <w:rPr>
                <w:rFonts w:ascii="Times New Roman" w:eastAsia="Times New Roman" w:hAnsi="Times New Roman"/>
                <w:sz w:val="26"/>
                <w:szCs w:val="26"/>
                <w:lang w:eastAsia="ru-RU"/>
              </w:rPr>
              <w:t>на</w:t>
            </w:r>
            <w:proofErr w:type="gramEnd"/>
            <w:r w:rsidRPr="00F4056A">
              <w:rPr>
                <w:rFonts w:ascii="Times New Roman" w:eastAsia="Times New Roman" w:hAnsi="Times New Roman"/>
                <w:sz w:val="26"/>
                <w:szCs w:val="26"/>
                <w:lang w:eastAsia="ru-RU"/>
              </w:rPr>
              <w:t>:</w:t>
            </w:r>
          </w:p>
          <w:p w:rsidR="00F4056A" w:rsidRPr="00F4056A" w:rsidRDefault="00F4056A" w:rsidP="00F4056A">
            <w:pPr>
              <w:spacing w:after="0" w:line="240" w:lineRule="auto"/>
              <w:ind w:firstLine="709"/>
              <w:jc w:val="both"/>
              <w:rPr>
                <w:rFonts w:ascii="Times New Roman" w:eastAsia="Times New Roman" w:hAnsi="Times New Roman"/>
                <w:i/>
                <w:sz w:val="26"/>
                <w:szCs w:val="26"/>
                <w:lang w:eastAsia="ru-RU"/>
              </w:rPr>
            </w:pPr>
            <w:r w:rsidRPr="00F4056A">
              <w:rPr>
                <w:rFonts w:ascii="Times New Roman" w:eastAsia="Times New Roman" w:hAnsi="Times New Roman"/>
                <w:i/>
                <w:sz w:val="26"/>
                <w:szCs w:val="26"/>
                <w:lang w:eastAsia="ru-RU"/>
              </w:rPr>
              <w:t>выделение бюджетных ассигнований в сумме:</w:t>
            </w:r>
          </w:p>
          <w:bookmarkEnd w:id="18"/>
          <w:bookmarkEnd w:id="19"/>
          <w:bookmarkEnd w:id="20"/>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3 057,0 тыс. рублей или 100,0% к плану - на выплаты персоналу и закупку товаров, работ, услуг в целях обеспечения выплат компенсации родительской платы за счет средств субвенции из бюджета Московской области.</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val="x-none" w:eastAsia="ru-RU"/>
              </w:rPr>
              <w:t xml:space="preserve">По подпрограмме </w:t>
            </w:r>
            <w:r w:rsidRPr="00F4056A">
              <w:rPr>
                <w:rFonts w:ascii="Times New Roman" w:eastAsia="Times New Roman" w:hAnsi="Times New Roman"/>
                <w:i/>
                <w:sz w:val="26"/>
                <w:szCs w:val="26"/>
                <w:lang w:eastAsia="ru-RU"/>
              </w:rPr>
              <w:t>«</w:t>
            </w:r>
            <w:r w:rsidRPr="00F4056A">
              <w:rPr>
                <w:rFonts w:ascii="Times New Roman" w:eastAsia="Times New Roman" w:hAnsi="Times New Roman"/>
                <w:i/>
                <w:sz w:val="26"/>
                <w:szCs w:val="26"/>
                <w:lang w:val="x-none" w:eastAsia="ru-RU"/>
              </w:rPr>
              <w:t>Общее образование</w:t>
            </w:r>
            <w:r w:rsidRPr="00F4056A">
              <w:rPr>
                <w:rFonts w:ascii="Times New Roman" w:eastAsia="Times New Roman" w:hAnsi="Times New Roman"/>
                <w:i/>
                <w:sz w:val="26"/>
                <w:szCs w:val="26"/>
                <w:lang w:eastAsia="ru-RU"/>
              </w:rPr>
              <w:t>»</w:t>
            </w:r>
            <w:r w:rsidRPr="00F4056A">
              <w:rPr>
                <w:rFonts w:ascii="Times New Roman" w:eastAsia="Times New Roman" w:hAnsi="Times New Roman"/>
                <w:sz w:val="26"/>
                <w:szCs w:val="26"/>
                <w:lang w:val="x-none" w:eastAsia="ru-RU"/>
              </w:rPr>
              <w:t xml:space="preserve"> расходы исполнены в сумме </w:t>
            </w:r>
            <w:r w:rsidRPr="00F4056A">
              <w:rPr>
                <w:rFonts w:ascii="Times New Roman" w:eastAsia="Times New Roman" w:hAnsi="Times New Roman"/>
                <w:sz w:val="26"/>
                <w:szCs w:val="26"/>
                <w:lang w:eastAsia="ru-RU"/>
              </w:rPr>
              <w:br/>
              <w:t xml:space="preserve">2 901 710,7 </w:t>
            </w:r>
            <w:r w:rsidRPr="00F4056A">
              <w:rPr>
                <w:rFonts w:ascii="Times New Roman" w:eastAsia="Times New Roman" w:hAnsi="Times New Roman"/>
                <w:sz w:val="26"/>
                <w:szCs w:val="26"/>
                <w:lang w:val="x-none" w:eastAsia="ru-RU"/>
              </w:rPr>
              <w:t xml:space="preserve">тыс. рублей или </w:t>
            </w:r>
            <w:r w:rsidRPr="00F4056A">
              <w:rPr>
                <w:rFonts w:ascii="Times New Roman" w:eastAsia="Times New Roman" w:hAnsi="Times New Roman"/>
                <w:sz w:val="26"/>
                <w:szCs w:val="26"/>
                <w:lang w:eastAsia="ru-RU"/>
              </w:rPr>
              <w:t xml:space="preserve">89,6 </w:t>
            </w:r>
            <w:r w:rsidRPr="00F4056A">
              <w:rPr>
                <w:rFonts w:ascii="Times New Roman" w:eastAsia="Times New Roman" w:hAnsi="Times New Roman"/>
                <w:sz w:val="26"/>
                <w:szCs w:val="26"/>
                <w:lang w:val="x-none" w:eastAsia="ru-RU"/>
              </w:rPr>
              <w:t>% к плану (</w:t>
            </w:r>
            <w:r w:rsidRPr="00F4056A">
              <w:rPr>
                <w:rFonts w:ascii="Times New Roman" w:eastAsia="Times New Roman" w:hAnsi="Times New Roman"/>
                <w:sz w:val="26"/>
                <w:szCs w:val="26"/>
                <w:lang w:eastAsia="ru-RU"/>
              </w:rPr>
              <w:t xml:space="preserve">3 237 104,4 </w:t>
            </w:r>
            <w:r w:rsidRPr="00F4056A">
              <w:rPr>
                <w:rFonts w:ascii="Times New Roman" w:eastAsia="Times New Roman" w:hAnsi="Times New Roman"/>
                <w:sz w:val="26"/>
                <w:szCs w:val="26"/>
                <w:lang w:val="x-none" w:eastAsia="ru-RU"/>
              </w:rPr>
              <w:t>тыс. рублей).</w:t>
            </w:r>
          </w:p>
          <w:p w:rsidR="00F4056A" w:rsidRPr="00F4056A" w:rsidRDefault="00F4056A" w:rsidP="00F4056A">
            <w:pPr>
              <w:spacing w:after="0" w:line="240" w:lineRule="auto"/>
              <w:ind w:firstLine="708"/>
              <w:jc w:val="both"/>
              <w:rPr>
                <w:rFonts w:ascii="Times New Roman" w:eastAsia="Times New Roman" w:hAnsi="Times New Roman"/>
                <w:b/>
                <w:sz w:val="26"/>
                <w:szCs w:val="26"/>
                <w:lang w:eastAsia="ru-RU"/>
              </w:rPr>
            </w:pPr>
            <w:r w:rsidRPr="00F4056A">
              <w:rPr>
                <w:rFonts w:ascii="Times New Roman" w:eastAsia="Times New Roman" w:hAnsi="Times New Roman"/>
                <w:sz w:val="26"/>
                <w:szCs w:val="26"/>
                <w:lang w:eastAsia="ru-RU"/>
              </w:rPr>
              <w:t>Расходы осуществлены Комитетом по образованию Администрации городского округа Щёлково</w:t>
            </w:r>
            <w:r w:rsidRPr="00F4056A">
              <w:rPr>
                <w:rFonts w:ascii="Times New Roman" w:eastAsia="Times New Roman" w:hAnsi="Times New Roman"/>
                <w:bCs/>
                <w:sz w:val="26"/>
                <w:szCs w:val="26"/>
                <w:lang w:eastAsia="ru-RU"/>
              </w:rPr>
              <w:t xml:space="preserve">, в том числе </w:t>
            </w:r>
            <w:proofErr w:type="gramStart"/>
            <w:r w:rsidRPr="00F4056A">
              <w:rPr>
                <w:rFonts w:ascii="Times New Roman" w:eastAsia="Times New Roman" w:hAnsi="Times New Roman"/>
                <w:bCs/>
                <w:sz w:val="26"/>
                <w:szCs w:val="26"/>
                <w:lang w:eastAsia="ru-RU"/>
              </w:rPr>
              <w:t>на</w:t>
            </w:r>
            <w:proofErr w:type="gramEnd"/>
            <w:r w:rsidRPr="00F4056A">
              <w:rPr>
                <w:rFonts w:ascii="Times New Roman" w:eastAsia="Times New Roman" w:hAnsi="Times New Roman"/>
                <w:bCs/>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i/>
                <w:sz w:val="26"/>
                <w:szCs w:val="26"/>
                <w:lang w:eastAsia="ru-RU"/>
              </w:rPr>
            </w:pPr>
            <w:bookmarkStart w:id="21" w:name="OLE_LINK227"/>
            <w:bookmarkStart w:id="22" w:name="OLE_LINK228"/>
            <w:bookmarkStart w:id="23" w:name="OLE_LINK229"/>
            <w:r w:rsidRPr="00F4056A">
              <w:rPr>
                <w:rFonts w:ascii="Times New Roman" w:eastAsia="Times New Roman" w:hAnsi="Times New Roman"/>
                <w:i/>
                <w:sz w:val="26"/>
                <w:szCs w:val="26"/>
                <w:lang w:eastAsia="ru-RU"/>
              </w:rPr>
              <w:t>предоставление субсидий в сумме:</w:t>
            </w:r>
          </w:p>
          <w:bookmarkEnd w:id="21"/>
          <w:bookmarkEnd w:id="22"/>
          <w:bookmarkEnd w:id="23"/>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proofErr w:type="gramStart"/>
            <w:r w:rsidRPr="00F4056A">
              <w:rPr>
                <w:rFonts w:ascii="Times New Roman" w:eastAsia="Times New Roman" w:hAnsi="Times New Roman"/>
                <w:sz w:val="26"/>
                <w:szCs w:val="26"/>
                <w:lang w:eastAsia="ru-RU"/>
              </w:rPr>
              <w:t>1 694 025,8 тыс. рублей или 100% к плану – на  финансовое обеспечение выполнения муниципального задания муниципальными общеобразовательными организациями, в том числе за счет средств субвенции из бюджета Московской области  на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w:t>
            </w:r>
            <w:proofErr w:type="gramEnd"/>
            <w:r w:rsidRPr="00F4056A">
              <w:rPr>
                <w:rFonts w:ascii="Times New Roman" w:eastAsia="Times New Roman" w:hAnsi="Times New Roman"/>
                <w:sz w:val="26"/>
                <w:szCs w:val="26"/>
                <w:lang w:eastAsia="ru-RU"/>
              </w:rPr>
              <w:t xml:space="preserve">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1 498 805,0 тыс. рублей;</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proofErr w:type="gramStart"/>
            <w:r w:rsidRPr="00F4056A">
              <w:rPr>
                <w:rFonts w:ascii="Times New Roman" w:eastAsia="Times New Roman" w:hAnsi="Times New Roman"/>
                <w:sz w:val="26"/>
                <w:szCs w:val="26"/>
                <w:lang w:eastAsia="ru-RU"/>
              </w:rPr>
              <w:t xml:space="preserve">300 078,6 тыс. рублей или 915,1% к плану (315 571,0 тыс. рублей) – на иные цели муниципальным общеобразовательным организациям (на проведение мероприятий, ремонтные работы, </w:t>
            </w:r>
            <w:bookmarkStart w:id="24" w:name="OLE_LINK236"/>
            <w:bookmarkStart w:id="25" w:name="OLE_LINK237"/>
            <w:r w:rsidRPr="00F4056A">
              <w:rPr>
                <w:rFonts w:ascii="Times New Roman" w:eastAsia="Times New Roman" w:hAnsi="Times New Roman"/>
                <w:sz w:val="26"/>
                <w:szCs w:val="26"/>
                <w:lang w:eastAsia="ru-RU"/>
              </w:rPr>
              <w:t xml:space="preserve">реализацию наказов избирателей депутатам Московской областной Думы и депутатам Совета депутатов Щёлковского муниципального района, закупку </w:t>
            </w:r>
            <w:r w:rsidRPr="00F4056A">
              <w:rPr>
                <w:rFonts w:ascii="Times New Roman" w:eastAsia="Times New Roman" w:hAnsi="Times New Roman"/>
                <w:sz w:val="26"/>
                <w:szCs w:val="26"/>
                <w:lang w:eastAsia="ru-RU"/>
              </w:rPr>
              <w:lastRenderedPageBreak/>
              <w:t>оборудования</w:t>
            </w:r>
            <w:bookmarkEnd w:id="24"/>
            <w:bookmarkEnd w:id="25"/>
            <w:r w:rsidRPr="00F4056A">
              <w:rPr>
                <w:rFonts w:ascii="Times New Roman" w:eastAsia="Times New Roman" w:hAnsi="Times New Roman"/>
                <w:sz w:val="26"/>
                <w:szCs w:val="26"/>
                <w:lang w:eastAsia="ru-RU"/>
              </w:rPr>
              <w:t>, частичную компенсацию стоимости питания отдельным категориям обучающихся, осуществление подвоза обучающихся к месту учёбы, компенсацию проезда к месту учебы, приобретение автобусов для</w:t>
            </w:r>
            <w:proofErr w:type="gramEnd"/>
            <w:r w:rsidRPr="00F4056A">
              <w:rPr>
                <w:rFonts w:ascii="Times New Roman" w:eastAsia="Times New Roman" w:hAnsi="Times New Roman"/>
                <w:sz w:val="26"/>
                <w:szCs w:val="26"/>
                <w:lang w:eastAsia="ru-RU"/>
              </w:rPr>
              <w:t xml:space="preserve"> доставки обучающихся к месту учебы, проведение капитального ремонта в муниципальных общеобразовательных организациях), в том числе за счет межбюджетных трансфертов из бюджета Московской области 194 206,6 тыс. рублей;</w:t>
            </w:r>
            <w:r w:rsidRPr="00F4056A">
              <w:rPr>
                <w:rFonts w:ascii="Times New Roman" w:eastAsia="Times New Roman" w:hAnsi="Times New Roman"/>
                <w:sz w:val="32"/>
                <w:szCs w:val="32"/>
                <w:lang w:eastAsia="ru-RU"/>
              </w:rPr>
              <w:t xml:space="preserve"> </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proofErr w:type="gramStart"/>
            <w:r w:rsidRPr="00F4056A">
              <w:rPr>
                <w:rFonts w:ascii="Times New Roman" w:eastAsia="Times New Roman" w:hAnsi="Times New Roman"/>
                <w:sz w:val="26"/>
                <w:szCs w:val="26"/>
                <w:lang w:eastAsia="ru-RU"/>
              </w:rPr>
              <w:t>55 205,0 тыс. рублей или 100% к плану -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и на</w:t>
            </w:r>
            <w:proofErr w:type="gramEnd"/>
            <w:r w:rsidRPr="00F4056A">
              <w:rPr>
                <w:rFonts w:ascii="Times New Roman" w:eastAsia="Times New Roman" w:hAnsi="Times New Roman"/>
                <w:sz w:val="26"/>
                <w:szCs w:val="26"/>
                <w:lang w:eastAsia="ru-RU"/>
              </w:rPr>
              <w:t xml:space="preserve"> частичную компенсацию стоимости питания отдельным категориям обучающихся за счет средств субвенций из бюджета Московской области;</w:t>
            </w:r>
          </w:p>
          <w:p w:rsidR="00F4056A" w:rsidRPr="00F4056A" w:rsidRDefault="00F4056A" w:rsidP="00F4056A">
            <w:pPr>
              <w:spacing w:after="0" w:line="240" w:lineRule="auto"/>
              <w:ind w:firstLine="708"/>
              <w:jc w:val="both"/>
              <w:rPr>
                <w:rFonts w:ascii="Times New Roman" w:eastAsia="Times New Roman" w:hAnsi="Times New Roman"/>
                <w:b/>
                <w:sz w:val="26"/>
                <w:szCs w:val="26"/>
                <w:lang w:eastAsia="ru-RU"/>
              </w:rPr>
            </w:pPr>
            <w:bookmarkStart w:id="26" w:name="_Hlk1390347"/>
          </w:p>
          <w:p w:rsidR="00F4056A" w:rsidRPr="00F4056A" w:rsidRDefault="00F4056A" w:rsidP="00F4056A">
            <w:pPr>
              <w:spacing w:after="0" w:line="240" w:lineRule="auto"/>
              <w:ind w:firstLine="708"/>
              <w:jc w:val="both"/>
              <w:rPr>
                <w:rFonts w:ascii="Times New Roman" w:eastAsia="Times New Roman" w:hAnsi="Times New Roman"/>
                <w:bCs/>
                <w:sz w:val="26"/>
                <w:szCs w:val="26"/>
                <w:lang w:eastAsia="ru-RU"/>
              </w:rPr>
            </w:pPr>
            <w:r w:rsidRPr="00F4056A">
              <w:rPr>
                <w:rFonts w:ascii="Times New Roman" w:eastAsia="Times New Roman" w:hAnsi="Times New Roman"/>
                <w:sz w:val="26"/>
                <w:szCs w:val="26"/>
                <w:lang w:eastAsia="ru-RU"/>
              </w:rPr>
              <w:t>Расходы осуществлены Администрацией городского округа Щёлково</w:t>
            </w:r>
            <w:r w:rsidRPr="00F4056A">
              <w:rPr>
                <w:rFonts w:ascii="Times New Roman" w:eastAsia="Times New Roman" w:hAnsi="Times New Roman"/>
                <w:bCs/>
                <w:sz w:val="26"/>
                <w:szCs w:val="26"/>
                <w:lang w:eastAsia="ru-RU"/>
              </w:rPr>
              <w:t xml:space="preserve">, в том числе </w:t>
            </w:r>
            <w:proofErr w:type="gramStart"/>
            <w:r w:rsidRPr="00F4056A">
              <w:rPr>
                <w:rFonts w:ascii="Times New Roman" w:eastAsia="Times New Roman" w:hAnsi="Times New Roman"/>
                <w:bCs/>
                <w:sz w:val="26"/>
                <w:szCs w:val="26"/>
                <w:lang w:eastAsia="ru-RU"/>
              </w:rPr>
              <w:t>на</w:t>
            </w:r>
            <w:proofErr w:type="gramEnd"/>
            <w:r w:rsidRPr="00F4056A">
              <w:rPr>
                <w:rFonts w:ascii="Times New Roman" w:eastAsia="Times New Roman" w:hAnsi="Times New Roman"/>
                <w:bCs/>
                <w:sz w:val="26"/>
                <w:szCs w:val="26"/>
                <w:lang w:eastAsia="ru-RU"/>
              </w:rPr>
              <w:t>:</w:t>
            </w:r>
          </w:p>
          <w:bookmarkEnd w:id="26"/>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11 891 тыс. рублей или 100% к плану - на осуществление переданных государственных полномочий в сфере образования и организации деятельности комиссий по делам несовершеннолетних и защите их прав городов и районов за счет средств субвенции из бюджета Московской области;  </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189,1 тыс. рублей или 100% к плану - на оценку воздействия деятельности и определение последствий негативного воздействия на водные </w:t>
            </w:r>
            <w:proofErr w:type="gramStart"/>
            <w:r w:rsidRPr="00F4056A">
              <w:rPr>
                <w:rFonts w:ascii="Times New Roman" w:eastAsia="Times New Roman" w:hAnsi="Times New Roman"/>
                <w:sz w:val="26"/>
                <w:szCs w:val="26"/>
                <w:lang w:eastAsia="ru-RU"/>
              </w:rPr>
              <w:t>биоресурсы</w:t>
            </w:r>
            <w:proofErr w:type="gramEnd"/>
            <w:r w:rsidRPr="00F4056A">
              <w:rPr>
                <w:rFonts w:ascii="Times New Roman" w:eastAsia="Times New Roman" w:hAnsi="Times New Roman"/>
                <w:sz w:val="26"/>
                <w:szCs w:val="26"/>
                <w:lang w:eastAsia="ru-RU"/>
              </w:rPr>
              <w:t xml:space="preserve"> и среду их обитания при строительстве общеобразовательной организации - Новый корпус на 550 учащихся МБОУ СОШ № 11 им. Титова по адресу: Московская область, г. Щелково, ул. Институтская, д. 5.</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1 024,8 тыс. рублей или 52,6% к плану (1 950 тыс. рублей) - на выполнение работ по прокладке дополнительных коммуникаций, приобретение и монтаж дополнительного оборудования для пристройки на 275 мест к нежилому зданию школы, расположенному по адресу: Московская область, Щелковский район, д. Медвежьи Озёра.</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839 296,4 тыс. рублей или 72,5% к плану (1 158 056,6 тыс. рублей) на реализацию бюджетных инвестиций в рамках федерального проекта «Современная школа», в том числе:</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9 282,7 тыс. рублей или 13,3% к плану (70 000 тыс. рублей) на строительство нового корпуса на 550 учащихся МБОУ СОШ № 11 им. Титова по адресу: Московская область, г. Щелково, ул. Институтская, д. 5;</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4 951,8 тыс. рублей или 33% к плану (15 000 тыс. рублей) на строительство пристройки на 275 мест к нежилому зданию школы, расположенному по адресу: Московская область, Щелковский район, д. Медвежьи Озера;</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292 378 тыс. рублей или 62,4% к плану (468 551,6 тыс. рублей) на строительство общеобразовательной школы на 1100 мест, расположенной по адресу: Московская область, г. Щелково, </w:t>
            </w:r>
            <w:proofErr w:type="spellStart"/>
            <w:r w:rsidRPr="00F4056A">
              <w:rPr>
                <w:rFonts w:ascii="Times New Roman" w:eastAsia="Times New Roman" w:hAnsi="Times New Roman"/>
                <w:sz w:val="26"/>
                <w:szCs w:val="26"/>
                <w:lang w:eastAsia="ru-RU"/>
              </w:rPr>
              <w:t>мкр</w:t>
            </w:r>
            <w:proofErr w:type="spellEnd"/>
            <w:r w:rsidRPr="00F4056A">
              <w:rPr>
                <w:rFonts w:ascii="Times New Roman" w:eastAsia="Times New Roman" w:hAnsi="Times New Roman"/>
                <w:sz w:val="26"/>
                <w:szCs w:val="26"/>
                <w:lang w:eastAsia="ru-RU"/>
              </w:rPr>
              <w:t xml:space="preserve">. “Солнечный”; </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382 363,1 тыс. рублей или 88% к плану (434 639,7 тыс. рублей) на строительство общеобразовательной школы на 1100 мест, расположенной по адресу: Московская область, г. Щелково, </w:t>
            </w:r>
            <w:proofErr w:type="spellStart"/>
            <w:r w:rsidRPr="00F4056A">
              <w:rPr>
                <w:rFonts w:ascii="Times New Roman" w:eastAsia="Times New Roman" w:hAnsi="Times New Roman"/>
                <w:sz w:val="26"/>
                <w:szCs w:val="26"/>
                <w:lang w:eastAsia="ru-RU"/>
              </w:rPr>
              <w:t>мкр</w:t>
            </w:r>
            <w:proofErr w:type="spellEnd"/>
            <w:r w:rsidRPr="00F4056A">
              <w:rPr>
                <w:rFonts w:ascii="Times New Roman" w:eastAsia="Times New Roman" w:hAnsi="Times New Roman"/>
                <w:sz w:val="26"/>
                <w:szCs w:val="26"/>
                <w:lang w:eastAsia="ru-RU"/>
              </w:rPr>
              <w:t>. “</w:t>
            </w:r>
            <w:proofErr w:type="spellStart"/>
            <w:r w:rsidRPr="00F4056A">
              <w:rPr>
                <w:rFonts w:ascii="Times New Roman" w:eastAsia="Times New Roman" w:hAnsi="Times New Roman"/>
                <w:sz w:val="26"/>
                <w:szCs w:val="26"/>
                <w:lang w:eastAsia="ru-RU"/>
              </w:rPr>
              <w:t>Жегалово</w:t>
            </w:r>
            <w:proofErr w:type="spellEnd"/>
            <w:r w:rsidRPr="00F4056A">
              <w:rPr>
                <w:rFonts w:ascii="Times New Roman" w:eastAsia="Times New Roman" w:hAnsi="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6 877,1 тыс. рублей или 57,3% к плану (12 000 тыс. рулей) на строительство </w:t>
            </w:r>
            <w:r w:rsidRPr="00F4056A">
              <w:rPr>
                <w:rFonts w:ascii="Times New Roman" w:eastAsia="Times New Roman" w:hAnsi="Times New Roman"/>
                <w:sz w:val="26"/>
                <w:szCs w:val="26"/>
                <w:lang w:eastAsia="ru-RU"/>
              </w:rPr>
              <w:lastRenderedPageBreak/>
              <w:t xml:space="preserve">общеобразовательной школы на 825 мест, расположенной по адресу: Московская область, г. Щелково, </w:t>
            </w:r>
            <w:proofErr w:type="spellStart"/>
            <w:r w:rsidRPr="00F4056A">
              <w:rPr>
                <w:rFonts w:ascii="Times New Roman" w:eastAsia="Times New Roman" w:hAnsi="Times New Roman"/>
                <w:sz w:val="26"/>
                <w:szCs w:val="26"/>
                <w:lang w:eastAsia="ru-RU"/>
              </w:rPr>
              <w:t>мкр</w:t>
            </w:r>
            <w:proofErr w:type="spellEnd"/>
            <w:r w:rsidRPr="00F4056A">
              <w:rPr>
                <w:rFonts w:ascii="Times New Roman" w:eastAsia="Times New Roman" w:hAnsi="Times New Roman"/>
                <w:sz w:val="26"/>
                <w:szCs w:val="26"/>
                <w:lang w:eastAsia="ru-RU"/>
              </w:rPr>
              <w:t>. “Потапово-3А”;</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143 443,7 тыс. рублей или 90,9% к плану (157 865,3 тыс. рублей) на строительство общеобразовательной школы на 275 мест, расположенной по адресу: Московская область, г. Щелково, ул. Шмидта, д. 11;</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Финансовое обеспечение бюджетных инвестиций осуществлено за счет средств субсидии из бюджета Московской области в объеме 774 190,3 тыс. рублей и средств Щелковского муниципального района в объеме 66 319,9 тыс. рублей.</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val="x-none" w:eastAsia="ru-RU"/>
              </w:rPr>
              <w:t xml:space="preserve">По подпрограмме </w:t>
            </w:r>
            <w:r w:rsidRPr="00F4056A">
              <w:rPr>
                <w:rFonts w:ascii="Times New Roman" w:eastAsia="Times New Roman" w:hAnsi="Times New Roman"/>
                <w:i/>
                <w:sz w:val="26"/>
                <w:szCs w:val="26"/>
                <w:lang w:val="x-none" w:eastAsia="ru-RU"/>
              </w:rPr>
              <w:t>"Дополнительное образование, воспитание и психолого-социальное сопровождение детей"</w:t>
            </w:r>
            <w:r w:rsidRPr="00F4056A">
              <w:rPr>
                <w:rFonts w:ascii="Times New Roman" w:eastAsia="Times New Roman" w:hAnsi="Times New Roman"/>
                <w:sz w:val="26"/>
                <w:szCs w:val="26"/>
                <w:lang w:eastAsia="ru-RU"/>
              </w:rPr>
              <w:t xml:space="preserve"> </w:t>
            </w:r>
            <w:r w:rsidRPr="00F4056A">
              <w:rPr>
                <w:rFonts w:ascii="Times New Roman" w:eastAsia="Times New Roman" w:hAnsi="Times New Roman"/>
                <w:sz w:val="26"/>
                <w:szCs w:val="26"/>
                <w:lang w:val="x-none" w:eastAsia="ru-RU"/>
              </w:rPr>
              <w:t xml:space="preserve">расходы исполнены в сумме </w:t>
            </w:r>
            <w:r w:rsidRPr="00F4056A">
              <w:rPr>
                <w:rFonts w:ascii="Times New Roman" w:eastAsia="Times New Roman" w:hAnsi="Times New Roman"/>
                <w:sz w:val="26"/>
                <w:szCs w:val="26"/>
                <w:lang w:eastAsia="ru-RU"/>
              </w:rPr>
              <w:t xml:space="preserve">598 495,8 </w:t>
            </w:r>
            <w:r w:rsidRPr="00F4056A">
              <w:rPr>
                <w:rFonts w:ascii="Times New Roman" w:eastAsia="Times New Roman" w:hAnsi="Times New Roman"/>
                <w:sz w:val="26"/>
                <w:szCs w:val="26"/>
                <w:lang w:val="x-none" w:eastAsia="ru-RU"/>
              </w:rPr>
              <w:t xml:space="preserve">тыс. рублей или </w:t>
            </w:r>
            <w:r w:rsidRPr="00F4056A">
              <w:rPr>
                <w:rFonts w:ascii="Times New Roman" w:eastAsia="Times New Roman" w:hAnsi="Times New Roman"/>
                <w:sz w:val="26"/>
                <w:szCs w:val="26"/>
                <w:lang w:eastAsia="ru-RU"/>
              </w:rPr>
              <w:t xml:space="preserve">99,9 </w:t>
            </w:r>
            <w:r w:rsidRPr="00F4056A">
              <w:rPr>
                <w:rFonts w:ascii="Times New Roman" w:eastAsia="Times New Roman" w:hAnsi="Times New Roman"/>
                <w:sz w:val="26"/>
                <w:szCs w:val="26"/>
                <w:lang w:val="x-none" w:eastAsia="ru-RU"/>
              </w:rPr>
              <w:t>% к плану (</w:t>
            </w:r>
            <w:r w:rsidRPr="00F4056A">
              <w:rPr>
                <w:rFonts w:ascii="Times New Roman" w:eastAsia="Times New Roman" w:hAnsi="Times New Roman"/>
                <w:sz w:val="26"/>
                <w:szCs w:val="26"/>
                <w:lang w:eastAsia="ru-RU"/>
              </w:rPr>
              <w:t xml:space="preserve">598 848,2 </w:t>
            </w:r>
            <w:r w:rsidRPr="00F4056A">
              <w:rPr>
                <w:rFonts w:ascii="Times New Roman" w:eastAsia="Times New Roman" w:hAnsi="Times New Roman"/>
                <w:sz w:val="26"/>
                <w:szCs w:val="26"/>
                <w:lang w:val="x-none" w:eastAsia="ru-RU"/>
              </w:rPr>
              <w:t>тыс. рублей).</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Расходы осуществлены Комитетом по образованию Администрации Щёлковского муниципального района, в том числе </w:t>
            </w:r>
            <w:proofErr w:type="gramStart"/>
            <w:r w:rsidRPr="00F4056A">
              <w:rPr>
                <w:rFonts w:ascii="Times New Roman" w:eastAsia="Times New Roman" w:hAnsi="Times New Roman"/>
                <w:sz w:val="26"/>
                <w:szCs w:val="26"/>
                <w:lang w:eastAsia="ru-RU"/>
              </w:rPr>
              <w:t>на</w:t>
            </w:r>
            <w:proofErr w:type="gramEnd"/>
            <w:r w:rsidRPr="00F4056A">
              <w:rPr>
                <w:rFonts w:ascii="Times New Roman" w:eastAsia="Times New Roman" w:hAnsi="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i/>
                <w:sz w:val="26"/>
                <w:szCs w:val="26"/>
                <w:lang w:eastAsia="ru-RU"/>
              </w:rPr>
            </w:pPr>
            <w:bookmarkStart w:id="27" w:name="OLE_LINK241"/>
            <w:bookmarkStart w:id="28" w:name="OLE_LINK242"/>
            <w:bookmarkStart w:id="29" w:name="OLE_LINK243"/>
            <w:r w:rsidRPr="00F4056A">
              <w:rPr>
                <w:rFonts w:ascii="Times New Roman" w:eastAsia="Times New Roman" w:hAnsi="Times New Roman"/>
                <w:i/>
                <w:sz w:val="26"/>
                <w:szCs w:val="26"/>
                <w:lang w:eastAsia="ru-RU"/>
              </w:rPr>
              <w:t>предоставление субсидий в сумме:</w:t>
            </w:r>
          </w:p>
          <w:bookmarkEnd w:id="27"/>
          <w:bookmarkEnd w:id="28"/>
          <w:bookmarkEnd w:id="29"/>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519 814,4 тыс. рублей или 100% к плану – на финансовое обеспечение выполнения муниципальных заданий муниципальными </w:t>
            </w:r>
            <w:bookmarkStart w:id="30" w:name="OLE_LINK233"/>
            <w:bookmarkStart w:id="31" w:name="OLE_LINK234"/>
            <w:bookmarkStart w:id="32" w:name="OLE_LINK235"/>
            <w:r w:rsidRPr="00F4056A">
              <w:rPr>
                <w:rFonts w:ascii="Times New Roman" w:eastAsia="Times New Roman" w:hAnsi="Times New Roman"/>
                <w:sz w:val="26"/>
                <w:szCs w:val="26"/>
                <w:lang w:eastAsia="ru-RU"/>
              </w:rPr>
              <w:t>учреждениями дополнительного образования</w:t>
            </w:r>
            <w:bookmarkEnd w:id="30"/>
            <w:bookmarkEnd w:id="31"/>
            <w:bookmarkEnd w:id="32"/>
            <w:r w:rsidRPr="00F4056A">
              <w:rPr>
                <w:rFonts w:ascii="Times New Roman" w:eastAsia="Times New Roman" w:hAnsi="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51 170,0 тыс. рублей или 99,9 % к плану (51 191,7 тыс. рублей) - на иные цели муниципальным общеобразовательным организациям (на проведение мероприятий, ремонтные работы), в том числе за счет субсидии из бюджета Московской области 400 тыс. рублей;</w:t>
            </w:r>
          </w:p>
          <w:p w:rsidR="00F4056A" w:rsidRPr="00F4056A" w:rsidRDefault="00F4056A" w:rsidP="00F4056A">
            <w:pPr>
              <w:spacing w:after="0" w:line="240" w:lineRule="auto"/>
              <w:ind w:firstLine="709"/>
              <w:jc w:val="both"/>
              <w:rPr>
                <w:rFonts w:ascii="Times New Roman" w:eastAsia="Times New Roman" w:hAnsi="Times New Roman"/>
                <w:i/>
                <w:sz w:val="26"/>
                <w:szCs w:val="26"/>
                <w:lang w:eastAsia="ru-RU"/>
              </w:rPr>
            </w:pPr>
            <w:r w:rsidRPr="00F4056A">
              <w:rPr>
                <w:rFonts w:ascii="Times New Roman" w:eastAsia="Times New Roman" w:hAnsi="Times New Roman"/>
                <w:i/>
                <w:sz w:val="26"/>
                <w:szCs w:val="26"/>
                <w:lang w:eastAsia="ru-RU"/>
              </w:rPr>
              <w:t>выделение бюджетных ассигнований в сумме:</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26 521,0 тыс. рублей или 98,8% к плану (26 851,7 тыс. рублей) – </w:t>
            </w:r>
            <w:bookmarkStart w:id="33" w:name="OLE_LINK251"/>
            <w:bookmarkStart w:id="34" w:name="OLE_LINK252"/>
            <w:bookmarkStart w:id="35" w:name="OLE_LINK253"/>
            <w:r w:rsidRPr="00F4056A">
              <w:rPr>
                <w:rFonts w:ascii="Times New Roman" w:eastAsia="Times New Roman" w:hAnsi="Times New Roman"/>
                <w:sz w:val="26"/>
                <w:szCs w:val="26"/>
                <w:lang w:eastAsia="ru-RU"/>
              </w:rPr>
              <w:t>на создание условий для содержательного досуга, отдыха и оздоровления детей,</w:t>
            </w:r>
            <w:r w:rsidRPr="00F4056A">
              <w:t xml:space="preserve"> </w:t>
            </w:r>
            <w:r w:rsidRPr="00F4056A">
              <w:rPr>
                <w:rFonts w:ascii="Times New Roman" w:eastAsia="Times New Roman" w:hAnsi="Times New Roman"/>
                <w:sz w:val="26"/>
                <w:szCs w:val="26"/>
                <w:lang w:eastAsia="ru-RU"/>
              </w:rPr>
              <w:t>организацию отдыха детей в каникулярное время</w:t>
            </w:r>
            <w:bookmarkEnd w:id="33"/>
            <w:bookmarkEnd w:id="34"/>
            <w:bookmarkEnd w:id="35"/>
            <w:r w:rsidRPr="00F4056A">
              <w:rPr>
                <w:rFonts w:ascii="Times New Roman" w:eastAsia="Times New Roman" w:hAnsi="Times New Roman"/>
                <w:sz w:val="26"/>
                <w:szCs w:val="26"/>
                <w:lang w:eastAsia="ru-RU"/>
              </w:rPr>
              <w:t>, в том числе за счет средств субсидии из бюджета Московской области 9 842 тыс. рублей;</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 xml:space="preserve">Расходы осуществлены Комитетом по физической культуре, спорту и работе с молодежью Администрации городского округа Щёлково, в том числе </w:t>
            </w:r>
            <w:proofErr w:type="gramStart"/>
            <w:r w:rsidRPr="00F4056A">
              <w:rPr>
                <w:rFonts w:ascii="Times New Roman" w:eastAsia="Times New Roman" w:hAnsi="Times New Roman"/>
                <w:sz w:val="26"/>
                <w:szCs w:val="26"/>
                <w:lang w:eastAsia="ru-RU"/>
              </w:rPr>
              <w:t>на</w:t>
            </w:r>
            <w:proofErr w:type="gramEnd"/>
            <w:r w:rsidRPr="00F4056A">
              <w:rPr>
                <w:rFonts w:ascii="Times New Roman" w:eastAsia="Times New Roman" w:hAnsi="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i/>
                <w:sz w:val="26"/>
                <w:szCs w:val="26"/>
                <w:lang w:eastAsia="ru-RU"/>
              </w:rPr>
            </w:pPr>
            <w:r w:rsidRPr="00F4056A">
              <w:rPr>
                <w:rFonts w:ascii="Times New Roman" w:eastAsia="Times New Roman" w:hAnsi="Times New Roman"/>
                <w:i/>
                <w:sz w:val="26"/>
                <w:szCs w:val="26"/>
                <w:lang w:eastAsia="ru-RU"/>
              </w:rPr>
              <w:t>предоставление субсидий в сумме:</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990,3 тыс. рублей или 100% к плану – на иные цели на создание условий для содержательного досуга, отдыха и оздоровления детей,</w:t>
            </w:r>
            <w:r w:rsidRPr="00F4056A">
              <w:t xml:space="preserve"> </w:t>
            </w:r>
            <w:r w:rsidRPr="00F4056A">
              <w:rPr>
                <w:rFonts w:ascii="Times New Roman" w:eastAsia="Times New Roman" w:hAnsi="Times New Roman"/>
                <w:sz w:val="26"/>
                <w:szCs w:val="26"/>
                <w:lang w:eastAsia="ru-RU"/>
              </w:rPr>
              <w:t>организацию отдыха детей в каникулярное время.</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val="x-none" w:eastAsia="ru-RU"/>
              </w:rPr>
              <w:t xml:space="preserve">По подпрограмме </w:t>
            </w:r>
            <w:r w:rsidRPr="00F4056A">
              <w:rPr>
                <w:rFonts w:ascii="Times New Roman" w:eastAsia="Times New Roman" w:hAnsi="Times New Roman"/>
                <w:i/>
                <w:sz w:val="26"/>
                <w:szCs w:val="26"/>
                <w:lang w:eastAsia="ru-RU"/>
              </w:rPr>
              <w:t>«</w:t>
            </w:r>
            <w:r w:rsidRPr="00F4056A">
              <w:rPr>
                <w:rFonts w:ascii="Times New Roman" w:eastAsia="Times New Roman" w:hAnsi="Times New Roman"/>
                <w:i/>
                <w:sz w:val="26"/>
                <w:szCs w:val="26"/>
                <w:lang w:val="x-none" w:eastAsia="ru-RU"/>
              </w:rPr>
              <w:t>Обеспечивающая программа</w:t>
            </w:r>
            <w:r w:rsidRPr="00F4056A">
              <w:rPr>
                <w:rFonts w:ascii="Times New Roman" w:eastAsia="Times New Roman" w:hAnsi="Times New Roman"/>
                <w:i/>
                <w:sz w:val="26"/>
                <w:szCs w:val="26"/>
                <w:lang w:eastAsia="ru-RU"/>
              </w:rPr>
              <w:t>»</w:t>
            </w:r>
            <w:r w:rsidRPr="00F4056A">
              <w:rPr>
                <w:rFonts w:ascii="Times New Roman" w:eastAsia="Times New Roman" w:hAnsi="Times New Roman"/>
                <w:sz w:val="26"/>
                <w:szCs w:val="26"/>
                <w:lang w:eastAsia="ru-RU"/>
              </w:rPr>
              <w:t xml:space="preserve"> </w:t>
            </w:r>
            <w:r w:rsidRPr="00F4056A">
              <w:rPr>
                <w:rFonts w:ascii="Times New Roman" w:eastAsia="Times New Roman" w:hAnsi="Times New Roman"/>
                <w:sz w:val="26"/>
                <w:szCs w:val="26"/>
                <w:lang w:val="x-none" w:eastAsia="ru-RU"/>
              </w:rPr>
              <w:t xml:space="preserve">расходы исполнены в сумме </w:t>
            </w:r>
            <w:r w:rsidRPr="00F4056A">
              <w:rPr>
                <w:rFonts w:ascii="Times New Roman" w:eastAsia="Times New Roman" w:hAnsi="Times New Roman"/>
                <w:sz w:val="26"/>
                <w:szCs w:val="26"/>
                <w:lang w:eastAsia="ru-RU"/>
              </w:rPr>
              <w:t xml:space="preserve">82 084,3 </w:t>
            </w:r>
            <w:r w:rsidRPr="00F4056A">
              <w:rPr>
                <w:rFonts w:ascii="Times New Roman" w:eastAsia="Times New Roman" w:hAnsi="Times New Roman"/>
                <w:sz w:val="26"/>
                <w:szCs w:val="26"/>
                <w:lang w:val="x-none" w:eastAsia="ru-RU"/>
              </w:rPr>
              <w:t>тыс. рублей или</w:t>
            </w:r>
            <w:r w:rsidRPr="00F4056A">
              <w:rPr>
                <w:rFonts w:ascii="Times New Roman" w:eastAsia="Times New Roman" w:hAnsi="Times New Roman"/>
                <w:sz w:val="26"/>
                <w:szCs w:val="26"/>
                <w:lang w:eastAsia="ru-RU"/>
              </w:rPr>
              <w:t xml:space="preserve"> 89,4 </w:t>
            </w:r>
            <w:r w:rsidRPr="00F4056A">
              <w:rPr>
                <w:rFonts w:ascii="Times New Roman" w:eastAsia="Times New Roman" w:hAnsi="Times New Roman"/>
                <w:sz w:val="26"/>
                <w:szCs w:val="26"/>
                <w:lang w:val="x-none" w:eastAsia="ru-RU"/>
              </w:rPr>
              <w:t>% к плану (</w:t>
            </w:r>
            <w:r w:rsidRPr="00F4056A">
              <w:rPr>
                <w:rFonts w:ascii="Times New Roman" w:eastAsia="Times New Roman" w:hAnsi="Times New Roman"/>
                <w:sz w:val="26"/>
                <w:szCs w:val="26"/>
                <w:lang w:eastAsia="ru-RU"/>
              </w:rPr>
              <w:t xml:space="preserve">91 851,0 </w:t>
            </w:r>
            <w:r w:rsidRPr="00F4056A">
              <w:rPr>
                <w:rFonts w:ascii="Times New Roman" w:eastAsia="Times New Roman" w:hAnsi="Times New Roman"/>
                <w:sz w:val="26"/>
                <w:szCs w:val="26"/>
                <w:lang w:val="x-none" w:eastAsia="ru-RU"/>
              </w:rPr>
              <w:t xml:space="preserve">тыс. рублей). </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Расходы произведены на финансовое обеспечение деятельности:</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Комитета по образованию Администрации Щёлковского муниципального района в сумме 35 374,4 тыс. рублей или 97% к плану (36 473,8 тыс. рублей);</w:t>
            </w:r>
          </w:p>
          <w:p w:rsidR="00F4056A" w:rsidRPr="00F4056A" w:rsidRDefault="00F4056A" w:rsidP="00F4056A">
            <w:pPr>
              <w:spacing w:after="0" w:line="240" w:lineRule="auto"/>
              <w:ind w:firstLine="708"/>
              <w:jc w:val="both"/>
              <w:rPr>
                <w:rFonts w:ascii="Times New Roman" w:eastAsia="Times New Roman" w:hAnsi="Times New Roman"/>
                <w:sz w:val="26"/>
                <w:szCs w:val="26"/>
                <w:lang w:eastAsia="ru-RU"/>
              </w:rPr>
            </w:pPr>
            <w:r w:rsidRPr="00F4056A">
              <w:rPr>
                <w:rFonts w:ascii="Times New Roman" w:eastAsia="Times New Roman" w:hAnsi="Times New Roman"/>
                <w:sz w:val="26"/>
                <w:szCs w:val="26"/>
                <w:lang w:eastAsia="ru-RU"/>
              </w:rPr>
              <w:t>МКУ ЩМР «Хозяйственно-транспортное управление по отрасли «Образование» в сумме 46 709,9 тыс. рублей или 84,3% к плану (55 377,2 тыс. рублей).</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r>
      <w:tr w:rsidR="00F4056A" w:rsidRPr="00F4056A" w:rsidTr="000C3398">
        <w:trPr>
          <w:trHeight w:val="570"/>
        </w:trPr>
        <w:tc>
          <w:tcPr>
            <w:tcW w:w="10050" w:type="dxa"/>
            <w:tcBorders>
              <w:top w:val="nil"/>
              <w:left w:val="nil"/>
              <w:bottom w:val="nil"/>
              <w:right w:val="nil"/>
            </w:tcBorders>
            <w:shd w:val="clear" w:color="auto" w:fill="auto"/>
            <w:hideMark/>
          </w:tcPr>
          <w:p w:rsidR="00F4056A" w:rsidRPr="00F4056A" w:rsidRDefault="00F4056A" w:rsidP="00F4056A">
            <w:pPr>
              <w:ind w:left="360"/>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sz w:val="26"/>
                <w:szCs w:val="26"/>
                <w:lang w:eastAsia="ru-RU"/>
              </w:rPr>
              <w:lastRenderedPageBreak/>
              <w:t xml:space="preserve"> </w:t>
            </w:r>
            <w:r w:rsidRPr="00F4056A">
              <w:rPr>
                <w:rFonts w:ascii="Times New Roman" w:eastAsia="Times New Roman" w:hAnsi="Times New Roman" w:cs="Times New Roman"/>
                <w:b/>
                <w:bCs/>
                <w:iCs/>
                <w:sz w:val="26"/>
                <w:szCs w:val="26"/>
                <w:lang w:eastAsia="ru-RU"/>
              </w:rPr>
              <w:t xml:space="preserve">04. Муниципальная программа Щёлковского муниципального района "Развитие инженерной инфраструктуры и </w:t>
            </w:r>
            <w:proofErr w:type="spellStart"/>
            <w:r w:rsidRPr="00F4056A">
              <w:rPr>
                <w:rFonts w:ascii="Times New Roman" w:eastAsia="Times New Roman" w:hAnsi="Times New Roman" w:cs="Times New Roman"/>
                <w:b/>
                <w:bCs/>
                <w:iCs/>
                <w:sz w:val="26"/>
                <w:szCs w:val="26"/>
                <w:lang w:eastAsia="ru-RU"/>
              </w:rPr>
              <w:t>энергоэффективности</w:t>
            </w:r>
            <w:proofErr w:type="spellEnd"/>
            <w:r w:rsidRPr="00F4056A">
              <w:rPr>
                <w:rFonts w:ascii="Times New Roman" w:eastAsia="Times New Roman" w:hAnsi="Times New Roman" w:cs="Times New Roman"/>
                <w:b/>
                <w:bCs/>
                <w:iCs/>
                <w:sz w:val="26"/>
                <w:szCs w:val="26"/>
                <w:lang w:eastAsia="ru-RU"/>
              </w:rPr>
              <w:t xml:space="preserve"> Щёлковского муниципального района"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В 2019 году расходы на реализацию мероприятий муниципальной программы составили 493 652,2 тыс. рублей или 89,3% к уточненным плановым назначениям (552 715,2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w:t>
            </w:r>
            <w:proofErr w:type="gramStart"/>
            <w:r w:rsidRPr="00F4056A">
              <w:rPr>
                <w:rFonts w:ascii="Times New Roman" w:eastAsia="Times New Roman" w:hAnsi="Times New Roman" w:cs="Times New Roman"/>
                <w:sz w:val="26"/>
                <w:szCs w:val="26"/>
                <w:lang w:eastAsia="ru-RU"/>
              </w:rPr>
              <w:t>т</w:t>
            </w:r>
            <w:proofErr w:type="gramEnd"/>
            <w:r w:rsidRPr="00F4056A">
              <w:rPr>
                <w:rFonts w:ascii="Times New Roman" w:eastAsia="Times New Roman" w:hAnsi="Times New Roman" w:cs="Times New Roman"/>
                <w:sz w:val="26"/>
                <w:szCs w:val="26"/>
                <w:lang w:eastAsia="ru-RU"/>
              </w:rPr>
              <w:t>ыс. рублей)</w:t>
            </w:r>
          </w:p>
          <w:tbl>
            <w:tblPr>
              <w:tblStyle w:val="ab"/>
              <w:tblW w:w="0" w:type="auto"/>
              <w:tblLayout w:type="fixed"/>
              <w:tblLook w:val="04A0" w:firstRow="1" w:lastRow="0" w:firstColumn="1" w:lastColumn="0" w:noHBand="0" w:noVBand="1"/>
            </w:tblPr>
            <w:tblGrid>
              <w:gridCol w:w="3999"/>
              <w:gridCol w:w="2126"/>
              <w:gridCol w:w="1701"/>
              <w:gridCol w:w="1993"/>
            </w:tblGrid>
            <w:tr w:rsidR="00F4056A" w:rsidRPr="00F4056A" w:rsidTr="000C3398">
              <w:tc>
                <w:tcPr>
                  <w:tcW w:w="3999"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Наименование</w:t>
                  </w:r>
                </w:p>
              </w:tc>
              <w:tc>
                <w:tcPr>
                  <w:tcW w:w="2126"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Уточненный план</w:t>
                  </w:r>
                  <w:r w:rsidRPr="00F4056A">
                    <w:rPr>
                      <w:rFonts w:ascii="Times New Roman" w:eastAsia="Times New Roman" w:hAnsi="Times New Roman"/>
                      <w:sz w:val="26"/>
                      <w:szCs w:val="26"/>
                    </w:rPr>
                    <w:br/>
                    <w:t>на 2019</w:t>
                  </w:r>
                </w:p>
              </w:tc>
              <w:tc>
                <w:tcPr>
                  <w:tcW w:w="1701"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Исполнение</w:t>
                  </w:r>
                  <w:r w:rsidRPr="00F4056A">
                    <w:rPr>
                      <w:rFonts w:ascii="Times New Roman" w:eastAsia="Times New Roman" w:hAnsi="Times New Roman"/>
                      <w:sz w:val="26"/>
                      <w:szCs w:val="26"/>
                    </w:rPr>
                    <w:br/>
                    <w:t>за 2019</w:t>
                  </w:r>
                </w:p>
              </w:tc>
              <w:tc>
                <w:tcPr>
                  <w:tcW w:w="1993"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 исполнения к уточненному плану</w:t>
                  </w:r>
                </w:p>
              </w:tc>
            </w:tr>
            <w:tr w:rsidR="00F4056A" w:rsidRPr="00F4056A" w:rsidTr="000C3398">
              <w:tc>
                <w:tcPr>
                  <w:tcW w:w="3999" w:type="dxa"/>
                </w:tcPr>
                <w:p w:rsidR="00F4056A" w:rsidRPr="00F4056A" w:rsidRDefault="00F4056A" w:rsidP="00F4056A">
                  <w:pPr>
                    <w:jc w:val="both"/>
                    <w:rPr>
                      <w:rFonts w:ascii="Times New Roman" w:eastAsia="Times New Roman" w:hAnsi="Times New Roman"/>
                      <w:sz w:val="26"/>
                      <w:szCs w:val="26"/>
                    </w:rPr>
                  </w:pPr>
                  <w:r w:rsidRPr="00F4056A">
                    <w:rPr>
                      <w:rFonts w:ascii="Times New Roman" w:eastAsia="Times New Roman" w:hAnsi="Times New Roman"/>
                      <w:sz w:val="26"/>
                      <w:szCs w:val="26"/>
                    </w:rPr>
                    <w:t>Подпрограмма "Чистая вода" </w:t>
                  </w:r>
                </w:p>
              </w:tc>
              <w:tc>
                <w:tcPr>
                  <w:tcW w:w="2126"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44 818,9</w:t>
                  </w:r>
                </w:p>
              </w:tc>
              <w:tc>
                <w:tcPr>
                  <w:tcW w:w="1701"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23 864,2</w:t>
                  </w:r>
                </w:p>
              </w:tc>
              <w:tc>
                <w:tcPr>
                  <w:tcW w:w="1993"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53,2</w:t>
                  </w:r>
                </w:p>
              </w:tc>
            </w:tr>
            <w:tr w:rsidR="00F4056A" w:rsidRPr="00F4056A" w:rsidTr="000C3398">
              <w:tc>
                <w:tcPr>
                  <w:tcW w:w="3999" w:type="dxa"/>
                </w:tcPr>
                <w:p w:rsidR="00F4056A" w:rsidRPr="00F4056A" w:rsidRDefault="00F4056A" w:rsidP="00F4056A">
                  <w:pPr>
                    <w:jc w:val="both"/>
                    <w:rPr>
                      <w:rFonts w:ascii="Times New Roman" w:eastAsia="Times New Roman" w:hAnsi="Times New Roman"/>
                      <w:sz w:val="26"/>
                      <w:szCs w:val="26"/>
                    </w:rPr>
                  </w:pPr>
                  <w:r w:rsidRPr="00F4056A">
                    <w:rPr>
                      <w:rFonts w:ascii="Times New Roman" w:eastAsia="Times New Roman" w:hAnsi="Times New Roman"/>
                      <w:sz w:val="26"/>
                      <w:szCs w:val="26"/>
                    </w:rPr>
                    <w:t>Подпрограмма "Очистка сточных вод" </w:t>
                  </w:r>
                </w:p>
              </w:tc>
              <w:tc>
                <w:tcPr>
                  <w:tcW w:w="2126"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320 102,6</w:t>
                  </w:r>
                </w:p>
              </w:tc>
              <w:tc>
                <w:tcPr>
                  <w:tcW w:w="1701"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299 489,1</w:t>
                  </w:r>
                </w:p>
              </w:tc>
              <w:tc>
                <w:tcPr>
                  <w:tcW w:w="1993" w:type="dxa"/>
                </w:tcPr>
                <w:p w:rsidR="00F4056A" w:rsidRPr="00F4056A" w:rsidRDefault="00F4056A" w:rsidP="00F4056A">
                  <w:pPr>
                    <w:jc w:val="center"/>
                    <w:rPr>
                      <w:rFonts w:ascii="Times New Roman" w:hAnsi="Times New Roman"/>
                      <w:sz w:val="26"/>
                      <w:szCs w:val="26"/>
                    </w:rPr>
                  </w:pPr>
                  <w:r w:rsidRPr="00F4056A">
                    <w:rPr>
                      <w:rFonts w:ascii="Times New Roman" w:eastAsia="Times New Roman" w:hAnsi="Times New Roman"/>
                      <w:sz w:val="26"/>
                      <w:szCs w:val="26"/>
                    </w:rPr>
                    <w:t>93,6</w:t>
                  </w:r>
                </w:p>
              </w:tc>
            </w:tr>
            <w:tr w:rsidR="00F4056A" w:rsidRPr="00F4056A" w:rsidTr="000C3398">
              <w:tc>
                <w:tcPr>
                  <w:tcW w:w="3999" w:type="dxa"/>
                </w:tcPr>
                <w:p w:rsidR="00F4056A" w:rsidRPr="00F4056A" w:rsidRDefault="00F4056A" w:rsidP="00F4056A">
                  <w:pPr>
                    <w:rPr>
                      <w:rFonts w:ascii="Times New Roman" w:eastAsia="Times New Roman" w:hAnsi="Times New Roman"/>
                      <w:sz w:val="26"/>
                      <w:szCs w:val="26"/>
                    </w:rPr>
                  </w:pPr>
                  <w:r w:rsidRPr="00F4056A">
                    <w:rPr>
                      <w:rFonts w:ascii="Times New Roman" w:eastAsia="Times New Roman" w:hAnsi="Times New Roman"/>
                      <w:sz w:val="26"/>
                      <w:szCs w:val="26"/>
                    </w:rPr>
                    <w:t>Подпрограмма "Создание условий для обеспечения качественными жилищно-коммунальными услугами" </w:t>
                  </w:r>
                </w:p>
              </w:tc>
              <w:tc>
                <w:tcPr>
                  <w:tcW w:w="2126"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127 443,7</w:t>
                  </w:r>
                </w:p>
              </w:tc>
              <w:tc>
                <w:tcPr>
                  <w:tcW w:w="1701"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114 829,7</w:t>
                  </w:r>
                </w:p>
              </w:tc>
              <w:tc>
                <w:tcPr>
                  <w:tcW w:w="1993" w:type="dxa"/>
                </w:tcPr>
                <w:p w:rsidR="00F4056A" w:rsidRPr="00F4056A" w:rsidRDefault="00F4056A" w:rsidP="00F4056A">
                  <w:pPr>
                    <w:jc w:val="center"/>
                    <w:rPr>
                      <w:rFonts w:ascii="Times New Roman" w:hAnsi="Times New Roman"/>
                      <w:sz w:val="26"/>
                      <w:szCs w:val="26"/>
                    </w:rPr>
                  </w:pPr>
                  <w:r w:rsidRPr="00F4056A">
                    <w:rPr>
                      <w:rFonts w:ascii="Times New Roman" w:eastAsia="Times New Roman" w:hAnsi="Times New Roman"/>
                      <w:sz w:val="26"/>
                      <w:szCs w:val="26"/>
                    </w:rPr>
                    <w:t>90,1</w:t>
                  </w:r>
                </w:p>
              </w:tc>
            </w:tr>
            <w:tr w:rsidR="00F4056A" w:rsidRPr="00F4056A" w:rsidTr="000C3398">
              <w:tc>
                <w:tcPr>
                  <w:tcW w:w="3999" w:type="dxa"/>
                </w:tcPr>
                <w:p w:rsidR="00F4056A" w:rsidRPr="00F4056A" w:rsidRDefault="00F4056A" w:rsidP="00F4056A">
                  <w:pPr>
                    <w:rPr>
                      <w:rFonts w:ascii="Times New Roman" w:eastAsia="Times New Roman" w:hAnsi="Times New Roman"/>
                      <w:sz w:val="26"/>
                      <w:szCs w:val="26"/>
                    </w:rPr>
                  </w:pPr>
                  <w:r w:rsidRPr="00F4056A">
                    <w:rPr>
                      <w:rFonts w:ascii="Times New Roman" w:eastAsia="Times New Roman" w:hAnsi="Times New Roman"/>
                      <w:sz w:val="26"/>
                      <w:szCs w:val="26"/>
                    </w:rPr>
                    <w:t>Подпрограмма "Энергосбережение и повышение энергетической эффективности" </w:t>
                  </w:r>
                </w:p>
              </w:tc>
              <w:tc>
                <w:tcPr>
                  <w:tcW w:w="2126"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1 667,0</w:t>
                  </w:r>
                </w:p>
              </w:tc>
              <w:tc>
                <w:tcPr>
                  <w:tcW w:w="1701"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1 331,2</w:t>
                  </w:r>
                </w:p>
              </w:tc>
              <w:tc>
                <w:tcPr>
                  <w:tcW w:w="1993"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79,9</w:t>
                  </w:r>
                </w:p>
              </w:tc>
            </w:tr>
            <w:tr w:rsidR="00F4056A" w:rsidRPr="00F4056A" w:rsidTr="000C3398">
              <w:tc>
                <w:tcPr>
                  <w:tcW w:w="3999" w:type="dxa"/>
                </w:tcPr>
                <w:p w:rsidR="00F4056A" w:rsidRPr="00F4056A" w:rsidRDefault="00F4056A" w:rsidP="00F4056A">
                  <w:pPr>
                    <w:rPr>
                      <w:rFonts w:ascii="Times New Roman" w:eastAsia="Times New Roman" w:hAnsi="Times New Roman"/>
                      <w:sz w:val="26"/>
                      <w:szCs w:val="26"/>
                    </w:rPr>
                  </w:pPr>
                  <w:r w:rsidRPr="00F4056A">
                    <w:rPr>
                      <w:rFonts w:ascii="Times New Roman" w:eastAsia="Times New Roman" w:hAnsi="Times New Roman"/>
                      <w:sz w:val="26"/>
                      <w:szCs w:val="26"/>
                    </w:rPr>
                    <w:t>Подпрограмма "Предоставление субсидий на оплату жилого помещения и коммунальных услуг гражданам Российской Федерации, имеющим место жительства в Щёлковском муниципальном районе" </w:t>
                  </w:r>
                </w:p>
              </w:tc>
              <w:tc>
                <w:tcPr>
                  <w:tcW w:w="2126"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58 683,0</w:t>
                  </w:r>
                </w:p>
              </w:tc>
              <w:tc>
                <w:tcPr>
                  <w:tcW w:w="1701" w:type="dxa"/>
                </w:tcPr>
                <w:p w:rsidR="00F4056A" w:rsidRPr="00F4056A" w:rsidRDefault="00F4056A" w:rsidP="00F4056A">
                  <w:pPr>
                    <w:jc w:val="center"/>
                    <w:rPr>
                      <w:rFonts w:ascii="Times New Roman" w:eastAsia="Times New Roman" w:hAnsi="Times New Roman"/>
                      <w:sz w:val="26"/>
                      <w:szCs w:val="26"/>
                    </w:rPr>
                  </w:pPr>
                  <w:r w:rsidRPr="00F4056A">
                    <w:rPr>
                      <w:rFonts w:ascii="Times New Roman" w:eastAsia="Times New Roman" w:hAnsi="Times New Roman"/>
                      <w:sz w:val="26"/>
                      <w:szCs w:val="26"/>
                    </w:rPr>
                    <w:t>54 138,0</w:t>
                  </w:r>
                </w:p>
              </w:tc>
              <w:tc>
                <w:tcPr>
                  <w:tcW w:w="1993" w:type="dxa"/>
                </w:tcPr>
                <w:p w:rsidR="00F4056A" w:rsidRPr="00F4056A" w:rsidRDefault="00F4056A" w:rsidP="00F4056A">
                  <w:pPr>
                    <w:jc w:val="center"/>
                    <w:rPr>
                      <w:rFonts w:ascii="Times New Roman" w:hAnsi="Times New Roman"/>
                      <w:sz w:val="26"/>
                      <w:szCs w:val="26"/>
                    </w:rPr>
                  </w:pPr>
                  <w:r w:rsidRPr="00F4056A">
                    <w:rPr>
                      <w:rFonts w:ascii="Times New Roman" w:eastAsia="Times New Roman" w:hAnsi="Times New Roman"/>
                      <w:sz w:val="26"/>
                      <w:szCs w:val="26"/>
                    </w:rPr>
                    <w:t>92,3</w:t>
                  </w:r>
                </w:p>
              </w:tc>
            </w:tr>
            <w:tr w:rsidR="00F4056A" w:rsidRPr="00F4056A" w:rsidTr="000C3398">
              <w:tc>
                <w:tcPr>
                  <w:tcW w:w="3999" w:type="dxa"/>
                </w:tcPr>
                <w:p w:rsidR="00F4056A" w:rsidRPr="00F4056A" w:rsidRDefault="00F4056A" w:rsidP="00F4056A">
                  <w:pPr>
                    <w:jc w:val="both"/>
                    <w:rPr>
                      <w:rFonts w:ascii="Times New Roman" w:eastAsia="Times New Roman" w:hAnsi="Times New Roman"/>
                      <w:b/>
                      <w:sz w:val="26"/>
                      <w:szCs w:val="26"/>
                    </w:rPr>
                  </w:pPr>
                  <w:r w:rsidRPr="00F4056A">
                    <w:rPr>
                      <w:rFonts w:ascii="Times New Roman" w:eastAsia="Times New Roman" w:hAnsi="Times New Roman"/>
                      <w:b/>
                      <w:sz w:val="26"/>
                      <w:szCs w:val="26"/>
                    </w:rPr>
                    <w:t>ИТОГО:</w:t>
                  </w:r>
                </w:p>
              </w:tc>
              <w:tc>
                <w:tcPr>
                  <w:tcW w:w="2126" w:type="dxa"/>
                </w:tcPr>
                <w:p w:rsidR="00F4056A" w:rsidRPr="00F4056A" w:rsidRDefault="00F4056A" w:rsidP="00F4056A">
                  <w:pPr>
                    <w:jc w:val="center"/>
                    <w:rPr>
                      <w:rFonts w:ascii="Times New Roman" w:eastAsia="Times New Roman" w:hAnsi="Times New Roman"/>
                      <w:b/>
                      <w:sz w:val="26"/>
                      <w:szCs w:val="26"/>
                    </w:rPr>
                  </w:pPr>
                  <w:r w:rsidRPr="00F4056A">
                    <w:rPr>
                      <w:rFonts w:ascii="Times New Roman" w:eastAsia="Times New Roman" w:hAnsi="Times New Roman"/>
                      <w:b/>
                      <w:sz w:val="26"/>
                      <w:szCs w:val="26"/>
                    </w:rPr>
                    <w:t>552 715,2</w:t>
                  </w:r>
                </w:p>
              </w:tc>
              <w:tc>
                <w:tcPr>
                  <w:tcW w:w="1701" w:type="dxa"/>
                </w:tcPr>
                <w:p w:rsidR="00F4056A" w:rsidRPr="00F4056A" w:rsidRDefault="00F4056A" w:rsidP="00F4056A">
                  <w:pPr>
                    <w:jc w:val="center"/>
                    <w:rPr>
                      <w:rFonts w:ascii="Times New Roman" w:eastAsia="Times New Roman" w:hAnsi="Times New Roman"/>
                      <w:b/>
                      <w:sz w:val="26"/>
                      <w:szCs w:val="26"/>
                    </w:rPr>
                  </w:pPr>
                  <w:r w:rsidRPr="00F4056A">
                    <w:rPr>
                      <w:rFonts w:ascii="Times New Roman" w:eastAsia="Times New Roman" w:hAnsi="Times New Roman"/>
                      <w:b/>
                      <w:sz w:val="26"/>
                      <w:szCs w:val="26"/>
                    </w:rPr>
                    <w:t>493 652,2</w:t>
                  </w:r>
                </w:p>
              </w:tc>
              <w:tc>
                <w:tcPr>
                  <w:tcW w:w="1993" w:type="dxa"/>
                </w:tcPr>
                <w:p w:rsidR="00F4056A" w:rsidRPr="00F4056A" w:rsidRDefault="00F4056A" w:rsidP="00F4056A">
                  <w:pPr>
                    <w:jc w:val="center"/>
                    <w:rPr>
                      <w:rFonts w:ascii="Times New Roman" w:eastAsia="Times New Roman" w:hAnsi="Times New Roman"/>
                      <w:b/>
                      <w:sz w:val="26"/>
                      <w:szCs w:val="26"/>
                    </w:rPr>
                  </w:pPr>
                  <w:r w:rsidRPr="00F4056A">
                    <w:rPr>
                      <w:rFonts w:ascii="Times New Roman" w:eastAsia="Times New Roman" w:hAnsi="Times New Roman"/>
                      <w:b/>
                      <w:sz w:val="26"/>
                      <w:szCs w:val="26"/>
                    </w:rPr>
                    <w:t>89,3</w:t>
                  </w: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"Чистая вода"</w:t>
            </w:r>
            <w:r w:rsidRPr="00F4056A">
              <w:rPr>
                <w:rFonts w:ascii="Times New Roman" w:eastAsia="Times New Roman" w:hAnsi="Times New Roman" w:cs="Times New Roman"/>
                <w:sz w:val="26"/>
                <w:szCs w:val="26"/>
              </w:rPr>
              <w:t> </w:t>
            </w:r>
            <w:r w:rsidRPr="00F4056A">
              <w:rPr>
                <w:rFonts w:ascii="Times New Roman" w:eastAsia="Times New Roman" w:hAnsi="Times New Roman" w:cs="Times New Roman"/>
                <w:sz w:val="26"/>
                <w:szCs w:val="26"/>
                <w:lang w:eastAsia="ru-RU"/>
              </w:rPr>
              <w:t xml:space="preserve"> расходы исполнены в сумме 23 864,2 тыс. рублей или 53,2</w:t>
            </w:r>
            <w:r w:rsidRPr="00F4056A">
              <w:rPr>
                <w:rFonts w:ascii="Times New Roman" w:eastAsia="Times New Roman" w:hAnsi="Times New Roman" w:cs="Times New Roman"/>
                <w:sz w:val="26"/>
                <w:szCs w:val="26"/>
              </w:rPr>
              <w:t xml:space="preserve"> </w:t>
            </w:r>
            <w:r w:rsidRPr="00F4056A">
              <w:rPr>
                <w:rFonts w:ascii="Times New Roman" w:eastAsia="Times New Roman" w:hAnsi="Times New Roman" w:cs="Times New Roman"/>
                <w:sz w:val="26"/>
                <w:szCs w:val="26"/>
                <w:lang w:eastAsia="ru-RU"/>
              </w:rPr>
              <w:t>% к плану (44 818,9 тыс. рублей).</w:t>
            </w:r>
          </w:p>
          <w:p w:rsidR="00F4056A" w:rsidRPr="00F4056A" w:rsidRDefault="00F4056A" w:rsidP="00F4056A">
            <w:pPr>
              <w:ind w:firstLine="708"/>
              <w:jc w:val="both"/>
              <w:rPr>
                <w:rFonts w:ascii="Times New Roman" w:hAnsi="Times New Roman" w:cs="Times New Roman"/>
                <w:sz w:val="26"/>
                <w:szCs w:val="26"/>
              </w:rPr>
            </w:pPr>
            <w:r w:rsidRPr="00F4056A">
              <w:rPr>
                <w:rFonts w:ascii="Times New Roman" w:eastAsia="Times New Roman" w:hAnsi="Times New Roman" w:cs="Times New Roman"/>
                <w:sz w:val="26"/>
                <w:szCs w:val="26"/>
                <w:lang w:eastAsia="ru-RU"/>
              </w:rPr>
              <w:t xml:space="preserve">Расходы осуществлены Администрацией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r w:rsidRPr="00F4056A">
              <w:rPr>
                <w:rFonts w:ascii="Times New Roman" w:hAnsi="Times New Roman" w:cs="Times New Roman"/>
                <w:sz w:val="26"/>
                <w:szCs w:val="26"/>
              </w:rPr>
              <w:t xml:space="preserve"> </w:t>
            </w:r>
          </w:p>
          <w:p w:rsidR="00F4056A" w:rsidRPr="00F4056A" w:rsidRDefault="00F4056A" w:rsidP="00F4056A">
            <w:pPr>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2 526,8 тыс. рублей или 100 % к плану (2 527,0 тыс. рублей) - на капитальный ремонт ВЗУ со станцией обезжелезивания д. Старая Слобода в сельском поселении </w:t>
            </w:r>
            <w:proofErr w:type="spellStart"/>
            <w:r w:rsidRPr="00F4056A">
              <w:rPr>
                <w:rFonts w:ascii="Times New Roman" w:eastAsia="Times New Roman" w:hAnsi="Times New Roman" w:cs="Times New Roman"/>
                <w:sz w:val="26"/>
                <w:szCs w:val="26"/>
                <w:lang w:eastAsia="ru-RU"/>
              </w:rPr>
              <w:t>Гребневское</w:t>
            </w:r>
            <w:proofErr w:type="spellEnd"/>
            <w:r w:rsidRPr="00F4056A">
              <w:rPr>
                <w:rFonts w:ascii="Times New Roman" w:eastAsia="Times New Roman" w:hAnsi="Times New Roman" w:cs="Times New Roman"/>
                <w:sz w:val="26"/>
                <w:szCs w:val="26"/>
                <w:lang w:eastAsia="ru-RU"/>
              </w:rPr>
              <w:t xml:space="preserve"> за счёт неиспользованного в 2018 году остатка межбюджетных трансфертов из бюджета Московской области;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3 978,9 тыс. рублей или 16,0 % к плану (24 932,5 тыс. рублей) - на капитальный ремонт ВЗУ со станцией обезжелезивания ул. Розы Люксембург. Неиспользованный в 2019 году остаток межбюджетных трансфертов из бюджета Московской области в сумме 15 620,2 тыс. рублей перечислен в бюджет городского округа Щёлково 14.02.2020 года.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 xml:space="preserve">2 549,2 тыс. рублей на исполнение переданных полномочий городского поселения </w:t>
            </w:r>
            <w:proofErr w:type="spellStart"/>
            <w:r w:rsidRPr="00F4056A">
              <w:rPr>
                <w:rFonts w:ascii="Times New Roman" w:eastAsia="Times New Roman" w:hAnsi="Times New Roman" w:cs="Times New Roman"/>
                <w:i/>
                <w:sz w:val="26"/>
                <w:szCs w:val="26"/>
                <w:lang w:eastAsia="ru-RU"/>
              </w:rPr>
              <w:t>Загорянский</w:t>
            </w:r>
            <w:proofErr w:type="spellEnd"/>
            <w:r w:rsidRPr="00F4056A">
              <w:rPr>
                <w:rFonts w:ascii="Times New Roman" w:eastAsia="Times New Roman" w:hAnsi="Times New Roman" w:cs="Times New Roman"/>
                <w:i/>
                <w:sz w:val="26"/>
                <w:szCs w:val="26"/>
                <w:lang w:eastAsia="ru-RU"/>
              </w:rPr>
              <w:t xml:space="preserve"> по водоснабжению и водоотведению, в том числе: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2 549,2 тыс. рублей или 100 % к плану (2 550,0 тыс. рублей) - на капитальный ремонт ВЗУ со станцией обезжелезивания ул. К. Маркса за счёт неиспользованного в </w:t>
            </w:r>
            <w:r w:rsidRPr="00F4056A">
              <w:rPr>
                <w:rFonts w:ascii="Times New Roman" w:eastAsia="Times New Roman" w:hAnsi="Times New Roman" w:cs="Times New Roman"/>
                <w:sz w:val="26"/>
                <w:szCs w:val="26"/>
                <w:lang w:eastAsia="ru-RU"/>
              </w:rPr>
              <w:lastRenderedPageBreak/>
              <w:t xml:space="preserve">2018 году остатка межбюджетных трансфертов из бюджета Московской области.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14 809,3 тыс. рублей на исполнение переданных полномочий городского поселения Щёлково по водоснабжению и водоотведению, в том числе:</w:t>
            </w:r>
          </w:p>
          <w:p w:rsidR="00F4056A" w:rsidRPr="00F4056A" w:rsidRDefault="00F4056A" w:rsidP="00F4056A">
            <w:pPr>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14 809,3 тыс. рублей или 100 % к плану (14 809,4 тыс. рублей) на капитальный ремонт, приобретение, монтаж и ввод в эксплуатацию станции обезжелезивания ВЗУ ул. Соколовская за счёт неиспользованного в 2018 году остатка из бюджета городского поселения Щёлково.</w:t>
            </w:r>
          </w:p>
        </w:tc>
      </w:tr>
    </w:tbl>
    <w:p w:rsidR="00F4056A" w:rsidRPr="00F4056A" w:rsidRDefault="00F4056A" w:rsidP="00F4056A">
      <w:pPr>
        <w:spacing w:after="0"/>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 xml:space="preserve">По подпрограмме </w:t>
      </w:r>
      <w:r w:rsidRPr="00F4056A">
        <w:rPr>
          <w:rFonts w:ascii="Times New Roman" w:eastAsia="Times New Roman" w:hAnsi="Times New Roman" w:cs="Times New Roman"/>
          <w:i/>
          <w:sz w:val="26"/>
          <w:szCs w:val="26"/>
          <w:lang w:eastAsia="ru-RU"/>
        </w:rPr>
        <w:t>«Очистка сточных вод»</w:t>
      </w:r>
      <w:r w:rsidRPr="00F4056A">
        <w:rPr>
          <w:rFonts w:ascii="Times New Roman" w:eastAsia="Times New Roman" w:hAnsi="Times New Roman" w:cs="Times New Roman"/>
          <w:sz w:val="26"/>
          <w:szCs w:val="26"/>
          <w:lang w:eastAsia="ru-RU"/>
        </w:rPr>
        <w:t xml:space="preserve">  расходы  исполнены в  сумме 299 489,1 тыс. рублей или 93,6 % к плану (320 102,6 тыс. рублей).</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Щёлковского муниципального района,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89 031,8 тыс. рублей или 99,6 % к плану (89 348,0 тыс. рублей) на капитальный ремонт межрайонного самотечного коллектора от </w:t>
      </w:r>
      <w:proofErr w:type="spellStart"/>
      <w:r w:rsidRPr="00F4056A">
        <w:rPr>
          <w:rFonts w:ascii="Times New Roman" w:eastAsia="Times New Roman" w:hAnsi="Times New Roman" w:cs="Times New Roman"/>
          <w:sz w:val="26"/>
          <w:szCs w:val="26"/>
          <w:lang w:eastAsia="ru-RU"/>
        </w:rPr>
        <w:t>г</w:t>
      </w:r>
      <w:proofErr w:type="gramStart"/>
      <w:r w:rsidRPr="00F4056A">
        <w:rPr>
          <w:rFonts w:ascii="Times New Roman" w:eastAsia="Times New Roman" w:hAnsi="Times New Roman" w:cs="Times New Roman"/>
          <w:sz w:val="26"/>
          <w:szCs w:val="26"/>
          <w:lang w:eastAsia="ru-RU"/>
        </w:rPr>
        <w:t>.К</w:t>
      </w:r>
      <w:proofErr w:type="gramEnd"/>
      <w:r w:rsidRPr="00F4056A">
        <w:rPr>
          <w:rFonts w:ascii="Times New Roman" w:eastAsia="Times New Roman" w:hAnsi="Times New Roman" w:cs="Times New Roman"/>
          <w:sz w:val="26"/>
          <w:szCs w:val="26"/>
          <w:lang w:eastAsia="ru-RU"/>
        </w:rPr>
        <w:t>оролёв</w:t>
      </w:r>
      <w:proofErr w:type="spellEnd"/>
      <w:r w:rsidRPr="00F4056A">
        <w:rPr>
          <w:rFonts w:ascii="Times New Roman" w:eastAsia="Times New Roman" w:hAnsi="Times New Roman" w:cs="Times New Roman"/>
          <w:sz w:val="26"/>
          <w:szCs w:val="26"/>
          <w:lang w:eastAsia="ru-RU"/>
        </w:rPr>
        <w:t xml:space="preserve"> (</w:t>
      </w:r>
      <w:proofErr w:type="spellStart"/>
      <w:r w:rsidRPr="00F4056A">
        <w:rPr>
          <w:rFonts w:ascii="Times New Roman" w:eastAsia="Times New Roman" w:hAnsi="Times New Roman" w:cs="Times New Roman"/>
          <w:sz w:val="26"/>
          <w:szCs w:val="26"/>
          <w:lang w:eastAsia="ru-RU"/>
        </w:rPr>
        <w:t>пл.Валентиновская</w:t>
      </w:r>
      <w:proofErr w:type="spellEnd"/>
      <w:r w:rsidRPr="00F4056A">
        <w:rPr>
          <w:rFonts w:ascii="Times New Roman" w:eastAsia="Times New Roman" w:hAnsi="Times New Roman" w:cs="Times New Roman"/>
          <w:sz w:val="26"/>
          <w:szCs w:val="26"/>
          <w:lang w:eastAsia="ru-RU"/>
        </w:rPr>
        <w:t xml:space="preserve">) до </w:t>
      </w:r>
      <w:proofErr w:type="spellStart"/>
      <w:r w:rsidRPr="00F4056A">
        <w:rPr>
          <w:rFonts w:ascii="Times New Roman" w:eastAsia="Times New Roman" w:hAnsi="Times New Roman" w:cs="Times New Roman"/>
          <w:sz w:val="26"/>
          <w:szCs w:val="26"/>
          <w:lang w:eastAsia="ru-RU"/>
        </w:rPr>
        <w:t>г.Щёлково</w:t>
      </w:r>
      <w:proofErr w:type="spellEnd"/>
      <w:r w:rsidRPr="00F4056A">
        <w:rPr>
          <w:rFonts w:ascii="Times New Roman" w:eastAsia="Times New Roman" w:hAnsi="Times New Roman" w:cs="Times New Roman"/>
          <w:sz w:val="26"/>
          <w:szCs w:val="26"/>
          <w:lang w:eastAsia="ru-RU"/>
        </w:rPr>
        <w:t xml:space="preserve"> (КНС "Соколовская") Д1500 мм (2 этап), в том числе за счёт средств бюджета Московской области 80 127,8 тыс. рублей;</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77 690,6 тыс. рублей или 96,7 % к плану (80 366,3 тыс. рублей) на капитальный ремонт коллектора 2Д=1200мм (две нитки), проходящего в железобетонном дюкере по дну реки </w:t>
      </w:r>
      <w:proofErr w:type="spellStart"/>
      <w:r w:rsidRPr="00F4056A">
        <w:rPr>
          <w:rFonts w:ascii="Times New Roman" w:eastAsia="Times New Roman" w:hAnsi="Times New Roman" w:cs="Times New Roman"/>
          <w:sz w:val="26"/>
          <w:szCs w:val="26"/>
          <w:lang w:eastAsia="ru-RU"/>
        </w:rPr>
        <w:t>Клязьма</w:t>
      </w:r>
      <w:proofErr w:type="spellEnd"/>
      <w:r w:rsidRPr="00F4056A">
        <w:rPr>
          <w:rFonts w:ascii="Times New Roman" w:eastAsia="Times New Roman" w:hAnsi="Times New Roman" w:cs="Times New Roman"/>
          <w:sz w:val="26"/>
          <w:szCs w:val="26"/>
          <w:lang w:eastAsia="ru-RU"/>
        </w:rPr>
        <w:t xml:space="preserve"> и в прилегающей береговой зоне, в том числе за счёт средств бюджета Московской области 73 708,1 тыс. рублей;</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132 766,7 тыс. рублей или 88,3 % к плану (150 388,3 тыс. рублей) на </w:t>
      </w:r>
      <w:proofErr w:type="spellStart"/>
      <w:r w:rsidRPr="00F4056A">
        <w:rPr>
          <w:rFonts w:ascii="Times New Roman" w:eastAsia="Times New Roman" w:hAnsi="Times New Roman" w:cs="Times New Roman"/>
          <w:sz w:val="26"/>
          <w:szCs w:val="26"/>
          <w:lang w:eastAsia="ru-RU"/>
        </w:rPr>
        <w:t>Модернизациюя</w:t>
      </w:r>
      <w:proofErr w:type="spellEnd"/>
      <w:r w:rsidRPr="00F4056A">
        <w:rPr>
          <w:rFonts w:ascii="Times New Roman" w:eastAsia="Times New Roman" w:hAnsi="Times New Roman" w:cs="Times New Roman"/>
          <w:sz w:val="26"/>
          <w:szCs w:val="26"/>
          <w:lang w:eastAsia="ru-RU"/>
        </w:rPr>
        <w:t xml:space="preserve"> КНС "Соколовская", в том числе за счёт средств бюджета Московской области 126 187,4 тыс. рублей.</w:t>
      </w:r>
    </w:p>
    <w:p w:rsidR="00F4056A" w:rsidRPr="00F4056A" w:rsidRDefault="00F4056A" w:rsidP="00F4056A">
      <w:pPr>
        <w:spacing w:after="0" w:line="240" w:lineRule="auto"/>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«Создание условий для обеспечения качественными жилищно-коммунальными услугами»</w:t>
      </w:r>
      <w:r w:rsidRPr="00F4056A">
        <w:rPr>
          <w:rFonts w:ascii="Times New Roman" w:eastAsia="Times New Roman" w:hAnsi="Times New Roman" w:cs="Times New Roman"/>
          <w:sz w:val="26"/>
          <w:szCs w:val="26"/>
          <w:lang w:eastAsia="ru-RU"/>
        </w:rPr>
        <w:t xml:space="preserve"> расходы исполнены в сумме 114 829,7 тыс. рублей или 90,1 % к плану (127 443,7 тыс. рублей).</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Щёлковского муниципального района,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9"/>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6 551,2 тыс. рублей или 100 % к плану (6 552,0 тыс. рублей) на капитальный ремонт котельной п. Новый городок сельского поселения Медвежьи Озёра, военный городок №36, в/</w:t>
      </w:r>
      <w:proofErr w:type="gramStart"/>
      <w:r w:rsidRPr="00F4056A">
        <w:rPr>
          <w:rFonts w:ascii="Times New Roman" w:eastAsia="Times New Roman" w:hAnsi="Times New Roman" w:cs="Times New Roman"/>
          <w:sz w:val="26"/>
          <w:szCs w:val="26"/>
          <w:lang w:eastAsia="ru-RU"/>
        </w:rPr>
        <w:t>ч</w:t>
      </w:r>
      <w:proofErr w:type="gramEnd"/>
      <w:r w:rsidRPr="00F4056A">
        <w:rPr>
          <w:rFonts w:ascii="Times New Roman" w:eastAsia="Times New Roman" w:hAnsi="Times New Roman" w:cs="Times New Roman"/>
          <w:sz w:val="26"/>
          <w:szCs w:val="26"/>
          <w:lang w:eastAsia="ru-RU"/>
        </w:rPr>
        <w:t xml:space="preserve"> 45757, за счёт неиспользованного в 2018 году остатка межбюджетных трансфертов из бюджета Московской области;</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4 369,0 тыс. рублей или 42,9 % к плану (10 178,7 тыс. рублей) на реализацию мероприятий по развитию систем тепло-, водоснабжения и водоотведения;</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50 277,8 тыс. рублей или 100 % к плану (50 319,0 тыс. рублей) на капитальный ремонт МБДОУ детский сад № 32 "Росинка" г. Щёлково-7 ул. </w:t>
      </w:r>
      <w:proofErr w:type="spellStart"/>
      <w:r w:rsidRPr="00F4056A">
        <w:rPr>
          <w:rFonts w:ascii="Times New Roman" w:eastAsia="Times New Roman" w:hAnsi="Times New Roman" w:cs="Times New Roman"/>
          <w:sz w:val="26"/>
          <w:szCs w:val="26"/>
          <w:lang w:eastAsia="ru-RU"/>
        </w:rPr>
        <w:t>Неделина</w:t>
      </w:r>
      <w:proofErr w:type="spellEnd"/>
      <w:r w:rsidRPr="00F4056A">
        <w:rPr>
          <w:rFonts w:ascii="Times New Roman" w:eastAsia="Times New Roman" w:hAnsi="Times New Roman" w:cs="Times New Roman"/>
          <w:sz w:val="26"/>
          <w:szCs w:val="26"/>
          <w:lang w:eastAsia="ru-RU"/>
        </w:rPr>
        <w:t xml:space="preserve"> в/</w:t>
      </w:r>
      <w:proofErr w:type="gramStart"/>
      <w:r w:rsidRPr="00F4056A">
        <w:rPr>
          <w:rFonts w:ascii="Times New Roman" w:eastAsia="Times New Roman" w:hAnsi="Times New Roman" w:cs="Times New Roman"/>
          <w:sz w:val="26"/>
          <w:szCs w:val="26"/>
          <w:lang w:eastAsia="ru-RU"/>
        </w:rPr>
        <w:t>ч</w:t>
      </w:r>
      <w:proofErr w:type="gramEnd"/>
      <w:r w:rsidRPr="00F4056A">
        <w:rPr>
          <w:rFonts w:ascii="Times New Roman" w:eastAsia="Times New Roman" w:hAnsi="Times New Roman" w:cs="Times New Roman"/>
          <w:sz w:val="26"/>
          <w:szCs w:val="26"/>
          <w:lang w:eastAsia="ru-RU"/>
        </w:rPr>
        <w:t xml:space="preserve"> 55233, в том числе за счёт средств бюджета Московской области 47 763,9 тыс. рублей;</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10 051,2 тыс. рублей или 100 % к плану (10 051,2 тыс. рублей) на создание экономических условий для повышения эффективности работы организаций жилищно-коммунального хозяйства;</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3 104,0 тыс. рублей или</w:t>
      </w:r>
      <w:r w:rsidRPr="00F4056A">
        <w:rPr>
          <w:rFonts w:ascii="Times New Roman" w:hAnsi="Times New Roman" w:cs="Times New Roman"/>
          <w:sz w:val="26"/>
          <w:szCs w:val="26"/>
        </w:rPr>
        <w:t xml:space="preserve"> </w:t>
      </w:r>
      <w:r w:rsidRPr="00F4056A">
        <w:rPr>
          <w:rFonts w:ascii="Times New Roman" w:eastAsia="Times New Roman" w:hAnsi="Times New Roman" w:cs="Times New Roman"/>
          <w:sz w:val="26"/>
          <w:szCs w:val="26"/>
          <w:lang w:eastAsia="ru-RU"/>
        </w:rPr>
        <w:t>62,1 % к плану (4 996,0 тыс. рублей) на</w:t>
      </w:r>
      <w:r w:rsidRPr="00F4056A">
        <w:rPr>
          <w:rFonts w:ascii="Times New Roman" w:hAnsi="Times New Roman" w:cs="Times New Roman"/>
          <w:sz w:val="26"/>
          <w:szCs w:val="26"/>
        </w:rPr>
        <w:t xml:space="preserve"> </w:t>
      </w:r>
      <w:r w:rsidRPr="00F4056A">
        <w:rPr>
          <w:rFonts w:ascii="Times New Roman" w:eastAsia="Times New Roman" w:hAnsi="Times New Roman" w:cs="Times New Roman"/>
          <w:sz w:val="26"/>
          <w:szCs w:val="26"/>
          <w:lang w:eastAsia="ru-RU"/>
        </w:rPr>
        <w:t>организацию обеспечения надежного тепло, - водоснабжения, водоотведения населения;</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1 411,0 тыс. рублей или</w:t>
      </w:r>
      <w:r w:rsidRPr="00F4056A">
        <w:rPr>
          <w:rFonts w:ascii="Times New Roman" w:hAnsi="Times New Roman" w:cs="Times New Roman"/>
          <w:sz w:val="26"/>
          <w:szCs w:val="26"/>
        </w:rPr>
        <w:t xml:space="preserve"> </w:t>
      </w:r>
      <w:r w:rsidRPr="00F4056A">
        <w:rPr>
          <w:rFonts w:ascii="Times New Roman" w:eastAsia="Times New Roman" w:hAnsi="Times New Roman" w:cs="Times New Roman"/>
          <w:sz w:val="26"/>
          <w:szCs w:val="26"/>
          <w:lang w:eastAsia="ru-RU"/>
        </w:rPr>
        <w:t>90,5 % к плану (1 559,7 тыс. рублей) на ремонт теплотрассы от котельной Новый Городок от ТК-13 до здания № 96 (санчасть) и монтажу теплотехнического оборудования в котельной п. Новый Городок;</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39 065,5 тыс. рублей или</w:t>
      </w:r>
      <w:r w:rsidRPr="00F4056A">
        <w:rPr>
          <w:rFonts w:ascii="Times New Roman" w:hAnsi="Times New Roman" w:cs="Times New Roman"/>
          <w:sz w:val="26"/>
          <w:szCs w:val="26"/>
        </w:rPr>
        <w:t xml:space="preserve"> </w:t>
      </w:r>
      <w:r w:rsidRPr="00F4056A">
        <w:rPr>
          <w:rFonts w:ascii="Times New Roman" w:eastAsia="Times New Roman" w:hAnsi="Times New Roman" w:cs="Times New Roman"/>
          <w:sz w:val="26"/>
          <w:szCs w:val="26"/>
          <w:lang w:eastAsia="ru-RU"/>
        </w:rPr>
        <w:t>89,2 % к плану (43 787,1 тыс. рублей) на</w:t>
      </w:r>
      <w:r w:rsidRPr="00F4056A">
        <w:rPr>
          <w:rFonts w:ascii="Times New Roman" w:hAnsi="Times New Roman" w:cs="Times New Roman"/>
          <w:sz w:val="26"/>
          <w:szCs w:val="26"/>
        </w:rPr>
        <w:t xml:space="preserve"> </w:t>
      </w:r>
      <w:r w:rsidRPr="00F4056A">
        <w:rPr>
          <w:rFonts w:ascii="Times New Roman" w:eastAsia="Times New Roman" w:hAnsi="Times New Roman" w:cs="Times New Roman"/>
          <w:sz w:val="26"/>
          <w:szCs w:val="26"/>
          <w:lang w:eastAsia="ru-RU"/>
        </w:rPr>
        <w:t xml:space="preserve">проведение аварийно-восстановительных работ на коллекторе диаметром 400, 600 мм, поврежденного (разрушенного) в результате обрушения сводов трубопровода, полного износа конструктивных элементов трубопровода, расположенного по адресу: Московская область, Щёлковский район, г. Щёлково (Щёлково-4, </w:t>
      </w:r>
      <w:proofErr w:type="spellStart"/>
      <w:r w:rsidRPr="00F4056A">
        <w:rPr>
          <w:rFonts w:ascii="Times New Roman" w:eastAsia="Times New Roman" w:hAnsi="Times New Roman" w:cs="Times New Roman"/>
          <w:sz w:val="26"/>
          <w:szCs w:val="26"/>
          <w:lang w:eastAsia="ru-RU"/>
        </w:rPr>
        <w:t>ул</w:t>
      </w:r>
      <w:proofErr w:type="gramStart"/>
      <w:r w:rsidRPr="00F4056A">
        <w:rPr>
          <w:rFonts w:ascii="Times New Roman" w:eastAsia="Times New Roman" w:hAnsi="Times New Roman" w:cs="Times New Roman"/>
          <w:sz w:val="26"/>
          <w:szCs w:val="26"/>
          <w:lang w:eastAsia="ru-RU"/>
        </w:rPr>
        <w:t>.Б</w:t>
      </w:r>
      <w:proofErr w:type="gramEnd"/>
      <w:r w:rsidRPr="00F4056A">
        <w:rPr>
          <w:rFonts w:ascii="Times New Roman" w:eastAsia="Times New Roman" w:hAnsi="Times New Roman" w:cs="Times New Roman"/>
          <w:sz w:val="26"/>
          <w:szCs w:val="26"/>
          <w:lang w:eastAsia="ru-RU"/>
        </w:rPr>
        <w:t>еляева</w:t>
      </w:r>
      <w:proofErr w:type="spellEnd"/>
      <w:r w:rsidRPr="00F4056A">
        <w:rPr>
          <w:rFonts w:ascii="Times New Roman" w:eastAsia="Times New Roman" w:hAnsi="Times New Roman" w:cs="Times New Roman"/>
          <w:sz w:val="26"/>
          <w:szCs w:val="26"/>
          <w:lang w:eastAsia="ru-RU"/>
        </w:rPr>
        <w:t xml:space="preserve">) - </w:t>
      </w:r>
      <w:proofErr w:type="spellStart"/>
      <w:r w:rsidRPr="00F4056A">
        <w:rPr>
          <w:rFonts w:ascii="Times New Roman" w:eastAsia="Times New Roman" w:hAnsi="Times New Roman" w:cs="Times New Roman"/>
          <w:sz w:val="26"/>
          <w:szCs w:val="26"/>
          <w:lang w:eastAsia="ru-RU"/>
        </w:rPr>
        <w:t>с.п</w:t>
      </w:r>
      <w:proofErr w:type="spellEnd"/>
      <w:r w:rsidRPr="00F4056A">
        <w:rPr>
          <w:rFonts w:ascii="Times New Roman" w:eastAsia="Times New Roman" w:hAnsi="Times New Roman" w:cs="Times New Roman"/>
          <w:sz w:val="26"/>
          <w:szCs w:val="26"/>
          <w:lang w:eastAsia="ru-RU"/>
        </w:rPr>
        <w:t xml:space="preserve">. </w:t>
      </w:r>
      <w:proofErr w:type="spellStart"/>
      <w:r w:rsidRPr="00F4056A">
        <w:rPr>
          <w:rFonts w:ascii="Times New Roman" w:eastAsia="Times New Roman" w:hAnsi="Times New Roman" w:cs="Times New Roman"/>
          <w:sz w:val="26"/>
          <w:szCs w:val="26"/>
          <w:lang w:eastAsia="ru-RU"/>
        </w:rPr>
        <w:t>Анискинское</w:t>
      </w:r>
      <w:proofErr w:type="spellEnd"/>
      <w:r w:rsidRPr="00F4056A">
        <w:rPr>
          <w:rFonts w:ascii="Times New Roman" w:eastAsia="Times New Roman" w:hAnsi="Times New Roman" w:cs="Times New Roman"/>
          <w:sz w:val="26"/>
          <w:szCs w:val="26"/>
          <w:lang w:eastAsia="ru-RU"/>
        </w:rPr>
        <w:t xml:space="preserve"> (</w:t>
      </w:r>
      <w:proofErr w:type="spellStart"/>
      <w:r w:rsidRPr="00F4056A">
        <w:rPr>
          <w:rFonts w:ascii="Times New Roman" w:eastAsia="Times New Roman" w:hAnsi="Times New Roman" w:cs="Times New Roman"/>
          <w:sz w:val="26"/>
          <w:szCs w:val="26"/>
          <w:lang w:eastAsia="ru-RU"/>
        </w:rPr>
        <w:t>д</w:t>
      </w:r>
      <w:proofErr w:type="gramStart"/>
      <w:r w:rsidRPr="00F4056A">
        <w:rPr>
          <w:rFonts w:ascii="Times New Roman" w:eastAsia="Times New Roman" w:hAnsi="Times New Roman" w:cs="Times New Roman"/>
          <w:sz w:val="26"/>
          <w:szCs w:val="26"/>
          <w:lang w:eastAsia="ru-RU"/>
        </w:rPr>
        <w:t>.Л</w:t>
      </w:r>
      <w:proofErr w:type="gramEnd"/>
      <w:r w:rsidRPr="00F4056A">
        <w:rPr>
          <w:rFonts w:ascii="Times New Roman" w:eastAsia="Times New Roman" w:hAnsi="Times New Roman" w:cs="Times New Roman"/>
          <w:sz w:val="26"/>
          <w:szCs w:val="26"/>
          <w:lang w:eastAsia="ru-RU"/>
        </w:rPr>
        <w:t>еониха</w:t>
      </w:r>
      <w:proofErr w:type="spellEnd"/>
      <w:r w:rsidRPr="00F4056A">
        <w:rPr>
          <w:rFonts w:ascii="Times New Roman" w:eastAsia="Times New Roman" w:hAnsi="Times New Roman" w:cs="Times New Roman"/>
          <w:sz w:val="26"/>
          <w:szCs w:val="26"/>
          <w:lang w:eastAsia="ru-RU"/>
        </w:rPr>
        <w:t>) - г. Щёлково (Щёлково-3), в том числе за счёт средств бюджета Московской области 32 230,3 тыс. рублей.</w:t>
      </w:r>
    </w:p>
    <w:p w:rsidR="00F4056A" w:rsidRPr="00F4056A" w:rsidRDefault="00F4056A" w:rsidP="00F4056A">
      <w:pPr>
        <w:spacing w:after="0"/>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«Энергосбережение и повышение энергетической эффективности»</w:t>
      </w:r>
      <w:r w:rsidRPr="00F4056A">
        <w:rPr>
          <w:rFonts w:ascii="Times New Roman" w:eastAsia="Times New Roman" w:hAnsi="Times New Roman" w:cs="Times New Roman"/>
          <w:sz w:val="26"/>
          <w:szCs w:val="26"/>
          <w:lang w:eastAsia="ru-RU"/>
        </w:rPr>
        <w:t xml:space="preserve"> расходы исполнены в сумме 1 331,2 тыс. рублей или 79,9 % к плану (1 667,0 тыс. рублей).</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Щёлковского муниципального района,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9"/>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771,2 тыс. рублей или 69,7 % к плану (1 107,0 тыс. рублей) на организацию учёта энергетических ресурсов в бюджетной сфере;</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560,0 тыс. рублей или 100 % к плану (560,0 тыс. рублей) на повышение энергетической эффективности в бюджетной сфере".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bookmarkStart w:id="36" w:name="OLE_LINK171"/>
      <w:bookmarkStart w:id="37" w:name="OLE_LINK172"/>
      <w:bookmarkStart w:id="38" w:name="OLE_LINK173"/>
      <w:bookmarkStart w:id="39" w:name="OLE_LINK174"/>
      <w:r w:rsidRPr="00F4056A">
        <w:rPr>
          <w:rFonts w:ascii="Times New Roman" w:eastAsia="Times New Roman" w:hAnsi="Times New Roman" w:cs="Times New Roman"/>
          <w:i/>
          <w:sz w:val="26"/>
          <w:szCs w:val="26"/>
          <w:lang w:eastAsia="ru-RU"/>
        </w:rPr>
        <w:t>«Предоставление субсидий на оплату жилого помещения и коммунальных услуг гражданам Российской Федерации, имеющим место жительства в Щёлковском муниципальном районе</w:t>
      </w:r>
      <w:bookmarkEnd w:id="36"/>
      <w:bookmarkEnd w:id="37"/>
      <w:bookmarkEnd w:id="38"/>
      <w:bookmarkEnd w:id="39"/>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sz w:val="26"/>
          <w:szCs w:val="26"/>
          <w:lang w:eastAsia="ru-RU"/>
        </w:rPr>
        <w:t xml:space="preserve"> расходы исполнены в сумме</w:t>
      </w:r>
      <w:r w:rsidRPr="00F4056A">
        <w:rPr>
          <w:rFonts w:ascii="Times New Roman" w:eastAsia="Times New Roman" w:hAnsi="Times New Roman" w:cs="Times New Roman"/>
          <w:sz w:val="26"/>
          <w:szCs w:val="26"/>
          <w:lang w:eastAsia="ru-RU"/>
        </w:rPr>
        <w:br/>
        <w:t xml:space="preserve">54 138,0 тыс. рублей </w:t>
      </w:r>
      <w:bookmarkStart w:id="40" w:name="OLE_LINK175"/>
      <w:bookmarkStart w:id="41" w:name="OLE_LINK176"/>
      <w:bookmarkStart w:id="42" w:name="OLE_LINK177"/>
      <w:r w:rsidRPr="00F4056A">
        <w:rPr>
          <w:rFonts w:ascii="Times New Roman" w:eastAsia="Times New Roman" w:hAnsi="Times New Roman" w:cs="Times New Roman"/>
          <w:sz w:val="26"/>
          <w:szCs w:val="26"/>
          <w:lang w:eastAsia="ru-RU"/>
        </w:rPr>
        <w:t>или 92,3 % к плану (58 683,0 тыс. рублей).</w:t>
      </w:r>
      <w:bookmarkEnd w:id="40"/>
      <w:bookmarkEnd w:id="41"/>
      <w:bookmarkEnd w:id="42"/>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Щёлковского муниципального района,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54 138,0 тыс. рублей или 92,3% к плану (58 683,0 тыс. рублей) на осуществление переданных государственных полномочий по предоставлению субсидий на оплату жилого помещения и коммунальных услуг гражданам Российской Федерации, имеющим место жительства в Щёлковском муниципальном районе. Указанные расходы произведены за счет средств субвенции из бюджета Московской области.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851"/>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05. Муниципальная программа Щёлковского муниципального района «Спорт Щёлковского муниципального района»</w:t>
      </w:r>
    </w:p>
    <w:p w:rsidR="00F4056A" w:rsidRPr="00F4056A" w:rsidRDefault="00F4056A" w:rsidP="00F4056A">
      <w:pPr>
        <w:spacing w:after="0" w:line="240" w:lineRule="auto"/>
        <w:ind w:firstLine="851"/>
        <w:jc w:val="center"/>
        <w:rPr>
          <w:rFonts w:ascii="Times New Roman" w:eastAsia="Times New Roman" w:hAnsi="Times New Roman" w:cs="Times New Roman"/>
          <w:b/>
          <w:bCs/>
          <w:iCs/>
          <w:sz w:val="26"/>
          <w:szCs w:val="26"/>
          <w:lang w:eastAsia="ru-RU"/>
        </w:rPr>
      </w:pPr>
    </w:p>
    <w:p w:rsidR="00F4056A" w:rsidRPr="00F4056A" w:rsidRDefault="00F4056A" w:rsidP="00F4056A">
      <w:pPr>
        <w:spacing w:after="0"/>
        <w:ind w:firstLine="709"/>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В 2019 году расходы на реализацию мероприятий муниципальной программы составили  311 920,3 тыс. рублей или 95,9 % к уточненным плановым назначениям (325 326,0  тыс. рублей).</w:t>
      </w:r>
    </w:p>
    <w:p w:rsidR="00F4056A" w:rsidRPr="00F4056A" w:rsidRDefault="00F4056A" w:rsidP="00F4056A">
      <w:pPr>
        <w:spacing w:after="0"/>
        <w:jc w:val="right"/>
        <w:rPr>
          <w:rFonts w:ascii="Times New Roman" w:eastAsia="Times New Roman" w:hAnsi="Times New Roman" w:cs="Times New Roman"/>
          <w:sz w:val="20"/>
          <w:szCs w:val="20"/>
          <w:lang w:eastAsia="ru-RU"/>
        </w:rPr>
      </w:pPr>
    </w:p>
    <w:p w:rsidR="00F4056A" w:rsidRPr="00F4056A" w:rsidRDefault="00F4056A" w:rsidP="00F4056A">
      <w:pPr>
        <w:spacing w:after="0"/>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(тыс. рублей)</w:t>
      </w:r>
    </w:p>
    <w:tbl>
      <w:tblPr>
        <w:tblW w:w="9512" w:type="dxa"/>
        <w:tblInd w:w="93" w:type="dxa"/>
        <w:tblLayout w:type="fixed"/>
        <w:tblLook w:val="04A0" w:firstRow="1" w:lastRow="0" w:firstColumn="1" w:lastColumn="0" w:noHBand="0" w:noVBand="1"/>
      </w:tblPr>
      <w:tblGrid>
        <w:gridCol w:w="866"/>
        <w:gridCol w:w="3334"/>
        <w:gridCol w:w="1911"/>
        <w:gridCol w:w="1842"/>
        <w:gridCol w:w="1559"/>
      </w:tblGrid>
      <w:tr w:rsidR="00F4056A" w:rsidRPr="00F4056A" w:rsidTr="000C3398">
        <w:trPr>
          <w:trHeight w:val="98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proofErr w:type="spellStart"/>
            <w:r w:rsidRPr="00F4056A">
              <w:rPr>
                <w:rFonts w:ascii="Times New Roman" w:eastAsia="Times New Roman" w:hAnsi="Times New Roman" w:cs="Times New Roman"/>
                <w:sz w:val="20"/>
                <w:szCs w:val="20"/>
                <w:lang w:eastAsia="ru-RU"/>
              </w:rPr>
              <w:t>РРзПРз</w:t>
            </w:r>
            <w:proofErr w:type="spellEnd"/>
          </w:p>
        </w:tc>
        <w:tc>
          <w:tcPr>
            <w:tcW w:w="3334" w:type="dxa"/>
            <w:tcBorders>
              <w:top w:val="single" w:sz="4" w:space="0" w:color="auto"/>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firstLine="85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Наименование</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Уточненный план</w:t>
            </w:r>
            <w:r w:rsidRPr="00F4056A">
              <w:rPr>
                <w:rFonts w:ascii="Times New Roman" w:eastAsia="Times New Roman" w:hAnsi="Times New Roman" w:cs="Times New Roman"/>
                <w:sz w:val="20"/>
                <w:szCs w:val="20"/>
                <w:lang w:eastAsia="ru-RU"/>
              </w:rPr>
              <w:br/>
              <w:t>на 2019</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Исполнение</w:t>
            </w:r>
            <w:r w:rsidRPr="00F4056A">
              <w:rPr>
                <w:rFonts w:ascii="Times New Roman" w:eastAsia="Times New Roman" w:hAnsi="Times New Roman" w:cs="Times New Roman"/>
                <w:sz w:val="20"/>
                <w:szCs w:val="20"/>
                <w:lang w:eastAsia="ru-RU"/>
              </w:rPr>
              <w:br/>
              <w:t>за 2019</w:t>
            </w:r>
          </w:p>
        </w:tc>
        <w:tc>
          <w:tcPr>
            <w:tcW w:w="1559" w:type="dxa"/>
            <w:tcBorders>
              <w:top w:val="single" w:sz="4" w:space="0" w:color="auto"/>
              <w:left w:val="nil"/>
              <w:bottom w:val="single" w:sz="4" w:space="0" w:color="auto"/>
              <w:right w:val="single" w:sz="4" w:space="0" w:color="auto"/>
            </w:tcBorders>
            <w:shd w:val="clear" w:color="auto" w:fill="auto"/>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исполнения к уточненному плану</w:t>
            </w:r>
          </w:p>
        </w:tc>
      </w:tr>
      <w:tr w:rsidR="00F4056A" w:rsidRPr="00F4056A" w:rsidTr="000C3398">
        <w:trPr>
          <w:trHeight w:val="347"/>
        </w:trPr>
        <w:tc>
          <w:tcPr>
            <w:tcW w:w="9512" w:type="dxa"/>
            <w:gridSpan w:val="5"/>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Подпрограмма 1 «Развитие физической культуры и спорта»</w:t>
            </w:r>
          </w:p>
        </w:tc>
      </w:tr>
      <w:tr w:rsidR="00F4056A" w:rsidRPr="00F4056A" w:rsidTr="000C3398">
        <w:trPr>
          <w:trHeight w:val="260"/>
        </w:trPr>
        <w:tc>
          <w:tcPr>
            <w:tcW w:w="866"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11101</w:t>
            </w:r>
          </w:p>
        </w:tc>
        <w:tc>
          <w:tcPr>
            <w:tcW w:w="3334"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Физическая культура</w:t>
            </w:r>
          </w:p>
        </w:tc>
        <w:tc>
          <w:tcPr>
            <w:tcW w:w="1911" w:type="dxa"/>
            <w:tcBorders>
              <w:top w:val="nil"/>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218 851,3</w:t>
            </w:r>
          </w:p>
        </w:tc>
        <w:tc>
          <w:tcPr>
            <w:tcW w:w="1842" w:type="dxa"/>
            <w:tcBorders>
              <w:top w:val="nil"/>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218 343,6</w:t>
            </w:r>
          </w:p>
        </w:tc>
        <w:tc>
          <w:tcPr>
            <w:tcW w:w="1559" w:type="dxa"/>
            <w:tcBorders>
              <w:top w:val="nil"/>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99,8</w:t>
            </w:r>
          </w:p>
        </w:tc>
      </w:tr>
      <w:tr w:rsidR="00F4056A" w:rsidRPr="00F4056A" w:rsidTr="000C3398">
        <w:trPr>
          <w:trHeight w:val="520"/>
        </w:trPr>
        <w:tc>
          <w:tcPr>
            <w:tcW w:w="9512" w:type="dxa"/>
            <w:gridSpan w:val="5"/>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Подпрограмма 3 «Молодое поколение»</w:t>
            </w:r>
          </w:p>
        </w:tc>
      </w:tr>
      <w:tr w:rsidR="00F4056A" w:rsidRPr="00F4056A" w:rsidTr="000C3398">
        <w:trPr>
          <w:trHeight w:val="520"/>
        </w:trPr>
        <w:tc>
          <w:tcPr>
            <w:tcW w:w="866"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00707</w:t>
            </w:r>
          </w:p>
        </w:tc>
        <w:tc>
          <w:tcPr>
            <w:tcW w:w="3334"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Молодежная политика и оздоровление детей</w:t>
            </w:r>
          </w:p>
        </w:tc>
        <w:tc>
          <w:tcPr>
            <w:tcW w:w="1911"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29 492,0</w:t>
            </w:r>
          </w:p>
        </w:tc>
        <w:tc>
          <w:tcPr>
            <w:tcW w:w="1842"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28 392,0</w:t>
            </w:r>
          </w:p>
        </w:tc>
        <w:tc>
          <w:tcPr>
            <w:tcW w:w="1559"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96,3</w:t>
            </w:r>
          </w:p>
        </w:tc>
      </w:tr>
      <w:tr w:rsidR="00F4056A" w:rsidRPr="00F4056A" w:rsidTr="000C3398">
        <w:trPr>
          <w:trHeight w:val="520"/>
        </w:trPr>
        <w:tc>
          <w:tcPr>
            <w:tcW w:w="9512" w:type="dxa"/>
            <w:gridSpan w:val="5"/>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Подпрограмма 4 «Создание условий для оказания медицинской помощи населению»</w:t>
            </w:r>
          </w:p>
        </w:tc>
      </w:tr>
      <w:tr w:rsidR="00F4056A" w:rsidRPr="00F4056A" w:rsidTr="000C3398">
        <w:trPr>
          <w:trHeight w:val="520"/>
        </w:trPr>
        <w:tc>
          <w:tcPr>
            <w:tcW w:w="866"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00909</w:t>
            </w:r>
          </w:p>
        </w:tc>
        <w:tc>
          <w:tcPr>
            <w:tcW w:w="3334"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здравоохранения</w:t>
            </w:r>
          </w:p>
        </w:tc>
        <w:tc>
          <w:tcPr>
            <w:tcW w:w="1911"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49 749,0</w:t>
            </w:r>
          </w:p>
        </w:tc>
        <w:tc>
          <w:tcPr>
            <w:tcW w:w="1842"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38 688,7</w:t>
            </w:r>
          </w:p>
        </w:tc>
        <w:tc>
          <w:tcPr>
            <w:tcW w:w="1559"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77,8</w:t>
            </w:r>
          </w:p>
        </w:tc>
      </w:tr>
      <w:tr w:rsidR="00F4056A" w:rsidRPr="00F4056A" w:rsidTr="000C3398">
        <w:trPr>
          <w:trHeight w:val="455"/>
        </w:trPr>
        <w:tc>
          <w:tcPr>
            <w:tcW w:w="9512" w:type="dxa"/>
            <w:gridSpan w:val="5"/>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Подпрограмма 5 «Обеспечивающая подпрограмма»</w:t>
            </w:r>
          </w:p>
        </w:tc>
      </w:tr>
      <w:tr w:rsidR="00F4056A" w:rsidRPr="00F4056A" w:rsidTr="000C3398">
        <w:trPr>
          <w:trHeight w:val="51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w:t>
            </w:r>
          </w:p>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11105</w:t>
            </w:r>
          </w:p>
        </w:tc>
        <w:tc>
          <w:tcPr>
            <w:tcW w:w="3334"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физической культуры и спорта</w:t>
            </w:r>
          </w:p>
        </w:tc>
        <w:tc>
          <w:tcPr>
            <w:tcW w:w="1911"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21 801,1</w:t>
            </w:r>
          </w:p>
        </w:tc>
        <w:tc>
          <w:tcPr>
            <w:tcW w:w="1842"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21 063,4</w:t>
            </w:r>
          </w:p>
        </w:tc>
        <w:tc>
          <w:tcPr>
            <w:tcW w:w="1559"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96,6</w:t>
            </w:r>
          </w:p>
        </w:tc>
      </w:tr>
      <w:tr w:rsidR="00F4056A" w:rsidRPr="00F4056A" w:rsidTr="000C3398">
        <w:trPr>
          <w:trHeight w:val="402"/>
        </w:trPr>
        <w:tc>
          <w:tcPr>
            <w:tcW w:w="9512" w:type="dxa"/>
            <w:gridSpan w:val="5"/>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Подпрограмма 6 «Доступная среда»</w:t>
            </w:r>
          </w:p>
        </w:tc>
      </w:tr>
      <w:tr w:rsidR="00F4056A" w:rsidRPr="00F4056A" w:rsidTr="000C3398">
        <w:trPr>
          <w:trHeight w:val="260"/>
        </w:trPr>
        <w:tc>
          <w:tcPr>
            <w:tcW w:w="866"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00702</w:t>
            </w:r>
          </w:p>
        </w:tc>
        <w:tc>
          <w:tcPr>
            <w:tcW w:w="3334"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Общее образование</w:t>
            </w:r>
          </w:p>
        </w:tc>
        <w:tc>
          <w:tcPr>
            <w:tcW w:w="1911"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firstLine="37"/>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firstLine="37"/>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2 608,1</w:t>
            </w:r>
          </w:p>
        </w:tc>
        <w:tc>
          <w:tcPr>
            <w:tcW w:w="1842"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firstLine="37"/>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firstLine="37"/>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2 608,1</w:t>
            </w:r>
          </w:p>
        </w:tc>
        <w:tc>
          <w:tcPr>
            <w:tcW w:w="1559"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firstLine="37"/>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firstLine="37"/>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100</w:t>
            </w:r>
          </w:p>
        </w:tc>
      </w:tr>
      <w:tr w:rsidR="00F4056A" w:rsidRPr="00F4056A" w:rsidTr="000C3398">
        <w:trPr>
          <w:trHeight w:val="315"/>
        </w:trPr>
        <w:tc>
          <w:tcPr>
            <w:tcW w:w="866" w:type="dxa"/>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00703</w:t>
            </w:r>
          </w:p>
        </w:tc>
        <w:tc>
          <w:tcPr>
            <w:tcW w:w="3334" w:type="dxa"/>
            <w:tcBorders>
              <w:top w:val="nil"/>
              <w:left w:val="nil"/>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Дополнительное образование детей</w:t>
            </w:r>
          </w:p>
          <w:p w:rsidR="00F4056A" w:rsidRPr="00F4056A" w:rsidRDefault="00F4056A" w:rsidP="00F4056A">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firstLine="37"/>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firstLine="37"/>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2 824,5</w:t>
            </w:r>
          </w:p>
        </w:tc>
        <w:tc>
          <w:tcPr>
            <w:tcW w:w="1842"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firstLine="37"/>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firstLine="37"/>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2 824,5</w:t>
            </w:r>
          </w:p>
        </w:tc>
        <w:tc>
          <w:tcPr>
            <w:tcW w:w="1559"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firstLine="37"/>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firstLine="37"/>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100</w:t>
            </w:r>
          </w:p>
        </w:tc>
      </w:tr>
      <w:tr w:rsidR="00F4056A" w:rsidRPr="00F4056A" w:rsidTr="000C3398">
        <w:trPr>
          <w:trHeight w:val="260"/>
        </w:trPr>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firstLine="85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w:t>
            </w:r>
          </w:p>
        </w:tc>
        <w:tc>
          <w:tcPr>
            <w:tcW w:w="3334" w:type="dxa"/>
            <w:tcBorders>
              <w:top w:val="single" w:sz="4" w:space="0" w:color="auto"/>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firstLine="851"/>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ИТОГО</w:t>
            </w:r>
          </w:p>
        </w:tc>
        <w:tc>
          <w:tcPr>
            <w:tcW w:w="1911" w:type="dxa"/>
            <w:tcBorders>
              <w:top w:val="single" w:sz="4" w:space="0" w:color="auto"/>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b/>
                <w:bCs/>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 xml:space="preserve">         325 326,0</w:t>
            </w:r>
          </w:p>
        </w:tc>
        <w:tc>
          <w:tcPr>
            <w:tcW w:w="1842" w:type="dxa"/>
            <w:tcBorders>
              <w:top w:val="single" w:sz="4" w:space="0" w:color="auto"/>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cs="Times New Roman"/>
                <w:b/>
                <w:bCs/>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 xml:space="preserve">         311 920,3</w:t>
            </w:r>
          </w:p>
        </w:tc>
        <w:tc>
          <w:tcPr>
            <w:tcW w:w="1559" w:type="dxa"/>
            <w:tcBorders>
              <w:top w:val="single" w:sz="4" w:space="0" w:color="auto"/>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firstLine="851"/>
              <w:jc w:val="right"/>
              <w:rPr>
                <w:rFonts w:ascii="Times New Roman" w:eastAsia="Times New Roman" w:hAnsi="Times New Roman" w:cs="Times New Roman"/>
                <w:b/>
                <w:bCs/>
                <w:sz w:val="20"/>
                <w:szCs w:val="20"/>
                <w:lang w:eastAsia="ru-RU"/>
              </w:rPr>
            </w:pPr>
          </w:p>
          <w:p w:rsidR="00F4056A" w:rsidRPr="00F4056A" w:rsidRDefault="00F4056A" w:rsidP="00F4056A">
            <w:pPr>
              <w:spacing w:after="0" w:line="240" w:lineRule="auto"/>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 xml:space="preserve">            95,9</w:t>
            </w:r>
          </w:p>
        </w:tc>
      </w:tr>
    </w:tbl>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«Развитие физической культуры и спорта»</w:t>
      </w:r>
      <w:r w:rsidRPr="00F4056A">
        <w:rPr>
          <w:rFonts w:ascii="Times New Roman" w:eastAsia="Times New Roman" w:hAnsi="Times New Roman" w:cs="Times New Roman"/>
          <w:sz w:val="26"/>
          <w:szCs w:val="26"/>
          <w:lang w:eastAsia="ru-RU"/>
        </w:rPr>
        <w:t xml:space="preserve"> расходы исполнены в сумме 218 343,6 тыс. рублей или 99,8 % к плану (218 851,3 тыс. рублей).</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физической культуре, спорту и работе с молодежью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851"/>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в сумме:</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33 867,4 тыс. рублей или 99,9 % к плану(33 870,0 тыс. рублей) - на финансовое обеспечение выполнения муниципального задания  и иные цели МАУ ГОЩ «ФОК «Ледовая арена» им. В.А. Третьяка»;</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62 508,0 тыс. рублей или 99,9 % к плану (62 586,0 тыс. рублей) - на финансовое обеспечение выполнения муниципального задания  и иные цели МАУ ГОЩ «УСК «Подмосковье»;</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90 845,8 тыс. рублей или 99,9 % к плану (90 850,0 тыс. рублей) - на  финансовое обеспечение выполнения муниципального задания и иные цели МБУ ГОЩ "Спортивная школа";</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9 155,3тыс. рублей или 100% к плану - на финансовое обеспечение выполнения муниципального задания  МБУ ГОЩ </w:t>
      </w:r>
      <w:proofErr w:type="spellStart"/>
      <w:r w:rsidRPr="00F4056A">
        <w:rPr>
          <w:rFonts w:ascii="Times New Roman" w:eastAsia="Times New Roman" w:hAnsi="Times New Roman" w:cs="Times New Roman"/>
          <w:sz w:val="26"/>
          <w:szCs w:val="26"/>
          <w:lang w:eastAsia="ru-RU"/>
        </w:rPr>
        <w:t>ЦАФКСиТ</w:t>
      </w:r>
      <w:proofErr w:type="spellEnd"/>
      <w:r w:rsidRPr="00F4056A">
        <w:rPr>
          <w:rFonts w:ascii="Times New Roman" w:eastAsia="Times New Roman" w:hAnsi="Times New Roman" w:cs="Times New Roman"/>
          <w:sz w:val="26"/>
          <w:szCs w:val="26"/>
          <w:lang w:eastAsia="ru-RU"/>
        </w:rPr>
        <w:t xml:space="preserve"> «Спартанец»;</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4 777,1 тыс. рублей или  91,9 % к плану (5 200,0 тыс. рублей) - на иные цели учреждениям физической культуры и спорта на организацию и проведение физкультурно-оздоровительных, спортивных и спортивно-массовых мероприятий;</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3 590,0 тыс. рублей или 100 % к плану  - иные межбюджетные трансферты из бюджета ГП Щёлково бюджету городского округа Щёлково  на организацию и проведение физкультурно-оздоровительных, спортивных и спортивно-массовых мероприятий;</w:t>
      </w:r>
    </w:p>
    <w:p w:rsidR="00F4056A" w:rsidRPr="00F4056A" w:rsidRDefault="00F4056A" w:rsidP="00F4056A">
      <w:pPr>
        <w:spacing w:after="0" w:line="240" w:lineRule="auto"/>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9 500,0 тыс. рублей или 100 % к плану  - иные межбюджетные трансферты из бюджета ГП Щёлково бюджету городского округа Щёлково на обеспечение условий для развития физической культуры и массового спорта;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500,0 тыс. рублей или 100 % к плану  - реализация наказов избирателей депутатам городского округа Щёлково;</w:t>
      </w:r>
    </w:p>
    <w:p w:rsidR="00F4056A" w:rsidRPr="00F4056A" w:rsidRDefault="00F4056A" w:rsidP="00F4056A">
      <w:pPr>
        <w:spacing w:after="0" w:line="240" w:lineRule="auto"/>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2 800,0 тыс. рублей или 100 % к плану  - иные межбюджетные трансферты из бюджета Московской области на дополнительные мероприятия по развитию жилищно-коммунального хозяйства и социально-культурной сферы (наказы)  за счет средств бюджета Московской области;</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образованию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851"/>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в сумме:</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800,0 тыс. рублей или 100 % к плану  – на иные цели учреждениям дополнительного образования  на обеспечение условий для участия спортсменов в соревнованиях разного уровня.             </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«Молодое поколение»</w:t>
      </w:r>
      <w:r w:rsidRPr="00F4056A">
        <w:rPr>
          <w:rFonts w:ascii="Times New Roman" w:eastAsia="Times New Roman" w:hAnsi="Times New Roman" w:cs="Times New Roman"/>
          <w:sz w:val="26"/>
          <w:szCs w:val="26"/>
          <w:lang w:eastAsia="ru-RU"/>
        </w:rPr>
        <w:t xml:space="preserve"> расходы исполнены в сумме </w:t>
      </w:r>
      <w:r w:rsidRPr="00F4056A">
        <w:rPr>
          <w:rFonts w:ascii="Times New Roman" w:eastAsia="Times New Roman" w:hAnsi="Times New Roman" w:cs="Times New Roman"/>
          <w:sz w:val="26"/>
          <w:szCs w:val="26"/>
          <w:lang w:eastAsia="ru-RU"/>
        </w:rPr>
        <w:br/>
        <w:t>28 392,0 тыс. рублей или 96,3 % к плану (29 492,0 тыс. рублей).</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физической культуре, спорту и работе с молодежью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851"/>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в сумме:</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19 752,6 тыс. рублей или 99,7 % к плану(19 812,0 тыс. рублей) – на финансовое обеспечение выполнения муниципального задания муниципальными учреждениями МБУ ГОЩ РМ «КДЦ «Навигатор» и МБУ ГОЩ РМ «Клуб «Ровесник»;</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8 639,4 тыс. рублей или 99,8 % к плану (9 680,0 тыс. рублей)- на организацию и осуществление мероприятий  по работе с детьми  и молодежью и создание временных трудовых мест для несовершеннолетних, в том числе за счет межбюджетных трансфертов из бюджетов поселений 5 888,9 тыс. рублей или 90,9% к плану(6 476,0 тыс. рублей</w:t>
      </w:r>
      <w:proofErr w:type="gramStart"/>
      <w:r w:rsidRPr="00F4056A">
        <w:rPr>
          <w:rFonts w:ascii="Times New Roman" w:eastAsia="Times New Roman" w:hAnsi="Times New Roman" w:cs="Times New Roman"/>
          <w:sz w:val="26"/>
          <w:szCs w:val="26"/>
          <w:lang w:eastAsia="ru-RU"/>
        </w:rPr>
        <w:t xml:space="preserve"> )</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u w:val="single"/>
          <w:lang w:eastAsia="ru-RU"/>
        </w:rPr>
      </w:pP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«Создание условий для оказания медицинской помощи населению</w:t>
      </w:r>
      <w:r w:rsidRPr="00F4056A">
        <w:rPr>
          <w:rFonts w:ascii="Times New Roman CYR" w:eastAsia="Times New Roman" w:hAnsi="Times New Roman CYR" w:cs="Times New Roman CYR"/>
          <w:i/>
          <w:lang w:eastAsia="ru-RU"/>
        </w:rPr>
        <w:t>»</w:t>
      </w:r>
      <w:r w:rsidRPr="00F4056A">
        <w:rPr>
          <w:rFonts w:ascii="Times New Roman" w:eastAsia="Times New Roman" w:hAnsi="Times New Roman" w:cs="Times New Roman"/>
          <w:sz w:val="26"/>
          <w:szCs w:val="26"/>
          <w:lang w:eastAsia="ru-RU"/>
        </w:rPr>
        <w:t xml:space="preserve"> расходы исполнены в сумме 38 688,7 тыс. рублей или 88,9 % к</w:t>
      </w:r>
      <w:r w:rsidRPr="00F4056A">
        <w:rPr>
          <w:rFonts w:ascii="Times New Roman" w:eastAsia="Times New Roman" w:hAnsi="Times New Roman" w:cs="Times New Roman"/>
          <w:sz w:val="26"/>
          <w:szCs w:val="26"/>
          <w:lang w:eastAsia="ru-RU"/>
        </w:rPr>
        <w:br/>
        <w:t xml:space="preserve"> плану (49 749,0 тыс. рублей).</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физической культуре, спорту и работе с молодежью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851"/>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сумме:</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25 698,7 тыс. рублей или 72,7% к плану (35 349,0 тыс. рублей) – на обеспечение полноценным питанием беременных женщин, кормящих матерей, а также детей в возрасте до трех лет за счет субвенции из бюджета Московской области;</w:t>
      </w: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lastRenderedPageBreak/>
        <w:t>выплаты компенсаций гражданам в сумме:</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12 990,0 тыс. рублей или 90,2 % к плану (14 400,0 тыс. рублей) – на компенсационные выплаты иногородним врачам для оплаты съемного жилья.</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«Обеспечивающая подпрограмма»</w:t>
      </w:r>
      <w:r w:rsidRPr="00F4056A">
        <w:rPr>
          <w:rFonts w:ascii="Times New Roman" w:eastAsia="Times New Roman" w:hAnsi="Times New Roman" w:cs="Times New Roman"/>
          <w:sz w:val="26"/>
          <w:szCs w:val="26"/>
          <w:lang w:eastAsia="ru-RU"/>
        </w:rPr>
        <w:t xml:space="preserve"> расходы исполнены в сумме 21 063,4 тыс. рублей или 96,6 % к плану (21 801,1 тыс. рублей).</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Расходы произведены на финансовое обеспечение деятельности:</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Комитета по физической культуре, спорту и работе с молодежью Администрации городского округа Щёлково</w:t>
      </w:r>
      <w:r w:rsidRPr="00F4056A">
        <w:rPr>
          <w:rFonts w:ascii="Times New Roman" w:eastAsia="Times New Roman" w:hAnsi="Times New Roman" w:cs="Times New Roman"/>
          <w:b/>
          <w:sz w:val="26"/>
          <w:szCs w:val="26"/>
          <w:lang w:eastAsia="ru-RU"/>
        </w:rPr>
        <w:t xml:space="preserve"> </w:t>
      </w:r>
      <w:r w:rsidRPr="00F4056A">
        <w:rPr>
          <w:rFonts w:ascii="Times New Roman" w:eastAsia="Times New Roman" w:hAnsi="Times New Roman" w:cs="Times New Roman"/>
          <w:sz w:val="26"/>
          <w:szCs w:val="26"/>
          <w:lang w:eastAsia="ru-RU"/>
        </w:rPr>
        <w:t>в сумме 21 063,4 тыс. рублей или 96,6% к плану (21 801,1 тыс. рублей);</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u w:val="single"/>
          <w:lang w:eastAsia="ru-RU"/>
        </w:rPr>
      </w:pP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«Доступная среда»</w:t>
      </w:r>
      <w:r w:rsidRPr="00F4056A">
        <w:rPr>
          <w:rFonts w:ascii="Times New Roman" w:eastAsia="Times New Roman" w:hAnsi="Times New Roman" w:cs="Times New Roman"/>
          <w:sz w:val="26"/>
          <w:szCs w:val="26"/>
          <w:lang w:eastAsia="ru-RU"/>
        </w:rPr>
        <w:t xml:space="preserve"> расходы исполнены в сумме 5 432,6 тыс. рублей или 100 % к плану (5 432,6 тыс. рублей).</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Расходы осуществлены:</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Комитетом по образованию Администрации городского округа Щёлково</w:t>
      </w:r>
      <w:r w:rsidRPr="00F4056A">
        <w:rPr>
          <w:rFonts w:ascii="Times New Roman" w:eastAsia="Times New Roman" w:hAnsi="Times New Roman" w:cs="Times New Roman"/>
          <w:b/>
          <w:sz w:val="26"/>
          <w:szCs w:val="26"/>
          <w:lang w:eastAsia="ru-RU"/>
        </w:rPr>
        <w:t xml:space="preserve"> </w:t>
      </w:r>
      <w:r w:rsidRPr="00F4056A">
        <w:rPr>
          <w:rFonts w:ascii="Times New Roman" w:eastAsia="Times New Roman" w:hAnsi="Times New Roman" w:cs="Times New Roman"/>
          <w:sz w:val="26"/>
          <w:szCs w:val="26"/>
          <w:lang w:eastAsia="ru-RU"/>
        </w:rPr>
        <w:t>(5 432,6 тыс. рублей) на предоставление субсидий на иные цели подведомственным муниципальным учреждениям с целью реализация мероприятий по созданию в муниципальных дошкольных образовательных учреждениях условий для получения детьми-инвалидами качественного образования</w:t>
      </w:r>
      <w:proofErr w:type="gramStart"/>
      <w:r w:rsidRPr="00F4056A">
        <w:rPr>
          <w:rFonts w:ascii="Times New Roman" w:eastAsia="Times New Roman" w:hAnsi="Times New Roman" w:cs="Times New Roman"/>
          <w:sz w:val="26"/>
          <w:szCs w:val="26"/>
          <w:lang w:eastAsia="ru-RU"/>
        </w:rPr>
        <w:t> ,</w:t>
      </w:r>
      <w:proofErr w:type="gramEnd"/>
      <w:r w:rsidRPr="00F4056A">
        <w:rPr>
          <w:rFonts w:ascii="Times New Roman" w:eastAsia="Times New Roman" w:hAnsi="Times New Roman" w:cs="Times New Roman"/>
          <w:sz w:val="26"/>
          <w:szCs w:val="26"/>
          <w:lang w:eastAsia="ru-RU"/>
        </w:rPr>
        <w:t xml:space="preserve"> в том числе за счет средств субсидий из бюджета Московской области 4 938,7 тыс. рублей. </w:t>
      </w:r>
    </w:p>
    <w:p w:rsidR="00F4056A" w:rsidRPr="00F4056A" w:rsidRDefault="00F4056A" w:rsidP="00F4056A">
      <w:pPr>
        <w:ind w:firstLine="840"/>
        <w:jc w:val="center"/>
        <w:rPr>
          <w:rFonts w:ascii="Times New Roman" w:eastAsia="Times New Roman" w:hAnsi="Times New Roman" w:cs="Times New Roman"/>
          <w:b/>
          <w:bCs/>
          <w:iCs/>
          <w:sz w:val="26"/>
          <w:szCs w:val="26"/>
          <w:lang w:eastAsia="ru-RU"/>
        </w:rPr>
      </w:pPr>
    </w:p>
    <w:p w:rsidR="00F4056A" w:rsidRPr="00F4056A" w:rsidRDefault="00F4056A" w:rsidP="00F4056A">
      <w:pPr>
        <w:ind w:firstLine="840"/>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06. Муниципальная программа Щёлковского муниципального района «Культура Щёлковского муниципального района»</w:t>
      </w:r>
    </w:p>
    <w:p w:rsidR="00F4056A" w:rsidRPr="00F4056A" w:rsidRDefault="00F4056A" w:rsidP="00F4056A">
      <w:pPr>
        <w:spacing w:after="0" w:line="240" w:lineRule="auto"/>
        <w:ind w:firstLine="85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В 2019 году расходы на реализацию мероприятий муниципальной программы составили  243 942,9 тыс. рублей или 99,9 % к уточненным плановым назначениям (244 230,0 тыс. рублей). </w:t>
      </w:r>
    </w:p>
    <w:tbl>
      <w:tblPr>
        <w:tblW w:w="9654" w:type="dxa"/>
        <w:tblInd w:w="93" w:type="dxa"/>
        <w:tblLayout w:type="fixed"/>
        <w:tblLook w:val="04A0" w:firstRow="1" w:lastRow="0" w:firstColumn="1" w:lastColumn="0" w:noHBand="0" w:noVBand="1"/>
      </w:tblPr>
      <w:tblGrid>
        <w:gridCol w:w="9654"/>
      </w:tblGrid>
      <w:tr w:rsidR="00F4056A" w:rsidRPr="00F4056A" w:rsidTr="000C3398">
        <w:trPr>
          <w:trHeight w:val="570"/>
        </w:trPr>
        <w:tc>
          <w:tcPr>
            <w:tcW w:w="9654" w:type="dxa"/>
            <w:tcBorders>
              <w:top w:val="nil"/>
              <w:left w:val="nil"/>
              <w:bottom w:val="nil"/>
              <w:right w:val="nil"/>
            </w:tcBorders>
            <w:shd w:val="clear" w:color="auto" w:fill="auto"/>
            <w:hideMark/>
          </w:tcPr>
          <w:p w:rsidR="00F4056A" w:rsidRPr="00F4056A" w:rsidRDefault="00F4056A" w:rsidP="00F4056A">
            <w:pPr>
              <w:spacing w:after="0" w:line="240" w:lineRule="auto"/>
              <w:ind w:right="175"/>
              <w:jc w:val="right"/>
              <w:rPr>
                <w:rFonts w:ascii="Times New Roman" w:eastAsia="Times New Roman" w:hAnsi="Times New Roman" w:cs="Times New Roman"/>
                <w:bCs/>
                <w:iCs/>
                <w:lang w:eastAsia="ru-RU"/>
              </w:rPr>
            </w:pPr>
            <w:r w:rsidRPr="00F4056A">
              <w:rPr>
                <w:rFonts w:ascii="Times New Roman" w:eastAsia="Times New Roman" w:hAnsi="Times New Roman" w:cs="Times New Roman"/>
                <w:bCs/>
                <w:iCs/>
                <w:lang w:eastAsia="ru-RU"/>
              </w:rPr>
              <w:t>(</w:t>
            </w:r>
            <w:proofErr w:type="gramStart"/>
            <w:r w:rsidRPr="00F4056A">
              <w:rPr>
                <w:rFonts w:ascii="Times New Roman" w:eastAsia="Times New Roman" w:hAnsi="Times New Roman" w:cs="Times New Roman"/>
                <w:bCs/>
                <w:iCs/>
                <w:lang w:eastAsia="ru-RU"/>
              </w:rPr>
              <w:t>т</w:t>
            </w:r>
            <w:proofErr w:type="gramEnd"/>
            <w:r w:rsidRPr="00F4056A">
              <w:rPr>
                <w:rFonts w:ascii="Times New Roman" w:eastAsia="Times New Roman" w:hAnsi="Times New Roman" w:cs="Times New Roman"/>
                <w:bCs/>
                <w:iCs/>
                <w:lang w:eastAsia="ru-RU"/>
              </w:rPr>
              <w:t>ыс. рублей)</w:t>
            </w:r>
          </w:p>
          <w:tbl>
            <w:tblPr>
              <w:tblW w:w="9546" w:type="dxa"/>
              <w:tblLayout w:type="fixed"/>
              <w:tblLook w:val="04A0" w:firstRow="1" w:lastRow="0" w:firstColumn="1" w:lastColumn="0" w:noHBand="0" w:noVBand="1"/>
            </w:tblPr>
            <w:tblGrid>
              <w:gridCol w:w="9546"/>
            </w:tblGrid>
            <w:tr w:rsidR="00F4056A" w:rsidRPr="00F4056A" w:rsidTr="000C3398">
              <w:trPr>
                <w:trHeight w:val="570"/>
              </w:trPr>
              <w:tc>
                <w:tcPr>
                  <w:tcW w:w="9546" w:type="dxa"/>
                  <w:tcBorders>
                    <w:top w:val="nil"/>
                    <w:left w:val="nil"/>
                    <w:bottom w:val="nil"/>
                    <w:right w:val="nil"/>
                  </w:tcBorders>
                  <w:shd w:val="clear" w:color="auto" w:fill="auto"/>
                  <w:hideMark/>
                </w:tcPr>
                <w:tbl>
                  <w:tblPr>
                    <w:tblW w:w="9291" w:type="dxa"/>
                    <w:tblLayout w:type="fixed"/>
                    <w:tblLook w:val="04A0" w:firstRow="1" w:lastRow="0" w:firstColumn="1" w:lastColumn="0" w:noHBand="0" w:noVBand="1"/>
                  </w:tblPr>
                  <w:tblGrid>
                    <w:gridCol w:w="762"/>
                    <w:gridCol w:w="37"/>
                    <w:gridCol w:w="3105"/>
                    <w:gridCol w:w="2268"/>
                    <w:gridCol w:w="13"/>
                    <w:gridCol w:w="1546"/>
                    <w:gridCol w:w="29"/>
                    <w:gridCol w:w="1531"/>
                  </w:tblGrid>
                  <w:tr w:rsidR="00F4056A" w:rsidRPr="00F4056A" w:rsidTr="000C3398">
                    <w:trPr>
                      <w:trHeight w:val="416"/>
                    </w:trPr>
                    <w:tc>
                      <w:tcPr>
                        <w:tcW w:w="7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proofErr w:type="spellStart"/>
                        <w:r w:rsidRPr="00F4056A">
                          <w:rPr>
                            <w:rFonts w:ascii="Times New Roman" w:eastAsia="Times New Roman" w:hAnsi="Times New Roman" w:cs="Times New Roman"/>
                            <w:sz w:val="20"/>
                            <w:szCs w:val="20"/>
                            <w:lang w:eastAsia="ru-RU"/>
                          </w:rPr>
                          <w:t>РРзПРз</w:t>
                        </w:r>
                        <w:proofErr w:type="spellEnd"/>
                      </w:p>
                    </w:tc>
                    <w:tc>
                      <w:tcPr>
                        <w:tcW w:w="3105" w:type="dxa"/>
                        <w:tcBorders>
                          <w:top w:val="single" w:sz="4" w:space="0" w:color="auto"/>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Наименование</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firstLine="34"/>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Уточненный план</w:t>
                        </w:r>
                        <w:r w:rsidRPr="00F4056A">
                          <w:rPr>
                            <w:rFonts w:ascii="Times New Roman" w:eastAsia="Times New Roman" w:hAnsi="Times New Roman" w:cs="Times New Roman"/>
                            <w:sz w:val="20"/>
                            <w:szCs w:val="20"/>
                            <w:lang w:eastAsia="ru-RU"/>
                          </w:rPr>
                          <w:br/>
                          <w:t>на 2019</w:t>
                        </w:r>
                      </w:p>
                    </w:tc>
                    <w:tc>
                      <w:tcPr>
                        <w:tcW w:w="1559" w:type="dxa"/>
                        <w:gridSpan w:val="2"/>
                        <w:tcBorders>
                          <w:top w:val="single" w:sz="4" w:space="0" w:color="auto"/>
                          <w:left w:val="nil"/>
                          <w:bottom w:val="single" w:sz="4" w:space="0" w:color="auto"/>
                          <w:right w:val="single" w:sz="4" w:space="0" w:color="auto"/>
                        </w:tcBorders>
                      </w:tcPr>
                      <w:p w:rsidR="00F4056A" w:rsidRPr="00F4056A" w:rsidRDefault="00F4056A" w:rsidP="00F4056A">
                        <w:pPr>
                          <w:spacing w:after="0" w:line="240" w:lineRule="auto"/>
                          <w:ind w:right="-1" w:firstLine="34"/>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Исполнение за 2019</w:t>
                        </w:r>
                      </w:p>
                    </w:tc>
                    <w:tc>
                      <w:tcPr>
                        <w:tcW w:w="1560" w:type="dxa"/>
                        <w:gridSpan w:val="2"/>
                        <w:tcBorders>
                          <w:top w:val="single" w:sz="4" w:space="0" w:color="auto"/>
                          <w:left w:val="nil"/>
                          <w:bottom w:val="single" w:sz="4" w:space="0" w:color="auto"/>
                          <w:right w:val="single" w:sz="4" w:space="0" w:color="auto"/>
                        </w:tcBorders>
                      </w:tcPr>
                      <w:p w:rsidR="00F4056A" w:rsidRPr="00F4056A" w:rsidRDefault="00F4056A" w:rsidP="00F4056A">
                        <w:pPr>
                          <w:spacing w:after="0" w:line="240" w:lineRule="auto"/>
                          <w:ind w:right="-1" w:firstLine="34"/>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исполнения к уточненному плану</w:t>
                        </w:r>
                      </w:p>
                    </w:tc>
                  </w:tr>
                  <w:tr w:rsidR="00F4056A" w:rsidRPr="00F4056A" w:rsidTr="000C3398">
                    <w:trPr>
                      <w:trHeight w:val="455"/>
                    </w:trPr>
                    <w:tc>
                      <w:tcPr>
                        <w:tcW w:w="9291" w:type="dxa"/>
                        <w:gridSpan w:val="8"/>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1 «Развитие библиотечного дела»</w:t>
                        </w:r>
                      </w:p>
                    </w:tc>
                  </w:tr>
                  <w:tr w:rsidR="00F4056A" w:rsidRPr="00F4056A" w:rsidTr="000C3398">
                    <w:trPr>
                      <w:trHeight w:val="260"/>
                    </w:trPr>
                    <w:tc>
                      <w:tcPr>
                        <w:tcW w:w="799" w:type="dxa"/>
                        <w:gridSpan w:val="2"/>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00801</w:t>
                        </w:r>
                      </w:p>
                    </w:tc>
                    <w:tc>
                      <w:tcPr>
                        <w:tcW w:w="3105"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Культура</w:t>
                        </w:r>
                      </w:p>
                    </w:tc>
                    <w:tc>
                      <w:tcPr>
                        <w:tcW w:w="2268"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55 419,7</w:t>
                        </w:r>
                      </w:p>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cr/>
                          <w:t xml:space="preserve">               </w:t>
                        </w:r>
                      </w:p>
                    </w:tc>
                    <w:tc>
                      <w:tcPr>
                        <w:tcW w:w="1559"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55 293,9</w:t>
                        </w:r>
                      </w:p>
                    </w:tc>
                    <w:tc>
                      <w:tcPr>
                        <w:tcW w:w="1560"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99,8</w:t>
                        </w:r>
                      </w:p>
                    </w:tc>
                  </w:tr>
                  <w:tr w:rsidR="00F4056A" w:rsidRPr="00F4056A" w:rsidTr="000C3398">
                    <w:trPr>
                      <w:trHeight w:val="571"/>
                    </w:trPr>
                    <w:tc>
                      <w:tcPr>
                        <w:tcW w:w="9291" w:type="dxa"/>
                        <w:gridSpan w:val="8"/>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2 «Организация культурно-досуговой деятельности»</w:t>
                        </w:r>
                      </w:p>
                    </w:tc>
                  </w:tr>
                  <w:tr w:rsidR="00F4056A" w:rsidRPr="00F4056A" w:rsidTr="000C3398">
                    <w:trPr>
                      <w:trHeight w:val="260"/>
                    </w:trPr>
                    <w:tc>
                      <w:tcPr>
                        <w:tcW w:w="799" w:type="dxa"/>
                        <w:gridSpan w:val="2"/>
                        <w:tcBorders>
                          <w:top w:val="single" w:sz="4" w:space="0" w:color="auto"/>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00801</w:t>
                        </w:r>
                      </w:p>
                    </w:tc>
                    <w:tc>
                      <w:tcPr>
                        <w:tcW w:w="3105" w:type="dxa"/>
                        <w:tcBorders>
                          <w:top w:val="single" w:sz="4" w:space="0" w:color="auto"/>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Культура</w:t>
                        </w:r>
                      </w:p>
                    </w:tc>
                    <w:tc>
                      <w:tcPr>
                        <w:tcW w:w="2268" w:type="dxa"/>
                        <w:tcBorders>
                          <w:top w:val="single" w:sz="4" w:space="0" w:color="auto"/>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56 979,8</w:t>
                        </w: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56 978,2</w:t>
                        </w:r>
                      </w:p>
                    </w:tc>
                    <w:tc>
                      <w:tcPr>
                        <w:tcW w:w="1560" w:type="dxa"/>
                        <w:gridSpan w:val="2"/>
                        <w:tcBorders>
                          <w:top w:val="single" w:sz="4" w:space="0" w:color="auto"/>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99,9</w:t>
                        </w:r>
                      </w:p>
                    </w:tc>
                  </w:tr>
                  <w:tr w:rsidR="00F4056A" w:rsidRPr="00F4056A" w:rsidTr="000C3398">
                    <w:trPr>
                      <w:trHeight w:val="260"/>
                    </w:trPr>
                    <w:tc>
                      <w:tcPr>
                        <w:tcW w:w="799" w:type="dxa"/>
                        <w:gridSpan w:val="2"/>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00804</w:t>
                        </w:r>
                      </w:p>
                    </w:tc>
                    <w:tc>
                      <w:tcPr>
                        <w:tcW w:w="3105" w:type="dxa"/>
                        <w:tcBorders>
                          <w:top w:val="nil"/>
                          <w:left w:val="nil"/>
                          <w:bottom w:val="single" w:sz="4" w:space="0" w:color="auto"/>
                          <w:right w:val="single" w:sz="4" w:space="0" w:color="auto"/>
                        </w:tcBorders>
                        <w:shd w:val="clear" w:color="auto" w:fill="auto"/>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культуры, кинематографии</w:t>
                        </w:r>
                      </w:p>
                    </w:tc>
                    <w:tc>
                      <w:tcPr>
                        <w:tcW w:w="2268" w:type="dxa"/>
                        <w:tcBorders>
                          <w:top w:val="nil"/>
                          <w:left w:val="nil"/>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3 857,8</w:t>
                        </w:r>
                      </w:p>
                    </w:tc>
                    <w:tc>
                      <w:tcPr>
                        <w:tcW w:w="1559"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3 857,8</w:t>
                        </w:r>
                      </w:p>
                    </w:tc>
                    <w:tc>
                      <w:tcPr>
                        <w:tcW w:w="1560"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100</w:t>
                        </w: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tc>
                  </w:tr>
                  <w:tr w:rsidR="00F4056A" w:rsidRPr="00F4056A" w:rsidTr="000C3398">
                    <w:trPr>
                      <w:trHeight w:val="520"/>
                    </w:trPr>
                    <w:tc>
                      <w:tcPr>
                        <w:tcW w:w="9291" w:type="dxa"/>
                        <w:gridSpan w:val="8"/>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5 «Развитие музейного дела и экспозиционно-выставочная деятельность»</w:t>
                        </w:r>
                      </w:p>
                    </w:tc>
                  </w:tr>
                  <w:tr w:rsidR="00F4056A" w:rsidRPr="00F4056A" w:rsidTr="000C3398">
                    <w:trPr>
                      <w:trHeight w:val="520"/>
                    </w:trPr>
                    <w:tc>
                      <w:tcPr>
                        <w:tcW w:w="799" w:type="dxa"/>
                        <w:gridSpan w:val="2"/>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cr/>
                          <w:t>0801</w:t>
                        </w:r>
                      </w:p>
                    </w:tc>
                    <w:tc>
                      <w:tcPr>
                        <w:tcW w:w="3105"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Культура</w:t>
                        </w:r>
                      </w:p>
                    </w:tc>
                    <w:tc>
                      <w:tcPr>
                        <w:tcW w:w="2268"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27 603,2</w:t>
                        </w: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tc>
                    <w:tc>
                      <w:tcPr>
                        <w:tcW w:w="1559"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27 603,2</w:t>
                        </w:r>
                      </w:p>
                    </w:tc>
                    <w:tc>
                      <w:tcPr>
                        <w:tcW w:w="1560"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100</w:t>
                        </w:r>
                      </w:p>
                    </w:tc>
                  </w:tr>
                  <w:tr w:rsidR="00F4056A" w:rsidRPr="00F4056A" w:rsidTr="000C3398">
                    <w:trPr>
                      <w:trHeight w:val="520"/>
                    </w:trPr>
                    <w:tc>
                      <w:tcPr>
                        <w:tcW w:w="9291" w:type="dxa"/>
                        <w:gridSpan w:val="8"/>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6 «Развитие театральной деятельности»</w:t>
                        </w:r>
                      </w:p>
                      <w:p w:rsidR="00F4056A" w:rsidRPr="00F4056A" w:rsidRDefault="00F4056A" w:rsidP="00F4056A">
                        <w:pPr>
                          <w:spacing w:after="0" w:line="240" w:lineRule="auto"/>
                          <w:ind w:right="-1" w:firstLine="840"/>
                          <w:jc w:val="right"/>
                          <w:rPr>
                            <w:rFonts w:ascii="Times New Roman" w:eastAsia="Times New Roman" w:hAnsi="Times New Roman" w:cs="Times New Roman"/>
                            <w:sz w:val="20"/>
                            <w:szCs w:val="20"/>
                            <w:lang w:eastAsia="ru-RU"/>
                          </w:rPr>
                        </w:pPr>
                      </w:p>
                    </w:tc>
                  </w:tr>
                  <w:tr w:rsidR="00F4056A" w:rsidRPr="00F4056A" w:rsidTr="000C3398">
                    <w:trPr>
                      <w:trHeight w:val="584"/>
                    </w:trPr>
                    <w:tc>
                      <w:tcPr>
                        <w:tcW w:w="762" w:type="dxa"/>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rPr>
                          <w:t>0801</w:t>
                        </w:r>
                      </w:p>
                    </w:tc>
                    <w:tc>
                      <w:tcPr>
                        <w:tcW w:w="3142" w:type="dxa"/>
                        <w:gridSpan w:val="2"/>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Культура</w:t>
                        </w:r>
                      </w:p>
                    </w:tc>
                    <w:tc>
                      <w:tcPr>
                        <w:tcW w:w="2281" w:type="dxa"/>
                        <w:gridSpan w:val="2"/>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rPr>
                          <w:t>78 923,1</w:t>
                        </w:r>
                      </w:p>
                    </w:tc>
                    <w:tc>
                      <w:tcPr>
                        <w:tcW w:w="1575" w:type="dxa"/>
                        <w:gridSpan w:val="2"/>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rPr>
                          <w:t>78 903,1</w:t>
                        </w:r>
                      </w:p>
                    </w:tc>
                    <w:tc>
                      <w:tcPr>
                        <w:tcW w:w="1531" w:type="dxa"/>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rPr>
                          <w:t>99,9</w:t>
                        </w:r>
                      </w:p>
                    </w:tc>
                  </w:tr>
                  <w:tr w:rsidR="00F4056A" w:rsidRPr="00F4056A" w:rsidTr="000C3398">
                    <w:trPr>
                      <w:trHeight w:val="569"/>
                    </w:trPr>
                    <w:tc>
                      <w:tcPr>
                        <w:tcW w:w="762" w:type="dxa"/>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rPr>
                          <w:lastRenderedPageBreak/>
                          <w:t>0804</w:t>
                        </w:r>
                      </w:p>
                    </w:tc>
                    <w:tc>
                      <w:tcPr>
                        <w:tcW w:w="3142" w:type="dxa"/>
                        <w:gridSpan w:val="2"/>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культуры, кинематографии</w:t>
                        </w:r>
                      </w:p>
                    </w:tc>
                    <w:tc>
                      <w:tcPr>
                        <w:tcW w:w="2281" w:type="dxa"/>
                        <w:gridSpan w:val="2"/>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rPr>
                          <w:t>5 752,3</w:t>
                        </w:r>
                      </w:p>
                    </w:tc>
                    <w:tc>
                      <w:tcPr>
                        <w:tcW w:w="1575" w:type="dxa"/>
                        <w:gridSpan w:val="2"/>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rPr>
                          <w:t>5 752,3</w:t>
                        </w:r>
                      </w:p>
                    </w:tc>
                    <w:tc>
                      <w:tcPr>
                        <w:tcW w:w="1531" w:type="dxa"/>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100</w:t>
                        </w:r>
                      </w:p>
                    </w:tc>
                  </w:tr>
                  <w:tr w:rsidR="00F4056A" w:rsidRPr="00F4056A" w:rsidTr="000C3398">
                    <w:trPr>
                      <w:trHeight w:val="520"/>
                    </w:trPr>
                    <w:tc>
                      <w:tcPr>
                        <w:tcW w:w="9291" w:type="dxa"/>
                        <w:gridSpan w:val="8"/>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7 «Обеспечивающая подпрограмма»</w:t>
                        </w:r>
                      </w:p>
                    </w:tc>
                  </w:tr>
                  <w:tr w:rsidR="00F4056A" w:rsidRPr="00F4056A" w:rsidTr="000C3398">
                    <w:trPr>
                      <w:trHeight w:val="520"/>
                    </w:trPr>
                    <w:tc>
                      <w:tcPr>
                        <w:tcW w:w="799" w:type="dxa"/>
                        <w:gridSpan w:val="2"/>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00804</w:t>
                        </w:r>
                      </w:p>
                    </w:tc>
                    <w:tc>
                      <w:tcPr>
                        <w:tcW w:w="3105"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культуры, кинематографии</w:t>
                        </w:r>
                      </w:p>
                    </w:tc>
                    <w:tc>
                      <w:tcPr>
                        <w:tcW w:w="2268"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15 694,1</w:t>
                        </w:r>
                      </w:p>
                    </w:tc>
                    <w:tc>
                      <w:tcPr>
                        <w:tcW w:w="1559"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15 554,4</w:t>
                        </w:r>
                      </w:p>
                    </w:tc>
                    <w:tc>
                      <w:tcPr>
                        <w:tcW w:w="1560"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99,1</w:t>
                        </w:r>
                      </w:p>
                    </w:tc>
                  </w:tr>
                  <w:tr w:rsidR="00F4056A" w:rsidRPr="00F4056A" w:rsidTr="000C3398">
                    <w:trPr>
                      <w:trHeight w:val="345"/>
                    </w:trPr>
                    <w:tc>
                      <w:tcPr>
                        <w:tcW w:w="799" w:type="dxa"/>
                        <w:gridSpan w:val="2"/>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w:t>
                        </w:r>
                      </w:p>
                    </w:tc>
                    <w:tc>
                      <w:tcPr>
                        <w:tcW w:w="3105"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firstLine="840"/>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ИТОГО</w:t>
                        </w:r>
                      </w:p>
                    </w:tc>
                    <w:tc>
                      <w:tcPr>
                        <w:tcW w:w="2268"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center"/>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244 230,0</w:t>
                        </w:r>
                      </w:p>
                    </w:tc>
                    <w:tc>
                      <w:tcPr>
                        <w:tcW w:w="1559"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243 942,9</w:t>
                        </w:r>
                      </w:p>
                    </w:tc>
                    <w:tc>
                      <w:tcPr>
                        <w:tcW w:w="1560" w:type="dxa"/>
                        <w:gridSpan w:val="2"/>
                        <w:tcBorders>
                          <w:top w:val="nil"/>
                          <w:left w:val="nil"/>
                          <w:bottom w:val="single" w:sz="4" w:space="0" w:color="auto"/>
                          <w:right w:val="single" w:sz="4" w:space="0" w:color="auto"/>
                        </w:tcBorders>
                      </w:tcPr>
                      <w:p w:rsidR="00F4056A" w:rsidRPr="00F4056A" w:rsidRDefault="00F4056A" w:rsidP="00F4056A">
                        <w:pPr>
                          <w:spacing w:after="0" w:line="240" w:lineRule="auto"/>
                          <w:ind w:right="-1"/>
                          <w:jc w:val="center"/>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99,9</w:t>
                        </w:r>
                      </w:p>
                    </w:tc>
                  </w:tr>
                </w:tbl>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u w:val="single"/>
                      <w:lang w:eastAsia="ru-RU"/>
                    </w:rPr>
                  </w:pP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val="x-none" w:eastAsia="ru-RU"/>
                    </w:rPr>
                    <w:t xml:space="preserve">По подпрограмме </w:t>
                  </w:r>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i/>
                      <w:sz w:val="26"/>
                      <w:szCs w:val="26"/>
                      <w:lang w:val="x-none" w:eastAsia="ru-RU"/>
                    </w:rPr>
                    <w:t>Развитие библиотечного дела</w:t>
                  </w:r>
                  <w:r w:rsidRPr="00F4056A">
                    <w:rPr>
                      <w:rFonts w:ascii="Times New Roman CYR" w:eastAsia="Times New Roman" w:hAnsi="Times New Roman CYR" w:cs="Times New Roman CYR"/>
                      <w:i/>
                      <w:lang w:eastAsia="ru-RU"/>
                    </w:rPr>
                    <w:t>»</w:t>
                  </w:r>
                  <w:r w:rsidRPr="00F4056A">
                    <w:rPr>
                      <w:rFonts w:ascii="Times New Roman" w:eastAsia="Times New Roman" w:hAnsi="Times New Roman" w:cs="Times New Roman"/>
                      <w:sz w:val="26"/>
                      <w:szCs w:val="26"/>
                      <w:lang w:val="x-none" w:eastAsia="ru-RU"/>
                    </w:rPr>
                    <w:t xml:space="preserve"> расходы исполнены в сумме </w:t>
                  </w:r>
                  <w:r w:rsidRPr="00F4056A">
                    <w:rPr>
                      <w:rFonts w:ascii="Times New Roman" w:eastAsia="Times New Roman" w:hAnsi="Times New Roman" w:cs="Times New Roman"/>
                      <w:sz w:val="26"/>
                      <w:szCs w:val="26"/>
                      <w:lang w:eastAsia="ru-RU"/>
                    </w:rPr>
                    <w:t xml:space="preserve">55 293,9 </w:t>
                  </w:r>
                  <w:r w:rsidRPr="00F4056A">
                    <w:rPr>
                      <w:rFonts w:ascii="Times New Roman" w:eastAsia="Times New Roman" w:hAnsi="Times New Roman" w:cs="Times New Roman"/>
                      <w:sz w:val="26"/>
                      <w:szCs w:val="26"/>
                      <w:lang w:val="x-none" w:eastAsia="ru-RU"/>
                    </w:rPr>
                    <w:t>тыс. рублей или</w:t>
                  </w:r>
                  <w:r w:rsidRPr="00F4056A">
                    <w:rPr>
                      <w:rFonts w:ascii="Times New Roman" w:eastAsia="Times New Roman" w:hAnsi="Times New Roman" w:cs="Times New Roman"/>
                      <w:sz w:val="26"/>
                      <w:szCs w:val="26"/>
                      <w:lang w:eastAsia="ru-RU"/>
                    </w:rPr>
                    <w:t xml:space="preserve"> 99,8 </w:t>
                  </w:r>
                  <w:r w:rsidRPr="00F4056A">
                    <w:rPr>
                      <w:rFonts w:ascii="Times New Roman" w:eastAsia="Times New Roman" w:hAnsi="Times New Roman" w:cs="Times New Roman"/>
                      <w:sz w:val="26"/>
                      <w:szCs w:val="26"/>
                      <w:lang w:val="x-none" w:eastAsia="ru-RU"/>
                    </w:rPr>
                    <w:t>% к плану (</w:t>
                  </w:r>
                  <w:r w:rsidRPr="00F4056A">
                    <w:rPr>
                      <w:rFonts w:ascii="Times New Roman" w:eastAsia="Times New Roman" w:hAnsi="Times New Roman" w:cs="Times New Roman"/>
                      <w:sz w:val="26"/>
                      <w:szCs w:val="26"/>
                      <w:lang w:eastAsia="ru-RU"/>
                    </w:rPr>
                    <w:t>55 419,7</w:t>
                  </w:r>
                  <w:r w:rsidRPr="00F4056A">
                    <w:rPr>
                      <w:rFonts w:ascii="Times New Roman" w:eastAsia="Times New Roman" w:hAnsi="Times New Roman" w:cs="Times New Roman"/>
                      <w:sz w:val="26"/>
                      <w:szCs w:val="26"/>
                      <w:lang w:val="x-none" w:eastAsia="ru-RU"/>
                    </w:rPr>
                    <w:t xml:space="preserve"> тыс. рублей).</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культуре и туризму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840"/>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в сумме:</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50 523,5 тыс. рублей или 100 % к плану  – на финансовое обеспечение выполнения муниципального задания на оказание муниципальных услуг МБУК ГОЩ "Щёлковская центральная библиотека";</w:t>
                  </w:r>
                </w:p>
                <w:p w:rsidR="00F4056A" w:rsidRPr="00F4056A" w:rsidRDefault="00F4056A" w:rsidP="00F4056A">
                  <w:pPr>
                    <w:tabs>
                      <w:tab w:val="left" w:pos="9126"/>
                    </w:tabs>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2 284,8 тыс. рублей или 99,9 % к плану (2 286,2 тыс. рублей) – на иные цели МБУК  ГОЩ "Щёлковская центральная библиотека" (на организацию и проведение мероприятий, комплектование библиотечных фондов);</w:t>
                  </w:r>
                </w:p>
                <w:p w:rsidR="00F4056A" w:rsidRPr="00F4056A" w:rsidRDefault="00F4056A" w:rsidP="00F4056A">
                  <w:pPr>
                    <w:tabs>
                      <w:tab w:val="left" w:pos="9126"/>
                    </w:tabs>
                    <w:spacing w:after="0" w:line="240" w:lineRule="auto"/>
                    <w:ind w:right="-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2 485,6 тыс. рублей или 95,2% к плану (2 610,0 тыс. рублей) – на укрепление материально-технической базы муниципального учреждения.</w:t>
                  </w:r>
                </w:p>
                <w:p w:rsidR="00F4056A" w:rsidRPr="00F4056A" w:rsidRDefault="00F4056A" w:rsidP="00F4056A">
                  <w:pPr>
                    <w:spacing w:after="0" w:line="240" w:lineRule="auto"/>
                    <w:ind w:right="-1"/>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val="x-none" w:eastAsia="ru-RU"/>
                    </w:rPr>
                    <w:t xml:space="preserve">По подпрограмме </w:t>
                  </w:r>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i/>
                      <w:sz w:val="26"/>
                      <w:szCs w:val="26"/>
                      <w:lang w:val="x-none" w:eastAsia="ru-RU"/>
                    </w:rPr>
                    <w:t>Организация культурно-досуговой</w:t>
                  </w:r>
                  <w:r w:rsidRPr="00F4056A">
                    <w:rPr>
                      <w:rFonts w:ascii="Times New Roman" w:eastAsia="Times New Roman" w:hAnsi="Times New Roman" w:cs="Times New Roman"/>
                      <w:i/>
                      <w:sz w:val="26"/>
                      <w:szCs w:val="26"/>
                      <w:lang w:eastAsia="ru-RU"/>
                    </w:rPr>
                    <w:t xml:space="preserve"> </w:t>
                  </w:r>
                  <w:r w:rsidRPr="00F4056A">
                    <w:rPr>
                      <w:rFonts w:ascii="Times New Roman" w:eastAsia="Times New Roman" w:hAnsi="Times New Roman" w:cs="Times New Roman"/>
                      <w:i/>
                      <w:sz w:val="26"/>
                      <w:szCs w:val="26"/>
                      <w:lang w:val="x-none" w:eastAsia="ru-RU"/>
                    </w:rPr>
                    <w:t>деятельности</w:t>
                  </w:r>
                  <w:r w:rsidRPr="00F4056A">
                    <w:rPr>
                      <w:rFonts w:ascii="Times New Roman CYR" w:eastAsia="Times New Roman" w:hAnsi="Times New Roman CYR" w:cs="Times New Roman CYR"/>
                      <w:i/>
                      <w:lang w:eastAsia="ru-RU"/>
                    </w:rPr>
                    <w:t>»</w:t>
                  </w:r>
                  <w:r w:rsidRPr="00F4056A">
                    <w:rPr>
                      <w:rFonts w:ascii="Times New Roman" w:eastAsia="Times New Roman" w:hAnsi="Times New Roman" w:cs="Times New Roman"/>
                      <w:sz w:val="26"/>
                      <w:szCs w:val="26"/>
                      <w:lang w:val="x-none" w:eastAsia="ru-RU"/>
                    </w:rPr>
                    <w:t xml:space="preserve"> расходы исполнены в сумме </w:t>
                  </w:r>
                  <w:r w:rsidRPr="00F4056A">
                    <w:rPr>
                      <w:rFonts w:ascii="Times New Roman" w:eastAsia="Times New Roman" w:hAnsi="Times New Roman" w:cs="Times New Roman"/>
                      <w:sz w:val="26"/>
                      <w:szCs w:val="26"/>
                      <w:lang w:eastAsia="ru-RU"/>
                    </w:rPr>
                    <w:t>60 836,0</w:t>
                  </w:r>
                  <w:r w:rsidRPr="00F4056A">
                    <w:rPr>
                      <w:rFonts w:ascii="Times New Roman" w:eastAsia="Times New Roman" w:hAnsi="Times New Roman" w:cs="Times New Roman"/>
                      <w:sz w:val="26"/>
                      <w:szCs w:val="26"/>
                      <w:lang w:val="x-none" w:eastAsia="ru-RU"/>
                    </w:rPr>
                    <w:t xml:space="preserve"> тыс. рублей или</w:t>
                  </w:r>
                  <w:r w:rsidRPr="00F4056A">
                    <w:rPr>
                      <w:rFonts w:ascii="Times New Roman" w:eastAsia="Times New Roman" w:hAnsi="Times New Roman" w:cs="Times New Roman"/>
                      <w:sz w:val="26"/>
                      <w:szCs w:val="26"/>
                      <w:lang w:eastAsia="ru-RU"/>
                    </w:rPr>
                    <w:t xml:space="preserve"> 99,9 </w:t>
                  </w:r>
                  <w:r w:rsidRPr="00F4056A">
                    <w:rPr>
                      <w:rFonts w:ascii="Times New Roman" w:eastAsia="Times New Roman" w:hAnsi="Times New Roman" w:cs="Times New Roman"/>
                      <w:sz w:val="26"/>
                      <w:szCs w:val="26"/>
                      <w:lang w:val="x-none" w:eastAsia="ru-RU"/>
                    </w:rPr>
                    <w:t>% к плану (</w:t>
                  </w:r>
                  <w:r w:rsidRPr="00F4056A">
                    <w:rPr>
                      <w:rFonts w:ascii="Times New Roman" w:eastAsia="Times New Roman" w:hAnsi="Times New Roman" w:cs="Times New Roman"/>
                      <w:sz w:val="26"/>
                      <w:szCs w:val="26"/>
                      <w:lang w:eastAsia="ru-RU"/>
                    </w:rPr>
                    <w:t>60 837,6</w:t>
                  </w:r>
                  <w:r w:rsidRPr="00F4056A">
                    <w:rPr>
                      <w:rFonts w:ascii="Times New Roman" w:eastAsia="Times New Roman" w:hAnsi="Times New Roman" w:cs="Times New Roman"/>
                      <w:sz w:val="26"/>
                      <w:szCs w:val="26"/>
                      <w:lang w:val="x-none" w:eastAsia="ru-RU"/>
                    </w:rPr>
                    <w:t xml:space="preserve"> тыс. рублей).</w:t>
                  </w:r>
                  <w:r w:rsidRPr="00F4056A">
                    <w:rPr>
                      <w:rFonts w:ascii="Times New Roman" w:eastAsia="Times New Roman" w:hAnsi="Times New Roman" w:cs="Times New Roman"/>
                      <w:sz w:val="26"/>
                      <w:szCs w:val="26"/>
                      <w:lang w:eastAsia="ru-RU"/>
                    </w:rPr>
                    <w:t xml:space="preserve"> </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культуре и туризму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840"/>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в сумме:</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54 544,9 тыс. рублей или 100% к плану – на финансовое обеспечение выполнения муниципального задания МАУ ГОЩ «Центральный Дворец культуры»;</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6 291,1 тыс. рублей или 99,9% к плану (6 292,7 тыс. рублей) – субсидия на иные цели автономному учреждению (организация и проведение мероприятий в сфере культуры, в том числе в сумме 3 857,8 тыс. рублей «</w:t>
                  </w:r>
                  <w:proofErr w:type="spellStart"/>
                  <w:r w:rsidRPr="00F4056A">
                    <w:rPr>
                      <w:rFonts w:ascii="Times New Roman" w:eastAsia="Times New Roman" w:hAnsi="Times New Roman" w:cs="Times New Roman"/>
                      <w:sz w:val="26"/>
                      <w:szCs w:val="26"/>
                      <w:lang w:eastAsia="ru-RU"/>
                    </w:rPr>
                    <w:t>Душоновские</w:t>
                  </w:r>
                  <w:proofErr w:type="spellEnd"/>
                  <w:r w:rsidRPr="00F4056A">
                    <w:rPr>
                      <w:rFonts w:ascii="Times New Roman" w:eastAsia="Times New Roman" w:hAnsi="Times New Roman" w:cs="Times New Roman"/>
                      <w:sz w:val="26"/>
                      <w:szCs w:val="26"/>
                      <w:lang w:eastAsia="ru-RU"/>
                    </w:rPr>
                    <w:t xml:space="preserve"> маневры»);</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val="x-none" w:eastAsia="ru-RU"/>
                    </w:rPr>
                    <w:t xml:space="preserve">По подпрограмме </w:t>
                  </w:r>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i/>
                      <w:sz w:val="26"/>
                      <w:szCs w:val="26"/>
                      <w:lang w:val="x-none" w:eastAsia="ru-RU"/>
                    </w:rPr>
                    <w:t>Развитие музейного дела и экспозиционно-выставочная деятельность</w:t>
                  </w:r>
                  <w:r w:rsidRPr="00F4056A">
                    <w:rPr>
                      <w:rFonts w:ascii="Times New Roman CYR" w:eastAsia="Times New Roman" w:hAnsi="Times New Roman CYR" w:cs="Times New Roman CYR"/>
                      <w:i/>
                      <w:lang w:eastAsia="ru-RU"/>
                    </w:rPr>
                    <w:t>»</w:t>
                  </w:r>
                  <w:r w:rsidRPr="00F4056A">
                    <w:rPr>
                      <w:rFonts w:ascii="Times New Roman" w:eastAsia="Times New Roman" w:hAnsi="Times New Roman" w:cs="Times New Roman"/>
                      <w:sz w:val="26"/>
                      <w:szCs w:val="26"/>
                      <w:lang w:val="x-none" w:eastAsia="ru-RU"/>
                    </w:rPr>
                    <w:t xml:space="preserve"> расходы исполнены в сумме </w:t>
                  </w:r>
                  <w:r w:rsidRPr="00F4056A">
                    <w:rPr>
                      <w:rFonts w:ascii="Times New Roman" w:eastAsia="Times New Roman" w:hAnsi="Times New Roman" w:cs="Times New Roman"/>
                      <w:sz w:val="26"/>
                      <w:szCs w:val="26"/>
                      <w:lang w:eastAsia="ru-RU"/>
                    </w:rPr>
                    <w:t>27 603,2</w:t>
                  </w:r>
                  <w:r w:rsidRPr="00F4056A">
                    <w:rPr>
                      <w:rFonts w:ascii="Times New Roman" w:eastAsia="Times New Roman" w:hAnsi="Times New Roman" w:cs="Times New Roman"/>
                      <w:sz w:val="26"/>
                      <w:szCs w:val="26"/>
                      <w:lang w:val="x-none" w:eastAsia="ru-RU"/>
                    </w:rPr>
                    <w:t xml:space="preserve"> тыс. рублей или </w:t>
                  </w:r>
                  <w:r w:rsidRPr="00F4056A">
                    <w:rPr>
                      <w:rFonts w:ascii="Times New Roman" w:eastAsia="Times New Roman" w:hAnsi="Times New Roman" w:cs="Times New Roman"/>
                      <w:sz w:val="26"/>
                      <w:szCs w:val="26"/>
                      <w:lang w:eastAsia="ru-RU"/>
                    </w:rPr>
                    <w:t>100</w:t>
                  </w:r>
                  <w:r w:rsidRPr="00F4056A">
                    <w:rPr>
                      <w:rFonts w:ascii="Times New Roman" w:eastAsia="Times New Roman" w:hAnsi="Times New Roman" w:cs="Times New Roman"/>
                      <w:sz w:val="26"/>
                      <w:szCs w:val="26"/>
                      <w:lang w:val="x-none" w:eastAsia="ru-RU"/>
                    </w:rPr>
                    <w:t>% к плану</w:t>
                  </w:r>
                  <w:r w:rsidRPr="00F4056A">
                    <w:rPr>
                      <w:rFonts w:ascii="Times New Roman" w:eastAsia="Times New Roman" w:hAnsi="Times New Roman" w:cs="Times New Roman"/>
                      <w:sz w:val="26"/>
                      <w:szCs w:val="26"/>
                      <w:lang w:eastAsia="ru-RU"/>
                    </w:rPr>
                    <w:t xml:space="preserve"> (27 603,2 тыс. рублей).</w:t>
                  </w:r>
                  <w:r w:rsidRPr="00F4056A">
                    <w:rPr>
                      <w:rFonts w:ascii="Times New Roman" w:eastAsia="Times New Roman" w:hAnsi="Times New Roman" w:cs="Times New Roman"/>
                      <w:sz w:val="26"/>
                      <w:szCs w:val="26"/>
                      <w:lang w:val="x-none" w:eastAsia="ru-RU"/>
                    </w:rPr>
                    <w:t xml:space="preserve"> </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Расходы осуществлены Комитетом по культуре и туризму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840"/>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17 172,1 тыс. рублей или 100% к плану – на финансовое обеспечение выполнения муниципального задания на оказание муниципальных услуг МБУК ГОЩ «Щёлковский историко-краеведческий музей»;</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9 506,1 тыс. рублей или 100% к плану – на финансовое обеспечение выполнения муниципального задания на оказание муниципальных услуг МБУК ГОЩ «Щёлковская художественная галерея»;</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925,0 тыс. рублей или 100% к плану – субсидии бюджетным учреждениям на иные цели (проведение мероприятия, текущий ремонт).</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val="x-none" w:eastAsia="ru-RU"/>
                    </w:rPr>
                    <w:t xml:space="preserve">По подпрограмме </w:t>
                  </w:r>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i/>
                      <w:sz w:val="26"/>
                      <w:szCs w:val="26"/>
                      <w:lang w:val="x-none" w:eastAsia="ru-RU"/>
                    </w:rPr>
                    <w:t>Развитие театральной деятельности</w:t>
                  </w:r>
                  <w:r w:rsidRPr="00F4056A">
                    <w:rPr>
                      <w:rFonts w:ascii="Times New Roman CYR" w:eastAsia="Times New Roman" w:hAnsi="Times New Roman CYR" w:cs="Times New Roman CYR"/>
                      <w:i/>
                      <w:lang w:eastAsia="ru-RU"/>
                    </w:rPr>
                    <w:t>»</w:t>
                  </w:r>
                  <w:r w:rsidRPr="00F4056A">
                    <w:rPr>
                      <w:rFonts w:ascii="Times New Roman" w:eastAsia="Times New Roman" w:hAnsi="Times New Roman" w:cs="Times New Roman"/>
                      <w:sz w:val="26"/>
                      <w:szCs w:val="26"/>
                      <w:lang w:val="x-none" w:eastAsia="ru-RU"/>
                    </w:rPr>
                    <w:t xml:space="preserve"> расходы исполнены в сумме </w:t>
                  </w:r>
                  <w:r w:rsidRPr="00F4056A">
                    <w:rPr>
                      <w:rFonts w:ascii="Times New Roman" w:eastAsia="Times New Roman" w:hAnsi="Times New Roman" w:cs="Times New Roman"/>
                      <w:sz w:val="26"/>
                      <w:szCs w:val="26"/>
                      <w:lang w:eastAsia="ru-RU"/>
                    </w:rPr>
                    <w:t>84 655,4</w:t>
                  </w:r>
                  <w:r w:rsidRPr="00F4056A">
                    <w:rPr>
                      <w:rFonts w:ascii="Times New Roman" w:eastAsia="Times New Roman" w:hAnsi="Times New Roman" w:cs="Times New Roman"/>
                      <w:sz w:val="26"/>
                      <w:szCs w:val="26"/>
                      <w:lang w:val="x-none" w:eastAsia="ru-RU"/>
                    </w:rPr>
                    <w:t xml:space="preserve"> тыс. рублей или</w:t>
                  </w:r>
                  <w:r w:rsidRPr="00F4056A">
                    <w:rPr>
                      <w:rFonts w:ascii="Times New Roman" w:eastAsia="Times New Roman" w:hAnsi="Times New Roman" w:cs="Times New Roman"/>
                      <w:sz w:val="26"/>
                      <w:szCs w:val="26"/>
                      <w:lang w:eastAsia="ru-RU"/>
                    </w:rPr>
                    <w:t xml:space="preserve"> 99,9 </w:t>
                  </w:r>
                  <w:r w:rsidRPr="00F4056A">
                    <w:rPr>
                      <w:rFonts w:ascii="Times New Roman" w:eastAsia="Times New Roman" w:hAnsi="Times New Roman" w:cs="Times New Roman"/>
                      <w:sz w:val="26"/>
                      <w:szCs w:val="26"/>
                      <w:lang w:val="x-none" w:eastAsia="ru-RU"/>
                    </w:rPr>
                    <w:t>% к плану (</w:t>
                  </w:r>
                  <w:r w:rsidRPr="00F4056A">
                    <w:rPr>
                      <w:rFonts w:ascii="Times New Roman" w:eastAsia="Times New Roman" w:hAnsi="Times New Roman" w:cs="Times New Roman"/>
                      <w:sz w:val="26"/>
                      <w:szCs w:val="26"/>
                      <w:lang w:eastAsia="ru-RU"/>
                    </w:rPr>
                    <w:t>84 675,4</w:t>
                  </w:r>
                  <w:r w:rsidRPr="00F4056A">
                    <w:rPr>
                      <w:rFonts w:ascii="Times New Roman" w:eastAsia="Times New Roman" w:hAnsi="Times New Roman" w:cs="Times New Roman"/>
                      <w:sz w:val="26"/>
                      <w:szCs w:val="26"/>
                      <w:lang w:val="x-none" w:eastAsia="ru-RU"/>
                    </w:rPr>
                    <w:t xml:space="preserve"> тыс. рублей).</w:t>
                  </w:r>
                  <w:r w:rsidRPr="00F4056A">
                    <w:rPr>
                      <w:rFonts w:ascii="Times New Roman" w:eastAsia="Times New Roman" w:hAnsi="Times New Roman" w:cs="Times New Roman"/>
                      <w:sz w:val="26"/>
                      <w:szCs w:val="26"/>
                      <w:lang w:eastAsia="ru-RU"/>
                    </w:rPr>
                    <w:t xml:space="preserve"> </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культуре и туризму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840"/>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76 498,0 тыс. рублей или 100% к плану – на финансовое обеспечение выполнения муниципального задания на оказание муниципальных услуг МАУК ГОЩ «Театрально-концертный центр «Щёлковский театр»;</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1 405,1 тыс. рублей или 98,6 % к плану(1 425,1 тыс. рублей) – субсидия на иные цели автономному учреждению (организация и проведение мероприятий в сфере культуры);</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1 000,0 тыс. рублей или 100 % к плану – субсидия на иные цели автономному учреждению (приобретение сценических костюмов для ансамбля русской песни «Распевы»);</w:t>
                  </w:r>
                </w:p>
                <w:p w:rsidR="00F4056A" w:rsidRPr="00F4056A" w:rsidRDefault="00F4056A" w:rsidP="00F4056A">
                  <w:pPr>
                    <w:spacing w:after="0" w:line="240" w:lineRule="auto"/>
                    <w:ind w:firstLine="708"/>
                    <w:jc w:val="both"/>
                    <w:rPr>
                      <w:rFonts w:ascii="Times New Roman" w:eastAsia="Times New Roman" w:hAnsi="Times New Roman"/>
                      <w:i/>
                      <w:sz w:val="24"/>
                      <w:szCs w:val="24"/>
                      <w:lang w:eastAsia="ru-RU"/>
                    </w:rPr>
                  </w:pPr>
                  <w:r w:rsidRPr="00F4056A">
                    <w:rPr>
                      <w:rFonts w:ascii="Times New Roman" w:eastAsia="Times New Roman" w:hAnsi="Times New Roman"/>
                      <w:i/>
                      <w:sz w:val="24"/>
                      <w:szCs w:val="24"/>
                      <w:lang w:eastAsia="ru-RU"/>
                    </w:rPr>
                    <w:t>предоставление бюджетных ассигнований в сумме:</w:t>
                  </w:r>
                </w:p>
                <w:p w:rsidR="00F4056A" w:rsidRPr="00F4056A" w:rsidRDefault="00F4056A" w:rsidP="00F4056A">
                  <w:pPr>
                    <w:spacing w:after="0" w:line="240" w:lineRule="auto"/>
                    <w:ind w:firstLine="708"/>
                    <w:jc w:val="both"/>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5 752,3  тыс. рублей или 100% к плану на поддержку творческой деятельности и укрепление материально-технической базы муниципальных театров в населенных пунктах с численности населения до 300 тысяч человек, в том числе за счет бюджета Московской области в сумме 5 464,7 тыс. рублей.</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u w:val="single"/>
                      <w:lang w:eastAsia="ru-RU"/>
                    </w:rPr>
                  </w:pP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val="x-none" w:eastAsia="ru-RU"/>
                    </w:rPr>
                    <w:t xml:space="preserve">По подпрограмме </w:t>
                  </w:r>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i/>
                      <w:sz w:val="26"/>
                      <w:szCs w:val="26"/>
                      <w:lang w:val="x-none" w:eastAsia="ru-RU"/>
                    </w:rPr>
                    <w:t>Обеспечивающая подпрограмма</w:t>
                  </w:r>
                  <w:r w:rsidRPr="00F4056A">
                    <w:rPr>
                      <w:rFonts w:ascii="Times New Roman CYR" w:eastAsia="Times New Roman" w:hAnsi="Times New Roman CYR" w:cs="Times New Roman CYR"/>
                      <w:i/>
                      <w:lang w:eastAsia="ru-RU"/>
                    </w:rPr>
                    <w:t>»</w:t>
                  </w:r>
                  <w:r w:rsidRPr="00F4056A">
                    <w:rPr>
                      <w:rFonts w:ascii="Times New Roman" w:eastAsia="Times New Roman" w:hAnsi="Times New Roman" w:cs="Times New Roman"/>
                      <w:sz w:val="26"/>
                      <w:szCs w:val="26"/>
                      <w:lang w:val="x-none" w:eastAsia="ru-RU"/>
                    </w:rPr>
                    <w:t xml:space="preserve"> расходы исполнены в сумме </w:t>
                  </w:r>
                  <w:r w:rsidRPr="00F4056A">
                    <w:rPr>
                      <w:rFonts w:ascii="Times New Roman" w:eastAsia="Times New Roman" w:hAnsi="Times New Roman" w:cs="Times New Roman"/>
                      <w:sz w:val="26"/>
                      <w:szCs w:val="26"/>
                      <w:lang w:eastAsia="ru-RU"/>
                    </w:rPr>
                    <w:t>15 554,4</w:t>
                  </w:r>
                  <w:r w:rsidRPr="00F4056A">
                    <w:rPr>
                      <w:rFonts w:ascii="Times New Roman" w:eastAsia="Times New Roman" w:hAnsi="Times New Roman" w:cs="Times New Roman"/>
                      <w:sz w:val="26"/>
                      <w:szCs w:val="26"/>
                      <w:lang w:val="x-none" w:eastAsia="ru-RU"/>
                    </w:rPr>
                    <w:t xml:space="preserve"> тыс. рублей или</w:t>
                  </w:r>
                  <w:r w:rsidRPr="00F4056A">
                    <w:rPr>
                      <w:rFonts w:ascii="Times New Roman" w:eastAsia="Times New Roman" w:hAnsi="Times New Roman" w:cs="Times New Roman"/>
                      <w:sz w:val="26"/>
                      <w:szCs w:val="26"/>
                      <w:lang w:eastAsia="ru-RU"/>
                    </w:rPr>
                    <w:t xml:space="preserve"> 99,1 </w:t>
                  </w:r>
                  <w:r w:rsidRPr="00F4056A">
                    <w:rPr>
                      <w:rFonts w:ascii="Times New Roman" w:eastAsia="Times New Roman" w:hAnsi="Times New Roman" w:cs="Times New Roman"/>
                      <w:sz w:val="26"/>
                      <w:szCs w:val="26"/>
                      <w:lang w:val="x-none" w:eastAsia="ru-RU"/>
                    </w:rPr>
                    <w:t>% к плану (</w:t>
                  </w:r>
                  <w:r w:rsidRPr="00F4056A">
                    <w:rPr>
                      <w:rFonts w:ascii="Times New Roman" w:eastAsia="Times New Roman" w:hAnsi="Times New Roman" w:cs="Times New Roman"/>
                      <w:sz w:val="26"/>
                      <w:szCs w:val="26"/>
                      <w:lang w:eastAsia="ru-RU"/>
                    </w:rPr>
                    <w:t>15 694,1</w:t>
                  </w:r>
                  <w:r w:rsidRPr="00F4056A">
                    <w:rPr>
                      <w:rFonts w:ascii="Times New Roman" w:eastAsia="Times New Roman" w:hAnsi="Times New Roman" w:cs="Times New Roman"/>
                      <w:sz w:val="26"/>
                      <w:szCs w:val="26"/>
                      <w:lang w:val="x-none" w:eastAsia="ru-RU"/>
                    </w:rPr>
                    <w:t xml:space="preserve"> тыс. рублей).</w:t>
                  </w:r>
                  <w:r w:rsidRPr="00F4056A">
                    <w:rPr>
                      <w:rFonts w:ascii="Times New Roman" w:eastAsia="Times New Roman" w:hAnsi="Times New Roman" w:cs="Times New Roman"/>
                      <w:sz w:val="26"/>
                      <w:szCs w:val="26"/>
                      <w:lang w:eastAsia="ru-RU"/>
                    </w:rPr>
                    <w:t xml:space="preserve"> </w:t>
                  </w:r>
                </w:p>
                <w:p w:rsidR="00F4056A" w:rsidRPr="00F4056A" w:rsidRDefault="00F4056A" w:rsidP="00F4056A">
                  <w:pPr>
                    <w:spacing w:after="0" w:line="240" w:lineRule="auto"/>
                    <w:ind w:right="-1" w:firstLine="840"/>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Расходы произведены на финансовое обеспечение деятельности:</w:t>
                  </w:r>
                </w:p>
                <w:tbl>
                  <w:tblPr>
                    <w:tblW w:w="9394" w:type="dxa"/>
                    <w:tblInd w:w="93" w:type="dxa"/>
                    <w:tblLayout w:type="fixed"/>
                    <w:tblLook w:val="04A0" w:firstRow="1" w:lastRow="0" w:firstColumn="1" w:lastColumn="0" w:noHBand="0" w:noVBand="1"/>
                  </w:tblPr>
                  <w:tblGrid>
                    <w:gridCol w:w="9394"/>
                  </w:tblGrid>
                  <w:tr w:rsidR="00F4056A" w:rsidRPr="00F4056A" w:rsidTr="000C3398">
                    <w:trPr>
                      <w:trHeight w:val="570"/>
                    </w:trPr>
                    <w:tc>
                      <w:tcPr>
                        <w:tcW w:w="9394" w:type="dxa"/>
                        <w:tcBorders>
                          <w:top w:val="nil"/>
                          <w:left w:val="nil"/>
                          <w:bottom w:val="nil"/>
                          <w:right w:val="nil"/>
                        </w:tcBorders>
                        <w:shd w:val="clear" w:color="auto" w:fill="auto"/>
                        <w:hideMark/>
                      </w:tcPr>
                      <w:p w:rsidR="00F4056A" w:rsidRPr="00F4056A" w:rsidRDefault="00F4056A" w:rsidP="00F4056A">
                        <w:pPr>
                          <w:spacing w:after="0" w:line="240" w:lineRule="auto"/>
                          <w:ind w:left="-118" w:right="-1" w:firstLine="709"/>
                          <w:jc w:val="both"/>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6"/>
                            <w:szCs w:val="26"/>
                            <w:lang w:eastAsia="ru-RU"/>
                          </w:rPr>
                          <w:t>Комитета по культуре и туризму Администрации городского округа Щёлково в сумме 15 554,4 тыс. рублей или 99,1 % к плану (15 694,1 тыс. рублей).</w:t>
                        </w:r>
                      </w:p>
                    </w:tc>
                  </w:tr>
                </w:tbl>
                <w:p w:rsidR="00F4056A" w:rsidRPr="00F4056A" w:rsidRDefault="00F4056A" w:rsidP="00F4056A">
                  <w:pPr>
                    <w:spacing w:after="0" w:line="240" w:lineRule="auto"/>
                    <w:ind w:right="-1" w:firstLine="708"/>
                    <w:jc w:val="both"/>
                    <w:rPr>
                      <w:rFonts w:ascii="Times New Roman" w:eastAsia="Times New Roman" w:hAnsi="Times New Roman" w:cs="Times New Roman"/>
                      <w:b/>
                      <w:sz w:val="20"/>
                      <w:szCs w:val="20"/>
                      <w:lang w:eastAsia="ru-RU"/>
                    </w:rPr>
                  </w:pPr>
                </w:p>
              </w:tc>
            </w:tr>
          </w:tbl>
          <w:p w:rsidR="00F4056A" w:rsidRPr="00F4056A" w:rsidRDefault="00F4056A" w:rsidP="00F4056A">
            <w:pPr>
              <w:spacing w:after="0" w:line="240" w:lineRule="auto"/>
              <w:ind w:right="-1" w:firstLine="708"/>
              <w:jc w:val="both"/>
              <w:rPr>
                <w:rFonts w:ascii="Times New Roman" w:eastAsia="Times New Roman" w:hAnsi="Times New Roman" w:cs="Times New Roman"/>
                <w:sz w:val="20"/>
                <w:szCs w:val="20"/>
                <w:lang w:eastAsia="ru-RU"/>
              </w:rPr>
            </w:pP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tbl>
      <w:tblPr>
        <w:tblW w:w="9654" w:type="dxa"/>
        <w:tblInd w:w="93" w:type="dxa"/>
        <w:tblLayout w:type="fixed"/>
        <w:tblLook w:val="04A0" w:firstRow="1" w:lastRow="0" w:firstColumn="1" w:lastColumn="0" w:noHBand="0" w:noVBand="1"/>
      </w:tblPr>
      <w:tblGrid>
        <w:gridCol w:w="9654"/>
      </w:tblGrid>
      <w:tr w:rsidR="00F4056A" w:rsidRPr="00F4056A" w:rsidTr="000C3398">
        <w:trPr>
          <w:trHeight w:val="570"/>
        </w:trPr>
        <w:tc>
          <w:tcPr>
            <w:tcW w:w="9654" w:type="dxa"/>
            <w:tcBorders>
              <w:top w:val="nil"/>
              <w:left w:val="nil"/>
              <w:bottom w:val="nil"/>
              <w:right w:val="nil"/>
            </w:tcBorders>
            <w:shd w:val="clear" w:color="auto" w:fill="auto"/>
            <w:hideMark/>
          </w:tcPr>
          <w:tbl>
            <w:tblPr>
              <w:tblW w:w="19092" w:type="dxa"/>
              <w:tblLayout w:type="fixed"/>
              <w:tblLook w:val="04A0" w:firstRow="1" w:lastRow="0" w:firstColumn="1" w:lastColumn="0" w:noHBand="0" w:noVBand="1"/>
            </w:tblPr>
            <w:tblGrid>
              <w:gridCol w:w="9546"/>
              <w:gridCol w:w="9546"/>
            </w:tblGrid>
            <w:tr w:rsidR="00F4056A" w:rsidRPr="00F4056A" w:rsidTr="000C3398">
              <w:trPr>
                <w:trHeight w:val="570"/>
              </w:trPr>
              <w:tc>
                <w:tcPr>
                  <w:tcW w:w="9546" w:type="dxa"/>
                </w:tcPr>
                <w:p w:rsidR="00F4056A" w:rsidRPr="00F4056A" w:rsidRDefault="00F4056A" w:rsidP="00F4056A">
                  <w:pPr>
                    <w:spacing w:after="0" w:line="240" w:lineRule="auto"/>
                    <w:ind w:right="-108"/>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 xml:space="preserve">07. Муниципальная программа Щёлковского муниципального района "Экология и окружающая среда Щёлковского муниципального района" </w:t>
                  </w:r>
                </w:p>
                <w:p w:rsidR="00F4056A" w:rsidRPr="00F4056A" w:rsidRDefault="00F4056A" w:rsidP="00F4056A">
                  <w:pPr>
                    <w:spacing w:after="0" w:line="240" w:lineRule="auto"/>
                    <w:ind w:right="-108"/>
                    <w:jc w:val="center"/>
                    <w:rPr>
                      <w:rFonts w:ascii="Times New Roman" w:eastAsia="Times New Roman" w:hAnsi="Times New Roman" w:cs="Times New Roman"/>
                      <w:b/>
                      <w:bCs/>
                      <w:iCs/>
                      <w:sz w:val="26"/>
                      <w:szCs w:val="26"/>
                      <w:lang w:eastAsia="ru-RU"/>
                    </w:rPr>
                  </w:pPr>
                </w:p>
                <w:p w:rsidR="00F4056A" w:rsidRPr="00F4056A" w:rsidRDefault="00F4056A" w:rsidP="00F4056A">
                  <w:pPr>
                    <w:spacing w:after="0" w:line="240" w:lineRule="auto"/>
                    <w:ind w:right="-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В 2019 году расходы на реализацию мероприятий муниципальной программы составили  7 112,9 тыс. рублей или 97,4% к уточненным плановым назначениям (7 300,0 тыс. рублей). </w:t>
                  </w:r>
                  <w:bookmarkStart w:id="43" w:name="OLE_LINK282"/>
                  <w:bookmarkStart w:id="44" w:name="OLE_LINK283"/>
                  <w:bookmarkStart w:id="45" w:name="OLE_LINK284"/>
                  <w:r w:rsidRPr="00F4056A">
                    <w:rPr>
                      <w:rFonts w:ascii="Times New Roman" w:eastAsia="Times New Roman" w:hAnsi="Times New Roman" w:cs="Times New Roman"/>
                      <w:sz w:val="26"/>
                      <w:szCs w:val="26"/>
                      <w:lang w:eastAsia="ru-RU"/>
                    </w:rPr>
                    <w:t>По сравнению с 2018 годом расходы на реализацию муниципальной программы уменьшены на 1 429,4 тыс. рублей.</w:t>
                  </w:r>
                  <w:bookmarkEnd w:id="43"/>
                  <w:bookmarkEnd w:id="44"/>
                  <w:bookmarkEnd w:id="45"/>
                </w:p>
                <w:p w:rsidR="00F4056A" w:rsidRPr="00F4056A" w:rsidRDefault="00F4056A" w:rsidP="00F4056A">
                  <w:pPr>
                    <w:spacing w:after="0" w:line="240" w:lineRule="auto"/>
                    <w:ind w:right="-1"/>
                    <w:jc w:val="both"/>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0"/>
                      <w:szCs w:val="20"/>
                      <w:lang w:eastAsia="ru-RU"/>
                    </w:rPr>
                    <w:t xml:space="preserve">                                                                                                                                                                   тыс. рублей</w:t>
                  </w:r>
                </w:p>
                <w:tbl>
                  <w:tblPr>
                    <w:tblW w:w="9204" w:type="dxa"/>
                    <w:tblLayout w:type="fixed"/>
                    <w:tblLook w:val="04A0" w:firstRow="1" w:lastRow="0" w:firstColumn="1" w:lastColumn="0" w:noHBand="0" w:noVBand="1"/>
                  </w:tblPr>
                  <w:tblGrid>
                    <w:gridCol w:w="819"/>
                    <w:gridCol w:w="3481"/>
                    <w:gridCol w:w="1785"/>
                    <w:gridCol w:w="1418"/>
                    <w:gridCol w:w="1701"/>
                  </w:tblGrid>
                  <w:tr w:rsidR="00F4056A" w:rsidRPr="00F4056A" w:rsidTr="000C3398">
                    <w:trPr>
                      <w:trHeight w:val="98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w:t>
                        </w:r>
                        <w:proofErr w:type="spellStart"/>
                        <w:r w:rsidRPr="00F4056A">
                          <w:rPr>
                            <w:rFonts w:ascii="Times New Roman" w:eastAsia="Times New Roman" w:hAnsi="Times New Roman" w:cs="Times New Roman"/>
                            <w:sz w:val="20"/>
                            <w:szCs w:val="20"/>
                            <w:lang w:eastAsia="ru-RU"/>
                          </w:rPr>
                          <w:t>РзПРз</w:t>
                        </w:r>
                        <w:proofErr w:type="spellEnd"/>
                      </w:p>
                    </w:tc>
                    <w:tc>
                      <w:tcPr>
                        <w:tcW w:w="3481" w:type="dxa"/>
                        <w:tcBorders>
                          <w:top w:val="single" w:sz="4" w:space="0" w:color="auto"/>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Наименование</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Уточненный план</w:t>
                        </w:r>
                        <w:r w:rsidRPr="00F4056A">
                          <w:rPr>
                            <w:rFonts w:ascii="Times New Roman" w:eastAsia="Times New Roman" w:hAnsi="Times New Roman" w:cs="Times New Roman"/>
                            <w:sz w:val="20"/>
                            <w:szCs w:val="20"/>
                            <w:lang w:eastAsia="ru-RU"/>
                          </w:rPr>
                          <w:br/>
                          <w:t>на 2019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Исполнение</w:t>
                        </w:r>
                        <w:r w:rsidRPr="00F4056A">
                          <w:rPr>
                            <w:rFonts w:ascii="Times New Roman" w:eastAsia="Times New Roman" w:hAnsi="Times New Roman" w:cs="Times New Roman"/>
                            <w:sz w:val="20"/>
                            <w:szCs w:val="20"/>
                            <w:lang w:eastAsia="ru-RU"/>
                          </w:rPr>
                          <w:br/>
                          <w:t>за 2019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исполнения к уточненному плану</w:t>
                        </w:r>
                      </w:p>
                    </w:tc>
                  </w:tr>
                  <w:tr w:rsidR="00F4056A" w:rsidRPr="00F4056A" w:rsidTr="000C3398">
                    <w:trPr>
                      <w:trHeight w:val="557"/>
                    </w:trPr>
                    <w:tc>
                      <w:tcPr>
                        <w:tcW w:w="819"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0603</w:t>
                        </w:r>
                      </w:p>
                    </w:tc>
                    <w:tc>
                      <w:tcPr>
                        <w:tcW w:w="3481"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Охрана объектов растительного и животного мира и среды их обитания</w:t>
                        </w:r>
                      </w:p>
                    </w:tc>
                    <w:tc>
                      <w:tcPr>
                        <w:tcW w:w="1785"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7 300,0</w:t>
                        </w:r>
                      </w:p>
                    </w:tc>
                    <w:tc>
                      <w:tcPr>
                        <w:tcW w:w="1418"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7 112,9</w:t>
                        </w:r>
                      </w:p>
                    </w:tc>
                    <w:tc>
                      <w:tcPr>
                        <w:tcW w:w="1701"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97,4</w:t>
                        </w:r>
                      </w:p>
                    </w:tc>
                  </w:tr>
                  <w:tr w:rsidR="00F4056A" w:rsidRPr="00F4056A" w:rsidTr="000C3398">
                    <w:trPr>
                      <w:trHeight w:val="409"/>
                    </w:trPr>
                    <w:tc>
                      <w:tcPr>
                        <w:tcW w:w="819" w:type="dxa"/>
                        <w:tcBorders>
                          <w:top w:val="nil"/>
                          <w:left w:val="single" w:sz="4" w:space="0" w:color="auto"/>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w:t>
                        </w:r>
                      </w:p>
                    </w:tc>
                    <w:tc>
                      <w:tcPr>
                        <w:tcW w:w="3481"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ИТОГО</w:t>
                        </w:r>
                      </w:p>
                    </w:tc>
                    <w:tc>
                      <w:tcPr>
                        <w:tcW w:w="1785"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sz w:val="20"/>
                            <w:szCs w:val="20"/>
                            <w:lang w:eastAsia="ru-RU"/>
                          </w:rPr>
                          <w:t>7 300,0</w:t>
                        </w:r>
                      </w:p>
                    </w:tc>
                    <w:tc>
                      <w:tcPr>
                        <w:tcW w:w="1418"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sz w:val="20"/>
                            <w:szCs w:val="20"/>
                            <w:lang w:eastAsia="ru-RU"/>
                          </w:rPr>
                          <w:t>7 112,9</w:t>
                        </w:r>
                      </w:p>
                    </w:tc>
                    <w:tc>
                      <w:tcPr>
                        <w:tcW w:w="1701"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sz w:val="20"/>
                            <w:szCs w:val="20"/>
                            <w:lang w:eastAsia="ru-RU"/>
                          </w:rPr>
                          <w:t>97,4</w:t>
                        </w:r>
                      </w:p>
                    </w:tc>
                  </w:tr>
                </w:tbl>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1 629,0 тыс. рублей или 100% к плану – на мероприятия</w:t>
                  </w:r>
                  <w:r w:rsidRPr="00F4056A">
                    <w:rPr>
                      <w:rFonts w:ascii="Times New Roman" w:hAnsi="Times New Roman" w:cs="Times New Roman"/>
                      <w:sz w:val="26"/>
                      <w:szCs w:val="26"/>
                    </w:rPr>
                    <w:t xml:space="preserve"> по о</w:t>
                  </w:r>
                  <w:r w:rsidRPr="00F4056A">
                    <w:rPr>
                      <w:rFonts w:ascii="Times New Roman" w:eastAsia="Times New Roman" w:hAnsi="Times New Roman" w:cs="Times New Roman"/>
                      <w:sz w:val="26"/>
                      <w:szCs w:val="26"/>
                      <w:lang w:eastAsia="ru-RU"/>
                    </w:rPr>
                    <w:t>рганизации и проведению исследований и измерений состояния окружающей среды;</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4 516,5 тыс. рублей или 96,2% к уточненным плановым назначениям (4 697,1 тыс. рублей) – на мероприятия</w:t>
                  </w:r>
                  <w:r w:rsidRPr="00F4056A">
                    <w:rPr>
                      <w:rFonts w:ascii="Times New Roman" w:hAnsi="Times New Roman" w:cs="Times New Roman"/>
                      <w:sz w:val="26"/>
                      <w:szCs w:val="26"/>
                    </w:rPr>
                    <w:t xml:space="preserve"> по </w:t>
                  </w:r>
                  <w:r w:rsidRPr="00F4056A">
                    <w:rPr>
                      <w:rFonts w:ascii="Times New Roman" w:eastAsia="Times New Roman" w:hAnsi="Times New Roman" w:cs="Times New Roman"/>
                      <w:sz w:val="26"/>
                      <w:szCs w:val="26"/>
                      <w:lang w:eastAsia="ru-RU"/>
                    </w:rPr>
                    <w:t xml:space="preserve">восстановлению и сохранению благоприятной окружающей среды; </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473,9 тыс. рублей или 100% к плану – на мероприятия </w:t>
                  </w:r>
                  <w:r w:rsidRPr="00F4056A">
                    <w:rPr>
                      <w:rFonts w:ascii="Times New Roman" w:hAnsi="Times New Roman" w:cs="Times New Roman"/>
                      <w:sz w:val="26"/>
                      <w:szCs w:val="26"/>
                    </w:rPr>
                    <w:t xml:space="preserve">по </w:t>
                  </w:r>
                  <w:r w:rsidRPr="00F4056A">
                    <w:rPr>
                      <w:rFonts w:ascii="Times New Roman" w:eastAsia="Times New Roman" w:hAnsi="Times New Roman" w:cs="Times New Roman"/>
                      <w:sz w:val="26"/>
                      <w:szCs w:val="26"/>
                      <w:lang w:eastAsia="ru-RU"/>
                    </w:rPr>
                    <w:t xml:space="preserve">экологическому образованию, воспитанию и информированию населения; </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образованию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учреждениям в сумме:</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243,5 тыс. рублей или 97,4% к уточненным плановым назначениям (250,0 тыс. рублей) – на мероприятия по экологическому  образованию, воспитанию и информированию населения.</w:t>
                  </w:r>
                </w:p>
              </w:tc>
              <w:tc>
                <w:tcPr>
                  <w:tcW w:w="9546" w:type="dxa"/>
                  <w:shd w:val="clear" w:color="auto" w:fill="auto"/>
                </w:tcPr>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p>
              </w:tc>
            </w:tr>
            <w:tr w:rsidR="00F4056A" w:rsidRPr="00F4056A" w:rsidTr="000C3398">
              <w:trPr>
                <w:trHeight w:val="570"/>
              </w:trPr>
              <w:tc>
                <w:tcPr>
                  <w:tcW w:w="9546" w:type="dxa"/>
                  <w:tcBorders>
                    <w:left w:val="nil"/>
                    <w:bottom w:val="nil"/>
                    <w:right w:val="nil"/>
                  </w:tcBorders>
                </w:tcPr>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 xml:space="preserve">Расходы осуществлены Комитетом по физической культуре, спорту и работе с молодежью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учреждениям в сумме:</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250 тыс. рублей или 100% к плану – на мероприятия по экологическому  образованию, воспитанию и информированию населения.</w:t>
                  </w:r>
                </w:p>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p>
              </w:tc>
              <w:tc>
                <w:tcPr>
                  <w:tcW w:w="9546" w:type="dxa"/>
                  <w:tcBorders>
                    <w:left w:val="nil"/>
                    <w:bottom w:val="nil"/>
                    <w:right w:val="nil"/>
                  </w:tcBorders>
                  <w:shd w:val="clear" w:color="auto" w:fill="auto"/>
                </w:tcPr>
                <w:p w:rsidR="00F4056A" w:rsidRPr="00F4056A" w:rsidRDefault="00F4056A" w:rsidP="00F4056A">
                  <w:pPr>
                    <w:spacing w:after="0" w:line="240" w:lineRule="auto"/>
                    <w:ind w:right="-1" w:firstLine="840"/>
                    <w:jc w:val="center"/>
                    <w:rPr>
                      <w:rFonts w:ascii="Times New Roman" w:eastAsia="Times New Roman" w:hAnsi="Times New Roman" w:cs="Times New Roman"/>
                      <w:sz w:val="20"/>
                      <w:szCs w:val="20"/>
                      <w:lang w:eastAsia="ru-RU"/>
                    </w:rPr>
                  </w:pPr>
                </w:p>
              </w:tc>
            </w:tr>
          </w:tbl>
          <w:p w:rsidR="00F4056A" w:rsidRPr="00F4056A" w:rsidRDefault="00F4056A" w:rsidP="00F4056A">
            <w:pPr>
              <w:spacing w:after="0" w:line="240" w:lineRule="auto"/>
              <w:ind w:right="-1"/>
              <w:jc w:val="center"/>
              <w:rPr>
                <w:rFonts w:ascii="Times New Roman" w:eastAsia="Times New Roman" w:hAnsi="Times New Roman" w:cs="Times New Roman"/>
                <w:b/>
                <w:bCs/>
                <w:iCs/>
                <w:sz w:val="26"/>
                <w:szCs w:val="26"/>
                <w:lang w:eastAsia="ru-RU"/>
              </w:rPr>
            </w:pPr>
          </w:p>
          <w:tbl>
            <w:tblPr>
              <w:tblW w:w="9312" w:type="dxa"/>
              <w:tblInd w:w="93" w:type="dxa"/>
              <w:tblLayout w:type="fixed"/>
              <w:tblLook w:val="04A0" w:firstRow="1" w:lastRow="0" w:firstColumn="1" w:lastColumn="0" w:noHBand="0" w:noVBand="1"/>
            </w:tblPr>
            <w:tblGrid>
              <w:gridCol w:w="9312"/>
            </w:tblGrid>
            <w:tr w:rsidR="00F4056A" w:rsidRPr="00F4056A" w:rsidTr="000C3398">
              <w:trPr>
                <w:trHeight w:val="571"/>
              </w:trPr>
              <w:tc>
                <w:tcPr>
                  <w:tcW w:w="9312" w:type="dxa"/>
                  <w:tcBorders>
                    <w:top w:val="nil"/>
                    <w:left w:val="nil"/>
                    <w:bottom w:val="nil"/>
                    <w:right w:val="nil"/>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 xml:space="preserve">08. Муниципальная программа Щёлковского муниципального района "Безопасность Щёлковского муниципального района" </w:t>
                  </w:r>
                </w:p>
                <w:p w:rsidR="00F4056A" w:rsidRPr="00F4056A" w:rsidRDefault="00F4056A" w:rsidP="00F4056A">
                  <w:pPr>
                    <w:spacing w:after="0" w:line="240" w:lineRule="auto"/>
                    <w:ind w:right="-1"/>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 xml:space="preserve"> </w:t>
                  </w:r>
                </w:p>
                <w:p w:rsidR="00F4056A" w:rsidRPr="00F4056A" w:rsidRDefault="00F4056A" w:rsidP="00F4056A">
                  <w:pPr>
                    <w:spacing w:after="0" w:line="240" w:lineRule="auto"/>
                    <w:ind w:right="-1"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В 2019 году расходы на реализацию мероприятий муниципальной программы составили  110 562,1 тыс. рублей или 97,2% к уточненным плановым назначениям (117 194,5 тыс. рублей). По сравнению с 2018 годом расходы на реализацию муниципальной программы увеличены на 28 406,4 тыс. рублей.</w:t>
                  </w:r>
                </w:p>
                <w:tbl>
                  <w:tblPr>
                    <w:tblW w:w="9111" w:type="dxa"/>
                    <w:tblLayout w:type="fixed"/>
                    <w:tblLook w:val="04A0" w:firstRow="1" w:lastRow="0" w:firstColumn="1" w:lastColumn="0" w:noHBand="0" w:noVBand="1"/>
                  </w:tblPr>
                  <w:tblGrid>
                    <w:gridCol w:w="800"/>
                    <w:gridCol w:w="3400"/>
                    <w:gridCol w:w="658"/>
                    <w:gridCol w:w="1418"/>
                    <w:gridCol w:w="1275"/>
                    <w:gridCol w:w="1560"/>
                  </w:tblGrid>
                  <w:tr w:rsidR="00F4056A" w:rsidRPr="00F4056A" w:rsidTr="000C3398">
                    <w:trPr>
                      <w:trHeight w:val="260"/>
                    </w:trPr>
                    <w:tc>
                      <w:tcPr>
                        <w:tcW w:w="800" w:type="dxa"/>
                        <w:tcBorders>
                          <w:top w:val="nil"/>
                          <w:left w:val="nil"/>
                          <w:bottom w:val="nil"/>
                          <w:right w:val="nil"/>
                        </w:tcBorders>
                        <w:shd w:val="clear" w:color="auto" w:fill="auto"/>
                        <w:noWrap/>
                        <w:vAlign w:val="bottom"/>
                        <w:hideMark/>
                      </w:tcPr>
                      <w:p w:rsidR="00F4056A" w:rsidRPr="00F4056A" w:rsidRDefault="00F4056A" w:rsidP="00F4056A">
                        <w:pPr>
                          <w:rPr>
                            <w:rFonts w:ascii="Times New Roman" w:eastAsia="Times New Roman" w:hAnsi="Times New Roman" w:cs="Times New Roman"/>
                            <w:sz w:val="20"/>
                            <w:szCs w:val="20"/>
                            <w:lang w:eastAsia="ru-RU"/>
                          </w:rPr>
                        </w:pPr>
                      </w:p>
                    </w:tc>
                    <w:tc>
                      <w:tcPr>
                        <w:tcW w:w="3400"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p>
                    </w:tc>
                    <w:tc>
                      <w:tcPr>
                        <w:tcW w:w="658"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p>
                    </w:tc>
                    <w:tc>
                      <w:tcPr>
                        <w:tcW w:w="2835" w:type="dxa"/>
                        <w:gridSpan w:val="2"/>
                        <w:tcBorders>
                          <w:top w:val="nil"/>
                          <w:left w:val="nil"/>
                          <w:bottom w:val="nil"/>
                          <w:right w:val="nil"/>
                        </w:tcBorders>
                        <w:shd w:val="clear" w:color="auto" w:fill="auto"/>
                        <w:noWrap/>
                        <w:vAlign w:val="bottom"/>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тыс. рублей</w:t>
                        </w:r>
                      </w:p>
                    </w:tc>
                  </w:tr>
                  <w:tr w:rsidR="00F4056A" w:rsidRPr="00F4056A" w:rsidTr="000C3398">
                    <w:trPr>
                      <w:trHeight w:val="98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roofErr w:type="spellStart"/>
                        <w:r w:rsidRPr="00F4056A">
                          <w:rPr>
                            <w:rFonts w:ascii="Times New Roman" w:eastAsia="Times New Roman" w:hAnsi="Times New Roman" w:cs="Times New Roman"/>
                            <w:sz w:val="20"/>
                            <w:szCs w:val="20"/>
                            <w:lang w:eastAsia="ru-RU"/>
                          </w:rPr>
                          <w:t>РзПРз</w:t>
                        </w:r>
                        <w:proofErr w:type="spellEnd"/>
                      </w:p>
                    </w:tc>
                    <w:tc>
                      <w:tcPr>
                        <w:tcW w:w="4058" w:type="dxa"/>
                        <w:gridSpan w:val="2"/>
                        <w:tcBorders>
                          <w:top w:val="single" w:sz="4" w:space="0" w:color="auto"/>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Наименование</w:t>
                        </w: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Уточненный план</w:t>
                        </w:r>
                        <w:r w:rsidRPr="00F4056A">
                          <w:rPr>
                            <w:rFonts w:ascii="Times New Roman" w:eastAsia="Times New Roman" w:hAnsi="Times New Roman" w:cs="Times New Roman"/>
                            <w:sz w:val="20"/>
                            <w:szCs w:val="20"/>
                            <w:lang w:eastAsia="ru-RU"/>
                          </w:rPr>
                          <w:br/>
                          <w:t>на 2019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Исполнение</w:t>
                        </w:r>
                        <w:r w:rsidRPr="00F4056A">
                          <w:rPr>
                            <w:rFonts w:ascii="Times New Roman" w:eastAsia="Times New Roman" w:hAnsi="Times New Roman" w:cs="Times New Roman"/>
                            <w:sz w:val="20"/>
                            <w:szCs w:val="20"/>
                            <w:lang w:eastAsia="ru-RU"/>
                          </w:rPr>
                          <w:br/>
                          <w:t>за 2019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исполнения к уточненному плану</w:t>
                        </w:r>
                      </w:p>
                    </w:tc>
                  </w:tr>
                  <w:tr w:rsidR="00F4056A" w:rsidRPr="00F4056A" w:rsidTr="000C3398">
                    <w:trPr>
                      <w:trHeight w:val="260"/>
                    </w:trPr>
                    <w:tc>
                      <w:tcPr>
                        <w:tcW w:w="9111" w:type="dxa"/>
                        <w:gridSpan w:val="6"/>
                        <w:tcBorders>
                          <w:top w:val="single" w:sz="4" w:space="0" w:color="auto"/>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Подпрограмма 1 "Профилактика преступлений и иных правонарушений"  </w:t>
                        </w:r>
                      </w:p>
                    </w:tc>
                  </w:tr>
                  <w:tr w:rsidR="00F4056A" w:rsidRPr="00F4056A" w:rsidTr="000C3398">
                    <w:trPr>
                      <w:trHeight w:val="595"/>
                    </w:trPr>
                    <w:tc>
                      <w:tcPr>
                        <w:tcW w:w="800" w:type="dxa"/>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0309</w:t>
                        </w:r>
                      </w:p>
                    </w:tc>
                    <w:tc>
                      <w:tcPr>
                        <w:tcW w:w="4058" w:type="dxa"/>
                        <w:gridSpan w:val="2"/>
                        <w:tcBorders>
                          <w:top w:val="nil"/>
                          <w:left w:val="nil"/>
                          <w:bottom w:val="single" w:sz="4" w:space="0" w:color="auto"/>
                          <w:right w:val="single" w:sz="4" w:space="0" w:color="auto"/>
                        </w:tcBorders>
                        <w:shd w:val="clear" w:color="auto" w:fill="auto"/>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418"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25,0</w:t>
                        </w:r>
                      </w:p>
                    </w:tc>
                    <w:tc>
                      <w:tcPr>
                        <w:tcW w:w="1275"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22,1</w:t>
                        </w:r>
                      </w:p>
                    </w:tc>
                    <w:tc>
                      <w:tcPr>
                        <w:tcW w:w="1560"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88,4</w:t>
                        </w:r>
                      </w:p>
                    </w:tc>
                  </w:tr>
                  <w:tr w:rsidR="00F4056A" w:rsidRPr="00F4056A" w:rsidTr="000C3398">
                    <w:trPr>
                      <w:trHeight w:val="595"/>
                    </w:trPr>
                    <w:tc>
                      <w:tcPr>
                        <w:tcW w:w="800"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0314</w:t>
                        </w:r>
                      </w:p>
                    </w:tc>
                    <w:tc>
                      <w:tcPr>
                        <w:tcW w:w="4058"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1418"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31 905,0</w:t>
                        </w:r>
                      </w:p>
                    </w:tc>
                    <w:tc>
                      <w:tcPr>
                        <w:tcW w:w="1275"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31 061,2</w:t>
                        </w:r>
                      </w:p>
                    </w:tc>
                    <w:tc>
                      <w:tcPr>
                        <w:tcW w:w="1560"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97,0</w:t>
                        </w:r>
                      </w:p>
                    </w:tc>
                  </w:tr>
                  <w:tr w:rsidR="00F4056A" w:rsidRPr="00F4056A" w:rsidTr="000C3398">
                    <w:trPr>
                      <w:trHeight w:val="260"/>
                    </w:trPr>
                    <w:tc>
                      <w:tcPr>
                        <w:tcW w:w="9111" w:type="dxa"/>
                        <w:gridSpan w:val="6"/>
                        <w:tcBorders>
                          <w:top w:val="single" w:sz="4" w:space="0" w:color="auto"/>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Подпрограмма 2 "Обеспечение безопасности жизнедеятельности населения" </w:t>
                        </w:r>
                      </w:p>
                    </w:tc>
                  </w:tr>
                  <w:tr w:rsidR="00F4056A" w:rsidRPr="00F4056A" w:rsidTr="000C3398">
                    <w:trPr>
                      <w:trHeight w:val="728"/>
                    </w:trPr>
                    <w:tc>
                      <w:tcPr>
                        <w:tcW w:w="800"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0309</w:t>
                        </w:r>
                      </w:p>
                    </w:tc>
                    <w:tc>
                      <w:tcPr>
                        <w:tcW w:w="4058"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418"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85 264,5</w:t>
                        </w:r>
                      </w:p>
                    </w:tc>
                    <w:tc>
                      <w:tcPr>
                        <w:tcW w:w="1275"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79 478,8</w:t>
                        </w:r>
                      </w:p>
                    </w:tc>
                    <w:tc>
                      <w:tcPr>
                        <w:tcW w:w="1560"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93,2</w:t>
                        </w:r>
                      </w:p>
                    </w:tc>
                  </w:tr>
                  <w:tr w:rsidR="00F4056A" w:rsidRPr="00F4056A" w:rsidTr="000C3398">
                    <w:trPr>
                      <w:trHeight w:val="2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w:t>
                        </w:r>
                      </w:p>
                    </w:tc>
                    <w:tc>
                      <w:tcPr>
                        <w:tcW w:w="4058" w:type="dxa"/>
                        <w:gridSpan w:val="2"/>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ИТОГО</w:t>
                        </w:r>
                      </w:p>
                    </w:tc>
                    <w:tc>
                      <w:tcPr>
                        <w:tcW w:w="1418"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117 194,5</w:t>
                        </w:r>
                      </w:p>
                    </w:tc>
                    <w:tc>
                      <w:tcPr>
                        <w:tcW w:w="1275"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110 562,1</w:t>
                        </w:r>
                      </w:p>
                    </w:tc>
                    <w:tc>
                      <w:tcPr>
                        <w:tcW w:w="1560"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center"/>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94,3</w:t>
                        </w:r>
                      </w:p>
                    </w:tc>
                  </w:tr>
                </w:tbl>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val="x-none" w:eastAsia="ru-RU"/>
                    </w:rPr>
                    <w:t xml:space="preserve">По подпрограмме </w:t>
                  </w:r>
                  <w:r w:rsidRPr="00F4056A">
                    <w:rPr>
                      <w:rFonts w:ascii="Times New Roman" w:eastAsia="Times New Roman" w:hAnsi="Times New Roman" w:cs="Times New Roman"/>
                      <w:i/>
                      <w:sz w:val="26"/>
                      <w:szCs w:val="26"/>
                      <w:lang w:val="x-none" w:eastAsia="ru-RU"/>
                    </w:rPr>
                    <w:t>«Профилактика преступлений и иных правонарушений</w:t>
                  </w:r>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sz w:val="26"/>
                      <w:szCs w:val="26"/>
                      <w:lang w:val="x-none" w:eastAsia="ru-RU"/>
                    </w:rPr>
                    <w:t xml:space="preserve"> расходы исполнены в сумме </w:t>
                  </w:r>
                  <w:r w:rsidRPr="00F4056A">
                    <w:rPr>
                      <w:rFonts w:ascii="Times New Roman" w:eastAsia="Times New Roman" w:hAnsi="Times New Roman" w:cs="Times New Roman"/>
                      <w:sz w:val="26"/>
                      <w:szCs w:val="26"/>
                      <w:lang w:eastAsia="ru-RU"/>
                    </w:rPr>
                    <w:t>31 083,3</w:t>
                  </w:r>
                  <w:r w:rsidRPr="00F4056A">
                    <w:rPr>
                      <w:rFonts w:ascii="Times New Roman" w:eastAsia="Times New Roman" w:hAnsi="Times New Roman" w:cs="Times New Roman"/>
                      <w:sz w:val="26"/>
                      <w:szCs w:val="26"/>
                      <w:lang w:val="x-none" w:eastAsia="ru-RU"/>
                    </w:rPr>
                    <w:t xml:space="preserve"> тыс. рублей или</w:t>
                  </w:r>
                  <w:r w:rsidRPr="00F4056A">
                    <w:rPr>
                      <w:rFonts w:ascii="Times New Roman" w:eastAsia="Times New Roman" w:hAnsi="Times New Roman" w:cs="Times New Roman"/>
                      <w:sz w:val="26"/>
                      <w:szCs w:val="26"/>
                      <w:lang w:eastAsia="ru-RU"/>
                    </w:rPr>
                    <w:t xml:space="preserve"> 97,3</w:t>
                  </w:r>
                  <w:r w:rsidRPr="00F4056A">
                    <w:rPr>
                      <w:rFonts w:ascii="Times New Roman" w:eastAsia="Times New Roman" w:hAnsi="Times New Roman" w:cs="Times New Roman"/>
                      <w:sz w:val="26"/>
                      <w:szCs w:val="26"/>
                      <w:lang w:val="x-none" w:eastAsia="ru-RU"/>
                    </w:rPr>
                    <w:t>% к плану (</w:t>
                  </w:r>
                  <w:r w:rsidRPr="00F4056A">
                    <w:rPr>
                      <w:rFonts w:ascii="Times New Roman" w:eastAsia="Times New Roman" w:hAnsi="Times New Roman" w:cs="Times New Roman"/>
                      <w:sz w:val="26"/>
                      <w:szCs w:val="26"/>
                      <w:lang w:eastAsia="ru-RU"/>
                    </w:rPr>
                    <w:t>31 930,0</w:t>
                  </w:r>
                  <w:r w:rsidRPr="00F4056A">
                    <w:rPr>
                      <w:rFonts w:ascii="Times New Roman" w:eastAsia="Times New Roman" w:hAnsi="Times New Roman" w:cs="Times New Roman"/>
                      <w:sz w:val="26"/>
                      <w:szCs w:val="26"/>
                      <w:lang w:val="x-none" w:eastAsia="ru-RU"/>
                    </w:rPr>
                    <w:t xml:space="preserve"> тыс. рублей)</w:t>
                  </w:r>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МКУ ЩМР «Центр гражданской защиты»,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 xml:space="preserve"> выделение бюджетных ассигнований в сумме:</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22,1 тыс. рублей или 88,4% к плану (25,0 тыс. рублей) - на мероприятия по профилактике и предупреждению проявлений экстремизма;</w:t>
                  </w:r>
                </w:p>
                <w:p w:rsidR="00F4056A" w:rsidRPr="00F4056A" w:rsidRDefault="00F4056A" w:rsidP="00F4056A">
                  <w:pPr>
                    <w:spacing w:after="0" w:line="240" w:lineRule="auto"/>
                    <w:ind w:right="-1" w:firstLine="75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3 622,2 </w:t>
                  </w:r>
                  <w:bookmarkStart w:id="46" w:name="OLE_LINK285"/>
                  <w:bookmarkStart w:id="47" w:name="OLE_LINK286"/>
                  <w:bookmarkStart w:id="48" w:name="OLE_LINK287"/>
                  <w:r w:rsidRPr="00F4056A">
                    <w:rPr>
                      <w:rFonts w:ascii="Times New Roman" w:eastAsia="Times New Roman" w:hAnsi="Times New Roman" w:cs="Times New Roman"/>
                      <w:sz w:val="26"/>
                      <w:szCs w:val="26"/>
                      <w:lang w:eastAsia="ru-RU"/>
                    </w:rPr>
                    <w:t>тыс. рублей или 99,2% к плану (3 650,0 тыс. рублей)</w:t>
                  </w:r>
                  <w:bookmarkEnd w:id="46"/>
                  <w:bookmarkEnd w:id="47"/>
                  <w:bookmarkEnd w:id="48"/>
                  <w:r w:rsidRPr="00F4056A">
                    <w:rPr>
                      <w:rFonts w:ascii="Times New Roman" w:eastAsia="Times New Roman" w:hAnsi="Times New Roman" w:cs="Times New Roman"/>
                      <w:sz w:val="26"/>
                      <w:szCs w:val="26"/>
                      <w:lang w:eastAsia="ru-RU"/>
                    </w:rPr>
                    <w:t xml:space="preserve"> – за счет межбюджетных трансфертов из бюджета городского поселения Щёлково на мероприятия по профилактике терроризма и экстремизма, а также  минимизации и (или) ликвидации последствий проявлений терроризма и экстремизм</w:t>
                  </w:r>
                  <w:proofErr w:type="gramStart"/>
                  <w:r w:rsidRPr="00F4056A">
                    <w:rPr>
                      <w:rFonts w:ascii="Times New Roman" w:eastAsia="Times New Roman" w:hAnsi="Times New Roman" w:cs="Times New Roman"/>
                      <w:sz w:val="26"/>
                      <w:szCs w:val="26"/>
                      <w:lang w:eastAsia="ru-RU"/>
                    </w:rPr>
                    <w:t>;;</w:t>
                  </w:r>
                  <w:proofErr w:type="gramEnd"/>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bookmarkStart w:id="49" w:name="OLE_LINK288"/>
                  <w:bookmarkStart w:id="50" w:name="OLE_LINK289"/>
                  <w:r w:rsidRPr="00F4056A">
                    <w:rPr>
                      <w:rFonts w:ascii="Times New Roman" w:eastAsia="Times New Roman" w:hAnsi="Times New Roman" w:cs="Times New Roman"/>
                      <w:sz w:val="26"/>
                      <w:szCs w:val="26"/>
                      <w:lang w:eastAsia="ru-RU"/>
                    </w:rPr>
                    <w:t>9 566,0 тыс. рублей или 99,9% к плану (9 572,0 тыс. рублей) - за счет межбюджетных трансфертов из бюджета городского поселения Щёлково</w:t>
                  </w:r>
                  <w:r w:rsidRPr="00F4056A">
                    <w:rPr>
                      <w:rFonts w:ascii="Times New Roman" w:eastAsia="Times New Roman" w:hAnsi="Times New Roman" w:cs="Times New Roman"/>
                      <w:b/>
                      <w:sz w:val="26"/>
                      <w:szCs w:val="26"/>
                      <w:lang w:eastAsia="ru-RU"/>
                    </w:rPr>
                    <w:t xml:space="preserve"> </w:t>
                  </w:r>
                  <w:r w:rsidRPr="00F4056A">
                    <w:rPr>
                      <w:rFonts w:ascii="Times New Roman" w:eastAsia="Times New Roman" w:hAnsi="Times New Roman" w:cs="Times New Roman"/>
                      <w:sz w:val="26"/>
                      <w:szCs w:val="26"/>
                      <w:lang w:eastAsia="ru-RU"/>
                    </w:rPr>
                    <w:t>на мероприятия по развитию системы видеонаблюдения "Безопасный регион" в местах массового пребывания людей;</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191,0 тыс. рублей или 95,5% к плану (200,0 тыс. рублей) - на мероприятия по повышению степени антитеррористической защищенности социально значимых объектов и мест с массовым пребыванием людей;</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1 067,0 тыс. рублей или 100% к плану - на мероприятия по приобретению оборудования для обеспечения антитеррористической защищенности мест (объектов) с массовым пребыванием людей;</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9 681,1 тыс. рублей или 98,2% к плану (9 863,0 тыс. рублей) - на мероприятия по приобретению, монтаж и поддержание в исправном состоянии камер видеонаблюдения в местах массового пребывания людей;</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117,9 тыс. рублей или 78,6% к плану (150,0 тыс. рублей) - на мероприятия по информационно-пропагандистское сопровождение антинаркотической деятельности;</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физической культуре, спорту и работе с молодежью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учреждениям в сумме:</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701,9 тыс. рублей или 87,7% к плану (800,0 тыс. рублей) – на реализацию мероприятий по приобретению оборудования для обеспечения антитеррористической защищенности мест (объектов) с массовым пребыванием людей.</w:t>
                  </w:r>
                </w:p>
                <w:bookmarkEnd w:id="49"/>
                <w:bookmarkEnd w:id="50"/>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культуре и туризму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учреждениям в сумме:</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95,0 тыс. рублей или 95,0% к плану (100,0 тыс. рублей) – на реализацию мероприятий по повышению степени антитеррористической защищенности социально значимых объектов и мест с массовым пребыванием людей;</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100,0 тыс. рублей или 100% к плану – на реализацию мероприятий по обеспечению правопорядка и безопасности граждан;</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150,0 тыс. рублей или 100% к плану – на реализацию мероприятий по профилактике и предупреждению проявлений экстремизма;</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154,5 тыс. рублей или 90,9% к плану (170,0 тыс. рублей)– на реализацию мероприятий по проведению акций, шествий и других массовых мероприятий на антинаркотическую тематику.</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Комитетом по образованию Администрации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предоставление субсидий учреждениям в сумме:</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5 514,6 тыс. рублей или 92,2% к плану (5 983,0 тыс. рублей) – на реализацию мероприятий по приобретению оборудования для обеспечения </w:t>
                  </w:r>
                  <w:r w:rsidRPr="00F4056A">
                    <w:rPr>
                      <w:rFonts w:ascii="Times New Roman" w:eastAsia="Times New Roman" w:hAnsi="Times New Roman" w:cs="Times New Roman"/>
                      <w:sz w:val="26"/>
                      <w:szCs w:val="26"/>
                      <w:lang w:eastAsia="ru-RU"/>
                    </w:rPr>
                    <w:lastRenderedPageBreak/>
                    <w:t>антитеррористической защищенности мест (объектов) с массовым пребыванием людей;</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100,0 тыс. рублей или 100% к плану – на реализацию мероприятий по проведению мероприятий по профилактике и предупреждению проявлений экстремизма.</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u w:val="single"/>
                      <w:lang w:eastAsia="ru-RU"/>
                    </w:rPr>
                  </w:pP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val="x-none" w:eastAsia="ru-RU"/>
                    </w:rPr>
                    <w:t xml:space="preserve">По подпрограмме </w:t>
                  </w:r>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i/>
                      <w:sz w:val="26"/>
                      <w:szCs w:val="26"/>
                      <w:lang w:val="x-none" w:eastAsia="ru-RU"/>
                    </w:rPr>
                    <w:t>Обеспечение безопасности жизнедеятельности населения</w:t>
                  </w:r>
                  <w:r w:rsidRPr="00F4056A">
                    <w:rPr>
                      <w:rFonts w:ascii="Times New Roman" w:eastAsia="Times New Roman" w:hAnsi="Times New Roman" w:cs="Times New Roman"/>
                      <w:i/>
                      <w:sz w:val="26"/>
                      <w:szCs w:val="26"/>
                      <w:lang w:eastAsia="ru-RU"/>
                    </w:rPr>
                    <w:t>»</w:t>
                  </w:r>
                  <w:r w:rsidRPr="00F4056A">
                    <w:rPr>
                      <w:rFonts w:ascii="Times New Roman" w:eastAsia="Times New Roman" w:hAnsi="Times New Roman" w:cs="Times New Roman"/>
                      <w:sz w:val="26"/>
                      <w:szCs w:val="26"/>
                      <w:lang w:val="x-none" w:eastAsia="ru-RU"/>
                    </w:rPr>
                    <w:t xml:space="preserve"> расходы исполнены в сумме </w:t>
                  </w:r>
                  <w:r w:rsidRPr="00F4056A">
                    <w:rPr>
                      <w:rFonts w:ascii="Times New Roman" w:eastAsia="Times New Roman" w:hAnsi="Times New Roman" w:cs="Times New Roman"/>
                      <w:sz w:val="26"/>
                      <w:szCs w:val="26"/>
                      <w:lang w:eastAsia="ru-RU"/>
                    </w:rPr>
                    <w:t>79 478,8</w:t>
                  </w:r>
                  <w:r w:rsidRPr="00F4056A">
                    <w:rPr>
                      <w:rFonts w:ascii="Times New Roman" w:eastAsia="Times New Roman" w:hAnsi="Times New Roman" w:cs="Times New Roman"/>
                      <w:sz w:val="26"/>
                      <w:szCs w:val="26"/>
                      <w:lang w:val="x-none" w:eastAsia="ru-RU"/>
                    </w:rPr>
                    <w:t xml:space="preserve"> тыс. рублей или </w:t>
                  </w:r>
                  <w:r w:rsidRPr="00F4056A">
                    <w:rPr>
                      <w:rFonts w:ascii="Times New Roman" w:eastAsia="Times New Roman" w:hAnsi="Times New Roman" w:cs="Times New Roman"/>
                      <w:sz w:val="26"/>
                      <w:szCs w:val="26"/>
                      <w:lang w:eastAsia="ru-RU"/>
                    </w:rPr>
                    <w:t>93,2</w:t>
                  </w:r>
                  <w:r w:rsidRPr="00F4056A">
                    <w:rPr>
                      <w:rFonts w:ascii="Times New Roman" w:eastAsia="Times New Roman" w:hAnsi="Times New Roman" w:cs="Times New Roman"/>
                      <w:sz w:val="26"/>
                      <w:szCs w:val="26"/>
                      <w:lang w:val="x-none" w:eastAsia="ru-RU"/>
                    </w:rPr>
                    <w:t xml:space="preserve">% к плану </w:t>
                  </w:r>
                  <w:r w:rsidRPr="00F4056A">
                    <w:rPr>
                      <w:rFonts w:ascii="Times New Roman" w:eastAsia="Times New Roman" w:hAnsi="Times New Roman" w:cs="Times New Roman"/>
                      <w:sz w:val="26"/>
                      <w:szCs w:val="26"/>
                      <w:lang w:eastAsia="ru-RU"/>
                    </w:rPr>
                    <w:br/>
                  </w:r>
                  <w:r w:rsidRPr="00F4056A">
                    <w:rPr>
                      <w:rFonts w:ascii="Times New Roman" w:eastAsia="Times New Roman" w:hAnsi="Times New Roman" w:cs="Times New Roman"/>
                      <w:sz w:val="26"/>
                      <w:szCs w:val="26"/>
                      <w:lang w:val="x-none" w:eastAsia="ru-RU"/>
                    </w:rPr>
                    <w:t>(</w:t>
                  </w:r>
                  <w:r w:rsidRPr="00F4056A">
                    <w:rPr>
                      <w:rFonts w:ascii="Times New Roman" w:eastAsia="Times New Roman" w:hAnsi="Times New Roman" w:cs="Times New Roman"/>
                      <w:sz w:val="26"/>
                      <w:szCs w:val="26"/>
                      <w:lang w:eastAsia="ru-RU"/>
                    </w:rPr>
                    <w:t>85 264,5</w:t>
                  </w:r>
                  <w:r w:rsidRPr="00F4056A">
                    <w:rPr>
                      <w:rFonts w:ascii="Times New Roman" w:eastAsia="Times New Roman" w:hAnsi="Times New Roman" w:cs="Times New Roman"/>
                      <w:sz w:val="26"/>
                      <w:szCs w:val="26"/>
                      <w:lang w:val="x-none" w:eastAsia="ru-RU"/>
                    </w:rPr>
                    <w:t xml:space="preserve"> тыс. рублей)</w:t>
                  </w:r>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bookmarkStart w:id="51" w:name="OLE_LINK293"/>
                  <w:bookmarkStart w:id="52" w:name="OLE_LINK294"/>
                  <w:bookmarkStart w:id="53" w:name="OLE_LINK295"/>
                  <w:r w:rsidRPr="00F4056A">
                    <w:rPr>
                      <w:rFonts w:ascii="Times New Roman" w:eastAsia="Times New Roman" w:hAnsi="Times New Roman" w:cs="Times New Roman"/>
                      <w:sz w:val="26"/>
                      <w:szCs w:val="26"/>
                      <w:lang w:eastAsia="ru-RU"/>
                    </w:rPr>
                    <w:t>Расходы осуществлены МКУ ЩМР «Центр гражданской защиты» в сумме</w:t>
                  </w:r>
                  <w:bookmarkEnd w:id="51"/>
                  <w:bookmarkEnd w:id="52"/>
                  <w:bookmarkEnd w:id="53"/>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proofErr w:type="gramStart"/>
                  <w:r w:rsidRPr="00F4056A">
                    <w:rPr>
                      <w:rFonts w:ascii="Times New Roman" w:eastAsia="Times New Roman" w:hAnsi="Times New Roman" w:cs="Times New Roman"/>
                      <w:sz w:val="26"/>
                      <w:szCs w:val="26"/>
                      <w:lang w:eastAsia="ru-RU"/>
                    </w:rPr>
                    <w:t>74 907,0 тыс. рублей или 94,5% к плану (79 231,1 тыс. рублей) - на  финансовое обеспечение деятельности учреждения, в том числе за счет межбюджетных трансфертов из бюджета городского поселения Щёлково в рамках исполнения переданных полномочий по созданию, содержанию и организации деятельности аварийно-спасательных служб на территории поселения 36 900,0 тыс. рублей и за счет предоставления услуг юридическим лицам в области защиты населения</w:t>
                  </w:r>
                  <w:proofErr w:type="gramEnd"/>
                  <w:r w:rsidRPr="00F4056A">
                    <w:rPr>
                      <w:rFonts w:ascii="Times New Roman" w:eastAsia="Times New Roman" w:hAnsi="Times New Roman" w:cs="Times New Roman"/>
                      <w:sz w:val="26"/>
                      <w:szCs w:val="26"/>
                      <w:lang w:eastAsia="ru-RU"/>
                    </w:rPr>
                    <w:t xml:space="preserve"> и территорий от чрезвычайных ситуаций 1 500,0 тыс. рублей;</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134,1 тыс. рублей или 79,5% к плану (168,6 тыс. рублей) – на реализацию мероприятий по созданию, оснащению и обеспечению деятельности курсов гражданской обороны; </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31,8 тыс. рублей или 79,5% к плану (40,0 тыс. рублей) – на реализацию мероприятий по обеспечению безопасности людей на водных объектах, охрана их жизни и здоровья;</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50,0 тыс. рублей или 16,7% к плану (300,0 тыс. рублей) – на реализацию мероприятий по созданию и содержанию резервов финансовых и материальных ресурсов для ликвидации чрезвычайных ситуаций муниципального характера на территории Щёлковского муниципального района;</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63,5 тыс. рублей или 95,1% к плану (66,8 тыс. рублей) - на реализацию мероприятий по  развитию материально-технической базы МКУ ЩМР «Центр гражданской защиты»;</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273,8 тыс. рублей или 91,6% к плану (299,0 тыс. рублей) – на реализацию мероприятий по разработке планов по предупреждению и ликвидации чрезвычайных и аварийных ситуаций и паспорта безопасности территории Щёлковского муниципального района;</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1 953,3 тыс. рублей или 93,5% к плану (2 089,0 тыс. рублей) - на реализацию мероприятий по  повышению эффективности системы  оповещения и информирования населения в интересах гражданской обороны, предупреждения и ликвидации чрезвычайных ситуаций природного и техногенного характера;</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80,1 тыс. рублей или 97,7% к плану (82,0 тыс. рублей) - на реализацию мероприятий по созданию и содержанию запасов материально-технических, продовольственных, медицинских и иных средств, в целях гражданской обороны;</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91,3 тыс. рублей </w:t>
                  </w:r>
                  <w:bookmarkStart w:id="54" w:name="OLE_LINK296"/>
                  <w:bookmarkStart w:id="55" w:name="OLE_LINK297"/>
                  <w:bookmarkStart w:id="56" w:name="OLE_LINK298"/>
                  <w:r w:rsidRPr="00F4056A">
                    <w:rPr>
                      <w:rFonts w:ascii="Times New Roman" w:eastAsia="Times New Roman" w:hAnsi="Times New Roman" w:cs="Times New Roman"/>
                      <w:sz w:val="26"/>
                      <w:szCs w:val="26"/>
                      <w:lang w:eastAsia="ru-RU"/>
                    </w:rPr>
                    <w:t>или 84,5% к плану (108,0 тыс. рублей)</w:t>
                  </w:r>
                  <w:bookmarkEnd w:id="54"/>
                  <w:bookmarkEnd w:id="55"/>
                  <w:bookmarkEnd w:id="56"/>
                  <w:r w:rsidRPr="00F4056A">
                    <w:rPr>
                      <w:rFonts w:ascii="Times New Roman" w:eastAsia="Times New Roman" w:hAnsi="Times New Roman" w:cs="Times New Roman"/>
                      <w:sz w:val="26"/>
                      <w:szCs w:val="26"/>
                      <w:lang w:eastAsia="ru-RU"/>
                    </w:rPr>
                    <w:t xml:space="preserve"> - на реализацию мероприятий по  разработке плана гражданской обороны и защиты населения Щёлковского муниципального района;</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 xml:space="preserve">1 893,9 тыс. рублей или 65,8% к плану (2 880,0 тыс. рублей) - за счет межбюджетных трансфертов из бюджетов городских поселений Фряново (1 150,0 тыс. рублей), Монино (1 000,0 тыс. рублей), </w:t>
                  </w:r>
                  <w:proofErr w:type="spellStart"/>
                  <w:r w:rsidRPr="00F4056A">
                    <w:rPr>
                      <w:rFonts w:ascii="Times New Roman" w:eastAsia="Times New Roman" w:hAnsi="Times New Roman" w:cs="Times New Roman"/>
                      <w:sz w:val="26"/>
                      <w:szCs w:val="26"/>
                      <w:lang w:eastAsia="ru-RU"/>
                    </w:rPr>
                    <w:t>Загорянский</w:t>
                  </w:r>
                  <w:proofErr w:type="spellEnd"/>
                  <w:r w:rsidRPr="00F4056A">
                    <w:rPr>
                      <w:rFonts w:ascii="Times New Roman" w:eastAsia="Times New Roman" w:hAnsi="Times New Roman" w:cs="Times New Roman"/>
                      <w:sz w:val="26"/>
                      <w:szCs w:val="26"/>
                      <w:lang w:eastAsia="ru-RU"/>
                    </w:rPr>
                    <w:t xml:space="preserve"> (730,0 тыс. рублей)</w:t>
                  </w:r>
                  <w:r w:rsidRPr="00F4056A">
                    <w:rPr>
                      <w:rFonts w:ascii="Times New Roman" w:eastAsia="Times New Roman" w:hAnsi="Times New Roman" w:cs="Times New Roman"/>
                      <w:b/>
                      <w:sz w:val="26"/>
                      <w:szCs w:val="26"/>
                      <w:lang w:eastAsia="ru-RU"/>
                    </w:rPr>
                    <w:t xml:space="preserve"> </w:t>
                  </w:r>
                  <w:r w:rsidRPr="00F4056A">
                    <w:rPr>
                      <w:rFonts w:ascii="Times New Roman" w:eastAsia="Times New Roman" w:hAnsi="Times New Roman" w:cs="Times New Roman"/>
                      <w:sz w:val="26"/>
                      <w:szCs w:val="26"/>
                      <w:lang w:eastAsia="ru-RU"/>
                    </w:rPr>
                    <w:t>на снижение рисков и смягчение последствий чрезвычайных ситуаций природного и техногенного характера.</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right="-1" w:firstLine="709"/>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 xml:space="preserve">09. Муниципальная программа Щёлковского муниципального района «Формирование современной комфортной городской среды» </w:t>
                  </w:r>
                </w:p>
                <w:p w:rsidR="00F4056A" w:rsidRPr="00F4056A" w:rsidRDefault="00F4056A" w:rsidP="00F4056A">
                  <w:pPr>
                    <w:spacing w:after="0" w:line="240" w:lineRule="auto"/>
                    <w:ind w:right="-1" w:firstLine="709"/>
                    <w:jc w:val="center"/>
                    <w:rPr>
                      <w:rFonts w:ascii="Times New Roman" w:eastAsia="Times New Roman" w:hAnsi="Times New Roman" w:cs="Times New Roman"/>
                      <w:b/>
                      <w:bCs/>
                      <w:iCs/>
                      <w:sz w:val="26"/>
                      <w:szCs w:val="26"/>
                      <w:lang w:eastAsia="ru-RU"/>
                    </w:rPr>
                  </w:pPr>
                </w:p>
                <w:p w:rsidR="00F4056A" w:rsidRPr="00F4056A" w:rsidRDefault="00F4056A" w:rsidP="00F4056A">
                  <w:pPr>
                    <w:spacing w:after="0" w:line="240" w:lineRule="auto"/>
                    <w:ind w:right="-1"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В 2019 году расходы на реализацию мероприятий муниципальной программы составили  29 878,9 тыс. рублей или 80,4 % к уточненным плановым назначениям (37 157,9 тыс. рублей). </w:t>
                  </w:r>
                </w:p>
                <w:p w:rsidR="00F4056A" w:rsidRPr="00F4056A" w:rsidRDefault="00F4056A" w:rsidP="00F4056A">
                  <w:pPr>
                    <w:spacing w:after="0" w:line="240" w:lineRule="auto"/>
                    <w:ind w:right="282" w:firstLine="709"/>
                    <w:jc w:val="right"/>
                    <w:rPr>
                      <w:rFonts w:ascii="Times New Roman" w:eastAsia="Times New Roman" w:hAnsi="Times New Roman" w:cs="Times New Roman"/>
                      <w:bCs/>
                      <w:lang w:eastAsia="ru-RU"/>
                    </w:rPr>
                  </w:pPr>
                  <w:r w:rsidRPr="00F4056A">
                    <w:rPr>
                      <w:rFonts w:ascii="Times New Roman" w:eastAsia="Times New Roman" w:hAnsi="Times New Roman" w:cs="Times New Roman"/>
                      <w:bCs/>
                      <w:lang w:eastAsia="ru-RU"/>
                    </w:rPr>
                    <w:t>(тыс. рублей)</w:t>
                  </w:r>
                </w:p>
                <w:tbl>
                  <w:tblPr>
                    <w:tblW w:w="5000" w:type="pct"/>
                    <w:tblLayout w:type="fixed"/>
                    <w:tblLook w:val="04A0" w:firstRow="1" w:lastRow="0" w:firstColumn="1" w:lastColumn="0" w:noHBand="0" w:noVBand="1"/>
                  </w:tblPr>
                  <w:tblGrid>
                    <w:gridCol w:w="4080"/>
                    <w:gridCol w:w="1590"/>
                    <w:gridCol w:w="1592"/>
                    <w:gridCol w:w="1824"/>
                  </w:tblGrid>
                  <w:tr w:rsidR="00F4056A" w:rsidRPr="00F4056A" w:rsidTr="000C3398">
                    <w:trPr>
                      <w:trHeight w:val="397"/>
                    </w:trPr>
                    <w:tc>
                      <w:tcPr>
                        <w:tcW w:w="2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Наименование</w:t>
                        </w:r>
                      </w:p>
                    </w:tc>
                    <w:tc>
                      <w:tcPr>
                        <w:tcW w:w="875"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Уточненный план</w:t>
                        </w:r>
                        <w:r w:rsidRPr="00F4056A">
                          <w:rPr>
                            <w:rFonts w:ascii="Times New Roman" w:eastAsia="Times New Roman" w:hAnsi="Times New Roman" w:cs="Times New Roman"/>
                            <w:lang w:eastAsia="ru-RU"/>
                          </w:rPr>
                          <w:br/>
                          <w:t>на 2019</w:t>
                        </w:r>
                      </w:p>
                    </w:tc>
                    <w:tc>
                      <w:tcPr>
                        <w:tcW w:w="876"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Исполнение</w:t>
                        </w:r>
                        <w:r w:rsidRPr="00F4056A">
                          <w:rPr>
                            <w:rFonts w:ascii="Times New Roman" w:eastAsia="Times New Roman" w:hAnsi="Times New Roman" w:cs="Times New Roman"/>
                            <w:lang w:eastAsia="ru-RU"/>
                          </w:rPr>
                          <w:br/>
                          <w:t>за 2019</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 исполнения к уточненному плану</w:t>
                        </w:r>
                      </w:p>
                    </w:tc>
                  </w:tr>
                  <w:tr w:rsidR="00F4056A" w:rsidRPr="00F4056A" w:rsidTr="000C3398">
                    <w:trPr>
                      <w:trHeight w:val="397"/>
                    </w:trPr>
                    <w:tc>
                      <w:tcPr>
                        <w:tcW w:w="2245" w:type="pct"/>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Подпрограмма "Комфортная городская среда" </w:t>
                        </w:r>
                      </w:p>
                    </w:tc>
                    <w:tc>
                      <w:tcPr>
                        <w:tcW w:w="875"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25 094,4</w:t>
                        </w:r>
                      </w:p>
                    </w:tc>
                    <w:tc>
                      <w:tcPr>
                        <w:tcW w:w="876"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21 223,3</w:t>
                        </w:r>
                      </w:p>
                    </w:tc>
                    <w:tc>
                      <w:tcPr>
                        <w:tcW w:w="1004" w:type="pct"/>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84,6</w:t>
                        </w:r>
                      </w:p>
                    </w:tc>
                  </w:tr>
                  <w:tr w:rsidR="00F4056A" w:rsidRPr="00F4056A" w:rsidTr="000C3398">
                    <w:trPr>
                      <w:trHeight w:val="397"/>
                    </w:trPr>
                    <w:tc>
                      <w:tcPr>
                        <w:tcW w:w="2245" w:type="pct"/>
                        <w:tcBorders>
                          <w:top w:val="nil"/>
                          <w:left w:val="single" w:sz="4" w:space="0" w:color="auto"/>
                          <w:bottom w:val="nil"/>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Подпрограмма "Создание условий для обеспечения комфортного проживания жителей в многоквартирных домах Щёлковского муниципального района" </w:t>
                        </w:r>
                      </w:p>
                    </w:tc>
                    <w:tc>
                      <w:tcPr>
                        <w:tcW w:w="875" w:type="pct"/>
                        <w:tcBorders>
                          <w:top w:val="nil"/>
                          <w:left w:val="nil"/>
                          <w:bottom w:val="nil"/>
                          <w:right w:val="single" w:sz="4" w:space="0" w:color="auto"/>
                        </w:tcBorders>
                        <w:shd w:val="clear" w:color="auto" w:fill="auto"/>
                        <w:noWrap/>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12 063,5</w:t>
                        </w:r>
                      </w:p>
                    </w:tc>
                    <w:tc>
                      <w:tcPr>
                        <w:tcW w:w="876" w:type="pct"/>
                        <w:tcBorders>
                          <w:top w:val="nil"/>
                          <w:left w:val="nil"/>
                          <w:bottom w:val="nil"/>
                          <w:right w:val="single" w:sz="4" w:space="0" w:color="auto"/>
                        </w:tcBorders>
                        <w:shd w:val="clear" w:color="auto" w:fill="auto"/>
                        <w:noWrap/>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8 655,6</w:t>
                        </w:r>
                      </w:p>
                    </w:tc>
                    <w:tc>
                      <w:tcPr>
                        <w:tcW w:w="1004" w:type="pct"/>
                        <w:tcBorders>
                          <w:top w:val="nil"/>
                          <w:left w:val="nil"/>
                          <w:bottom w:val="nil"/>
                          <w:right w:val="single" w:sz="4" w:space="0" w:color="auto"/>
                        </w:tcBorders>
                        <w:shd w:val="clear" w:color="auto" w:fill="auto"/>
                        <w:noWrap/>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71,8</w:t>
                        </w:r>
                      </w:p>
                    </w:tc>
                  </w:tr>
                  <w:tr w:rsidR="00F4056A" w:rsidRPr="00F4056A" w:rsidTr="000C3398">
                    <w:trPr>
                      <w:trHeight w:val="74"/>
                    </w:trPr>
                    <w:tc>
                      <w:tcPr>
                        <w:tcW w:w="2245" w:type="pct"/>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p>
                    </w:tc>
                    <w:tc>
                      <w:tcPr>
                        <w:tcW w:w="875"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p>
                    </w:tc>
                    <w:tc>
                      <w:tcPr>
                        <w:tcW w:w="876"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p>
                    </w:tc>
                    <w:tc>
                      <w:tcPr>
                        <w:tcW w:w="1004"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p>
                    </w:tc>
                  </w:tr>
                  <w:tr w:rsidR="00F4056A" w:rsidRPr="00F4056A" w:rsidTr="000C3398">
                    <w:trPr>
                      <w:trHeight w:val="74"/>
                    </w:trPr>
                    <w:tc>
                      <w:tcPr>
                        <w:tcW w:w="2245" w:type="pct"/>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b/>
                            <w:sz w:val="24"/>
                            <w:szCs w:val="24"/>
                            <w:lang w:eastAsia="ru-RU"/>
                          </w:rPr>
                        </w:pPr>
                        <w:r w:rsidRPr="00F4056A">
                          <w:rPr>
                            <w:rFonts w:ascii="Times New Roman" w:eastAsia="Times New Roman" w:hAnsi="Times New Roman" w:cs="Times New Roman"/>
                            <w:b/>
                            <w:sz w:val="24"/>
                            <w:szCs w:val="24"/>
                            <w:lang w:eastAsia="ru-RU"/>
                          </w:rPr>
                          <w:t> Итого:</w:t>
                        </w:r>
                      </w:p>
                    </w:tc>
                    <w:tc>
                      <w:tcPr>
                        <w:tcW w:w="875"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center"/>
                          <w:rPr>
                            <w:rFonts w:ascii="Times New Roman" w:eastAsia="Times New Roman" w:hAnsi="Times New Roman" w:cs="Times New Roman"/>
                            <w:b/>
                            <w:sz w:val="24"/>
                            <w:szCs w:val="24"/>
                            <w:lang w:eastAsia="ru-RU"/>
                          </w:rPr>
                        </w:pPr>
                        <w:r w:rsidRPr="00F4056A">
                          <w:rPr>
                            <w:rFonts w:ascii="Times New Roman" w:eastAsia="Times New Roman" w:hAnsi="Times New Roman" w:cs="Times New Roman"/>
                            <w:b/>
                            <w:sz w:val="24"/>
                            <w:szCs w:val="24"/>
                            <w:lang w:eastAsia="ru-RU"/>
                          </w:rPr>
                          <w:t>37 157,9</w:t>
                        </w:r>
                      </w:p>
                    </w:tc>
                    <w:tc>
                      <w:tcPr>
                        <w:tcW w:w="876"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center"/>
                          <w:rPr>
                            <w:rFonts w:ascii="Times New Roman" w:eastAsia="Times New Roman" w:hAnsi="Times New Roman" w:cs="Times New Roman"/>
                            <w:b/>
                            <w:sz w:val="24"/>
                            <w:szCs w:val="24"/>
                            <w:lang w:eastAsia="ru-RU"/>
                          </w:rPr>
                        </w:pPr>
                        <w:r w:rsidRPr="00F4056A">
                          <w:rPr>
                            <w:rFonts w:ascii="Times New Roman" w:eastAsia="Times New Roman" w:hAnsi="Times New Roman" w:cs="Times New Roman"/>
                            <w:b/>
                            <w:sz w:val="24"/>
                            <w:szCs w:val="24"/>
                            <w:lang w:eastAsia="ru-RU"/>
                          </w:rPr>
                          <w:t>29 878,9</w:t>
                        </w:r>
                      </w:p>
                    </w:tc>
                    <w:tc>
                      <w:tcPr>
                        <w:tcW w:w="1004" w:type="pct"/>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center"/>
                          <w:rPr>
                            <w:rFonts w:ascii="Times New Roman" w:eastAsia="Times New Roman" w:hAnsi="Times New Roman" w:cs="Times New Roman"/>
                            <w:b/>
                            <w:sz w:val="24"/>
                            <w:szCs w:val="24"/>
                            <w:lang w:eastAsia="ru-RU"/>
                          </w:rPr>
                        </w:pPr>
                        <w:r w:rsidRPr="00F4056A">
                          <w:rPr>
                            <w:rFonts w:ascii="Times New Roman" w:eastAsia="Times New Roman" w:hAnsi="Times New Roman" w:cs="Times New Roman"/>
                            <w:b/>
                            <w:sz w:val="24"/>
                            <w:szCs w:val="24"/>
                            <w:lang w:eastAsia="ru-RU"/>
                          </w:rPr>
                          <w:t>80,4</w:t>
                        </w: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«Комфортная городская среда»</w:t>
                  </w:r>
                  <w:r w:rsidRPr="00F4056A">
                    <w:rPr>
                      <w:rFonts w:ascii="Times New Roman" w:eastAsia="Times New Roman" w:hAnsi="Times New Roman" w:cs="Times New Roman"/>
                      <w:sz w:val="26"/>
                      <w:szCs w:val="26"/>
                      <w:lang w:eastAsia="ru-RU"/>
                    </w:rPr>
                    <w:t xml:space="preserve"> расходы исполнены в сумме </w:t>
                  </w:r>
                  <w:r w:rsidRPr="00F4056A">
                    <w:rPr>
                      <w:rFonts w:ascii="Times New Roman" w:eastAsia="Times New Roman" w:hAnsi="Times New Roman" w:cs="Times New Roman"/>
                      <w:sz w:val="24"/>
                      <w:szCs w:val="24"/>
                      <w:lang w:eastAsia="ru-RU"/>
                    </w:rPr>
                    <w:t xml:space="preserve">21 223,3 </w:t>
                  </w:r>
                  <w:r w:rsidRPr="00F4056A">
                    <w:rPr>
                      <w:rFonts w:ascii="Times New Roman" w:eastAsia="Times New Roman" w:hAnsi="Times New Roman" w:cs="Times New Roman"/>
                      <w:sz w:val="26"/>
                      <w:szCs w:val="26"/>
                      <w:lang w:eastAsia="ru-RU"/>
                    </w:rPr>
                    <w:t xml:space="preserve">тыс. рублей или </w:t>
                  </w:r>
                  <w:r w:rsidRPr="00F4056A">
                    <w:rPr>
                      <w:rFonts w:ascii="Times New Roman" w:eastAsia="Times New Roman" w:hAnsi="Times New Roman" w:cs="Times New Roman"/>
                      <w:sz w:val="24"/>
                      <w:szCs w:val="24"/>
                      <w:lang w:eastAsia="ru-RU"/>
                    </w:rPr>
                    <w:t xml:space="preserve">84,6 </w:t>
                  </w:r>
                  <w:r w:rsidRPr="00F4056A">
                    <w:rPr>
                      <w:rFonts w:ascii="Times New Roman" w:eastAsia="Times New Roman" w:hAnsi="Times New Roman" w:cs="Times New Roman"/>
                      <w:sz w:val="26"/>
                      <w:szCs w:val="26"/>
                      <w:lang w:eastAsia="ru-RU"/>
                    </w:rPr>
                    <w:t>% к плану (</w:t>
                  </w:r>
                  <w:r w:rsidRPr="00F4056A">
                    <w:rPr>
                      <w:rFonts w:ascii="Times New Roman" w:eastAsia="Times New Roman" w:hAnsi="Times New Roman" w:cs="Times New Roman"/>
                      <w:sz w:val="24"/>
                      <w:szCs w:val="24"/>
                      <w:lang w:eastAsia="ru-RU"/>
                    </w:rPr>
                    <w:t>25 094,4</w:t>
                  </w:r>
                  <w:r w:rsidRPr="00F4056A">
                    <w:rPr>
                      <w:rFonts w:ascii="Times New Roman" w:eastAsia="Times New Roman" w:hAnsi="Times New Roman" w:cs="Times New Roman"/>
                      <w:sz w:val="26"/>
                      <w:szCs w:val="26"/>
                      <w:lang w:eastAsia="ru-RU"/>
                    </w:rPr>
                    <w:t xml:space="preserve"> тыс. рублей).</w:t>
                  </w:r>
                </w:p>
                <w:p w:rsidR="00F4056A" w:rsidRPr="00F4056A" w:rsidRDefault="00F4056A" w:rsidP="00F4056A">
                  <w:pPr>
                    <w:spacing w:after="0" w:line="240" w:lineRule="auto"/>
                    <w:ind w:firstLine="709"/>
                    <w:jc w:val="both"/>
                    <w:rPr>
                      <w:rFonts w:ascii="Times New Roman" w:eastAsia="Times New Roman" w:hAnsi="Times New Roman" w:cs="Times New Roman"/>
                      <w:b/>
                      <w:bCs/>
                      <w:i/>
                      <w:iCs/>
                      <w:sz w:val="26"/>
                      <w:szCs w:val="26"/>
                      <w:u w:val="single"/>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Щёлковского муниципального района,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9"/>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1 625,4 тыс. рублей или 33 % к плану (4 930,0 тыс. рублей) - на осуществление переданных полномочий Московской области по организации проведения мероприятий по отлову и содержанию безнадзорных животных за счёт субвенции из бюджета Московской области 3 481,6 тыс. рублей;</w:t>
                  </w:r>
                </w:p>
                <w:p w:rsidR="00F4056A" w:rsidRPr="00F4056A" w:rsidRDefault="00F4056A" w:rsidP="00F4056A">
                  <w:pPr>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19 384,4тыс. рублей или 97,2% к плану (19 950,9 тыс. рублей) - на санитарное содержание территорий Щёлковского муниципального района, в том числе за счёт неиспользованного в 2018 году остатка межбюджетных трансфертов из бюджета Московской области 14 864,4 тыс. рублей;</w:t>
                  </w:r>
                </w:p>
                <w:p w:rsidR="00F4056A" w:rsidRPr="00F4056A" w:rsidRDefault="00F4056A" w:rsidP="00F4056A">
                  <w:pPr>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213,5 тыс. рублей или 100 % к плану (213,5тыс. рублей) на приобретение и установку праздничного оборудования для оформления общественных территорий Щёлковского района.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 xml:space="preserve">«Создание условий для обеспечения комфортного </w:t>
                  </w:r>
                  <w:r w:rsidRPr="00F4056A">
                    <w:rPr>
                      <w:rFonts w:ascii="Times New Roman" w:eastAsia="Times New Roman" w:hAnsi="Times New Roman" w:cs="Times New Roman"/>
                      <w:i/>
                      <w:sz w:val="26"/>
                      <w:szCs w:val="26"/>
                      <w:lang w:eastAsia="ru-RU"/>
                    </w:rPr>
                    <w:lastRenderedPageBreak/>
                    <w:t>проживания жителей в многоквартирных домах Щёлковского муниципального района»</w:t>
                  </w:r>
                  <w:r w:rsidRPr="00F4056A">
                    <w:rPr>
                      <w:rFonts w:ascii="Times New Roman" w:eastAsia="Times New Roman" w:hAnsi="Times New Roman" w:cs="Times New Roman"/>
                      <w:sz w:val="26"/>
                      <w:szCs w:val="26"/>
                      <w:lang w:eastAsia="ru-RU"/>
                    </w:rPr>
                    <w:t xml:space="preserve"> расходы исполнены в сумме 8 655,6 тыс. рублей или 71,8 %  к плану    (12 063,5тыс. рублей).</w:t>
                  </w:r>
                </w:p>
                <w:p w:rsidR="00F4056A" w:rsidRPr="00F4056A" w:rsidRDefault="00F4056A" w:rsidP="00F4056A">
                  <w:pPr>
                    <w:spacing w:after="0" w:line="240" w:lineRule="auto"/>
                    <w:ind w:firstLine="709"/>
                    <w:jc w:val="both"/>
                    <w:rPr>
                      <w:rFonts w:ascii="Times New Roman" w:eastAsia="Times New Roman" w:hAnsi="Times New Roman" w:cs="Times New Roman"/>
                      <w:b/>
                      <w:bCs/>
                      <w:i/>
                      <w:iCs/>
                      <w:sz w:val="26"/>
                      <w:szCs w:val="26"/>
                      <w:u w:val="single"/>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Щёлковского муниципального района,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9"/>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1 545,3 тыс. рублей или 52,6 % к плану (2 937,3 тыс. рублей) на приведение в надлежащее состояние подъездов в многоквартирных домах, в том числе за счёт средств бюджета Московской области 1 468,1 тыс. рублей;</w:t>
                  </w:r>
                </w:p>
                <w:p w:rsidR="00F4056A" w:rsidRPr="00F4056A" w:rsidRDefault="00F4056A" w:rsidP="00F4056A">
                  <w:pPr>
                    <w:ind w:firstLine="708"/>
                    <w:jc w:val="both"/>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6"/>
                      <w:szCs w:val="26"/>
                      <w:lang w:eastAsia="ru-RU"/>
                    </w:rPr>
                    <w:t>7 110,3 тыс. рублей или 77,9 % к плану (9 126,2 тыс. рублей) на создание благоприятных условий для проживания граждан в многоквартирных домах, расположенных на территории Щёлковского муниципального района.</w:t>
                  </w:r>
                </w:p>
              </w:tc>
            </w:tr>
          </w:tbl>
          <w:p w:rsidR="00F4056A" w:rsidRPr="00F4056A" w:rsidRDefault="00F4056A" w:rsidP="00F4056A">
            <w:pPr>
              <w:spacing w:after="0" w:line="240" w:lineRule="auto"/>
              <w:ind w:firstLine="708"/>
              <w:jc w:val="center"/>
              <w:rPr>
                <w:rFonts w:ascii="Times New Roman" w:eastAsia="Times New Roman" w:hAnsi="Times New Roman" w:cs="Times New Roman"/>
                <w:sz w:val="26"/>
                <w:szCs w:val="26"/>
                <w:lang w:eastAsia="ru-RU"/>
              </w:rPr>
            </w:pPr>
            <w:r w:rsidRPr="00F4056A">
              <w:rPr>
                <w:rFonts w:ascii="Times New Roman" w:eastAsia="Times New Roman" w:hAnsi="Times New Roman" w:cs="Times New Roman"/>
                <w:b/>
                <w:sz w:val="26"/>
                <w:szCs w:val="26"/>
                <w:lang w:eastAsia="ru-RU"/>
              </w:rPr>
              <w:lastRenderedPageBreak/>
              <w:t>10.</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b/>
                <w:bCs/>
                <w:iCs/>
                <w:sz w:val="26"/>
                <w:szCs w:val="26"/>
                <w:lang w:eastAsia="ru-RU"/>
              </w:rPr>
              <w:t>Муниципальная программа Щёлковского муниципального района «Сельское хозяйство Щёлковского муниципального района»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right="-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В 2019 году расходы на реализацию мероприятий муниципальной программы составили  26,8 тыс. рублей или 2,7% к уточненным плановым назначениям (1 006,0 тыс. рублей). </w:t>
            </w:r>
          </w:p>
          <w:p w:rsidR="00F4056A" w:rsidRPr="00F4056A" w:rsidRDefault="00F4056A" w:rsidP="00F4056A">
            <w:pPr>
              <w:spacing w:after="0" w:line="240" w:lineRule="auto"/>
              <w:ind w:right="-1"/>
              <w:jc w:val="both"/>
              <w:rPr>
                <w:rFonts w:ascii="Times New Roman" w:eastAsia="Times New Roman" w:hAnsi="Times New Roman" w:cs="Times New Roman"/>
                <w:sz w:val="20"/>
                <w:szCs w:val="20"/>
                <w:lang w:eastAsia="ru-RU"/>
              </w:rPr>
            </w:pPr>
          </w:p>
          <w:p w:rsidR="00F4056A" w:rsidRPr="00F4056A" w:rsidRDefault="00F4056A" w:rsidP="00F4056A">
            <w:pPr>
              <w:spacing w:after="0" w:line="240" w:lineRule="auto"/>
              <w:ind w:right="-1"/>
              <w:jc w:val="both"/>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w:t>
            </w:r>
          </w:p>
          <w:p w:rsidR="00F4056A" w:rsidRPr="00F4056A" w:rsidRDefault="00F4056A" w:rsidP="00F4056A">
            <w:pPr>
              <w:spacing w:after="0" w:line="240" w:lineRule="auto"/>
              <w:ind w:right="-1"/>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0"/>
                <w:szCs w:val="20"/>
                <w:lang w:eastAsia="ru-RU"/>
              </w:rPr>
              <w:t xml:space="preserve">                                                                                                                                                                  тыс. рублей.</w:t>
            </w:r>
          </w:p>
          <w:tbl>
            <w:tblPr>
              <w:tblW w:w="9204" w:type="dxa"/>
              <w:tblLayout w:type="fixed"/>
              <w:tblLook w:val="04A0" w:firstRow="1" w:lastRow="0" w:firstColumn="1" w:lastColumn="0" w:noHBand="0" w:noVBand="1"/>
            </w:tblPr>
            <w:tblGrid>
              <w:gridCol w:w="819"/>
              <w:gridCol w:w="3481"/>
              <w:gridCol w:w="1785"/>
              <w:gridCol w:w="1418"/>
              <w:gridCol w:w="1701"/>
            </w:tblGrid>
            <w:tr w:rsidR="00F4056A" w:rsidRPr="00F4056A" w:rsidTr="000C3398">
              <w:trPr>
                <w:trHeight w:val="98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w:t>
                  </w:r>
                  <w:proofErr w:type="spellStart"/>
                  <w:r w:rsidRPr="00F4056A">
                    <w:rPr>
                      <w:rFonts w:ascii="Times New Roman" w:eastAsia="Times New Roman" w:hAnsi="Times New Roman" w:cs="Times New Roman"/>
                      <w:sz w:val="20"/>
                      <w:szCs w:val="20"/>
                      <w:lang w:eastAsia="ru-RU"/>
                    </w:rPr>
                    <w:t>РзПРз</w:t>
                  </w:r>
                  <w:proofErr w:type="spellEnd"/>
                </w:p>
              </w:tc>
              <w:tc>
                <w:tcPr>
                  <w:tcW w:w="3481" w:type="dxa"/>
                  <w:tcBorders>
                    <w:top w:val="single" w:sz="4" w:space="0" w:color="auto"/>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Наименование</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Уточненный план</w:t>
                  </w:r>
                  <w:r w:rsidRPr="00F4056A">
                    <w:rPr>
                      <w:rFonts w:ascii="Times New Roman" w:eastAsia="Times New Roman" w:hAnsi="Times New Roman" w:cs="Times New Roman"/>
                      <w:sz w:val="20"/>
                      <w:szCs w:val="20"/>
                      <w:lang w:eastAsia="ru-RU"/>
                    </w:rPr>
                    <w:br/>
                    <w:t>на 2019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Исполнение</w:t>
                  </w:r>
                  <w:r w:rsidRPr="00F4056A">
                    <w:rPr>
                      <w:rFonts w:ascii="Times New Roman" w:eastAsia="Times New Roman" w:hAnsi="Times New Roman" w:cs="Times New Roman"/>
                      <w:sz w:val="20"/>
                      <w:szCs w:val="20"/>
                      <w:lang w:eastAsia="ru-RU"/>
                    </w:rPr>
                    <w:br/>
                    <w:t>за 2019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исполнения к уточненному плану</w:t>
                  </w:r>
                </w:p>
              </w:tc>
            </w:tr>
            <w:tr w:rsidR="00F4056A" w:rsidRPr="00F4056A" w:rsidTr="000C3398">
              <w:trPr>
                <w:trHeight w:val="557"/>
              </w:trPr>
              <w:tc>
                <w:tcPr>
                  <w:tcW w:w="819" w:type="dxa"/>
                  <w:tcBorders>
                    <w:top w:val="nil"/>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0104</w:t>
                  </w:r>
                </w:p>
              </w:tc>
              <w:tc>
                <w:tcPr>
                  <w:tcW w:w="3481" w:type="dxa"/>
                  <w:tcBorders>
                    <w:top w:val="nil"/>
                    <w:left w:val="nil"/>
                    <w:bottom w:val="single" w:sz="4" w:space="0" w:color="auto"/>
                    <w:right w:val="single" w:sz="4" w:space="0" w:color="auto"/>
                  </w:tcBorders>
                  <w:shd w:val="clear" w:color="auto" w:fill="auto"/>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85"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970,0</w:t>
                  </w:r>
                </w:p>
              </w:tc>
              <w:tc>
                <w:tcPr>
                  <w:tcW w:w="1418"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26,8</w:t>
                  </w:r>
                </w:p>
              </w:tc>
              <w:tc>
                <w:tcPr>
                  <w:tcW w:w="1701" w:type="dxa"/>
                  <w:tcBorders>
                    <w:top w:val="nil"/>
                    <w:left w:val="nil"/>
                    <w:bottom w:val="single" w:sz="4" w:space="0" w:color="auto"/>
                    <w:right w:val="single" w:sz="4" w:space="0" w:color="auto"/>
                  </w:tcBorders>
                  <w:shd w:val="clear" w:color="auto" w:fill="auto"/>
                  <w:noWrap/>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2,7</w:t>
                  </w:r>
                </w:p>
              </w:tc>
            </w:tr>
            <w:tr w:rsidR="00F4056A" w:rsidRPr="00F4056A" w:rsidTr="000C3398">
              <w:trPr>
                <w:trHeight w:val="403"/>
              </w:trPr>
              <w:tc>
                <w:tcPr>
                  <w:tcW w:w="819"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0405</w:t>
                  </w:r>
                </w:p>
              </w:tc>
              <w:tc>
                <w:tcPr>
                  <w:tcW w:w="3481"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ind w:right="-1"/>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Сельское хозяйство и рыболовство</w:t>
                  </w:r>
                </w:p>
              </w:tc>
              <w:tc>
                <w:tcPr>
                  <w:tcW w:w="1785"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36,0</w:t>
                  </w:r>
                </w:p>
              </w:tc>
              <w:tc>
                <w:tcPr>
                  <w:tcW w:w="1418"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w:t>
                  </w:r>
                </w:p>
              </w:tc>
              <w:tc>
                <w:tcPr>
                  <w:tcW w:w="1701" w:type="dxa"/>
                  <w:tcBorders>
                    <w:top w:val="nil"/>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ind w:right="-1"/>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w:t>
                  </w:r>
                </w:p>
              </w:tc>
            </w:tr>
            <w:tr w:rsidR="00F4056A" w:rsidRPr="00F4056A" w:rsidTr="000C3398">
              <w:trPr>
                <w:trHeight w:val="409"/>
              </w:trPr>
              <w:tc>
                <w:tcPr>
                  <w:tcW w:w="819" w:type="dxa"/>
                  <w:tcBorders>
                    <w:top w:val="nil"/>
                    <w:left w:val="single" w:sz="4" w:space="0" w:color="auto"/>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w:t>
                  </w:r>
                </w:p>
              </w:tc>
              <w:tc>
                <w:tcPr>
                  <w:tcW w:w="3481"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ИТОГО</w:t>
                  </w:r>
                </w:p>
              </w:tc>
              <w:tc>
                <w:tcPr>
                  <w:tcW w:w="1785"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sz w:val="20"/>
                      <w:szCs w:val="20"/>
                      <w:lang w:eastAsia="ru-RU"/>
                    </w:rPr>
                    <w:t>1 006,0</w:t>
                  </w:r>
                </w:p>
              </w:tc>
              <w:tc>
                <w:tcPr>
                  <w:tcW w:w="1418"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sz w:val="20"/>
                      <w:szCs w:val="20"/>
                      <w:lang w:eastAsia="ru-RU"/>
                    </w:rPr>
                    <w:t>26,8</w:t>
                  </w:r>
                </w:p>
              </w:tc>
              <w:tc>
                <w:tcPr>
                  <w:tcW w:w="1701"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ind w:right="-1"/>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sz w:val="20"/>
                      <w:szCs w:val="20"/>
                      <w:lang w:eastAsia="ru-RU"/>
                    </w:rPr>
                    <w:t>2,7</w:t>
                  </w:r>
                </w:p>
              </w:tc>
            </w:tr>
          </w:tbl>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right="-1"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26,8 тыс. рублей или 2,7% к уточненным плановым назначениям (1 006,0 тыс. рублей) – на мероприятия по </w:t>
            </w:r>
            <w:r w:rsidRPr="00F4056A">
              <w:rPr>
                <w:rFonts w:ascii="Times New Roman" w:hAnsi="Times New Roman" w:cs="Times New Roman"/>
                <w:sz w:val="26"/>
                <w:szCs w:val="26"/>
              </w:rPr>
              <w:t xml:space="preserve"> осуществлению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r w:rsidRPr="00F4056A">
              <w:rPr>
                <w:rFonts w:ascii="Times New Roman" w:eastAsia="Times New Roman" w:hAnsi="Times New Roman" w:cs="Times New Roman"/>
                <w:sz w:val="26"/>
                <w:szCs w:val="26"/>
                <w:lang w:eastAsia="ru-RU"/>
              </w:rPr>
              <w:t xml:space="preserve">;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11. Муниципальная программа Щёлковского муниципального района "Жилище"</w:t>
            </w:r>
          </w:p>
          <w:p w:rsidR="00F4056A" w:rsidRPr="00F4056A" w:rsidRDefault="00F4056A" w:rsidP="00F4056A">
            <w:pPr>
              <w:spacing w:after="0" w:line="240" w:lineRule="auto"/>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В 2019 году расходы на реализацию мероприятий муниципальной </w:t>
            </w:r>
            <w:r w:rsidRPr="00F4056A">
              <w:rPr>
                <w:rFonts w:ascii="Times New Roman" w:eastAsia="Times New Roman" w:hAnsi="Times New Roman" w:cs="Times New Roman"/>
                <w:sz w:val="26"/>
                <w:szCs w:val="26"/>
                <w:lang w:eastAsia="ru-RU"/>
              </w:rPr>
              <w:lastRenderedPageBreak/>
              <w:t>программы составили  36 078,6 тыс. рублей или 62,8% к уточненным плановым назначениям (57 480,3 тыс. рублей).</w:t>
            </w:r>
          </w:p>
          <w:p w:rsidR="00F4056A" w:rsidRPr="00F4056A" w:rsidRDefault="00F4056A" w:rsidP="00F4056A">
            <w:pPr>
              <w:spacing w:after="0" w:line="240" w:lineRule="auto"/>
              <w:ind w:firstLine="709"/>
              <w:jc w:val="both"/>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4"/>
                <w:szCs w:val="24"/>
                <w:lang w:eastAsia="ru-RU"/>
              </w:rPr>
              <w:t xml:space="preserve">                                                                                                                          (тыс. рублей)</w:t>
            </w:r>
          </w:p>
          <w:tbl>
            <w:tblPr>
              <w:tblW w:w="5000" w:type="pct"/>
              <w:tblLayout w:type="fixed"/>
              <w:tblLook w:val="04A0" w:firstRow="1" w:lastRow="0" w:firstColumn="1" w:lastColumn="0" w:noHBand="0" w:noVBand="1"/>
            </w:tblPr>
            <w:tblGrid>
              <w:gridCol w:w="89"/>
              <w:gridCol w:w="865"/>
              <w:gridCol w:w="3485"/>
              <w:gridCol w:w="96"/>
              <w:gridCol w:w="1463"/>
              <w:gridCol w:w="164"/>
              <w:gridCol w:w="1395"/>
              <w:gridCol w:w="185"/>
              <w:gridCol w:w="1375"/>
              <w:gridCol w:w="311"/>
            </w:tblGrid>
            <w:tr w:rsidR="00F4056A" w:rsidRPr="00F4056A" w:rsidTr="000C3398">
              <w:trPr>
                <w:trHeight w:val="397"/>
              </w:trPr>
              <w:tc>
                <w:tcPr>
                  <w:tcW w:w="240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Наименование</w:t>
                  </w:r>
                </w:p>
              </w:tc>
              <w:tc>
                <w:tcPr>
                  <w:tcW w:w="863" w:type="pct"/>
                  <w:gridSpan w:val="2"/>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Уточненный план</w:t>
                  </w:r>
                  <w:r w:rsidRPr="00F4056A">
                    <w:rPr>
                      <w:rFonts w:ascii="Times New Roman" w:eastAsia="Times New Roman" w:hAnsi="Times New Roman"/>
                      <w:lang w:eastAsia="ru-RU"/>
                    </w:rPr>
                    <w:br/>
                    <w:t>на 2019</w:t>
                  </w:r>
                </w:p>
              </w:tc>
              <w:tc>
                <w:tcPr>
                  <w:tcW w:w="838" w:type="pct"/>
                  <w:gridSpan w:val="2"/>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Исполнение</w:t>
                  </w:r>
                  <w:r w:rsidRPr="00F4056A">
                    <w:rPr>
                      <w:rFonts w:ascii="Times New Roman" w:eastAsia="Times New Roman" w:hAnsi="Times New Roman"/>
                      <w:lang w:eastAsia="ru-RU"/>
                    </w:rPr>
                    <w:br/>
                    <w:t>за 2019</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 исполнения к уточненному плану</w:t>
                  </w:r>
                </w:p>
              </w:tc>
            </w:tr>
            <w:tr w:rsidR="00F4056A" w:rsidRPr="00F4056A" w:rsidTr="000C3398">
              <w:trPr>
                <w:trHeight w:val="397"/>
              </w:trPr>
              <w:tc>
                <w:tcPr>
                  <w:tcW w:w="2405" w:type="pct"/>
                  <w:gridSpan w:val="4"/>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Подпрограмма 1 «Обеспечение жильем отдельных категорий граждан»</w:t>
                  </w:r>
                </w:p>
              </w:tc>
              <w:tc>
                <w:tcPr>
                  <w:tcW w:w="863"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46 693,2</w:t>
                  </w:r>
                </w:p>
              </w:tc>
              <w:tc>
                <w:tcPr>
                  <w:tcW w:w="838"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26 610,2</w:t>
                  </w:r>
                </w:p>
              </w:tc>
              <w:tc>
                <w:tcPr>
                  <w:tcW w:w="894" w:type="pct"/>
                  <w:gridSpan w:val="2"/>
                  <w:tcBorders>
                    <w:top w:val="single" w:sz="4" w:space="0" w:color="auto"/>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57,0%</w:t>
                  </w:r>
                </w:p>
              </w:tc>
            </w:tr>
            <w:tr w:rsidR="00F4056A" w:rsidRPr="00F4056A" w:rsidTr="000C3398">
              <w:trPr>
                <w:trHeight w:val="397"/>
              </w:trPr>
              <w:tc>
                <w:tcPr>
                  <w:tcW w:w="2405" w:type="pct"/>
                  <w:gridSpan w:val="4"/>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 xml:space="preserve">Подпрограмма </w:t>
                  </w:r>
                  <w:r w:rsidRPr="00F4056A">
                    <w:rPr>
                      <w:rFonts w:ascii="Times New Roman" w:eastAsia="Times New Roman" w:hAnsi="Times New Roman"/>
                      <w:sz w:val="24"/>
                      <w:szCs w:val="24"/>
                      <w:lang w:val="en-US" w:eastAsia="ru-RU"/>
                    </w:rPr>
                    <w:t>2</w:t>
                  </w:r>
                  <w:r w:rsidRPr="00F4056A">
                    <w:rPr>
                      <w:rFonts w:ascii="Times New Roman" w:eastAsia="Times New Roman" w:hAnsi="Times New Roman"/>
                      <w:sz w:val="24"/>
                      <w:szCs w:val="24"/>
                      <w:lang w:eastAsia="ru-RU"/>
                    </w:rPr>
                    <w:t xml:space="preserve"> «Социальная ипотека»</w:t>
                  </w:r>
                </w:p>
              </w:tc>
              <w:tc>
                <w:tcPr>
                  <w:tcW w:w="863"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253,0</w:t>
                  </w:r>
                </w:p>
              </w:tc>
              <w:tc>
                <w:tcPr>
                  <w:tcW w:w="838"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251,8</w:t>
                  </w:r>
                </w:p>
              </w:tc>
              <w:tc>
                <w:tcPr>
                  <w:tcW w:w="894"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99,5%</w:t>
                  </w:r>
                </w:p>
              </w:tc>
            </w:tr>
            <w:tr w:rsidR="00F4056A" w:rsidRPr="00F4056A" w:rsidTr="000C3398">
              <w:trPr>
                <w:trHeight w:val="397"/>
              </w:trPr>
              <w:tc>
                <w:tcPr>
                  <w:tcW w:w="2405" w:type="pct"/>
                  <w:gridSpan w:val="4"/>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Подпрограмма 3 «Обеспечение жильем молодых семей»</w:t>
                  </w:r>
                </w:p>
              </w:tc>
              <w:tc>
                <w:tcPr>
                  <w:tcW w:w="863"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10 534,1</w:t>
                  </w:r>
                </w:p>
              </w:tc>
              <w:tc>
                <w:tcPr>
                  <w:tcW w:w="838"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9 216,6</w:t>
                  </w:r>
                </w:p>
              </w:tc>
              <w:tc>
                <w:tcPr>
                  <w:tcW w:w="894"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84,5%</w:t>
                  </w:r>
                </w:p>
              </w:tc>
            </w:tr>
            <w:tr w:rsidR="00F4056A" w:rsidRPr="00F4056A" w:rsidTr="000C3398">
              <w:trPr>
                <w:trHeight w:val="397"/>
              </w:trPr>
              <w:tc>
                <w:tcPr>
                  <w:tcW w:w="2405" w:type="pct"/>
                  <w:gridSpan w:val="4"/>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b/>
                      <w:sz w:val="24"/>
                      <w:szCs w:val="24"/>
                      <w:lang w:eastAsia="ru-RU"/>
                    </w:rPr>
                  </w:pPr>
                  <w:r w:rsidRPr="00F4056A">
                    <w:rPr>
                      <w:rFonts w:ascii="Times New Roman" w:eastAsia="Times New Roman" w:hAnsi="Times New Roman" w:cs="Times New Roman"/>
                      <w:b/>
                      <w:sz w:val="24"/>
                      <w:szCs w:val="24"/>
                      <w:lang w:eastAsia="ru-RU"/>
                    </w:rPr>
                    <w:t> Итого:</w:t>
                  </w:r>
                </w:p>
              </w:tc>
              <w:tc>
                <w:tcPr>
                  <w:tcW w:w="863"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b/>
                      <w:sz w:val="24"/>
                      <w:szCs w:val="24"/>
                      <w:lang w:eastAsia="ru-RU"/>
                    </w:rPr>
                  </w:pPr>
                  <w:r w:rsidRPr="00F4056A">
                    <w:rPr>
                      <w:rFonts w:ascii="Times New Roman" w:eastAsia="Times New Roman" w:hAnsi="Times New Roman"/>
                      <w:b/>
                      <w:sz w:val="24"/>
                      <w:szCs w:val="24"/>
                      <w:lang w:eastAsia="ru-RU"/>
                    </w:rPr>
                    <w:t>57 480,3</w:t>
                  </w:r>
                </w:p>
              </w:tc>
              <w:tc>
                <w:tcPr>
                  <w:tcW w:w="838"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b/>
                      <w:sz w:val="24"/>
                      <w:szCs w:val="24"/>
                      <w:lang w:eastAsia="ru-RU"/>
                    </w:rPr>
                  </w:pPr>
                  <w:r w:rsidRPr="00F4056A">
                    <w:rPr>
                      <w:rFonts w:ascii="Times New Roman" w:eastAsia="Times New Roman" w:hAnsi="Times New Roman"/>
                      <w:b/>
                      <w:sz w:val="24"/>
                      <w:szCs w:val="24"/>
                      <w:lang w:eastAsia="ru-RU"/>
                    </w:rPr>
                    <w:t>36 078,6</w:t>
                  </w:r>
                </w:p>
              </w:tc>
              <w:tc>
                <w:tcPr>
                  <w:tcW w:w="894" w:type="pct"/>
                  <w:gridSpan w:val="2"/>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b/>
                      <w:sz w:val="24"/>
                      <w:szCs w:val="24"/>
                      <w:lang w:eastAsia="ru-RU"/>
                    </w:rPr>
                  </w:pPr>
                  <w:r w:rsidRPr="00F4056A">
                    <w:rPr>
                      <w:rFonts w:ascii="Times New Roman" w:eastAsia="Times New Roman" w:hAnsi="Times New Roman"/>
                      <w:b/>
                      <w:sz w:val="24"/>
                      <w:szCs w:val="24"/>
                      <w:lang w:eastAsia="ru-RU"/>
                    </w:rPr>
                    <w:t>62,8%</w:t>
                  </w:r>
                </w:p>
              </w:tc>
            </w:tr>
            <w:tr w:rsidR="00F4056A" w:rsidRPr="00F4056A" w:rsidTr="000C3398">
              <w:trPr>
                <w:gridBefore w:val="1"/>
                <w:gridAfter w:val="1"/>
                <w:wBefore w:w="47" w:type="pct"/>
                <w:wAfter w:w="165" w:type="pct"/>
                <w:trHeight w:val="260"/>
              </w:trPr>
              <w:tc>
                <w:tcPr>
                  <w:tcW w:w="459" w:type="pct"/>
                  <w:tcBorders>
                    <w:top w:val="nil"/>
                    <w:left w:val="nil"/>
                    <w:bottom w:val="nil"/>
                    <w:right w:val="nil"/>
                  </w:tcBorders>
                  <w:shd w:val="clear" w:color="auto" w:fill="auto"/>
                  <w:noWrap/>
                  <w:vAlign w:val="bottom"/>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848" w:type="pct"/>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tc>
              <w:tc>
                <w:tcPr>
                  <w:tcW w:w="827" w:type="pct"/>
                  <w:gridSpan w:val="2"/>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tc>
              <w:tc>
                <w:tcPr>
                  <w:tcW w:w="827" w:type="pct"/>
                  <w:gridSpan w:val="2"/>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tc>
              <w:tc>
                <w:tcPr>
                  <w:tcW w:w="827" w:type="pct"/>
                  <w:gridSpan w:val="2"/>
                  <w:tcBorders>
                    <w:top w:val="nil"/>
                    <w:left w:val="nil"/>
                    <w:bottom w:val="nil"/>
                    <w:right w:val="nil"/>
                  </w:tcBorders>
                  <w:shd w:val="clear" w:color="auto" w:fill="auto"/>
                  <w:noWrap/>
                  <w:vAlign w:val="bottom"/>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По подпрограмме</w:t>
            </w:r>
            <w:r w:rsidRPr="00F4056A">
              <w:rPr>
                <w:rFonts w:ascii="Times New Roman" w:eastAsia="Times New Roman" w:hAnsi="Times New Roman" w:cs="Times New Roman"/>
                <w:b/>
                <w:sz w:val="26"/>
                <w:szCs w:val="26"/>
                <w:lang w:eastAsia="ru-RU"/>
              </w:rPr>
              <w:t xml:space="preserve">  </w:t>
            </w:r>
            <w:r w:rsidRPr="00F4056A">
              <w:rPr>
                <w:rFonts w:ascii="Times New Roman" w:eastAsia="Times New Roman" w:hAnsi="Times New Roman" w:cs="Times New Roman"/>
                <w:i/>
                <w:sz w:val="26"/>
                <w:szCs w:val="26"/>
                <w:lang w:eastAsia="ru-RU"/>
              </w:rPr>
              <w:t>«Обеспечение жильем отдельных категорий граждан»</w:t>
            </w:r>
            <w:r w:rsidRPr="00F4056A">
              <w:rPr>
                <w:rFonts w:ascii="Times New Roman" w:eastAsia="Times New Roman" w:hAnsi="Times New Roman" w:cs="Times New Roman"/>
                <w:sz w:val="26"/>
                <w:szCs w:val="26"/>
                <w:lang w:eastAsia="ru-RU"/>
              </w:rPr>
              <w:t xml:space="preserve"> расходы исполнены в сумме 26 610,2 тыс. рублей или 57,0% к плану.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Щелковского муниципального района на осуществление бюджетных инвестиций на обеспечение жильем детей-сирот и детей (12 человек), оставшихся без попечения родителей, за счет средств субвенции  из бюджета Московской области. </w:t>
            </w:r>
          </w:p>
          <w:p w:rsidR="00F4056A" w:rsidRPr="00F4056A" w:rsidRDefault="00F4056A" w:rsidP="00F4056A">
            <w:pPr>
              <w:spacing w:after="0" w:line="240" w:lineRule="auto"/>
              <w:ind w:firstLine="708"/>
              <w:jc w:val="both"/>
              <w:rPr>
                <w:rFonts w:ascii="Times New Roman" w:eastAsia="Times New Roman" w:hAnsi="Times New Roman" w:cs="Times New Roman"/>
                <w:b/>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«Социальная ипотека»</w:t>
            </w:r>
            <w:r w:rsidRPr="00F4056A">
              <w:rPr>
                <w:rFonts w:ascii="Times New Roman" w:eastAsia="Times New Roman" w:hAnsi="Times New Roman" w:cs="Times New Roman"/>
                <w:sz w:val="26"/>
                <w:szCs w:val="26"/>
                <w:lang w:eastAsia="ru-RU"/>
              </w:rPr>
              <w:t xml:space="preserve"> расходы исполнены в сумме 251,8 тыс. рублей или 99,5% к плану (253,0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Расходы осуществлены Администрацией Щелковского муниципального района на погашение части основного долга по ипотечному жилищному кредиту отдельным категориям граждан - участникам подпрограммы "Социальная ипотека" государственной программы Московской области "Жилище", в том числе за счет средств бюджета Московской области 249,3 тыс. рублей, за счет средств бюджета Щёлковского муниципального района - 2,5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«Обеспечение жильём молодых семей»</w:t>
            </w:r>
            <w:r w:rsidRPr="00F4056A">
              <w:rPr>
                <w:rFonts w:ascii="Times New Roman" w:eastAsia="Times New Roman" w:hAnsi="Times New Roman" w:cs="Times New Roman"/>
                <w:b/>
                <w:sz w:val="26"/>
                <w:szCs w:val="26"/>
                <w:lang w:eastAsia="ru-RU"/>
              </w:rPr>
              <w:t xml:space="preserve"> </w:t>
            </w:r>
            <w:r w:rsidRPr="00F4056A">
              <w:rPr>
                <w:rFonts w:ascii="Times New Roman" w:eastAsia="Times New Roman" w:hAnsi="Times New Roman" w:cs="Times New Roman"/>
                <w:sz w:val="26"/>
                <w:szCs w:val="26"/>
                <w:lang w:eastAsia="ru-RU"/>
              </w:rPr>
              <w:t>расходы исполнены в сумме 9 216,6 тыс. рублей или 84,5% к плану (10 534,1 тыс. рублей). Расходы осуществлены Администрацией Щелковского муниципального района на обеспечение жильем молодых семей (7 семей) - участникам подпрограммы "Обеспечение жильём молодых семей" государственной программы Московской области "Жилище", в том числе: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4 063,5 тыс. рублей за счет средств бюджета Московской области;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1 089,5 тыс. рублей за счет средств федерального бюджета;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4 063,6 тыс. рублей  за счет средств бюджета городского поселения Щёлково.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tbl>
            <w:tblPr>
              <w:tblW w:w="9359" w:type="dxa"/>
              <w:tblInd w:w="93" w:type="dxa"/>
              <w:tblLayout w:type="fixed"/>
              <w:tblLook w:val="04A0" w:firstRow="1" w:lastRow="0" w:firstColumn="1" w:lastColumn="0" w:noHBand="0" w:noVBand="1"/>
            </w:tblPr>
            <w:tblGrid>
              <w:gridCol w:w="846"/>
              <w:gridCol w:w="3598"/>
              <w:gridCol w:w="1418"/>
              <w:gridCol w:w="189"/>
              <w:gridCol w:w="47"/>
              <w:gridCol w:w="1229"/>
              <w:gridCol w:w="47"/>
              <w:gridCol w:w="1938"/>
              <w:gridCol w:w="47"/>
            </w:tblGrid>
            <w:tr w:rsidR="00F4056A" w:rsidRPr="00F4056A" w:rsidTr="000C3398">
              <w:trPr>
                <w:gridAfter w:val="1"/>
                <w:wAfter w:w="47" w:type="dxa"/>
                <w:trHeight w:val="570"/>
              </w:trPr>
              <w:tc>
                <w:tcPr>
                  <w:tcW w:w="9312" w:type="dxa"/>
                  <w:gridSpan w:val="8"/>
                  <w:tcBorders>
                    <w:top w:val="nil"/>
                    <w:left w:val="nil"/>
                    <w:bottom w:val="nil"/>
                    <w:right w:val="nil"/>
                  </w:tcBorders>
                  <w:shd w:val="clear" w:color="auto" w:fill="auto"/>
                  <w:hideMark/>
                </w:tcPr>
                <w:p w:rsidR="00F4056A" w:rsidRPr="00F4056A" w:rsidRDefault="00F4056A" w:rsidP="00F4056A">
                  <w:pPr>
                    <w:spacing w:after="0" w:line="240" w:lineRule="auto"/>
                    <w:ind w:firstLine="709"/>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12. Муниципальная программа Щёлковского муниципального района "Предпринимательство Щёлковского муниципального района"</w:t>
                  </w:r>
                </w:p>
                <w:p w:rsidR="00F4056A" w:rsidRPr="00F4056A" w:rsidRDefault="00F4056A" w:rsidP="00F4056A">
                  <w:pPr>
                    <w:spacing w:after="0" w:line="240" w:lineRule="auto"/>
                    <w:ind w:firstLine="709"/>
                    <w:jc w:val="both"/>
                    <w:rPr>
                      <w:rFonts w:ascii="Times New Roman" w:eastAsia="Times New Roman" w:hAnsi="Times New Roman" w:cs="Times New Roman"/>
                      <w:b/>
                      <w:bCs/>
                      <w:iCs/>
                      <w:sz w:val="26"/>
                      <w:szCs w:val="26"/>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6"/>
                      <w:szCs w:val="26"/>
                      <w:lang w:eastAsia="ru-RU"/>
                    </w:rPr>
                    <w:t>В 2019 году расходы на реализацию мероприятий муниципальной программы составили 66 668,2 тыс. рублей или 94,1% к уточненным плановым назначениям (70 836,2 тыс. рублей).</w:t>
                  </w:r>
                  <w:bookmarkStart w:id="57" w:name="OLE_LINK81"/>
                  <w:bookmarkStart w:id="58" w:name="OLE_LINK82"/>
                  <w:bookmarkStart w:id="59" w:name="OLE_LINK83"/>
                  <w:r w:rsidRPr="00F4056A">
                    <w:rPr>
                      <w:rFonts w:ascii="Times New Roman" w:eastAsia="Times New Roman" w:hAnsi="Times New Roman" w:cs="Times New Roman"/>
                      <w:sz w:val="26"/>
                      <w:szCs w:val="26"/>
                      <w:lang w:eastAsia="ru-RU"/>
                    </w:rPr>
                    <w:t xml:space="preserve"> По сравнению с 2018 годом расходы на реализацию муниципальной программы уменьшены  на  305,3 тыс. рублей.</w:t>
                  </w:r>
                  <w:bookmarkEnd w:id="57"/>
                  <w:bookmarkEnd w:id="58"/>
                  <w:bookmarkEnd w:id="59"/>
                </w:p>
              </w:tc>
            </w:tr>
            <w:tr w:rsidR="00F4056A" w:rsidRPr="00F4056A" w:rsidTr="000C3398">
              <w:trPr>
                <w:trHeight w:val="260"/>
              </w:trPr>
              <w:tc>
                <w:tcPr>
                  <w:tcW w:w="846"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3598"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p>
              </w:tc>
              <w:tc>
                <w:tcPr>
                  <w:tcW w:w="1985" w:type="dxa"/>
                  <w:gridSpan w:val="2"/>
                  <w:tcBorders>
                    <w:top w:val="nil"/>
                    <w:left w:val="nil"/>
                    <w:bottom w:val="nil"/>
                    <w:right w:val="nil"/>
                  </w:tcBorders>
                  <w:shd w:val="clear" w:color="auto" w:fill="auto"/>
                  <w:noWrap/>
                  <w:vAlign w:val="bottom"/>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тыс. рублей.</w:t>
                  </w:r>
                </w:p>
              </w:tc>
            </w:tr>
            <w:tr w:rsidR="00F4056A" w:rsidRPr="00F4056A" w:rsidTr="000C3398">
              <w:trPr>
                <w:gridAfter w:val="1"/>
                <w:wAfter w:w="47" w:type="dxa"/>
                <w:trHeight w:val="98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roofErr w:type="spellStart"/>
                  <w:r w:rsidRPr="00F4056A">
                    <w:rPr>
                      <w:rFonts w:ascii="Times New Roman" w:eastAsia="Times New Roman" w:hAnsi="Times New Roman" w:cs="Times New Roman"/>
                      <w:sz w:val="20"/>
                      <w:szCs w:val="20"/>
                      <w:lang w:eastAsia="ru-RU"/>
                    </w:rPr>
                    <w:lastRenderedPageBreak/>
                    <w:t>РзПРз</w:t>
                  </w:r>
                  <w:proofErr w:type="spellEnd"/>
                </w:p>
              </w:tc>
              <w:tc>
                <w:tcPr>
                  <w:tcW w:w="3598" w:type="dxa"/>
                  <w:tcBorders>
                    <w:top w:val="single" w:sz="4" w:space="0" w:color="auto"/>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Наименование</w:t>
                  </w:r>
                </w:p>
              </w:tc>
              <w:tc>
                <w:tcPr>
                  <w:tcW w:w="1607" w:type="dxa"/>
                  <w:gridSpan w:val="2"/>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Уточненный план</w:t>
                  </w:r>
                  <w:r w:rsidRPr="00F4056A">
                    <w:rPr>
                      <w:rFonts w:ascii="Times New Roman" w:eastAsia="Times New Roman" w:hAnsi="Times New Roman" w:cs="Times New Roman"/>
                      <w:sz w:val="20"/>
                      <w:szCs w:val="20"/>
                      <w:lang w:eastAsia="ru-RU"/>
                    </w:rPr>
                    <w:br/>
                    <w:t>на 2019</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Исполнение</w:t>
                  </w:r>
                  <w:r w:rsidRPr="00F4056A">
                    <w:rPr>
                      <w:rFonts w:ascii="Times New Roman" w:eastAsia="Times New Roman" w:hAnsi="Times New Roman" w:cs="Times New Roman"/>
                      <w:sz w:val="20"/>
                      <w:szCs w:val="20"/>
                      <w:lang w:eastAsia="ru-RU"/>
                    </w:rPr>
                    <w:br/>
                    <w:t>за 2019</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исполнения к уточненному плану</w:t>
                  </w:r>
                </w:p>
              </w:tc>
            </w:tr>
            <w:tr w:rsidR="00F4056A" w:rsidRPr="00F4056A" w:rsidTr="000C3398">
              <w:trPr>
                <w:gridAfter w:val="1"/>
                <w:wAfter w:w="47" w:type="dxa"/>
                <w:trHeight w:val="286"/>
              </w:trPr>
              <w:tc>
                <w:tcPr>
                  <w:tcW w:w="9312" w:type="dxa"/>
                  <w:gridSpan w:val="8"/>
                  <w:tcBorders>
                    <w:top w:val="single" w:sz="4" w:space="0" w:color="auto"/>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24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2 "Развитие потребительского рынка и услуг"</w:t>
                  </w:r>
                </w:p>
              </w:tc>
            </w:tr>
            <w:tr w:rsidR="00F4056A" w:rsidRPr="00F4056A" w:rsidTr="000C3398">
              <w:trPr>
                <w:gridAfter w:val="1"/>
                <w:wAfter w:w="47" w:type="dxa"/>
                <w:trHeight w:val="260"/>
              </w:trPr>
              <w:tc>
                <w:tcPr>
                  <w:tcW w:w="846"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0408</w:t>
                  </w:r>
                </w:p>
              </w:tc>
              <w:tc>
                <w:tcPr>
                  <w:tcW w:w="3598"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Транспорт</w:t>
                  </w:r>
                </w:p>
              </w:tc>
              <w:tc>
                <w:tcPr>
                  <w:tcW w:w="1607"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174,0</w:t>
                  </w:r>
                </w:p>
              </w:tc>
              <w:tc>
                <w:tcPr>
                  <w:tcW w:w="1276"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0,0</w:t>
                  </w:r>
                </w:p>
              </w:tc>
              <w:tc>
                <w:tcPr>
                  <w:tcW w:w="1985"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w:t>
                  </w:r>
                </w:p>
              </w:tc>
            </w:tr>
            <w:tr w:rsidR="00F4056A" w:rsidRPr="00F4056A" w:rsidTr="000C3398">
              <w:trPr>
                <w:gridAfter w:val="1"/>
                <w:wAfter w:w="47" w:type="dxa"/>
                <w:trHeight w:val="520"/>
              </w:trPr>
              <w:tc>
                <w:tcPr>
                  <w:tcW w:w="846"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bookmarkStart w:id="60" w:name="_Hlk507483029"/>
                  <w:r w:rsidRPr="00F4056A">
                    <w:rPr>
                      <w:rFonts w:ascii="Times New Roman" w:eastAsia="Times New Roman" w:hAnsi="Times New Roman" w:cs="Times New Roman"/>
                      <w:sz w:val="20"/>
                      <w:szCs w:val="20"/>
                      <w:lang w:eastAsia="ru-RU"/>
                    </w:rPr>
                    <w:t>0412</w:t>
                  </w:r>
                </w:p>
              </w:tc>
              <w:tc>
                <w:tcPr>
                  <w:tcW w:w="3598"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национальной экономики</w:t>
                  </w:r>
                </w:p>
              </w:tc>
              <w:tc>
                <w:tcPr>
                  <w:tcW w:w="1607"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15 362,3</w:t>
                  </w:r>
                </w:p>
              </w:tc>
              <w:tc>
                <w:tcPr>
                  <w:tcW w:w="1276"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14 799,6</w:t>
                  </w:r>
                </w:p>
              </w:tc>
              <w:tc>
                <w:tcPr>
                  <w:tcW w:w="1985"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96,3</w:t>
                  </w:r>
                </w:p>
              </w:tc>
            </w:tr>
            <w:tr w:rsidR="00F4056A" w:rsidRPr="00F4056A" w:rsidTr="000C3398">
              <w:trPr>
                <w:gridAfter w:val="1"/>
                <w:wAfter w:w="47" w:type="dxa"/>
                <w:trHeight w:val="520"/>
              </w:trPr>
              <w:tc>
                <w:tcPr>
                  <w:tcW w:w="846" w:type="dxa"/>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0503</w:t>
                  </w:r>
                </w:p>
              </w:tc>
              <w:tc>
                <w:tcPr>
                  <w:tcW w:w="3598" w:type="dxa"/>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Благоустройство</w:t>
                  </w:r>
                </w:p>
              </w:tc>
              <w:tc>
                <w:tcPr>
                  <w:tcW w:w="1607" w:type="dxa"/>
                  <w:gridSpan w:val="2"/>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5 104,7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4 924,8</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96,5</w:t>
                  </w:r>
                </w:p>
              </w:tc>
            </w:tr>
            <w:bookmarkEnd w:id="60"/>
            <w:tr w:rsidR="00F4056A" w:rsidRPr="00F4056A" w:rsidTr="000C3398">
              <w:trPr>
                <w:gridAfter w:val="1"/>
                <w:wAfter w:w="47" w:type="dxa"/>
                <w:trHeight w:val="260"/>
              </w:trPr>
              <w:tc>
                <w:tcPr>
                  <w:tcW w:w="9312" w:type="dxa"/>
                  <w:gridSpan w:val="8"/>
                  <w:tcBorders>
                    <w:top w:val="single" w:sz="4" w:space="0" w:color="auto"/>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Подпрограмма 4 "Развитие конкуренции" </w:t>
                  </w:r>
                </w:p>
              </w:tc>
            </w:tr>
            <w:tr w:rsidR="00F4056A" w:rsidRPr="00F4056A" w:rsidTr="000C3398">
              <w:trPr>
                <w:gridAfter w:val="1"/>
                <w:wAfter w:w="47" w:type="dxa"/>
                <w:trHeight w:val="520"/>
              </w:trPr>
              <w:tc>
                <w:tcPr>
                  <w:tcW w:w="846"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0113</w:t>
                  </w:r>
                </w:p>
              </w:tc>
              <w:tc>
                <w:tcPr>
                  <w:tcW w:w="3598"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общегосударственные вопросы</w:t>
                  </w:r>
                </w:p>
              </w:tc>
              <w:tc>
                <w:tcPr>
                  <w:tcW w:w="1607"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50 195,2</w:t>
                  </w:r>
                </w:p>
              </w:tc>
              <w:tc>
                <w:tcPr>
                  <w:tcW w:w="1276"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46 943,8</w:t>
                  </w:r>
                </w:p>
              </w:tc>
              <w:tc>
                <w:tcPr>
                  <w:tcW w:w="1985" w:type="dxa"/>
                  <w:gridSpan w:val="2"/>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93,5</w:t>
                  </w:r>
                </w:p>
              </w:tc>
            </w:tr>
            <w:tr w:rsidR="00F4056A" w:rsidRPr="00F4056A" w:rsidTr="000C3398">
              <w:trPr>
                <w:gridAfter w:val="1"/>
                <w:wAfter w:w="47" w:type="dxa"/>
                <w:trHeight w:val="26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w:t>
                  </w:r>
                </w:p>
              </w:tc>
              <w:tc>
                <w:tcPr>
                  <w:tcW w:w="3598"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ИТОГО</w:t>
                  </w:r>
                </w:p>
              </w:tc>
              <w:tc>
                <w:tcPr>
                  <w:tcW w:w="1607" w:type="dxa"/>
                  <w:gridSpan w:val="2"/>
                  <w:tcBorders>
                    <w:top w:val="nil"/>
                    <w:left w:val="nil"/>
                    <w:bottom w:val="single" w:sz="4" w:space="0" w:color="auto"/>
                    <w:right w:val="single" w:sz="4" w:space="0" w:color="auto"/>
                  </w:tcBorders>
                  <w:shd w:val="clear" w:color="auto" w:fill="auto"/>
                </w:tcPr>
                <w:p w:rsidR="00F4056A" w:rsidRPr="00F4056A" w:rsidRDefault="00F4056A" w:rsidP="00F4056A">
                  <w:pPr>
                    <w:spacing w:after="0" w:line="240" w:lineRule="auto"/>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70 836,2</w:t>
                  </w:r>
                </w:p>
              </w:tc>
              <w:tc>
                <w:tcPr>
                  <w:tcW w:w="1276" w:type="dxa"/>
                  <w:gridSpan w:val="2"/>
                  <w:tcBorders>
                    <w:top w:val="nil"/>
                    <w:left w:val="nil"/>
                    <w:bottom w:val="single" w:sz="4" w:space="0" w:color="auto"/>
                    <w:right w:val="single" w:sz="4" w:space="0" w:color="auto"/>
                  </w:tcBorders>
                  <w:shd w:val="clear" w:color="auto" w:fill="auto"/>
                </w:tcPr>
                <w:p w:rsidR="00F4056A" w:rsidRPr="00F4056A" w:rsidRDefault="00F4056A" w:rsidP="00F4056A">
                  <w:pPr>
                    <w:spacing w:after="0" w:line="240" w:lineRule="auto"/>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66 668,2</w:t>
                  </w:r>
                </w:p>
              </w:tc>
              <w:tc>
                <w:tcPr>
                  <w:tcW w:w="1985" w:type="dxa"/>
                  <w:gridSpan w:val="2"/>
                  <w:tcBorders>
                    <w:top w:val="nil"/>
                    <w:left w:val="nil"/>
                    <w:bottom w:val="single" w:sz="4" w:space="0" w:color="auto"/>
                    <w:right w:val="single" w:sz="4" w:space="0" w:color="auto"/>
                  </w:tcBorders>
                  <w:shd w:val="clear" w:color="auto" w:fill="auto"/>
                </w:tcPr>
                <w:p w:rsidR="00F4056A" w:rsidRPr="00F4056A" w:rsidRDefault="00F4056A" w:rsidP="00F4056A">
                  <w:pPr>
                    <w:spacing w:after="0" w:line="240" w:lineRule="auto"/>
                    <w:jc w:val="right"/>
                    <w:rPr>
                      <w:rFonts w:ascii="Times New Roman" w:eastAsia="Times New Roman" w:hAnsi="Times New Roman" w:cs="Times New Roman"/>
                      <w:b/>
                      <w:bCs/>
                      <w:sz w:val="20"/>
                      <w:szCs w:val="20"/>
                      <w:lang w:eastAsia="ru-RU"/>
                    </w:rPr>
                  </w:pPr>
                  <w:r w:rsidRPr="00F4056A">
                    <w:rPr>
                      <w:rFonts w:ascii="Times New Roman" w:eastAsia="Times New Roman" w:hAnsi="Times New Roman" w:cs="Times New Roman"/>
                      <w:b/>
                      <w:bCs/>
                      <w:sz w:val="20"/>
                      <w:szCs w:val="20"/>
                      <w:lang w:eastAsia="ru-RU"/>
                    </w:rPr>
                    <w:t>94,1</w:t>
                  </w: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«Развитие потребительского рынка и услуг»</w:t>
            </w:r>
            <w:r w:rsidRPr="00F4056A">
              <w:rPr>
                <w:rFonts w:ascii="Times New Roman" w:eastAsia="Times New Roman" w:hAnsi="Times New Roman" w:cs="Times New Roman"/>
                <w:sz w:val="26"/>
                <w:szCs w:val="26"/>
                <w:lang w:eastAsia="ru-RU"/>
              </w:rPr>
              <w:t xml:space="preserve"> расходы исполнены в сумме 19 724,4 тыс. рублей </w:t>
            </w:r>
            <w:bookmarkStart w:id="61" w:name="OLE_LINK47"/>
            <w:bookmarkStart w:id="62" w:name="OLE_LINK48"/>
            <w:r w:rsidRPr="00F4056A">
              <w:rPr>
                <w:rFonts w:ascii="Times New Roman" w:eastAsia="Times New Roman" w:hAnsi="Times New Roman" w:cs="Times New Roman"/>
                <w:sz w:val="26"/>
                <w:szCs w:val="26"/>
                <w:lang w:eastAsia="ru-RU"/>
              </w:rPr>
              <w:t>или 95,5% к плану</w:t>
            </w:r>
            <w:bookmarkEnd w:id="61"/>
            <w:bookmarkEnd w:id="62"/>
            <w:r w:rsidRPr="00F4056A">
              <w:rPr>
                <w:rFonts w:ascii="Times New Roman" w:eastAsia="Times New Roman" w:hAnsi="Times New Roman" w:cs="Times New Roman"/>
                <w:sz w:val="26"/>
                <w:szCs w:val="26"/>
                <w:lang w:eastAsia="ru-RU"/>
              </w:rPr>
              <w:t xml:space="preserve"> (20 641,0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городского округа Щёлково,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4 924,8 тыс. рублей или 96,5% (5 104,7 тыс. рублей) к плану - на проведение работ по организации и содержанию мест захоронения;</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280,0 тыс. рублей</w:t>
            </w:r>
            <w:bookmarkStart w:id="63" w:name="OLE_LINK51"/>
            <w:bookmarkStart w:id="64" w:name="OLE_LINK52"/>
            <w:bookmarkStart w:id="65" w:name="OLE_LINK53"/>
            <w:r w:rsidRPr="00F4056A">
              <w:rPr>
                <w:rFonts w:ascii="Times New Roman" w:eastAsia="Times New Roman" w:hAnsi="Times New Roman" w:cs="Times New Roman"/>
                <w:sz w:val="26"/>
                <w:szCs w:val="26"/>
                <w:lang w:eastAsia="ru-RU"/>
              </w:rPr>
              <w:t xml:space="preserve"> или </w:t>
            </w:r>
            <w:bookmarkEnd w:id="63"/>
            <w:bookmarkEnd w:id="64"/>
            <w:bookmarkEnd w:id="65"/>
            <w:r w:rsidRPr="00F4056A">
              <w:rPr>
                <w:rFonts w:ascii="Times New Roman" w:eastAsia="Times New Roman" w:hAnsi="Times New Roman" w:cs="Times New Roman"/>
                <w:sz w:val="26"/>
                <w:szCs w:val="26"/>
                <w:lang w:eastAsia="ru-RU"/>
              </w:rPr>
              <w:t>93,3% (300,0 тыс. рублей) к плану - на проведение работ по оформлению права собственности на земельные участки под кладбища;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МКУ ЩМР «Централизованная ритуальная служба»,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14 519,6 тыс. рублей или 97,6% к плану (14 872,3 тыс. рублей) - на обеспечение деятельности МКУ ЩМР «Централизованная ритуальная служба».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«Развитие конкуренции»</w:t>
            </w:r>
            <w:r w:rsidRPr="00F4056A">
              <w:rPr>
                <w:rFonts w:ascii="Times New Roman" w:eastAsia="Times New Roman" w:hAnsi="Times New Roman" w:cs="Times New Roman"/>
                <w:sz w:val="26"/>
                <w:szCs w:val="26"/>
                <w:lang w:eastAsia="ru-RU"/>
              </w:rPr>
              <w:t xml:space="preserve"> расходы исполнены в сумме</w:t>
            </w:r>
            <w:bookmarkStart w:id="66" w:name="OLE_LINK13"/>
            <w:bookmarkStart w:id="67" w:name="OLE_LINK14"/>
            <w:bookmarkStart w:id="68" w:name="OLE_LINK15"/>
            <w:r w:rsidRPr="00F4056A">
              <w:rPr>
                <w:rFonts w:ascii="Times New Roman" w:eastAsia="Times New Roman" w:hAnsi="Times New Roman" w:cs="Times New Roman"/>
                <w:sz w:val="26"/>
                <w:szCs w:val="26"/>
                <w:lang w:eastAsia="ru-RU"/>
              </w:rPr>
              <w:t xml:space="preserve"> 46 </w:t>
            </w:r>
            <w:bookmarkEnd w:id="66"/>
            <w:bookmarkEnd w:id="67"/>
            <w:bookmarkEnd w:id="68"/>
            <w:r w:rsidRPr="00F4056A">
              <w:rPr>
                <w:rFonts w:ascii="Times New Roman" w:eastAsia="Times New Roman" w:hAnsi="Times New Roman" w:cs="Times New Roman"/>
                <w:sz w:val="26"/>
                <w:szCs w:val="26"/>
                <w:lang w:eastAsia="ru-RU"/>
              </w:rPr>
              <w:t xml:space="preserve">943,2 тыс. рублей или </w:t>
            </w:r>
            <w:bookmarkStart w:id="69" w:name="OLE_LINK71"/>
            <w:bookmarkStart w:id="70" w:name="OLE_LINK72"/>
            <w:bookmarkStart w:id="71" w:name="OLE_LINK73"/>
            <w:r w:rsidRPr="00F4056A">
              <w:rPr>
                <w:rFonts w:ascii="Times New Roman" w:eastAsia="Times New Roman" w:hAnsi="Times New Roman" w:cs="Times New Roman"/>
                <w:sz w:val="26"/>
                <w:szCs w:val="26"/>
                <w:lang w:eastAsia="ru-RU"/>
              </w:rPr>
              <w:t>93,5% к плану (50 195,2 тыс. рублей)</w:t>
            </w:r>
            <w:bookmarkEnd w:id="69"/>
            <w:bookmarkEnd w:id="70"/>
            <w:bookmarkEnd w:id="71"/>
            <w:r w:rsidRPr="00F4056A">
              <w:rPr>
                <w:rFonts w:ascii="Times New Roman" w:eastAsia="Times New Roman" w:hAnsi="Times New Roman" w:cs="Times New Roman"/>
                <w:sz w:val="26"/>
                <w:szCs w:val="26"/>
                <w:lang w:eastAsia="ru-RU"/>
              </w:rPr>
              <w:t xml:space="preserve">.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bookmarkStart w:id="72" w:name="OLE_LINK299"/>
            <w:bookmarkStart w:id="73" w:name="OLE_LINK300"/>
            <w:bookmarkStart w:id="74" w:name="OLE_LINK301"/>
            <w:r w:rsidRPr="00F4056A">
              <w:rPr>
                <w:rFonts w:ascii="Times New Roman" w:eastAsia="Times New Roman" w:hAnsi="Times New Roman" w:cs="Times New Roman"/>
                <w:sz w:val="26"/>
                <w:szCs w:val="26"/>
                <w:lang w:eastAsia="ru-RU"/>
              </w:rPr>
              <w:t xml:space="preserve">Расходы осуществлены МКУ ЩМР «Комитет по организации закупок», в том числе </w:t>
            </w:r>
            <w:proofErr w:type="gramStart"/>
            <w:r w:rsidRPr="00F4056A">
              <w:rPr>
                <w:rFonts w:ascii="Times New Roman" w:eastAsia="Times New Roman" w:hAnsi="Times New Roman" w:cs="Times New Roman"/>
                <w:sz w:val="26"/>
                <w:szCs w:val="26"/>
                <w:lang w:eastAsia="ru-RU"/>
              </w:rPr>
              <w:t>на</w:t>
            </w:r>
            <w:proofErr w:type="gramEnd"/>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i/>
                <w:sz w:val="26"/>
                <w:szCs w:val="26"/>
                <w:lang w:eastAsia="ru-RU"/>
              </w:rPr>
              <w:t>выделение бюджетных ассигнований в сумме:</w:t>
            </w:r>
          </w:p>
          <w:bookmarkEnd w:id="72"/>
          <w:bookmarkEnd w:id="73"/>
          <w:bookmarkEnd w:id="74"/>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46 943,8 тыс. рублей или 93,5% к плану (50 195,2 тыс. рублей) - на финансовое обеспечение деятельности</w:t>
            </w:r>
            <w:bookmarkStart w:id="75" w:name="OLE_LINK216"/>
            <w:bookmarkStart w:id="76" w:name="OLE_LINK217"/>
            <w:r w:rsidRPr="00F4056A">
              <w:rPr>
                <w:rFonts w:ascii="Times New Roman" w:eastAsia="Times New Roman" w:hAnsi="Times New Roman" w:cs="Times New Roman"/>
                <w:sz w:val="26"/>
                <w:szCs w:val="26"/>
                <w:lang w:eastAsia="ru-RU"/>
              </w:rPr>
              <w:t xml:space="preserve"> МКУ ЩМР «Комитет по организации закупок»</w:t>
            </w:r>
            <w:bookmarkEnd w:id="75"/>
            <w:bookmarkEnd w:id="76"/>
            <w:r w:rsidRPr="00F4056A">
              <w:rPr>
                <w:rFonts w:ascii="Times New Roman" w:eastAsia="Times New Roman" w:hAnsi="Times New Roman" w:cs="Times New Roman"/>
                <w:sz w:val="26"/>
                <w:szCs w:val="26"/>
                <w:lang w:eastAsia="ru-RU"/>
              </w:rPr>
              <w:t>, из них 6 685,7 тыс. рублей за счет межбюджетных трансфертов из поселений.</w:t>
            </w:r>
          </w:p>
          <w:p w:rsidR="00F4056A" w:rsidRPr="00F4056A" w:rsidRDefault="00F4056A" w:rsidP="00F4056A">
            <w:pPr>
              <w:spacing w:after="0" w:line="240" w:lineRule="auto"/>
              <w:ind w:firstLine="708"/>
              <w:jc w:val="both"/>
              <w:rPr>
                <w:rFonts w:ascii="Times New Roman" w:eastAsia="Times New Roman" w:hAnsi="Times New Roman" w:cs="Times New Roman"/>
                <w:sz w:val="20"/>
                <w:szCs w:val="20"/>
                <w:lang w:eastAsia="ru-RU"/>
              </w:rPr>
            </w:pP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tbl>
      <w:tblPr>
        <w:tblW w:w="0" w:type="auto"/>
        <w:tblInd w:w="93" w:type="dxa"/>
        <w:tblLook w:val="04A0" w:firstRow="1" w:lastRow="0" w:firstColumn="1" w:lastColumn="0" w:noHBand="0" w:noVBand="1"/>
      </w:tblPr>
      <w:tblGrid>
        <w:gridCol w:w="9761"/>
      </w:tblGrid>
      <w:tr w:rsidR="00F4056A" w:rsidRPr="00F4056A" w:rsidTr="000C3398">
        <w:trPr>
          <w:trHeight w:val="570"/>
        </w:trPr>
        <w:tc>
          <w:tcPr>
            <w:tcW w:w="0" w:type="auto"/>
            <w:tcBorders>
              <w:top w:val="nil"/>
              <w:left w:val="nil"/>
              <w:bottom w:val="nil"/>
              <w:right w:val="nil"/>
            </w:tcBorders>
            <w:shd w:val="clear" w:color="auto" w:fill="auto"/>
            <w:hideMark/>
          </w:tcPr>
          <w:p w:rsidR="00F4056A" w:rsidRPr="00F4056A" w:rsidRDefault="00F4056A" w:rsidP="00F4056A">
            <w:pPr>
              <w:spacing w:after="0" w:line="240" w:lineRule="auto"/>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b/>
                <w:bCs/>
                <w:iCs/>
                <w:sz w:val="26"/>
                <w:szCs w:val="26"/>
                <w:lang w:eastAsia="ru-RU"/>
              </w:rPr>
              <w:t xml:space="preserve">13. Муниципальная программа Щёлковского муниципального района "Развитие системы информирования населения о деятельности органов местного самоуправления Щёлковского муниципального района"                  </w:t>
            </w:r>
          </w:p>
          <w:p w:rsidR="00F4056A" w:rsidRPr="00F4056A" w:rsidRDefault="00F4056A" w:rsidP="00F4056A">
            <w:pPr>
              <w:spacing w:after="0" w:line="240" w:lineRule="auto"/>
              <w:jc w:val="center"/>
              <w:rPr>
                <w:rFonts w:ascii="Times New Roman" w:eastAsia="Times New Roman" w:hAnsi="Times New Roman" w:cs="Times New Roman"/>
                <w:b/>
                <w:bCs/>
                <w:iCs/>
                <w:sz w:val="26"/>
                <w:szCs w:val="26"/>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В 2019 году расходы на реализацию мероприятий муниципальной программы составили 20 417,6 тыс. рублей или 97,6 % к уточненным плановым назначениям (20 915,9 тыс. рублей). </w:t>
            </w:r>
          </w:p>
          <w:p w:rsidR="00F4056A" w:rsidRPr="00F4056A" w:rsidRDefault="00F4056A" w:rsidP="00F4056A">
            <w:pPr>
              <w:spacing w:after="0" w:line="240" w:lineRule="auto"/>
              <w:ind w:firstLine="709"/>
              <w:jc w:val="both"/>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4"/>
                <w:szCs w:val="24"/>
                <w:lang w:eastAsia="ru-RU"/>
              </w:rPr>
              <w:t xml:space="preserve">                                                                                                                          (тыс. рублей)</w:t>
            </w:r>
          </w:p>
          <w:tbl>
            <w:tblPr>
              <w:tblW w:w="5000" w:type="pct"/>
              <w:tblLook w:val="04A0" w:firstRow="1" w:lastRow="0" w:firstColumn="1" w:lastColumn="0" w:noHBand="0" w:noVBand="1"/>
            </w:tblPr>
            <w:tblGrid>
              <w:gridCol w:w="4585"/>
              <w:gridCol w:w="1647"/>
              <w:gridCol w:w="1598"/>
              <w:gridCol w:w="1705"/>
            </w:tblGrid>
            <w:tr w:rsidR="00F4056A" w:rsidRPr="00F4056A" w:rsidTr="000C3398">
              <w:trPr>
                <w:trHeight w:val="397"/>
              </w:trPr>
              <w:tc>
                <w:tcPr>
                  <w:tcW w:w="2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lastRenderedPageBreak/>
                    <w:t>Наименование</w:t>
                  </w:r>
                </w:p>
              </w:tc>
              <w:tc>
                <w:tcPr>
                  <w:tcW w:w="863"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Уточненный план</w:t>
                  </w:r>
                  <w:r w:rsidRPr="00F4056A">
                    <w:rPr>
                      <w:rFonts w:ascii="Times New Roman" w:eastAsia="Times New Roman" w:hAnsi="Times New Roman"/>
                      <w:lang w:eastAsia="ru-RU"/>
                    </w:rPr>
                    <w:br/>
                    <w:t>на 2019</w:t>
                  </w:r>
                </w:p>
              </w:tc>
              <w:tc>
                <w:tcPr>
                  <w:tcW w:w="838"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Исполнение</w:t>
                  </w:r>
                  <w:r w:rsidRPr="00F4056A">
                    <w:rPr>
                      <w:rFonts w:ascii="Times New Roman" w:eastAsia="Times New Roman" w:hAnsi="Times New Roman"/>
                      <w:lang w:eastAsia="ru-RU"/>
                    </w:rPr>
                    <w:br/>
                    <w:t>за 2019</w:t>
                  </w:r>
                </w:p>
              </w:tc>
              <w:tc>
                <w:tcPr>
                  <w:tcW w:w="894" w:type="pct"/>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lang w:eastAsia="ru-RU"/>
                    </w:rPr>
                  </w:pPr>
                  <w:r w:rsidRPr="00F4056A">
                    <w:rPr>
                      <w:rFonts w:ascii="Times New Roman" w:eastAsia="Times New Roman" w:hAnsi="Times New Roman"/>
                      <w:lang w:eastAsia="ru-RU"/>
                    </w:rPr>
                    <w:t>% исполнения к уточненному плану</w:t>
                  </w:r>
                </w:p>
              </w:tc>
            </w:tr>
            <w:tr w:rsidR="00F4056A" w:rsidRPr="00F4056A" w:rsidTr="000C3398">
              <w:trPr>
                <w:trHeight w:val="397"/>
              </w:trPr>
              <w:tc>
                <w:tcPr>
                  <w:tcW w:w="2404" w:type="pct"/>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Основное мероприятие "Информирование населения Щёлковского муниципального района Московской области  об основных событиях социально-экономического развития, общественно-политической жизни, о деятельности органов местного самоуправления муниципального образования Московской области"</w:t>
                  </w:r>
                </w:p>
              </w:tc>
              <w:tc>
                <w:tcPr>
                  <w:tcW w:w="863" w:type="pct"/>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20 115,9</w:t>
                  </w:r>
                </w:p>
              </w:tc>
              <w:tc>
                <w:tcPr>
                  <w:tcW w:w="838" w:type="pct"/>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19 632,8</w:t>
                  </w:r>
                </w:p>
              </w:tc>
              <w:tc>
                <w:tcPr>
                  <w:tcW w:w="894" w:type="pct"/>
                  <w:tcBorders>
                    <w:top w:val="single" w:sz="4" w:space="0" w:color="auto"/>
                    <w:left w:val="nil"/>
                    <w:bottom w:val="single" w:sz="4" w:space="0" w:color="auto"/>
                    <w:right w:val="single" w:sz="4" w:space="0" w:color="auto"/>
                  </w:tcBorders>
                  <w:shd w:val="clear" w:color="auto" w:fill="auto"/>
                  <w:noWrap/>
                  <w:hideMark/>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97 6 %</w:t>
                  </w:r>
                </w:p>
              </w:tc>
            </w:tr>
            <w:tr w:rsidR="00F4056A" w:rsidRPr="00F4056A" w:rsidTr="000C3398">
              <w:trPr>
                <w:trHeight w:val="397"/>
              </w:trPr>
              <w:tc>
                <w:tcPr>
                  <w:tcW w:w="2404" w:type="pct"/>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Основное мероприятие "Информирование населения муниципального образования посредством наружной рекламы" </w:t>
                  </w:r>
                </w:p>
              </w:tc>
              <w:tc>
                <w:tcPr>
                  <w:tcW w:w="863" w:type="pct"/>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800,0</w:t>
                  </w:r>
                </w:p>
              </w:tc>
              <w:tc>
                <w:tcPr>
                  <w:tcW w:w="838" w:type="pct"/>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784,8</w:t>
                  </w:r>
                </w:p>
              </w:tc>
              <w:tc>
                <w:tcPr>
                  <w:tcW w:w="894" w:type="pct"/>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sz w:val="24"/>
                      <w:szCs w:val="24"/>
                      <w:lang w:eastAsia="ru-RU"/>
                    </w:rPr>
                  </w:pPr>
                  <w:r w:rsidRPr="00F4056A">
                    <w:rPr>
                      <w:rFonts w:ascii="Times New Roman" w:eastAsia="Times New Roman" w:hAnsi="Times New Roman"/>
                      <w:sz w:val="24"/>
                      <w:szCs w:val="24"/>
                      <w:lang w:eastAsia="ru-RU"/>
                    </w:rPr>
                    <w:t>98,1 %</w:t>
                  </w:r>
                </w:p>
              </w:tc>
            </w:tr>
            <w:tr w:rsidR="00F4056A" w:rsidRPr="00F4056A" w:rsidTr="000C3398">
              <w:trPr>
                <w:trHeight w:val="397"/>
              </w:trPr>
              <w:tc>
                <w:tcPr>
                  <w:tcW w:w="2404" w:type="pct"/>
                  <w:tcBorders>
                    <w:top w:val="single" w:sz="4" w:space="0" w:color="auto"/>
                    <w:left w:val="single" w:sz="4" w:space="0" w:color="auto"/>
                    <w:bottom w:val="single" w:sz="4" w:space="0" w:color="auto"/>
                    <w:right w:val="single" w:sz="4" w:space="0" w:color="auto"/>
                  </w:tcBorders>
                  <w:shd w:val="clear" w:color="auto" w:fill="auto"/>
                </w:tcPr>
                <w:p w:rsidR="00F4056A" w:rsidRPr="00F4056A" w:rsidRDefault="00F4056A" w:rsidP="00F4056A">
                  <w:pPr>
                    <w:spacing w:after="0" w:line="240" w:lineRule="auto"/>
                    <w:rPr>
                      <w:rFonts w:ascii="Times New Roman" w:eastAsia="Times New Roman" w:hAnsi="Times New Roman"/>
                      <w:b/>
                      <w:sz w:val="24"/>
                      <w:szCs w:val="24"/>
                      <w:lang w:eastAsia="ru-RU"/>
                    </w:rPr>
                  </w:pPr>
                  <w:r w:rsidRPr="00F4056A">
                    <w:rPr>
                      <w:rFonts w:ascii="Times New Roman" w:eastAsia="Times New Roman" w:hAnsi="Times New Roman" w:cs="Times New Roman"/>
                      <w:b/>
                      <w:sz w:val="24"/>
                      <w:szCs w:val="24"/>
                      <w:lang w:eastAsia="ru-RU"/>
                    </w:rPr>
                    <w:t> Итого:</w:t>
                  </w:r>
                </w:p>
              </w:tc>
              <w:tc>
                <w:tcPr>
                  <w:tcW w:w="863" w:type="pct"/>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b/>
                      <w:sz w:val="24"/>
                      <w:szCs w:val="24"/>
                      <w:lang w:eastAsia="ru-RU"/>
                    </w:rPr>
                  </w:pPr>
                  <w:r w:rsidRPr="00F4056A">
                    <w:rPr>
                      <w:rFonts w:ascii="Times New Roman" w:eastAsia="Times New Roman" w:hAnsi="Times New Roman" w:cs="Times New Roman"/>
                      <w:b/>
                      <w:sz w:val="26"/>
                      <w:szCs w:val="26"/>
                      <w:lang w:eastAsia="ru-RU"/>
                    </w:rPr>
                    <w:t>20 915,9</w:t>
                  </w:r>
                </w:p>
              </w:tc>
              <w:tc>
                <w:tcPr>
                  <w:tcW w:w="838" w:type="pct"/>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b/>
                      <w:sz w:val="24"/>
                      <w:szCs w:val="24"/>
                      <w:lang w:eastAsia="ru-RU"/>
                    </w:rPr>
                  </w:pPr>
                  <w:r w:rsidRPr="00F4056A">
                    <w:rPr>
                      <w:rFonts w:ascii="Times New Roman" w:eastAsia="Times New Roman" w:hAnsi="Times New Roman" w:cs="Times New Roman"/>
                      <w:b/>
                      <w:sz w:val="26"/>
                      <w:szCs w:val="26"/>
                      <w:lang w:eastAsia="ru-RU"/>
                    </w:rPr>
                    <w:t>20 417,6</w:t>
                  </w:r>
                </w:p>
              </w:tc>
              <w:tc>
                <w:tcPr>
                  <w:tcW w:w="894" w:type="pct"/>
                  <w:tcBorders>
                    <w:top w:val="single" w:sz="4" w:space="0" w:color="auto"/>
                    <w:left w:val="nil"/>
                    <w:bottom w:val="single" w:sz="4" w:space="0" w:color="auto"/>
                    <w:right w:val="single" w:sz="4" w:space="0" w:color="auto"/>
                  </w:tcBorders>
                  <w:shd w:val="clear" w:color="auto" w:fill="auto"/>
                  <w:noWrap/>
                </w:tcPr>
                <w:p w:rsidR="00F4056A" w:rsidRPr="00F4056A" w:rsidRDefault="00F4056A" w:rsidP="00F4056A">
                  <w:pPr>
                    <w:spacing w:after="0" w:line="240" w:lineRule="auto"/>
                    <w:jc w:val="right"/>
                    <w:rPr>
                      <w:rFonts w:ascii="Times New Roman" w:eastAsia="Times New Roman" w:hAnsi="Times New Roman"/>
                      <w:b/>
                      <w:sz w:val="24"/>
                      <w:szCs w:val="24"/>
                      <w:lang w:eastAsia="ru-RU"/>
                    </w:rPr>
                  </w:pPr>
                  <w:r w:rsidRPr="00F4056A">
                    <w:rPr>
                      <w:rFonts w:ascii="Times New Roman" w:eastAsia="Times New Roman" w:hAnsi="Times New Roman" w:cs="Times New Roman"/>
                      <w:b/>
                      <w:sz w:val="26"/>
                      <w:szCs w:val="26"/>
                      <w:lang w:eastAsia="ru-RU"/>
                    </w:rPr>
                    <w:t xml:space="preserve">97,6 </w:t>
                  </w:r>
                  <w:r w:rsidRPr="00F4056A">
                    <w:rPr>
                      <w:rFonts w:ascii="Times New Roman" w:eastAsia="Times New Roman" w:hAnsi="Times New Roman"/>
                      <w:b/>
                      <w:sz w:val="24"/>
                      <w:szCs w:val="24"/>
                      <w:lang w:eastAsia="ru-RU"/>
                    </w:rPr>
                    <w:t>%</w:t>
                  </w:r>
                </w:p>
              </w:tc>
            </w:tr>
          </w:tbl>
          <w:p w:rsidR="00F4056A" w:rsidRPr="00F4056A" w:rsidRDefault="00F4056A" w:rsidP="00F4056A">
            <w:pPr>
              <w:spacing w:after="0" w:line="240" w:lineRule="auto"/>
              <w:ind w:firstLine="709"/>
              <w:jc w:val="both"/>
              <w:rPr>
                <w:rFonts w:ascii="Times New Roman" w:eastAsia="Times New Roman" w:hAnsi="Times New Roman" w:cs="Times New Roman"/>
                <w:sz w:val="20"/>
                <w:szCs w:val="20"/>
                <w:lang w:eastAsia="ru-RU"/>
              </w:rPr>
            </w:pP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bookmarkStart w:id="77" w:name="OLE_LINK308"/>
      <w:bookmarkStart w:id="78" w:name="OLE_LINK309"/>
      <w:bookmarkStart w:id="79" w:name="OLE_LINK25"/>
      <w:bookmarkStart w:id="80" w:name="OLE_LINK26"/>
      <w:bookmarkStart w:id="81" w:name="OLE_LINK27"/>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Расходы осуществлены Администрацией Щелковского муниципального района, в том числе:</w:t>
      </w:r>
    </w:p>
    <w:bookmarkEnd w:id="77"/>
    <w:bookmarkEnd w:id="78"/>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784,8 тыс. рублей или 98,1% к плану (800,0 тыс. рублей) – на информирование населения Щёлковского муниципального района посредством наружной рекламы.</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Расходы осуществлены МКУ ЩМР «Информационный центр», в том числе: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bookmarkStart w:id="82" w:name="OLE_LINK16"/>
      <w:bookmarkStart w:id="83" w:name="OLE_LINK17"/>
      <w:bookmarkStart w:id="84" w:name="OLE_LINK18"/>
      <w:bookmarkEnd w:id="79"/>
      <w:bookmarkEnd w:id="80"/>
      <w:bookmarkEnd w:id="81"/>
      <w:r w:rsidRPr="00F4056A">
        <w:rPr>
          <w:rFonts w:ascii="Times New Roman" w:eastAsia="Times New Roman" w:hAnsi="Times New Roman" w:cs="Times New Roman"/>
          <w:sz w:val="26"/>
          <w:szCs w:val="26"/>
          <w:lang w:eastAsia="ru-RU"/>
        </w:rPr>
        <w:t xml:space="preserve">19 632,8 тыс. рублей </w:t>
      </w:r>
      <w:bookmarkStart w:id="85" w:name="OLE_LINK44"/>
      <w:bookmarkStart w:id="86" w:name="OLE_LINK45"/>
      <w:bookmarkStart w:id="87" w:name="OLE_LINK46"/>
      <w:r w:rsidRPr="00F4056A">
        <w:rPr>
          <w:rFonts w:ascii="Times New Roman" w:eastAsia="Times New Roman" w:hAnsi="Times New Roman" w:cs="Times New Roman"/>
          <w:sz w:val="26"/>
          <w:szCs w:val="26"/>
          <w:lang w:eastAsia="ru-RU"/>
        </w:rPr>
        <w:t>или 97,6% к плану (</w:t>
      </w:r>
      <w:r w:rsidRPr="00F4056A">
        <w:rPr>
          <w:rFonts w:ascii="Times New Roman" w:eastAsia="Times New Roman" w:hAnsi="Times New Roman"/>
          <w:sz w:val="24"/>
          <w:szCs w:val="24"/>
          <w:lang w:eastAsia="ru-RU"/>
        </w:rPr>
        <w:t>20 115,9</w:t>
      </w:r>
      <w:r w:rsidRPr="00F4056A">
        <w:rPr>
          <w:rFonts w:ascii="Times New Roman" w:eastAsia="Times New Roman" w:hAnsi="Times New Roman" w:cs="Times New Roman"/>
          <w:sz w:val="26"/>
          <w:szCs w:val="26"/>
          <w:lang w:eastAsia="ru-RU"/>
        </w:rPr>
        <w:t>тыс. рублей) -</w:t>
      </w:r>
      <w:bookmarkEnd w:id="82"/>
      <w:bookmarkEnd w:id="83"/>
      <w:bookmarkEnd w:id="84"/>
      <w:bookmarkEnd w:id="85"/>
      <w:bookmarkEnd w:id="86"/>
      <w:bookmarkEnd w:id="87"/>
      <w:r w:rsidRPr="00F4056A">
        <w:rPr>
          <w:rFonts w:ascii="Times New Roman" w:eastAsia="Times New Roman" w:hAnsi="Times New Roman" w:cs="Times New Roman"/>
          <w:sz w:val="26"/>
          <w:szCs w:val="26"/>
          <w:lang w:eastAsia="ru-RU"/>
        </w:rPr>
        <w:t xml:space="preserve"> на информирование населения Щёлковского муниципального района Московской области об основных событиях социально-экономического развития, общественно-политической жизни, о деятельности органов местного самоуправления муниципального образования Московской области.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9"/>
        <w:jc w:val="center"/>
        <w:rPr>
          <w:rFonts w:ascii="Times New Roman" w:eastAsia="Times New Roman" w:hAnsi="Times New Roman" w:cs="Times New Roman"/>
          <w:sz w:val="26"/>
          <w:szCs w:val="26"/>
          <w:lang w:eastAsia="ru-RU"/>
        </w:rPr>
      </w:pPr>
      <w:r w:rsidRPr="00F4056A">
        <w:rPr>
          <w:rFonts w:ascii="Times New Roman" w:eastAsia="Times New Roman" w:hAnsi="Times New Roman" w:cs="Times New Roman"/>
          <w:b/>
          <w:sz w:val="26"/>
          <w:szCs w:val="26"/>
          <w:lang w:eastAsia="ru-RU"/>
        </w:rPr>
        <w:t>14. Муниципальная программа Щёлковского муниципального района «Муниципальное управление в Щёлковском муниципальном районе»</w:t>
      </w:r>
      <w:r w:rsidRPr="00F4056A">
        <w:rPr>
          <w:rFonts w:ascii="Times New Roman" w:eastAsia="Times New Roman" w:hAnsi="Times New Roman" w:cs="Times New Roman"/>
          <w:sz w:val="26"/>
          <w:szCs w:val="26"/>
          <w:lang w:eastAsia="ru-RU"/>
        </w:rPr>
        <w:t xml:space="preserve"> </w:t>
      </w:r>
    </w:p>
    <w:p w:rsidR="00F4056A" w:rsidRPr="00F4056A" w:rsidRDefault="00F4056A" w:rsidP="00F4056A">
      <w:pPr>
        <w:spacing w:after="0" w:line="240" w:lineRule="auto"/>
        <w:ind w:firstLine="709"/>
        <w:jc w:val="center"/>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r w:rsidRPr="00F4056A">
        <w:rPr>
          <w:rFonts w:ascii="Times New Roman" w:eastAsia="Times New Roman" w:hAnsi="Times New Roman" w:cs="Times New Roman"/>
          <w:sz w:val="26"/>
          <w:szCs w:val="26"/>
          <w:lang w:eastAsia="ru-RU"/>
        </w:rPr>
        <w:t>В 2019 году расходы на реализацию мероприятий муниципальной программы составили  819 691,6 8</w:t>
      </w:r>
      <w:r w:rsidRPr="00F4056A">
        <w:rPr>
          <w:rFonts w:ascii="Times New Roman" w:eastAsia="Times New Roman" w:hAnsi="Times New Roman" w:cs="Times New Roman"/>
          <w:bCs/>
          <w:sz w:val="26"/>
          <w:szCs w:val="26"/>
          <w:lang w:eastAsia="ru-RU"/>
        </w:rPr>
        <w:t>тыс. рублей или  82,3 % к уточненным плановым назначениям (995 916,9 тыс. рублей).</w:t>
      </w:r>
    </w:p>
    <w:p w:rsidR="00F4056A" w:rsidRPr="00F4056A" w:rsidRDefault="00F4056A" w:rsidP="00F4056A">
      <w:pPr>
        <w:spacing w:after="0" w:line="240" w:lineRule="auto"/>
        <w:ind w:right="142" w:firstLine="709"/>
        <w:jc w:val="right"/>
        <w:rPr>
          <w:rFonts w:ascii="Times New Roman" w:eastAsia="Times New Roman" w:hAnsi="Times New Roman" w:cs="Times New Roman"/>
          <w:bCs/>
          <w:lang w:eastAsia="ru-RU"/>
        </w:rPr>
      </w:pPr>
      <w:r w:rsidRPr="00F4056A">
        <w:rPr>
          <w:rFonts w:ascii="Times New Roman" w:eastAsia="Times New Roman" w:hAnsi="Times New Roman" w:cs="Times New Roman"/>
          <w:bCs/>
          <w:lang w:eastAsia="ru-RU"/>
        </w:rPr>
        <w:t>(тыс. рублей)</w:t>
      </w:r>
    </w:p>
    <w:tbl>
      <w:tblPr>
        <w:tblpPr w:leftFromText="180" w:rightFromText="180" w:vertAnchor="text" w:horzAnchor="margin" w:tblpXSpec="center" w:tblpY="165"/>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3289"/>
        <w:gridCol w:w="1842"/>
        <w:gridCol w:w="1701"/>
        <w:gridCol w:w="1525"/>
      </w:tblGrid>
      <w:tr w:rsidR="00F4056A" w:rsidRPr="00F4056A" w:rsidTr="000C3398">
        <w:trPr>
          <w:trHeight w:val="776"/>
        </w:trPr>
        <w:tc>
          <w:tcPr>
            <w:tcW w:w="965" w:type="dxa"/>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p>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proofErr w:type="spellStart"/>
            <w:r w:rsidRPr="00F4056A">
              <w:rPr>
                <w:rFonts w:ascii="Times New Roman" w:eastAsia="Times New Roman" w:hAnsi="Times New Roman" w:cs="Times New Roman"/>
                <w:sz w:val="20"/>
                <w:szCs w:val="20"/>
                <w:lang w:eastAsia="ru-RU"/>
              </w:rPr>
              <w:t>РзПРз</w:t>
            </w:r>
            <w:proofErr w:type="spellEnd"/>
          </w:p>
        </w:tc>
        <w:tc>
          <w:tcPr>
            <w:tcW w:w="3289" w:type="dxa"/>
            <w:vAlign w:val="center"/>
          </w:tcPr>
          <w:p w:rsidR="00F4056A" w:rsidRPr="00F4056A" w:rsidRDefault="00F4056A" w:rsidP="00F4056A">
            <w:pPr>
              <w:tabs>
                <w:tab w:val="left" w:pos="2268"/>
              </w:tabs>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Подразделы классификации расходов бюджета</w:t>
            </w:r>
          </w:p>
        </w:tc>
        <w:tc>
          <w:tcPr>
            <w:tcW w:w="1842"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Уточненный план на 2019 год</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701" w:type="dxa"/>
            <w:vAlign w:val="center"/>
          </w:tcPr>
          <w:p w:rsidR="00F4056A" w:rsidRPr="00F4056A" w:rsidRDefault="00F4056A" w:rsidP="00F4056A">
            <w:pPr>
              <w:tabs>
                <w:tab w:val="left" w:pos="2268"/>
              </w:tabs>
              <w:spacing w:after="0" w:line="240" w:lineRule="auto"/>
              <w:ind w:left="34" w:hanging="34"/>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Исполнение</w:t>
            </w:r>
          </w:p>
          <w:p w:rsidR="00F4056A" w:rsidRPr="00F4056A" w:rsidRDefault="00F4056A" w:rsidP="00F4056A">
            <w:pPr>
              <w:tabs>
                <w:tab w:val="left" w:pos="2268"/>
              </w:tabs>
              <w:spacing w:after="0" w:line="240" w:lineRule="auto"/>
              <w:ind w:left="34" w:hanging="34"/>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за 2019 год</w:t>
            </w:r>
          </w:p>
        </w:tc>
        <w:tc>
          <w:tcPr>
            <w:tcW w:w="1525" w:type="dxa"/>
          </w:tcPr>
          <w:p w:rsidR="00F4056A" w:rsidRPr="00F4056A" w:rsidRDefault="00F4056A" w:rsidP="00F4056A">
            <w:pPr>
              <w:tabs>
                <w:tab w:val="left" w:pos="2268"/>
              </w:tabs>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исполнения к уточненному плану</w:t>
            </w:r>
          </w:p>
        </w:tc>
      </w:tr>
      <w:tr w:rsidR="00F4056A" w:rsidRPr="00F4056A" w:rsidTr="000C3398">
        <w:trPr>
          <w:trHeight w:val="473"/>
        </w:trPr>
        <w:tc>
          <w:tcPr>
            <w:tcW w:w="9322" w:type="dxa"/>
            <w:gridSpan w:val="5"/>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2 «Развитие муниципального имущественного комплекса»</w:t>
            </w:r>
          </w:p>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0113</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общегосударственные вопросы</w:t>
            </w:r>
          </w:p>
        </w:tc>
        <w:tc>
          <w:tcPr>
            <w:tcW w:w="1842"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11 317,9</w:t>
            </w:r>
          </w:p>
        </w:tc>
        <w:tc>
          <w:tcPr>
            <w:tcW w:w="1701"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11 287,6</w:t>
            </w: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99,7</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0412</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национальной экономики</w:t>
            </w:r>
          </w:p>
        </w:tc>
        <w:tc>
          <w:tcPr>
            <w:tcW w:w="1842"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110</w:t>
            </w:r>
          </w:p>
        </w:tc>
        <w:tc>
          <w:tcPr>
            <w:tcW w:w="1701"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24,7</w:t>
            </w: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22,5</w:t>
            </w:r>
          </w:p>
        </w:tc>
      </w:tr>
      <w:tr w:rsidR="00F4056A" w:rsidRPr="00F4056A" w:rsidTr="000C3398">
        <w:trPr>
          <w:trHeight w:val="473"/>
        </w:trPr>
        <w:tc>
          <w:tcPr>
            <w:tcW w:w="9322" w:type="dxa"/>
            <w:gridSpan w:val="5"/>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3  «Совершенствование муниципальной службы»</w:t>
            </w:r>
          </w:p>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0104</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F4056A">
              <w:rPr>
                <w:rFonts w:ascii="Times New Roman" w:eastAsia="Times New Roman" w:hAnsi="Times New Roman" w:cs="Times New Roman"/>
                <w:sz w:val="20"/>
                <w:szCs w:val="20"/>
                <w:lang w:eastAsia="ru-RU"/>
              </w:rPr>
              <w:lastRenderedPageBreak/>
              <w:t>администраций</w:t>
            </w:r>
          </w:p>
        </w:tc>
        <w:tc>
          <w:tcPr>
            <w:tcW w:w="1842" w:type="dxa"/>
            <w:vAlign w:val="bottom"/>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1200</w:t>
            </w:r>
          </w:p>
        </w:tc>
        <w:tc>
          <w:tcPr>
            <w:tcW w:w="1701" w:type="dxa"/>
            <w:vAlign w:val="bottom"/>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414,1</w:t>
            </w:r>
          </w:p>
        </w:tc>
        <w:tc>
          <w:tcPr>
            <w:tcW w:w="1525" w:type="dxa"/>
            <w:vAlign w:val="bottom"/>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34,5</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lastRenderedPageBreak/>
              <w:t>1001</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Пенсионное обеспечение</w:t>
            </w:r>
          </w:p>
        </w:tc>
        <w:tc>
          <w:tcPr>
            <w:tcW w:w="1842"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15 404</w:t>
            </w:r>
          </w:p>
        </w:tc>
        <w:tc>
          <w:tcPr>
            <w:tcW w:w="1701"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15 378,3</w:t>
            </w: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99,8</w:t>
            </w:r>
          </w:p>
        </w:tc>
      </w:tr>
      <w:tr w:rsidR="00F4056A" w:rsidRPr="00F4056A" w:rsidTr="000C3398">
        <w:trPr>
          <w:trHeight w:val="473"/>
        </w:trPr>
        <w:tc>
          <w:tcPr>
            <w:tcW w:w="9322" w:type="dxa"/>
            <w:gridSpan w:val="5"/>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4  «Развитие архивного дела»</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0113</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общегосударственные вопросы</w:t>
            </w:r>
          </w:p>
        </w:tc>
        <w:tc>
          <w:tcPr>
            <w:tcW w:w="1842"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12 929</w:t>
            </w:r>
          </w:p>
        </w:tc>
        <w:tc>
          <w:tcPr>
            <w:tcW w:w="1701" w:type="dxa"/>
            <w:vAlign w:val="center"/>
          </w:tcPr>
          <w:p w:rsidR="00F4056A" w:rsidRPr="00F4056A" w:rsidRDefault="00F4056A" w:rsidP="00F4056A">
            <w:pPr>
              <w:spacing w:after="0" w:line="240" w:lineRule="auto"/>
              <w:jc w:val="right"/>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12 927,4</w:t>
            </w: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99,9</w:t>
            </w:r>
          </w:p>
        </w:tc>
      </w:tr>
      <w:tr w:rsidR="00F4056A" w:rsidRPr="00F4056A" w:rsidTr="000C3398">
        <w:trPr>
          <w:trHeight w:val="473"/>
        </w:trPr>
        <w:tc>
          <w:tcPr>
            <w:tcW w:w="9322" w:type="dxa"/>
            <w:gridSpan w:val="5"/>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Подпрограмма  5  « Обеспечивающая подпрограмма»</w:t>
            </w:r>
          </w:p>
        </w:tc>
      </w:tr>
      <w:tr w:rsidR="00F4056A" w:rsidRPr="00F4056A" w:rsidTr="000C3398">
        <w:trPr>
          <w:trHeight w:val="1119"/>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0102</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1842"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3 042,4</w:t>
            </w:r>
          </w:p>
        </w:tc>
        <w:tc>
          <w:tcPr>
            <w:tcW w:w="1701"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3 041,9</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99,9</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0104</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2"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391 650,9</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701"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364 861,2</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93,2</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0106</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842"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67 832,8</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701"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66 339,5</w:t>
            </w: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97,8</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0113</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общегосударственные вопросы</w:t>
            </w:r>
          </w:p>
        </w:tc>
        <w:tc>
          <w:tcPr>
            <w:tcW w:w="1842"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248 277,4</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701"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111 165,1</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44,8</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0204</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Мобилизационная </w:t>
            </w:r>
          </w:p>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подготовка экономики</w:t>
            </w:r>
          </w:p>
        </w:tc>
        <w:tc>
          <w:tcPr>
            <w:tcW w:w="1842" w:type="dxa"/>
            <w:vAlign w:val="bottom"/>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145</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701" w:type="dxa"/>
            <w:vAlign w:val="bottom"/>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8,5</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52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5,8</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0412</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национальной экономики</w:t>
            </w:r>
          </w:p>
        </w:tc>
        <w:tc>
          <w:tcPr>
            <w:tcW w:w="1842"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24 910,5</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701"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21 787,3</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525"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87,5</w:t>
            </w:r>
          </w:p>
        </w:tc>
      </w:tr>
      <w:tr w:rsidR="00F4056A" w:rsidRPr="00F4056A" w:rsidTr="000C3398">
        <w:trPr>
          <w:trHeight w:val="473"/>
        </w:trPr>
        <w:tc>
          <w:tcPr>
            <w:tcW w:w="965" w:type="dxa"/>
            <w:vAlign w:val="center"/>
          </w:tcPr>
          <w:p w:rsidR="00F4056A" w:rsidRPr="00F4056A" w:rsidRDefault="00F4056A" w:rsidP="00F4056A">
            <w:pPr>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 xml:space="preserve">  0709</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образования</w:t>
            </w:r>
          </w:p>
        </w:tc>
        <w:tc>
          <w:tcPr>
            <w:tcW w:w="1842"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163 879</w:t>
            </w:r>
          </w:p>
        </w:tc>
        <w:tc>
          <w:tcPr>
            <w:tcW w:w="1701"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160 043,1</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525"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97,6</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0804</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культуры, кинематографии</w:t>
            </w:r>
          </w:p>
        </w:tc>
        <w:tc>
          <w:tcPr>
            <w:tcW w:w="1842"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28 567,3</w:t>
            </w:r>
          </w:p>
        </w:tc>
        <w:tc>
          <w:tcPr>
            <w:tcW w:w="1701"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27 686,1</w:t>
            </w:r>
          </w:p>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1525"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96,9</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1003</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Социальное обеспечение населения</w:t>
            </w:r>
          </w:p>
        </w:tc>
        <w:tc>
          <w:tcPr>
            <w:tcW w:w="1842"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350,0</w:t>
            </w:r>
          </w:p>
        </w:tc>
        <w:tc>
          <w:tcPr>
            <w:tcW w:w="1701"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322,9</w:t>
            </w:r>
          </w:p>
        </w:tc>
        <w:tc>
          <w:tcPr>
            <w:tcW w:w="1525"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92,3</w:t>
            </w:r>
          </w:p>
        </w:tc>
      </w:tr>
      <w:tr w:rsidR="00F4056A" w:rsidRPr="00F4056A" w:rsidTr="000C3398">
        <w:trPr>
          <w:trHeight w:val="69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1105</w:t>
            </w:r>
          </w:p>
        </w:tc>
        <w:tc>
          <w:tcPr>
            <w:tcW w:w="3289"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Другие вопросы в области физической культуры и спорта</w:t>
            </w:r>
          </w:p>
        </w:tc>
        <w:tc>
          <w:tcPr>
            <w:tcW w:w="1842"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26 300,7</w:t>
            </w:r>
          </w:p>
        </w:tc>
        <w:tc>
          <w:tcPr>
            <w:tcW w:w="1701"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24 403,9</w:t>
            </w:r>
          </w:p>
        </w:tc>
        <w:tc>
          <w:tcPr>
            <w:tcW w:w="1525" w:type="dxa"/>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92,8</w:t>
            </w:r>
          </w:p>
        </w:tc>
      </w:tr>
      <w:tr w:rsidR="00F4056A" w:rsidRPr="00F4056A" w:rsidTr="000C3398">
        <w:trPr>
          <w:trHeight w:val="473"/>
        </w:trPr>
        <w:tc>
          <w:tcPr>
            <w:tcW w:w="965"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3289" w:type="dxa"/>
          </w:tcPr>
          <w:p w:rsidR="00F4056A" w:rsidRPr="00F4056A" w:rsidRDefault="00F4056A" w:rsidP="00F4056A">
            <w:pPr>
              <w:tabs>
                <w:tab w:val="left" w:pos="2268"/>
              </w:tabs>
              <w:spacing w:after="0" w:line="240" w:lineRule="auto"/>
              <w:rPr>
                <w:rFonts w:ascii="Times New Roman" w:eastAsia="Times New Roman" w:hAnsi="Times New Roman" w:cs="Times New Roman"/>
                <w:b/>
                <w:sz w:val="28"/>
                <w:szCs w:val="28"/>
                <w:lang w:eastAsia="ru-RU"/>
              </w:rPr>
            </w:pPr>
            <w:r w:rsidRPr="00F4056A">
              <w:rPr>
                <w:rFonts w:ascii="Times New Roman" w:eastAsia="Times New Roman" w:hAnsi="Times New Roman" w:cs="Times New Roman"/>
                <w:b/>
                <w:sz w:val="28"/>
                <w:szCs w:val="28"/>
                <w:lang w:eastAsia="ru-RU"/>
              </w:rPr>
              <w:t>Итого:</w:t>
            </w:r>
          </w:p>
        </w:tc>
        <w:tc>
          <w:tcPr>
            <w:tcW w:w="1842" w:type="dxa"/>
          </w:tcPr>
          <w:p w:rsidR="00F4056A" w:rsidRPr="00F4056A" w:rsidRDefault="00F4056A" w:rsidP="00F4056A">
            <w:pPr>
              <w:jc w:val="center"/>
              <w:rPr>
                <w:b/>
                <w:bCs/>
              </w:rPr>
            </w:pPr>
            <w:r w:rsidRPr="00F4056A">
              <w:rPr>
                <w:b/>
                <w:bCs/>
              </w:rPr>
              <w:t>995 916,9</w:t>
            </w:r>
          </w:p>
        </w:tc>
        <w:tc>
          <w:tcPr>
            <w:tcW w:w="1701" w:type="dxa"/>
          </w:tcPr>
          <w:p w:rsidR="00F4056A" w:rsidRPr="00F4056A" w:rsidRDefault="00F4056A" w:rsidP="00F4056A">
            <w:pPr>
              <w:jc w:val="center"/>
              <w:rPr>
                <w:b/>
                <w:bCs/>
              </w:rPr>
            </w:pPr>
            <w:r w:rsidRPr="00F4056A">
              <w:rPr>
                <w:b/>
                <w:bCs/>
              </w:rPr>
              <w:t>819 691,6</w:t>
            </w:r>
          </w:p>
        </w:tc>
        <w:tc>
          <w:tcPr>
            <w:tcW w:w="1525" w:type="dxa"/>
          </w:tcPr>
          <w:p w:rsidR="00F4056A" w:rsidRPr="00F4056A" w:rsidRDefault="00F4056A" w:rsidP="00F4056A">
            <w:pPr>
              <w:spacing w:after="0" w:line="240" w:lineRule="auto"/>
              <w:jc w:val="center"/>
              <w:rPr>
                <w:rFonts w:ascii="Times New Roman" w:eastAsia="Times New Roman" w:hAnsi="Times New Roman" w:cs="Times New Roman"/>
                <w:b/>
                <w:lang w:eastAsia="ru-RU"/>
              </w:rPr>
            </w:pPr>
            <w:r w:rsidRPr="00F4056A">
              <w:rPr>
                <w:rFonts w:ascii="Times New Roman" w:eastAsia="Times New Roman" w:hAnsi="Times New Roman" w:cs="Times New Roman"/>
                <w:b/>
                <w:lang w:eastAsia="ru-RU"/>
              </w:rPr>
              <w:t>82,3</w:t>
            </w: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«Развитие муниципального имущественного комплекса»</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sz w:val="26"/>
          <w:szCs w:val="26"/>
          <w:lang w:val="x-none" w:eastAsia="ru-RU"/>
        </w:rPr>
        <w:t xml:space="preserve">расходы исполнены в сумме </w:t>
      </w:r>
      <w:r w:rsidRPr="00F4056A">
        <w:rPr>
          <w:rFonts w:ascii="Times New Roman" w:eastAsia="Times New Roman" w:hAnsi="Times New Roman" w:cs="Times New Roman"/>
          <w:sz w:val="26"/>
          <w:szCs w:val="26"/>
          <w:lang w:eastAsia="ru-RU"/>
        </w:rPr>
        <w:t xml:space="preserve">11 312,3 </w:t>
      </w:r>
      <w:r w:rsidRPr="00F4056A">
        <w:rPr>
          <w:rFonts w:ascii="Times New Roman" w:eastAsia="Times New Roman" w:hAnsi="Times New Roman" w:cs="Times New Roman"/>
          <w:sz w:val="26"/>
          <w:szCs w:val="26"/>
          <w:lang w:val="x-none" w:eastAsia="ru-RU"/>
        </w:rPr>
        <w:t xml:space="preserve">тыс. рублей или </w:t>
      </w:r>
      <w:r w:rsidRPr="00F4056A">
        <w:rPr>
          <w:rFonts w:ascii="Times New Roman" w:eastAsia="Times New Roman" w:hAnsi="Times New Roman" w:cs="Times New Roman"/>
          <w:sz w:val="26"/>
          <w:szCs w:val="26"/>
          <w:lang w:eastAsia="ru-RU"/>
        </w:rPr>
        <w:t xml:space="preserve">99,7 </w:t>
      </w:r>
      <w:r w:rsidRPr="00F4056A">
        <w:rPr>
          <w:rFonts w:ascii="Times New Roman" w:eastAsia="Times New Roman" w:hAnsi="Times New Roman" w:cs="Times New Roman"/>
          <w:sz w:val="26"/>
          <w:szCs w:val="26"/>
          <w:lang w:val="x-none" w:eastAsia="ru-RU"/>
        </w:rPr>
        <w:t>% к плану (</w:t>
      </w:r>
      <w:r w:rsidRPr="00F4056A">
        <w:rPr>
          <w:rFonts w:ascii="Times New Roman" w:eastAsia="Times New Roman" w:hAnsi="Times New Roman" w:cs="Times New Roman"/>
          <w:sz w:val="26"/>
          <w:szCs w:val="26"/>
          <w:lang w:eastAsia="ru-RU"/>
        </w:rPr>
        <w:t xml:space="preserve">11 427,9 </w:t>
      </w:r>
      <w:r w:rsidRPr="00F4056A">
        <w:rPr>
          <w:rFonts w:ascii="Times New Roman" w:eastAsia="Times New Roman" w:hAnsi="Times New Roman" w:cs="Times New Roman"/>
          <w:sz w:val="26"/>
          <w:szCs w:val="26"/>
          <w:lang w:val="x-none" w:eastAsia="ru-RU"/>
        </w:rPr>
        <w:t xml:space="preserve">тыс. рублей).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Расходы осуществлены Администрацией Щелковского муниципального района, в том числе: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39,98 тыс. рублей или  100%  к плану (40 тыс. рублей) - на оплату расходов по оценке  рыночной стоимости объектов муниципальной собственности;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243,7 тыс. рублей  или 99,8%  к плану (274 тыс. рублей) - на мероприятия по проведению работ по постановке на кадастровый учёт объектов муниципальной собственности (недвижимости);</w:t>
      </w:r>
    </w:p>
    <w:p w:rsidR="00F4056A" w:rsidRPr="00F4056A" w:rsidRDefault="00F4056A" w:rsidP="00F4056A">
      <w:pPr>
        <w:spacing w:after="0" w:line="240" w:lineRule="auto"/>
        <w:ind w:firstLine="708"/>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0,74 тыс. рублей  или  0,9%  к плану (86 тыс. рублей)  - на проведение работ по постановке на кадастровый учёт земельных участков;</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11 027,9 тыс. рублей - оплата  судебных актов и мировых соглашений.</w:t>
      </w:r>
      <w:r w:rsidRPr="00F4056A">
        <w:rPr>
          <w:rFonts w:ascii="Times New Roman" w:eastAsia="Times New Roman" w:hAnsi="Times New Roman" w:cs="Times New Roman"/>
          <w:sz w:val="26"/>
          <w:szCs w:val="26"/>
          <w:lang w:eastAsia="ru-RU"/>
        </w:rPr>
        <w:tab/>
        <w:t xml:space="preserve">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"Совершенствование муниципальной службы"</w:t>
      </w:r>
      <w:r w:rsidRPr="00F4056A">
        <w:rPr>
          <w:rFonts w:ascii="Times New Roman" w:eastAsia="Times New Roman" w:hAnsi="Times New Roman" w:cs="Times New Roman"/>
          <w:sz w:val="26"/>
          <w:szCs w:val="26"/>
          <w:lang w:eastAsia="ru-RU"/>
        </w:rPr>
        <w:t xml:space="preserve"> расходы исполнены в  сумме  15 792,4 тыс. рублей  или  95,1%  </w:t>
      </w:r>
      <w:r w:rsidRPr="00F4056A">
        <w:rPr>
          <w:rFonts w:ascii="Times New Roman" w:eastAsia="Times New Roman" w:hAnsi="Times New Roman" w:cs="Times New Roman"/>
          <w:sz w:val="26"/>
          <w:szCs w:val="26"/>
          <w:lang w:val="x-none" w:eastAsia="ru-RU"/>
        </w:rPr>
        <w:t>к плану (</w:t>
      </w:r>
      <w:r w:rsidRPr="00F4056A">
        <w:rPr>
          <w:rFonts w:ascii="Times New Roman" w:eastAsia="Times New Roman" w:hAnsi="Times New Roman" w:cs="Times New Roman"/>
          <w:sz w:val="26"/>
          <w:szCs w:val="26"/>
          <w:lang w:eastAsia="ru-RU"/>
        </w:rPr>
        <w:t xml:space="preserve">16 604 </w:t>
      </w:r>
      <w:r w:rsidRPr="00F4056A">
        <w:rPr>
          <w:rFonts w:ascii="Times New Roman" w:eastAsia="Times New Roman" w:hAnsi="Times New Roman" w:cs="Times New Roman"/>
          <w:sz w:val="26"/>
          <w:szCs w:val="26"/>
          <w:lang w:val="x-none" w:eastAsia="ru-RU"/>
        </w:rPr>
        <w:t>тыс. рублей)</w:t>
      </w:r>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r w:rsidRPr="00F4056A">
        <w:rPr>
          <w:rFonts w:ascii="Times New Roman" w:eastAsia="Times New Roman" w:hAnsi="Times New Roman" w:cs="Times New Roman"/>
          <w:sz w:val="26"/>
          <w:szCs w:val="26"/>
          <w:lang w:eastAsia="ru-RU"/>
        </w:rPr>
        <w:t>Расходы осуществлены Администрацией Щелковского муниципального района:</w:t>
      </w:r>
    </w:p>
    <w:p w:rsidR="00F4056A" w:rsidRPr="00F4056A" w:rsidRDefault="00F4056A" w:rsidP="00F4056A">
      <w:pPr>
        <w:spacing w:after="0" w:line="240" w:lineRule="auto"/>
        <w:ind w:firstLine="708"/>
        <w:jc w:val="both"/>
        <w:rPr>
          <w:rFonts w:ascii="Times New Roman" w:eastAsia="Times New Roman" w:hAnsi="Times New Roman" w:cs="Times New Roman"/>
          <w:i/>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273,4 </w:t>
      </w:r>
      <w:r w:rsidRPr="00F4056A">
        <w:rPr>
          <w:rFonts w:ascii="Times New Roman" w:eastAsia="Times New Roman" w:hAnsi="Times New Roman" w:cs="Times New Roman"/>
          <w:sz w:val="26"/>
          <w:szCs w:val="26"/>
          <w:lang w:val="x-none" w:eastAsia="ru-RU"/>
        </w:rPr>
        <w:t>тыс. рублей</w:t>
      </w:r>
      <w:r w:rsidRPr="00F4056A">
        <w:rPr>
          <w:rFonts w:ascii="Times New Roman" w:eastAsia="Times New Roman" w:hAnsi="Times New Roman" w:cs="Times New Roman"/>
          <w:sz w:val="26"/>
          <w:szCs w:val="26"/>
          <w:lang w:eastAsia="ru-RU"/>
        </w:rPr>
        <w:t xml:space="preserve"> или 39% к плану (700 тыс. рублей) на  проведение диспансеризации сотрудников;</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140,7 </w:t>
      </w:r>
      <w:r w:rsidRPr="00F4056A">
        <w:rPr>
          <w:rFonts w:ascii="Times New Roman" w:eastAsia="Times New Roman" w:hAnsi="Times New Roman" w:cs="Times New Roman"/>
          <w:sz w:val="26"/>
          <w:szCs w:val="26"/>
          <w:lang w:val="x-none" w:eastAsia="ru-RU"/>
        </w:rPr>
        <w:t>тыс. рублей</w:t>
      </w:r>
      <w:r w:rsidRPr="00F4056A">
        <w:rPr>
          <w:rFonts w:ascii="Times New Roman" w:eastAsia="Times New Roman" w:hAnsi="Times New Roman" w:cs="Times New Roman"/>
          <w:sz w:val="26"/>
          <w:szCs w:val="26"/>
          <w:lang w:eastAsia="ru-RU"/>
        </w:rPr>
        <w:t xml:space="preserve"> или 28.2% к плану (500 тыс. рублей) на организацию работы по повышению квалификации муниципальных служащих;</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15 378,3 </w:t>
      </w:r>
      <w:r w:rsidRPr="00F4056A">
        <w:rPr>
          <w:rFonts w:ascii="Times New Roman" w:eastAsia="Times New Roman" w:hAnsi="Times New Roman" w:cs="Times New Roman"/>
          <w:sz w:val="26"/>
          <w:szCs w:val="26"/>
          <w:lang w:val="x-none" w:eastAsia="ru-RU"/>
        </w:rPr>
        <w:t>тыс. рублей</w:t>
      </w:r>
      <w:r w:rsidRPr="00F4056A">
        <w:rPr>
          <w:rFonts w:ascii="Times New Roman" w:eastAsia="Times New Roman" w:hAnsi="Times New Roman" w:cs="Times New Roman"/>
          <w:sz w:val="26"/>
          <w:szCs w:val="26"/>
          <w:lang w:eastAsia="ru-RU"/>
        </w:rPr>
        <w:t xml:space="preserve">  или 99,8%  к плану (15 404 тыс. рублей) на организацию выплаты пенсии за выслугу лет лицам, замещающим муниципальные должности и должности муниципальной службы, в связи с  выходом  на пенсию.</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По подпрограмме </w:t>
      </w:r>
      <w:r w:rsidRPr="00F4056A">
        <w:rPr>
          <w:rFonts w:ascii="Times New Roman" w:eastAsia="Times New Roman" w:hAnsi="Times New Roman" w:cs="Times New Roman"/>
          <w:i/>
          <w:sz w:val="26"/>
          <w:szCs w:val="26"/>
          <w:lang w:eastAsia="ru-RU"/>
        </w:rPr>
        <w:t>«Развитие архивного дела»</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sz w:val="26"/>
          <w:szCs w:val="26"/>
          <w:lang w:val="x-none" w:eastAsia="ru-RU"/>
        </w:rPr>
        <w:t xml:space="preserve">расходы исполнены в сумме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12 927,4 </w:t>
      </w:r>
      <w:r w:rsidRPr="00F4056A">
        <w:rPr>
          <w:rFonts w:ascii="Times New Roman" w:eastAsia="Times New Roman" w:hAnsi="Times New Roman" w:cs="Times New Roman"/>
          <w:sz w:val="26"/>
          <w:szCs w:val="26"/>
          <w:lang w:val="x-none" w:eastAsia="ru-RU"/>
        </w:rPr>
        <w:t xml:space="preserve">тыс. рублей или </w:t>
      </w:r>
      <w:r w:rsidRPr="00F4056A">
        <w:rPr>
          <w:rFonts w:ascii="Times New Roman" w:eastAsia="Times New Roman" w:hAnsi="Times New Roman" w:cs="Times New Roman"/>
          <w:sz w:val="26"/>
          <w:szCs w:val="26"/>
          <w:lang w:eastAsia="ru-RU"/>
        </w:rPr>
        <w:t>99,9</w:t>
      </w:r>
      <w:r w:rsidRPr="00F4056A">
        <w:rPr>
          <w:rFonts w:ascii="Times New Roman" w:eastAsia="Times New Roman" w:hAnsi="Times New Roman" w:cs="Times New Roman"/>
          <w:sz w:val="26"/>
          <w:szCs w:val="26"/>
          <w:lang w:val="x-none" w:eastAsia="ru-RU"/>
        </w:rPr>
        <w:t>% к плану (</w:t>
      </w:r>
      <w:r w:rsidRPr="00F4056A">
        <w:rPr>
          <w:rFonts w:ascii="Times New Roman" w:eastAsia="Times New Roman" w:hAnsi="Times New Roman" w:cs="Times New Roman"/>
          <w:sz w:val="26"/>
          <w:szCs w:val="26"/>
          <w:lang w:eastAsia="ru-RU"/>
        </w:rPr>
        <w:t xml:space="preserve">12 929 </w:t>
      </w:r>
      <w:r w:rsidRPr="00F4056A">
        <w:rPr>
          <w:rFonts w:ascii="Times New Roman" w:eastAsia="Times New Roman" w:hAnsi="Times New Roman" w:cs="Times New Roman"/>
          <w:sz w:val="26"/>
          <w:szCs w:val="26"/>
          <w:lang w:val="x-none" w:eastAsia="ru-RU"/>
        </w:rPr>
        <w:t>тыс. рублей)</w:t>
      </w:r>
      <w:r w:rsidRPr="00F4056A">
        <w:rPr>
          <w:rFonts w:ascii="Times New Roman" w:eastAsia="Times New Roman" w:hAnsi="Times New Roman" w:cs="Times New Roman"/>
          <w:sz w:val="26"/>
          <w:szCs w:val="26"/>
          <w:lang w:eastAsia="ru-RU"/>
        </w:rPr>
        <w:t xml:space="preserve">, в  том числе за счет средств субвенции из бюджета Московской области на 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 6 783,0 тыс. </w:t>
      </w:r>
      <w:proofErr w:type="gramStart"/>
      <w:r w:rsidRPr="00F4056A">
        <w:rPr>
          <w:rFonts w:ascii="Times New Roman" w:eastAsia="Times New Roman" w:hAnsi="Times New Roman" w:cs="Times New Roman"/>
          <w:sz w:val="26"/>
          <w:szCs w:val="26"/>
          <w:lang w:eastAsia="ru-RU"/>
        </w:rPr>
        <w:t>рублей</w:t>
      </w:r>
      <w:proofErr w:type="gramEnd"/>
      <w:r w:rsidRPr="00F4056A">
        <w:rPr>
          <w:rFonts w:ascii="Times New Roman" w:eastAsia="Times New Roman" w:hAnsi="Times New Roman" w:cs="Times New Roman"/>
          <w:sz w:val="26"/>
          <w:szCs w:val="26"/>
          <w:lang w:eastAsia="ru-RU"/>
        </w:rPr>
        <w:t xml:space="preserve"> а также  за счет субсидии из бюджета Московской области  на </w:t>
      </w:r>
      <w:proofErr w:type="spellStart"/>
      <w:r w:rsidRPr="00F4056A">
        <w:rPr>
          <w:rFonts w:ascii="Times New Roman" w:eastAsia="Times New Roman" w:hAnsi="Times New Roman" w:cs="Times New Roman"/>
          <w:sz w:val="26"/>
          <w:szCs w:val="26"/>
          <w:lang w:eastAsia="ru-RU"/>
        </w:rPr>
        <w:t>софинансирование</w:t>
      </w:r>
      <w:proofErr w:type="spellEnd"/>
      <w:r w:rsidRPr="00F4056A">
        <w:rPr>
          <w:rFonts w:ascii="Times New Roman" w:eastAsia="Times New Roman" w:hAnsi="Times New Roman" w:cs="Times New Roman"/>
          <w:sz w:val="26"/>
          <w:szCs w:val="26"/>
          <w:lang w:eastAsia="ru-RU"/>
        </w:rPr>
        <w:t xml:space="preserve"> расходов на повышение заработной платы работникам муниципальных архивных учреждений, находящихся на территории Московской области – 118,0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Расходы осуществлены Администрацией Щелковского муниципального район</w:t>
      </w:r>
      <w:r w:rsidRPr="00F4056A">
        <w:rPr>
          <w:rFonts w:ascii="Times New Roman" w:eastAsia="Times New Roman" w:hAnsi="Times New Roman" w:cs="Times New Roman"/>
          <w:b/>
          <w:sz w:val="26"/>
          <w:szCs w:val="26"/>
          <w:lang w:eastAsia="ru-RU"/>
        </w:rPr>
        <w:t>а</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i/>
          <w:sz w:val="26"/>
          <w:szCs w:val="26"/>
          <w:lang w:eastAsia="ru-RU"/>
        </w:rPr>
        <w:t>на предоставление субсидий</w:t>
      </w:r>
      <w:r w:rsidRPr="00F4056A">
        <w:rPr>
          <w:rFonts w:ascii="Times New Roman" w:eastAsia="Times New Roman" w:hAnsi="Times New Roman" w:cs="Times New Roman"/>
          <w:sz w:val="26"/>
          <w:szCs w:val="26"/>
          <w:lang w:eastAsia="ru-RU"/>
        </w:rPr>
        <w:t xml:space="preserve"> МБУ ЩМР «Щёлковский районный архив» на выполнение муниципального задания (12 691,6 тыс. рублей) и на иные цели (235,8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sz w:val="26"/>
          <w:szCs w:val="26"/>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«Обеспечивающая подпрограмма</w:t>
      </w:r>
      <w:r w:rsidRPr="00F4056A">
        <w:rPr>
          <w:rFonts w:ascii="Times New Roman" w:eastAsia="Times New Roman" w:hAnsi="Times New Roman" w:cs="Times New Roman"/>
          <w:sz w:val="26"/>
          <w:szCs w:val="26"/>
          <w:lang w:eastAsia="ru-RU"/>
        </w:rPr>
        <w:t>»</w:t>
      </w:r>
      <w:r w:rsidRPr="00F4056A">
        <w:rPr>
          <w:rFonts w:ascii="Times New Roman" w:eastAsia="Times New Roman" w:hAnsi="Times New Roman" w:cs="Times New Roman"/>
          <w:sz w:val="26"/>
          <w:szCs w:val="26"/>
          <w:lang w:val="x-none" w:eastAsia="ru-RU"/>
        </w:rPr>
        <w:t xml:space="preserve"> расходы исполнены в 779</w:t>
      </w:r>
      <w:r w:rsidRPr="00F4056A">
        <w:rPr>
          <w:rFonts w:ascii="Times New Roman" w:eastAsia="Times New Roman" w:hAnsi="Times New Roman" w:cs="Times New Roman"/>
          <w:sz w:val="26"/>
          <w:szCs w:val="26"/>
          <w:lang w:eastAsia="ru-RU"/>
        </w:rPr>
        <w:t> </w:t>
      </w:r>
      <w:r w:rsidRPr="00F4056A">
        <w:rPr>
          <w:rFonts w:ascii="Times New Roman" w:eastAsia="Times New Roman" w:hAnsi="Times New Roman" w:cs="Times New Roman"/>
          <w:sz w:val="26"/>
          <w:szCs w:val="26"/>
          <w:lang w:val="x-none" w:eastAsia="ru-RU"/>
        </w:rPr>
        <w:t>659</w:t>
      </w:r>
      <w:r w:rsidRPr="00F4056A">
        <w:rPr>
          <w:rFonts w:ascii="Times New Roman" w:eastAsia="Times New Roman" w:hAnsi="Times New Roman" w:cs="Times New Roman"/>
          <w:sz w:val="26"/>
          <w:szCs w:val="26"/>
          <w:lang w:eastAsia="ru-RU"/>
        </w:rPr>
        <w:t xml:space="preserve">,5 </w:t>
      </w:r>
      <w:r w:rsidRPr="00F4056A">
        <w:rPr>
          <w:rFonts w:ascii="Times New Roman" w:eastAsia="Times New Roman" w:hAnsi="Times New Roman" w:cs="Times New Roman"/>
          <w:sz w:val="26"/>
          <w:szCs w:val="26"/>
          <w:lang w:val="x-none" w:eastAsia="ru-RU"/>
        </w:rPr>
        <w:t xml:space="preserve">тыс. рублей или </w:t>
      </w:r>
      <w:r w:rsidRPr="00F4056A">
        <w:rPr>
          <w:rFonts w:ascii="Times New Roman" w:eastAsia="Times New Roman" w:hAnsi="Times New Roman" w:cs="Times New Roman"/>
          <w:sz w:val="26"/>
          <w:szCs w:val="26"/>
          <w:lang w:eastAsia="ru-RU"/>
        </w:rPr>
        <w:t>97,7</w:t>
      </w:r>
      <w:r w:rsidRPr="00F4056A">
        <w:rPr>
          <w:rFonts w:ascii="Times New Roman" w:eastAsia="Times New Roman" w:hAnsi="Times New Roman" w:cs="Times New Roman"/>
          <w:sz w:val="26"/>
          <w:szCs w:val="26"/>
          <w:lang w:val="x-none" w:eastAsia="ru-RU"/>
        </w:rPr>
        <w:t>% к плану (</w:t>
      </w:r>
      <w:r w:rsidRPr="00F4056A">
        <w:rPr>
          <w:rFonts w:ascii="Times New Roman" w:eastAsia="Times New Roman" w:hAnsi="Times New Roman" w:cs="Times New Roman"/>
          <w:sz w:val="26"/>
          <w:szCs w:val="26"/>
          <w:lang w:eastAsia="ru-RU"/>
        </w:rPr>
        <w:t xml:space="preserve">954 956,0 </w:t>
      </w:r>
      <w:r w:rsidRPr="00F4056A">
        <w:rPr>
          <w:rFonts w:ascii="Times New Roman" w:eastAsia="Times New Roman" w:hAnsi="Times New Roman" w:cs="Times New Roman"/>
          <w:sz w:val="26"/>
          <w:szCs w:val="26"/>
          <w:lang w:val="x-none" w:eastAsia="ru-RU"/>
        </w:rPr>
        <w:t>тыс. рублей).</w:t>
      </w:r>
      <w:r w:rsidRPr="00F4056A">
        <w:rPr>
          <w:sz w:val="26"/>
          <w:szCs w:val="26"/>
        </w:rPr>
        <w:t xml:space="preserve"> </w:t>
      </w:r>
    </w:p>
    <w:p w:rsidR="00F4056A" w:rsidRPr="00F4056A" w:rsidRDefault="00F4056A" w:rsidP="00F4056A">
      <w:pPr>
        <w:spacing w:after="0" w:line="240" w:lineRule="auto"/>
        <w:ind w:firstLine="708"/>
        <w:jc w:val="both"/>
        <w:rPr>
          <w:rFonts w:ascii="Times New Roman" w:eastAsia="Times New Roman" w:hAnsi="Times New Roman" w:cs="Times New Roman"/>
          <w:b/>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Расходы осуществлены на финансовое обеспечение деятельности: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 </w:t>
      </w:r>
      <w:proofErr w:type="gramStart"/>
      <w:r w:rsidRPr="00F4056A">
        <w:rPr>
          <w:rFonts w:ascii="Times New Roman" w:eastAsia="Times New Roman" w:hAnsi="Times New Roman" w:cs="Times New Roman"/>
          <w:sz w:val="26"/>
          <w:szCs w:val="26"/>
          <w:lang w:eastAsia="ru-RU"/>
        </w:rPr>
        <w:t xml:space="preserve">Администрации Щелковского муниципального района в сумме 367 903,1 тыс. рублей </w:t>
      </w:r>
      <w:r w:rsidRPr="00F4056A">
        <w:rPr>
          <w:rFonts w:ascii="Times New Roman" w:eastAsia="Times New Roman" w:hAnsi="Times New Roman" w:cs="Times New Roman"/>
          <w:sz w:val="26"/>
          <w:szCs w:val="26"/>
          <w:lang w:val="x-none" w:eastAsia="ru-RU"/>
        </w:rPr>
        <w:t xml:space="preserve">или </w:t>
      </w:r>
      <w:r w:rsidRPr="00F4056A">
        <w:rPr>
          <w:rFonts w:ascii="Times New Roman" w:eastAsia="Times New Roman" w:hAnsi="Times New Roman" w:cs="Times New Roman"/>
          <w:sz w:val="26"/>
          <w:szCs w:val="26"/>
          <w:lang w:eastAsia="ru-RU"/>
        </w:rPr>
        <w:t xml:space="preserve">93,2% </w:t>
      </w:r>
      <w:r w:rsidRPr="00F4056A">
        <w:rPr>
          <w:rFonts w:ascii="Times New Roman" w:eastAsia="Times New Roman" w:hAnsi="Times New Roman" w:cs="Times New Roman"/>
          <w:sz w:val="26"/>
          <w:szCs w:val="26"/>
          <w:lang w:val="x-none" w:eastAsia="ru-RU"/>
        </w:rPr>
        <w:t>к плану (</w:t>
      </w:r>
      <w:r w:rsidRPr="00F4056A">
        <w:rPr>
          <w:rFonts w:ascii="Times New Roman" w:eastAsia="Times New Roman" w:hAnsi="Times New Roman" w:cs="Times New Roman"/>
          <w:sz w:val="26"/>
          <w:szCs w:val="26"/>
          <w:lang w:eastAsia="ru-RU"/>
        </w:rPr>
        <w:t xml:space="preserve">394 693,3 </w:t>
      </w:r>
      <w:r w:rsidRPr="00F4056A">
        <w:rPr>
          <w:rFonts w:ascii="Times New Roman" w:eastAsia="Times New Roman" w:hAnsi="Times New Roman" w:cs="Times New Roman"/>
          <w:sz w:val="26"/>
          <w:szCs w:val="26"/>
          <w:lang w:val="x-none" w:eastAsia="ru-RU"/>
        </w:rPr>
        <w:t>тыс. рублей</w:t>
      </w:r>
      <w:r w:rsidRPr="00F4056A">
        <w:rPr>
          <w:rFonts w:ascii="Times New Roman" w:eastAsia="Times New Roman" w:hAnsi="Times New Roman" w:cs="Times New Roman"/>
          <w:sz w:val="26"/>
          <w:szCs w:val="26"/>
          <w:lang w:eastAsia="ru-RU"/>
        </w:rPr>
        <w:t>), в том числе  за счет средств субвенций  из бюджета Московской области 2 657,0 тыс. рублей  на исполнение переданных государственных полномочий в соответствии с Законом Московской области № 107/2014-ОЗ, 15 163,0 тыс. рублей  на осуществление государственных полномочий  в области земельных отношений, 1 196,8</w:t>
      </w:r>
      <w:proofErr w:type="gramEnd"/>
      <w:r w:rsidRPr="00F4056A">
        <w:rPr>
          <w:rFonts w:ascii="Times New Roman" w:eastAsia="Times New Roman" w:hAnsi="Times New Roman" w:cs="Times New Roman"/>
          <w:sz w:val="26"/>
          <w:szCs w:val="26"/>
          <w:lang w:eastAsia="ru-RU"/>
        </w:rPr>
        <w:t xml:space="preserve">  </w:t>
      </w:r>
      <w:proofErr w:type="gramStart"/>
      <w:r w:rsidRPr="00F4056A">
        <w:rPr>
          <w:rFonts w:ascii="Times New Roman" w:eastAsia="Times New Roman" w:hAnsi="Times New Roman" w:cs="Times New Roman"/>
          <w:sz w:val="26"/>
          <w:szCs w:val="26"/>
          <w:lang w:eastAsia="ru-RU"/>
        </w:rPr>
        <w:t xml:space="preserve">на  осуществление отдельных государственных полномочий в части подготовки и направления уведомлений о соответствии (несоответствии) указанных в уведомлении о планируемом </w:t>
      </w:r>
      <w:r w:rsidRPr="00F4056A">
        <w:rPr>
          <w:rFonts w:ascii="Times New Roman" w:eastAsia="Times New Roman" w:hAnsi="Times New Roman" w:cs="Times New Roman"/>
          <w:sz w:val="26"/>
          <w:szCs w:val="26"/>
          <w:lang w:eastAsia="ru-RU"/>
        </w:rPr>
        <w:lastRenderedPageBreak/>
        <w:t>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w:t>
      </w:r>
      <w:proofErr w:type="gramEnd"/>
      <w:r w:rsidRPr="00F4056A">
        <w:rPr>
          <w:rFonts w:ascii="Times New Roman" w:eastAsia="Times New Roman" w:hAnsi="Times New Roman" w:cs="Times New Roman"/>
          <w:sz w:val="26"/>
          <w:szCs w:val="26"/>
          <w:lang w:eastAsia="ru-RU"/>
        </w:rPr>
        <w:t xml:space="preserve"> градостроительной деятельности,  612,0 тыс. рублей на создание административных комиссий, уполномоченных рассматривать дела об административных правонарушениях в сфере благоустройства  и за счет  межбюджетных трансфертов  из бюджетов поселений  на осуществление части  полномочий  на вырубку (снос), обрезку зеленых насаждений – 128,6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МКУ ЩМР "Информационный центр"- 52 706,6 тыс. рублей </w:t>
      </w:r>
      <w:r w:rsidRPr="00F4056A">
        <w:rPr>
          <w:rFonts w:ascii="Times New Roman" w:eastAsia="Times New Roman" w:hAnsi="Times New Roman" w:cs="Times New Roman"/>
          <w:sz w:val="26"/>
          <w:szCs w:val="26"/>
          <w:lang w:val="x-none" w:eastAsia="ru-RU"/>
        </w:rPr>
        <w:t xml:space="preserve">или </w:t>
      </w:r>
      <w:r w:rsidRPr="00F4056A">
        <w:rPr>
          <w:rFonts w:ascii="Times New Roman" w:eastAsia="Times New Roman" w:hAnsi="Times New Roman" w:cs="Times New Roman"/>
          <w:sz w:val="26"/>
          <w:szCs w:val="26"/>
          <w:lang w:eastAsia="ru-RU"/>
        </w:rPr>
        <w:t>91,7 %</w:t>
      </w:r>
      <w:r w:rsidRPr="00F4056A">
        <w:rPr>
          <w:rFonts w:ascii="Times New Roman" w:eastAsia="Times New Roman" w:hAnsi="Times New Roman" w:cs="Times New Roman"/>
          <w:sz w:val="26"/>
          <w:szCs w:val="26"/>
          <w:lang w:val="x-none" w:eastAsia="ru-RU"/>
        </w:rPr>
        <w:t xml:space="preserve"> к плану (57</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sz w:val="26"/>
          <w:szCs w:val="26"/>
          <w:lang w:val="x-none" w:eastAsia="ru-RU"/>
        </w:rPr>
        <w:t>458</w:t>
      </w:r>
      <w:r w:rsidRPr="00F4056A">
        <w:rPr>
          <w:rFonts w:ascii="Times New Roman" w:eastAsia="Times New Roman" w:hAnsi="Times New Roman" w:cs="Times New Roman"/>
          <w:sz w:val="26"/>
          <w:szCs w:val="26"/>
          <w:lang w:eastAsia="ru-RU"/>
        </w:rPr>
        <w:t xml:space="preserve">,2 </w:t>
      </w:r>
      <w:r w:rsidRPr="00F4056A">
        <w:rPr>
          <w:rFonts w:ascii="Times New Roman" w:eastAsia="Times New Roman" w:hAnsi="Times New Roman" w:cs="Times New Roman"/>
          <w:sz w:val="26"/>
          <w:szCs w:val="26"/>
          <w:lang w:val="x-none" w:eastAsia="ru-RU"/>
        </w:rPr>
        <w:t>тыс. рублей</w:t>
      </w:r>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МКУ ЩМР «Строительство и инвестиции» - 21 787,3 тыс. рублей</w:t>
      </w:r>
      <w:r w:rsidRPr="00F4056A">
        <w:rPr>
          <w:rFonts w:ascii="Times New Roman" w:eastAsia="Times New Roman" w:hAnsi="Times New Roman" w:cs="Times New Roman"/>
          <w:sz w:val="26"/>
          <w:szCs w:val="26"/>
          <w:lang w:val="x-none" w:eastAsia="ru-RU"/>
        </w:rPr>
        <w:t xml:space="preserve"> или</w:t>
      </w:r>
      <w:r w:rsidRPr="00F4056A">
        <w:rPr>
          <w:rFonts w:ascii="Times New Roman" w:eastAsia="Times New Roman" w:hAnsi="Times New Roman" w:cs="Times New Roman"/>
          <w:sz w:val="26"/>
          <w:szCs w:val="26"/>
          <w:lang w:eastAsia="ru-RU"/>
        </w:rPr>
        <w:t xml:space="preserve"> 87,5% </w:t>
      </w:r>
      <w:r w:rsidRPr="00F4056A">
        <w:rPr>
          <w:rFonts w:ascii="Times New Roman" w:eastAsia="Times New Roman" w:hAnsi="Times New Roman" w:cs="Times New Roman"/>
          <w:sz w:val="26"/>
          <w:szCs w:val="26"/>
          <w:lang w:val="x-none" w:eastAsia="ru-RU"/>
        </w:rPr>
        <w:t xml:space="preserve"> к плану (</w:t>
      </w:r>
      <w:r w:rsidRPr="00F4056A">
        <w:rPr>
          <w:rFonts w:ascii="Times New Roman" w:eastAsia="Times New Roman" w:hAnsi="Times New Roman" w:cs="Times New Roman"/>
          <w:sz w:val="26"/>
          <w:szCs w:val="26"/>
          <w:lang w:eastAsia="ru-RU"/>
        </w:rPr>
        <w:t xml:space="preserve">24 910,5 </w:t>
      </w:r>
      <w:r w:rsidRPr="00F4056A">
        <w:rPr>
          <w:rFonts w:ascii="Times New Roman" w:eastAsia="Times New Roman" w:hAnsi="Times New Roman" w:cs="Times New Roman"/>
          <w:sz w:val="26"/>
          <w:szCs w:val="26"/>
          <w:lang w:val="x-none" w:eastAsia="ru-RU"/>
        </w:rPr>
        <w:t>тыс. рублей</w:t>
      </w:r>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МКУ ЩМР «ЦБС» - 49 319,8 тыс. рублей</w:t>
      </w:r>
      <w:r w:rsidRPr="00F4056A">
        <w:rPr>
          <w:rFonts w:ascii="Times New Roman" w:eastAsia="Times New Roman" w:hAnsi="Times New Roman" w:cs="Times New Roman"/>
          <w:sz w:val="26"/>
          <w:szCs w:val="26"/>
          <w:lang w:val="x-none" w:eastAsia="ru-RU"/>
        </w:rPr>
        <w:t xml:space="preserve"> или</w:t>
      </w:r>
      <w:r w:rsidRPr="00F4056A">
        <w:rPr>
          <w:rFonts w:ascii="Times New Roman" w:eastAsia="Times New Roman" w:hAnsi="Times New Roman" w:cs="Times New Roman"/>
          <w:sz w:val="26"/>
          <w:szCs w:val="26"/>
          <w:lang w:eastAsia="ru-RU"/>
        </w:rPr>
        <w:t xml:space="preserve"> 98%</w:t>
      </w:r>
      <w:r w:rsidRPr="00F4056A">
        <w:rPr>
          <w:rFonts w:ascii="Times New Roman" w:eastAsia="Times New Roman" w:hAnsi="Times New Roman" w:cs="Times New Roman"/>
          <w:sz w:val="26"/>
          <w:szCs w:val="26"/>
          <w:lang w:val="x-none" w:eastAsia="ru-RU"/>
        </w:rPr>
        <w:t xml:space="preserve"> к плану</w:t>
      </w:r>
      <w:r w:rsidRPr="00F4056A">
        <w:rPr>
          <w:rFonts w:ascii="Times New Roman" w:eastAsia="Times New Roman" w:hAnsi="Times New Roman" w:cs="Times New Roman"/>
          <w:sz w:val="26"/>
          <w:szCs w:val="26"/>
          <w:lang w:eastAsia="ru-RU"/>
        </w:rPr>
        <w:t xml:space="preserve"> (50 307,7 тыс. рублей);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филиал МКУ ЩМР "ЦБ ЩМР" в сфере «Образование» - 160 043,1тыс. рублей или     97,7%  к плану (163 879,1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филиал МКУ ЩМР "ЦБ ЩМР" в сфере «Культура»  - 27 686,1 тыс. рублей или   97%  к плану (28 567,3 тыс. рублей);</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roofErr w:type="gramStart"/>
      <w:r w:rsidRPr="00F4056A">
        <w:rPr>
          <w:rFonts w:ascii="Times New Roman" w:eastAsia="Times New Roman" w:hAnsi="Times New Roman" w:cs="Times New Roman"/>
          <w:sz w:val="26"/>
          <w:szCs w:val="26"/>
          <w:lang w:eastAsia="ru-RU"/>
        </w:rPr>
        <w:t>филиал МКУ ЩМР "ЦБ ЩМР" в сфере «Физическая культура и спорт» - 24 403,9 тыс. рублей или  92,8% к плану (26 300, 7 тыс. рублей), из них 4 278,0 тыс. рублей за счет  иных межбюджетных трансфертов из бюджета городского поселения Щёлково на обеспечение централизованного бухгалтерского учета в органах  местного самоуправления и муниципальных учреждениях;</w:t>
      </w:r>
      <w:proofErr w:type="gramEnd"/>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МКУ ГОЩ "Центр управления Щёлково" – 8 723,1 тыс. рублей</w:t>
      </w:r>
      <w:r w:rsidRPr="00F4056A">
        <w:rPr>
          <w:rFonts w:ascii="Times New Roman" w:eastAsia="Times New Roman" w:hAnsi="Times New Roman" w:cs="Times New Roman"/>
          <w:sz w:val="26"/>
          <w:szCs w:val="26"/>
          <w:lang w:val="x-none" w:eastAsia="ru-RU"/>
        </w:rPr>
        <w:t xml:space="preserve"> или</w:t>
      </w:r>
      <w:r w:rsidRPr="00F4056A">
        <w:rPr>
          <w:rFonts w:ascii="Times New Roman" w:eastAsia="Times New Roman" w:hAnsi="Times New Roman" w:cs="Times New Roman"/>
          <w:sz w:val="26"/>
          <w:szCs w:val="26"/>
          <w:lang w:eastAsia="ru-RU"/>
        </w:rPr>
        <w:t xml:space="preserve"> 93,1%</w:t>
      </w:r>
      <w:r w:rsidRPr="00F4056A">
        <w:rPr>
          <w:rFonts w:ascii="Times New Roman" w:eastAsia="Times New Roman" w:hAnsi="Times New Roman" w:cs="Times New Roman"/>
          <w:sz w:val="26"/>
          <w:szCs w:val="26"/>
          <w:lang w:val="x-none" w:eastAsia="ru-RU"/>
        </w:rPr>
        <w:t xml:space="preserve"> к плану</w:t>
      </w:r>
      <w:r w:rsidRPr="00F4056A">
        <w:rPr>
          <w:rFonts w:ascii="Times New Roman" w:eastAsia="Times New Roman" w:hAnsi="Times New Roman" w:cs="Times New Roman"/>
          <w:sz w:val="26"/>
          <w:szCs w:val="26"/>
          <w:lang w:eastAsia="ru-RU"/>
        </w:rPr>
        <w:t xml:space="preserve"> (9 366,7 тыс. рублей);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Финансового управления Администрации Щелковского муниципального района – 66 339,5 тыс. рублей </w:t>
      </w:r>
      <w:r w:rsidRPr="00F4056A">
        <w:rPr>
          <w:rFonts w:ascii="Times New Roman" w:eastAsia="Times New Roman" w:hAnsi="Times New Roman" w:cs="Times New Roman"/>
          <w:sz w:val="26"/>
          <w:szCs w:val="26"/>
          <w:lang w:val="x-none" w:eastAsia="ru-RU"/>
        </w:rPr>
        <w:t>или</w:t>
      </w:r>
      <w:r w:rsidRPr="00F4056A">
        <w:rPr>
          <w:rFonts w:ascii="Times New Roman" w:eastAsia="Times New Roman" w:hAnsi="Times New Roman" w:cs="Times New Roman"/>
          <w:sz w:val="26"/>
          <w:szCs w:val="26"/>
          <w:lang w:eastAsia="ru-RU"/>
        </w:rPr>
        <w:t xml:space="preserve">  97,8 % </w:t>
      </w:r>
      <w:r w:rsidRPr="00F4056A">
        <w:rPr>
          <w:rFonts w:ascii="Times New Roman" w:eastAsia="Times New Roman" w:hAnsi="Times New Roman" w:cs="Times New Roman"/>
          <w:sz w:val="26"/>
          <w:szCs w:val="26"/>
          <w:lang w:val="x-none" w:eastAsia="ru-RU"/>
        </w:rPr>
        <w:t xml:space="preserve">к плану </w:t>
      </w:r>
      <w:r w:rsidRPr="00F4056A">
        <w:rPr>
          <w:rFonts w:ascii="Times New Roman" w:eastAsia="Times New Roman" w:hAnsi="Times New Roman" w:cs="Times New Roman"/>
          <w:sz w:val="26"/>
          <w:szCs w:val="26"/>
          <w:lang w:eastAsia="ru-RU"/>
        </w:rPr>
        <w:t xml:space="preserve">(67 832,8 тыс. рублей), в том числе за счет  межбюджетных трансфертов  из бюджетов поселений на исполнение переданных полномочий по формированию и исполнению бюджета – 10 648 тыс. рублей.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Щёлковского муниципального района, в том числе: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70,0  тыс. рублей - на оплату по  делу об административном правонарушении;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322,9 тыс. рублей или 92,3% к плану (350 тыс. рублей)  на выплаты почетным гражданам Щёлковского муниципального района;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340,5 тыс. рублей или 94,6% к плану (360 тыс. рублей)– на оплату членских взносов в ассоциацию «Совет муниципальных образований» и международную ассоциацию «Породненные города»;</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8,5 тыс. рублей – на оплату расходов, связанных с реализацией мероприятий по мобилизационной подготовке экономики;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5, 1 тыс. рублей – на исполнение судебных актов.</w:t>
      </w:r>
    </w:p>
    <w:p w:rsidR="00F4056A" w:rsidRPr="00F4056A" w:rsidRDefault="00F4056A" w:rsidP="00F4056A">
      <w:pPr>
        <w:spacing w:after="0" w:line="240" w:lineRule="auto"/>
        <w:ind w:firstLine="720"/>
        <w:jc w:val="center"/>
        <w:rPr>
          <w:rFonts w:ascii="Times New Roman" w:eastAsia="Times New Roman" w:hAnsi="Times New Roman" w:cs="Times New Roman"/>
          <w:b/>
          <w:sz w:val="26"/>
          <w:szCs w:val="26"/>
          <w:lang w:eastAsia="ru-RU"/>
        </w:rPr>
      </w:pPr>
    </w:p>
    <w:p w:rsidR="00F4056A" w:rsidRPr="00F4056A" w:rsidRDefault="00F4056A" w:rsidP="00F4056A">
      <w:pPr>
        <w:spacing w:after="0" w:line="240" w:lineRule="auto"/>
        <w:ind w:firstLine="720"/>
        <w:jc w:val="center"/>
        <w:rPr>
          <w:rFonts w:ascii="Times New Roman" w:eastAsia="Times New Roman" w:hAnsi="Times New Roman" w:cs="Times New Roman"/>
          <w:b/>
          <w:sz w:val="26"/>
          <w:szCs w:val="26"/>
          <w:lang w:eastAsia="ru-RU"/>
        </w:rPr>
      </w:pPr>
      <w:r w:rsidRPr="00F4056A">
        <w:rPr>
          <w:rFonts w:ascii="Times New Roman" w:eastAsia="Times New Roman" w:hAnsi="Times New Roman" w:cs="Times New Roman"/>
          <w:b/>
          <w:sz w:val="26"/>
          <w:szCs w:val="26"/>
          <w:lang w:eastAsia="ru-RU"/>
        </w:rPr>
        <w:t>15. Муниципальная программа Щёлковского муниципального района "Развитие информационно-коммуникационных технологий и повышение эффективности предоставления государственных и муниципальных услуг в Щёлковском муниципальном районе"</w:t>
      </w:r>
    </w:p>
    <w:p w:rsidR="00F4056A" w:rsidRPr="00F4056A" w:rsidRDefault="00F4056A" w:rsidP="00F4056A">
      <w:pPr>
        <w:spacing w:after="0" w:line="240" w:lineRule="auto"/>
        <w:ind w:firstLine="709"/>
        <w:jc w:val="center"/>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r w:rsidRPr="00F4056A">
        <w:rPr>
          <w:rFonts w:ascii="Times New Roman" w:eastAsia="Times New Roman" w:hAnsi="Times New Roman" w:cs="Times New Roman"/>
          <w:sz w:val="26"/>
          <w:szCs w:val="26"/>
          <w:lang w:eastAsia="ru-RU"/>
        </w:rPr>
        <w:t xml:space="preserve">В 2019 году расходы на реализацию мероприятий муниципальной программы составили   141 480,2 </w:t>
      </w:r>
      <w:r w:rsidRPr="00F4056A">
        <w:rPr>
          <w:rFonts w:ascii="Times New Roman" w:eastAsia="Times New Roman" w:hAnsi="Times New Roman" w:cs="Times New Roman"/>
          <w:bCs/>
          <w:sz w:val="26"/>
          <w:szCs w:val="26"/>
          <w:lang w:eastAsia="ru-RU"/>
        </w:rPr>
        <w:t>тыс. рублей или  96,2 % к уточненным плановым назначениям (147 081,6 тыс. рублей.)</w:t>
      </w:r>
    </w:p>
    <w:tbl>
      <w:tblPr>
        <w:tblpPr w:leftFromText="180" w:rightFromText="180" w:vertAnchor="text" w:horzAnchor="margin" w:tblpXSpec="center" w:tblpY="16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3430"/>
        <w:gridCol w:w="2271"/>
        <w:gridCol w:w="2268"/>
        <w:gridCol w:w="1131"/>
      </w:tblGrid>
      <w:tr w:rsidR="00F4056A" w:rsidRPr="00F4056A" w:rsidTr="000C3398">
        <w:trPr>
          <w:trHeight w:val="1408"/>
        </w:trPr>
        <w:tc>
          <w:tcPr>
            <w:tcW w:w="647" w:type="dxa"/>
          </w:tcPr>
          <w:p w:rsidR="00F4056A" w:rsidRPr="00F4056A" w:rsidRDefault="00F4056A" w:rsidP="00F4056A">
            <w:pPr>
              <w:tabs>
                <w:tab w:val="left" w:pos="2268"/>
              </w:tabs>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tabs>
                <w:tab w:val="left" w:pos="2268"/>
              </w:tabs>
              <w:spacing w:after="0" w:line="240" w:lineRule="auto"/>
              <w:jc w:val="center"/>
              <w:rPr>
                <w:rFonts w:ascii="Times New Roman" w:eastAsia="Times New Roman" w:hAnsi="Times New Roman" w:cs="Times New Roman"/>
                <w:sz w:val="20"/>
                <w:szCs w:val="20"/>
                <w:lang w:eastAsia="ru-RU"/>
              </w:rPr>
            </w:pPr>
          </w:p>
          <w:p w:rsidR="00F4056A" w:rsidRPr="00F4056A" w:rsidRDefault="00F4056A" w:rsidP="00F4056A">
            <w:pPr>
              <w:tabs>
                <w:tab w:val="left" w:pos="2268"/>
              </w:tabs>
              <w:spacing w:after="0" w:line="240" w:lineRule="auto"/>
              <w:jc w:val="center"/>
              <w:rPr>
                <w:rFonts w:ascii="Times New Roman" w:eastAsia="Times New Roman" w:hAnsi="Times New Roman" w:cs="Times New Roman"/>
                <w:sz w:val="21"/>
                <w:szCs w:val="21"/>
                <w:lang w:eastAsia="ru-RU"/>
              </w:rPr>
            </w:pPr>
            <w:proofErr w:type="spellStart"/>
            <w:r w:rsidRPr="00F4056A">
              <w:rPr>
                <w:rFonts w:ascii="Times New Roman" w:eastAsia="Times New Roman" w:hAnsi="Times New Roman" w:cs="Times New Roman"/>
                <w:sz w:val="20"/>
                <w:szCs w:val="20"/>
                <w:lang w:eastAsia="ru-RU"/>
              </w:rPr>
              <w:t>РзПРз</w:t>
            </w:r>
            <w:proofErr w:type="spellEnd"/>
          </w:p>
        </w:tc>
        <w:tc>
          <w:tcPr>
            <w:tcW w:w="3430" w:type="dxa"/>
            <w:vAlign w:val="center"/>
          </w:tcPr>
          <w:p w:rsidR="00F4056A" w:rsidRPr="00F4056A" w:rsidRDefault="00F4056A" w:rsidP="00F4056A">
            <w:pPr>
              <w:tabs>
                <w:tab w:val="left" w:pos="2268"/>
              </w:tabs>
              <w:spacing w:after="0" w:line="240" w:lineRule="auto"/>
              <w:jc w:val="center"/>
              <w:rPr>
                <w:rFonts w:ascii="Times New Roman" w:eastAsia="Times New Roman" w:hAnsi="Times New Roman" w:cs="Times New Roman"/>
                <w:sz w:val="21"/>
                <w:szCs w:val="21"/>
                <w:lang w:eastAsia="ru-RU"/>
              </w:rPr>
            </w:pPr>
            <w:r w:rsidRPr="00F4056A">
              <w:rPr>
                <w:rFonts w:ascii="Times New Roman" w:eastAsia="Times New Roman" w:hAnsi="Times New Roman" w:cs="Times New Roman"/>
                <w:sz w:val="21"/>
                <w:szCs w:val="21"/>
                <w:lang w:eastAsia="ru-RU"/>
              </w:rPr>
              <w:t>Подразделы классификации расходов бюджета</w:t>
            </w:r>
          </w:p>
        </w:tc>
        <w:tc>
          <w:tcPr>
            <w:tcW w:w="2271" w:type="dxa"/>
          </w:tcPr>
          <w:p w:rsidR="00F4056A" w:rsidRPr="00F4056A" w:rsidRDefault="00F4056A" w:rsidP="00F4056A">
            <w:pPr>
              <w:spacing w:after="0" w:line="240" w:lineRule="auto"/>
              <w:jc w:val="center"/>
              <w:rPr>
                <w:rFonts w:ascii="Times New Roman" w:eastAsia="Times New Roman" w:hAnsi="Times New Roman" w:cs="Times New Roman"/>
                <w:sz w:val="21"/>
                <w:szCs w:val="21"/>
                <w:lang w:eastAsia="ru-RU"/>
              </w:rPr>
            </w:pPr>
          </w:p>
          <w:p w:rsidR="00F4056A" w:rsidRPr="00F4056A" w:rsidRDefault="00F4056A" w:rsidP="00F4056A">
            <w:pPr>
              <w:spacing w:after="0" w:line="240" w:lineRule="auto"/>
              <w:jc w:val="center"/>
              <w:rPr>
                <w:rFonts w:ascii="Times New Roman" w:eastAsia="Times New Roman" w:hAnsi="Times New Roman" w:cs="Times New Roman"/>
                <w:sz w:val="21"/>
                <w:szCs w:val="21"/>
                <w:lang w:eastAsia="ru-RU"/>
              </w:rPr>
            </w:pPr>
            <w:r w:rsidRPr="00F4056A">
              <w:rPr>
                <w:rFonts w:ascii="Times New Roman" w:eastAsia="Times New Roman" w:hAnsi="Times New Roman" w:cs="Times New Roman"/>
                <w:sz w:val="21"/>
                <w:szCs w:val="21"/>
                <w:lang w:eastAsia="ru-RU"/>
              </w:rPr>
              <w:t>Уточненный план на 2019 год,</w:t>
            </w:r>
          </w:p>
          <w:p w:rsidR="00F4056A" w:rsidRPr="00F4056A" w:rsidRDefault="00F4056A" w:rsidP="00F4056A">
            <w:pPr>
              <w:spacing w:after="0" w:line="240" w:lineRule="auto"/>
              <w:jc w:val="center"/>
              <w:rPr>
                <w:rFonts w:ascii="Times New Roman" w:eastAsia="Times New Roman" w:hAnsi="Times New Roman" w:cs="Times New Roman"/>
                <w:sz w:val="21"/>
                <w:szCs w:val="21"/>
                <w:lang w:eastAsia="ru-RU"/>
              </w:rPr>
            </w:pPr>
            <w:r w:rsidRPr="00F4056A">
              <w:rPr>
                <w:rFonts w:ascii="Times New Roman" w:eastAsia="Times New Roman" w:hAnsi="Times New Roman" w:cs="Times New Roman"/>
                <w:sz w:val="21"/>
                <w:szCs w:val="21"/>
                <w:lang w:eastAsia="ru-RU"/>
              </w:rPr>
              <w:t>тыс. рублей</w:t>
            </w:r>
          </w:p>
        </w:tc>
        <w:tc>
          <w:tcPr>
            <w:tcW w:w="2268" w:type="dxa"/>
            <w:vAlign w:val="center"/>
          </w:tcPr>
          <w:p w:rsidR="00F4056A" w:rsidRPr="00F4056A" w:rsidRDefault="00F4056A" w:rsidP="00F4056A">
            <w:pPr>
              <w:tabs>
                <w:tab w:val="left" w:pos="2268"/>
              </w:tabs>
              <w:spacing w:after="0" w:line="240" w:lineRule="auto"/>
              <w:ind w:left="34" w:hanging="34"/>
              <w:jc w:val="center"/>
              <w:rPr>
                <w:rFonts w:ascii="Times New Roman" w:eastAsia="Times New Roman" w:hAnsi="Times New Roman" w:cs="Times New Roman"/>
                <w:sz w:val="21"/>
                <w:szCs w:val="21"/>
                <w:lang w:eastAsia="ru-RU"/>
              </w:rPr>
            </w:pPr>
            <w:r w:rsidRPr="00F4056A">
              <w:rPr>
                <w:rFonts w:ascii="Times New Roman" w:eastAsia="Times New Roman" w:hAnsi="Times New Roman" w:cs="Times New Roman"/>
                <w:sz w:val="21"/>
                <w:szCs w:val="21"/>
                <w:lang w:eastAsia="ru-RU"/>
              </w:rPr>
              <w:t>Исполнение</w:t>
            </w:r>
          </w:p>
          <w:p w:rsidR="00F4056A" w:rsidRPr="00F4056A" w:rsidRDefault="00F4056A" w:rsidP="00F4056A">
            <w:pPr>
              <w:tabs>
                <w:tab w:val="left" w:pos="2268"/>
              </w:tabs>
              <w:spacing w:after="0" w:line="240" w:lineRule="auto"/>
              <w:ind w:left="34" w:hanging="34"/>
              <w:jc w:val="center"/>
              <w:rPr>
                <w:rFonts w:ascii="Times New Roman" w:eastAsia="Times New Roman" w:hAnsi="Times New Roman" w:cs="Times New Roman"/>
                <w:sz w:val="21"/>
                <w:szCs w:val="21"/>
                <w:lang w:eastAsia="ru-RU"/>
              </w:rPr>
            </w:pPr>
            <w:r w:rsidRPr="00F4056A">
              <w:rPr>
                <w:rFonts w:ascii="Times New Roman" w:eastAsia="Times New Roman" w:hAnsi="Times New Roman" w:cs="Times New Roman"/>
                <w:sz w:val="21"/>
                <w:szCs w:val="21"/>
                <w:lang w:eastAsia="ru-RU"/>
              </w:rPr>
              <w:t>за 2019 год</w:t>
            </w:r>
          </w:p>
        </w:tc>
        <w:tc>
          <w:tcPr>
            <w:tcW w:w="1131" w:type="dxa"/>
          </w:tcPr>
          <w:p w:rsidR="00F4056A" w:rsidRPr="00F4056A" w:rsidRDefault="00F4056A" w:rsidP="00F4056A">
            <w:pPr>
              <w:tabs>
                <w:tab w:val="left" w:pos="2268"/>
              </w:tabs>
              <w:spacing w:after="0" w:line="240" w:lineRule="auto"/>
              <w:jc w:val="center"/>
              <w:rPr>
                <w:rFonts w:ascii="Times New Roman" w:eastAsia="Times New Roman" w:hAnsi="Times New Roman" w:cs="Times New Roman"/>
                <w:sz w:val="21"/>
                <w:szCs w:val="21"/>
                <w:lang w:eastAsia="ru-RU"/>
              </w:rPr>
            </w:pPr>
            <w:r w:rsidRPr="00F4056A">
              <w:rPr>
                <w:rFonts w:ascii="Times New Roman" w:eastAsia="Times New Roman" w:hAnsi="Times New Roman" w:cs="Times New Roman"/>
                <w:sz w:val="21"/>
                <w:szCs w:val="21"/>
                <w:lang w:eastAsia="ru-RU"/>
              </w:rPr>
              <w:t>Процент исполнения к уточненному плану</w:t>
            </w:r>
          </w:p>
        </w:tc>
      </w:tr>
      <w:tr w:rsidR="00F4056A" w:rsidRPr="00F4056A" w:rsidTr="000C3398">
        <w:trPr>
          <w:trHeight w:val="473"/>
        </w:trPr>
        <w:tc>
          <w:tcPr>
            <w:tcW w:w="9747" w:type="dxa"/>
            <w:gridSpan w:val="5"/>
            <w:vAlign w:val="center"/>
          </w:tcPr>
          <w:p w:rsidR="00F4056A" w:rsidRPr="00F4056A" w:rsidRDefault="00F4056A" w:rsidP="00F4056A">
            <w:pPr>
              <w:spacing w:after="0" w:line="240" w:lineRule="auto"/>
              <w:jc w:val="center"/>
              <w:rPr>
                <w:rFonts w:ascii="Times New Roman CYR" w:eastAsia="Times New Roman" w:hAnsi="Times New Roman CYR" w:cs="Times New Roman CYR"/>
                <w:lang w:eastAsia="ru-RU"/>
              </w:rPr>
            </w:pPr>
            <w:r w:rsidRPr="00F4056A">
              <w:rPr>
                <w:rFonts w:ascii="Times New Roman CYR" w:eastAsia="Times New Roman" w:hAnsi="Times New Roman CYR" w:cs="Times New Roman CYR"/>
                <w:lang w:eastAsia="ru-RU"/>
              </w:rPr>
              <w:t>Подпрограмма 1 "Снижение административных барьеров, повышение качества и доступности государственных и муниципальных услуг, в том числе на базе многофункционального центра предоставления государственных и муниципальных услуг</w:t>
            </w:r>
          </w:p>
          <w:p w:rsidR="00F4056A" w:rsidRPr="00F4056A" w:rsidRDefault="00F4056A" w:rsidP="00F4056A">
            <w:pPr>
              <w:spacing w:after="0" w:line="240" w:lineRule="auto"/>
              <w:jc w:val="center"/>
              <w:rPr>
                <w:rFonts w:ascii="Times New Roman" w:eastAsia="Times New Roman" w:hAnsi="Times New Roman" w:cs="Times New Roman"/>
                <w:lang w:eastAsia="ru-RU"/>
              </w:rPr>
            </w:pP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0113</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Другие общегосударственные вопросы</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p>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95 826,8</w:t>
            </w:r>
          </w:p>
          <w:p w:rsidR="00F4056A" w:rsidRPr="00F4056A" w:rsidRDefault="00F4056A" w:rsidP="00F4056A">
            <w:pPr>
              <w:spacing w:after="0" w:line="240" w:lineRule="auto"/>
              <w:jc w:val="center"/>
              <w:rPr>
                <w:rFonts w:ascii="Times New Roman" w:eastAsia="Times New Roman" w:hAnsi="Times New Roman" w:cs="Times New Roman"/>
                <w:lang w:eastAsia="ru-RU"/>
              </w:rPr>
            </w:pP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95 536,4</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99,7</w:t>
            </w:r>
          </w:p>
        </w:tc>
      </w:tr>
      <w:tr w:rsidR="00F4056A" w:rsidRPr="00F4056A" w:rsidTr="000C3398">
        <w:trPr>
          <w:trHeight w:val="390"/>
        </w:trPr>
        <w:tc>
          <w:tcPr>
            <w:tcW w:w="9747" w:type="dxa"/>
            <w:gridSpan w:val="5"/>
          </w:tcPr>
          <w:p w:rsidR="00F4056A" w:rsidRPr="00F4056A" w:rsidRDefault="00F4056A" w:rsidP="00F4056A">
            <w:pPr>
              <w:tabs>
                <w:tab w:val="left" w:pos="2268"/>
              </w:tabs>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Подпрограмма  2 "Развитие информационно-коммуникационных технологий для повышения эффективности процессов управления"</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0104</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17 254,3</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15 070</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87,3</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0106</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2 321,4</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2 266,8</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97,6</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0113</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Другие общегосударственные вопросы</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p>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5 115</w:t>
            </w:r>
          </w:p>
          <w:p w:rsidR="00F4056A" w:rsidRPr="00F4056A" w:rsidRDefault="00F4056A" w:rsidP="00F4056A">
            <w:pPr>
              <w:spacing w:after="0" w:line="240" w:lineRule="auto"/>
              <w:jc w:val="center"/>
              <w:rPr>
                <w:rFonts w:ascii="Times New Roman" w:eastAsia="Times New Roman" w:hAnsi="Times New Roman" w:cs="Times New Roman"/>
                <w:lang w:eastAsia="ru-RU"/>
              </w:rPr>
            </w:pP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4 733,3</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92,5</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0309</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331,0</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198,1</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59,8</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0410</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Связь и информатика</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9 401,4</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8 746,2</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93</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0412</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Другие вопросы в области национальной экономики</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850</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706,5</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83,1</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0701</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Дошкольное образование</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1 656,8</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1 493,3</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97,6</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0702</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Общее образование</w:t>
            </w:r>
          </w:p>
        </w:tc>
        <w:tc>
          <w:tcPr>
            <w:tcW w:w="2271" w:type="dxa"/>
            <w:vAlign w:val="bottom"/>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3 165,5</w:t>
            </w:r>
          </w:p>
        </w:tc>
        <w:tc>
          <w:tcPr>
            <w:tcW w:w="2268" w:type="dxa"/>
            <w:vAlign w:val="bottom"/>
          </w:tcPr>
          <w:p w:rsidR="00F4056A" w:rsidRPr="00F4056A" w:rsidRDefault="00F4056A" w:rsidP="00F4056A">
            <w:pPr>
              <w:spacing w:after="0" w:line="240" w:lineRule="auto"/>
              <w:jc w:val="center"/>
              <w:rPr>
                <w:rFonts w:ascii="Times New Roman" w:eastAsia="Times New Roman" w:hAnsi="Times New Roman" w:cs="Times New Roman"/>
                <w:lang w:eastAsia="ru-RU"/>
              </w:rPr>
            </w:pPr>
          </w:p>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2 952</w:t>
            </w:r>
          </w:p>
          <w:p w:rsidR="00F4056A" w:rsidRPr="00F4056A" w:rsidRDefault="00F4056A" w:rsidP="00F4056A">
            <w:pPr>
              <w:spacing w:after="0" w:line="240" w:lineRule="auto"/>
              <w:jc w:val="center"/>
              <w:rPr>
                <w:rFonts w:ascii="Times New Roman" w:eastAsia="Times New Roman" w:hAnsi="Times New Roman" w:cs="Times New Roman"/>
                <w:lang w:eastAsia="ru-RU"/>
              </w:rPr>
            </w:pPr>
          </w:p>
        </w:tc>
        <w:tc>
          <w:tcPr>
            <w:tcW w:w="1131" w:type="dxa"/>
            <w:vAlign w:val="bottom"/>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93,2</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0703</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Дополнительное образование детей</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950,6</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816,5</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85,9</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lastRenderedPageBreak/>
              <w:t>0707</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Молодежная политика</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76</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50,4</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66,3</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0709</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Другие вопросы в области образования</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8 372</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7 414,4</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88,6</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0801</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Культура</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100</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100</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100</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0804</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Другие вопросы в области культуры,</w:t>
            </w:r>
          </w:p>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 xml:space="preserve"> кинематографии</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611,8</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527,9</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86,3</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1101</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Физическая культура</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341,2</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309,7</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90,7</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r w:rsidRPr="00F4056A">
              <w:rPr>
                <w:rFonts w:ascii="Times New Roman" w:eastAsia="Times New Roman" w:hAnsi="Times New Roman" w:cs="Times New Roman"/>
                <w:sz w:val="20"/>
                <w:szCs w:val="20"/>
                <w:lang w:eastAsia="ru-RU"/>
              </w:rPr>
              <w:t>1105</w:t>
            </w: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707,8</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558,7</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78,9</w:t>
            </w:r>
          </w:p>
        </w:tc>
      </w:tr>
      <w:tr w:rsidR="00F4056A" w:rsidRPr="00F4056A" w:rsidTr="000C3398">
        <w:trPr>
          <w:trHeight w:val="473"/>
        </w:trPr>
        <w:tc>
          <w:tcPr>
            <w:tcW w:w="647" w:type="dxa"/>
            <w:vAlign w:val="center"/>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
        </w:tc>
        <w:tc>
          <w:tcPr>
            <w:tcW w:w="3430" w:type="dxa"/>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b/>
                <w:sz w:val="24"/>
                <w:szCs w:val="24"/>
                <w:lang w:eastAsia="ru-RU"/>
              </w:rPr>
            </w:pPr>
            <w:r w:rsidRPr="00F4056A">
              <w:rPr>
                <w:rFonts w:ascii="Times New Roman" w:eastAsia="Times New Roman" w:hAnsi="Times New Roman" w:cs="Times New Roman"/>
                <w:b/>
                <w:sz w:val="24"/>
                <w:szCs w:val="24"/>
                <w:lang w:eastAsia="ru-RU"/>
              </w:rPr>
              <w:t>Итого:</w:t>
            </w:r>
          </w:p>
        </w:tc>
        <w:tc>
          <w:tcPr>
            <w:tcW w:w="2271" w:type="dxa"/>
            <w:vAlign w:val="center"/>
          </w:tcPr>
          <w:p w:rsidR="00F4056A" w:rsidRPr="00F4056A" w:rsidRDefault="00F4056A" w:rsidP="00F4056A">
            <w:pPr>
              <w:spacing w:after="0" w:line="240" w:lineRule="auto"/>
              <w:jc w:val="center"/>
              <w:rPr>
                <w:rFonts w:ascii="Times New Roman" w:eastAsia="Times New Roman" w:hAnsi="Times New Roman" w:cs="Times New Roman"/>
                <w:b/>
                <w:lang w:eastAsia="ru-RU"/>
              </w:rPr>
            </w:pPr>
            <w:r w:rsidRPr="00F4056A">
              <w:rPr>
                <w:rFonts w:ascii="Times New Roman" w:eastAsia="Times New Roman" w:hAnsi="Times New Roman" w:cs="Times New Roman"/>
                <w:b/>
                <w:lang w:eastAsia="ru-RU"/>
              </w:rPr>
              <w:t>147 081,6</w:t>
            </w:r>
          </w:p>
        </w:tc>
        <w:tc>
          <w:tcPr>
            <w:tcW w:w="2268" w:type="dxa"/>
            <w:vAlign w:val="center"/>
          </w:tcPr>
          <w:p w:rsidR="00F4056A" w:rsidRPr="00F4056A" w:rsidRDefault="00F4056A" w:rsidP="00F4056A">
            <w:pPr>
              <w:spacing w:after="0" w:line="240" w:lineRule="auto"/>
              <w:jc w:val="center"/>
              <w:rPr>
                <w:rFonts w:ascii="Times New Roman" w:eastAsia="Times New Roman" w:hAnsi="Times New Roman" w:cs="Times New Roman"/>
                <w:b/>
                <w:lang w:eastAsia="ru-RU"/>
              </w:rPr>
            </w:pPr>
            <w:r w:rsidRPr="00F4056A">
              <w:rPr>
                <w:rFonts w:ascii="Times New Roman" w:eastAsia="Times New Roman" w:hAnsi="Times New Roman" w:cs="Times New Roman"/>
                <w:b/>
                <w:lang w:eastAsia="ru-RU"/>
              </w:rPr>
              <w:t>141 480,2</w:t>
            </w:r>
          </w:p>
        </w:tc>
        <w:tc>
          <w:tcPr>
            <w:tcW w:w="1131" w:type="dxa"/>
            <w:vAlign w:val="center"/>
          </w:tcPr>
          <w:p w:rsidR="00F4056A" w:rsidRPr="00F4056A" w:rsidRDefault="00F4056A" w:rsidP="00F4056A">
            <w:pPr>
              <w:spacing w:after="0" w:line="240" w:lineRule="auto"/>
              <w:jc w:val="center"/>
              <w:rPr>
                <w:rFonts w:ascii="Times New Roman" w:eastAsia="Times New Roman" w:hAnsi="Times New Roman" w:cs="Times New Roman"/>
                <w:b/>
                <w:lang w:eastAsia="ru-RU"/>
              </w:rPr>
            </w:pPr>
            <w:r w:rsidRPr="00F4056A">
              <w:rPr>
                <w:rFonts w:ascii="Times New Roman" w:eastAsia="Times New Roman" w:hAnsi="Times New Roman" w:cs="Times New Roman"/>
                <w:b/>
                <w:lang w:eastAsia="ru-RU"/>
              </w:rPr>
              <w:t>96,2</w:t>
            </w:r>
          </w:p>
        </w:tc>
      </w:tr>
    </w:tbl>
    <w:p w:rsidR="00F4056A" w:rsidRPr="00F4056A" w:rsidRDefault="00F4056A" w:rsidP="00F4056A">
      <w:pPr>
        <w:spacing w:after="0" w:line="240" w:lineRule="auto"/>
        <w:ind w:firstLine="708"/>
        <w:jc w:val="both"/>
        <w:rPr>
          <w:rFonts w:ascii="Times New Roman" w:eastAsia="Times New Roman" w:hAnsi="Times New Roman" w:cs="Times New Roman"/>
          <w:sz w:val="26"/>
          <w:szCs w:val="26"/>
          <w:u w:val="single"/>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По подпрограмме "</w:t>
      </w:r>
      <w:r w:rsidRPr="00F4056A">
        <w:rPr>
          <w:rFonts w:ascii="Times New Roman" w:eastAsia="Times New Roman" w:hAnsi="Times New Roman" w:cs="Times New Roman"/>
          <w:i/>
          <w:sz w:val="26"/>
          <w:szCs w:val="26"/>
          <w:lang w:eastAsia="ru-RU"/>
        </w:rPr>
        <w:t xml:space="preserve">Снижение административных барьеров и повышение качества  и  доступности  государственных  и муниципальных  услуг, в том  числе на базе многофункционального центра предоставления государственных и муниципальных услуг"  </w:t>
      </w:r>
      <w:r w:rsidRPr="00F4056A">
        <w:rPr>
          <w:rFonts w:ascii="Times New Roman" w:eastAsia="Times New Roman" w:hAnsi="Times New Roman" w:cs="Times New Roman"/>
          <w:sz w:val="26"/>
          <w:szCs w:val="26"/>
          <w:lang w:val="x-none" w:eastAsia="ru-RU"/>
        </w:rPr>
        <w:t xml:space="preserve">расходы исполнены в сумме </w:t>
      </w:r>
      <w:r w:rsidRPr="00F4056A">
        <w:rPr>
          <w:rFonts w:ascii="Times New Roman" w:eastAsia="Times New Roman" w:hAnsi="Times New Roman" w:cs="Times New Roman"/>
          <w:sz w:val="26"/>
          <w:szCs w:val="26"/>
          <w:lang w:eastAsia="ru-RU"/>
        </w:rPr>
        <w:t>95 536,4</w:t>
      </w:r>
      <w:r w:rsidRPr="00F4056A">
        <w:rPr>
          <w:rFonts w:ascii="Times New Roman" w:eastAsia="Times New Roman" w:hAnsi="Times New Roman" w:cs="Times New Roman"/>
          <w:sz w:val="26"/>
          <w:szCs w:val="26"/>
          <w:lang w:val="x-none" w:eastAsia="ru-RU"/>
        </w:rPr>
        <w:t xml:space="preserve"> тыс. рублей или </w:t>
      </w:r>
      <w:r w:rsidRPr="00F4056A">
        <w:rPr>
          <w:rFonts w:ascii="Times New Roman" w:eastAsia="Times New Roman" w:hAnsi="Times New Roman" w:cs="Times New Roman"/>
          <w:sz w:val="26"/>
          <w:szCs w:val="26"/>
          <w:lang w:eastAsia="ru-RU"/>
        </w:rPr>
        <w:t xml:space="preserve">99,7 </w:t>
      </w:r>
      <w:r w:rsidRPr="00F4056A">
        <w:rPr>
          <w:rFonts w:ascii="Times New Roman" w:eastAsia="Times New Roman" w:hAnsi="Times New Roman" w:cs="Times New Roman"/>
          <w:sz w:val="26"/>
          <w:szCs w:val="26"/>
          <w:lang w:val="x-none" w:eastAsia="ru-RU"/>
        </w:rPr>
        <w:t>% к плану</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sz w:val="26"/>
          <w:szCs w:val="26"/>
          <w:lang w:val="x-none" w:eastAsia="ru-RU"/>
        </w:rPr>
        <w:t>(</w:t>
      </w:r>
      <w:r w:rsidRPr="00F4056A">
        <w:rPr>
          <w:rFonts w:ascii="Times New Roman" w:eastAsia="Times New Roman" w:hAnsi="Times New Roman" w:cs="Times New Roman"/>
          <w:sz w:val="26"/>
          <w:szCs w:val="26"/>
          <w:lang w:eastAsia="ru-RU"/>
        </w:rPr>
        <w:t>95 826,8</w:t>
      </w:r>
      <w:r w:rsidRPr="00F4056A">
        <w:rPr>
          <w:rFonts w:ascii="Times New Roman" w:eastAsia="Times New Roman" w:hAnsi="Times New Roman" w:cs="Times New Roman"/>
          <w:sz w:val="26"/>
          <w:szCs w:val="26"/>
          <w:lang w:val="x-none" w:eastAsia="ru-RU"/>
        </w:rPr>
        <w:t xml:space="preserve"> тыс.</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sz w:val="26"/>
          <w:szCs w:val="26"/>
          <w:lang w:val="x-none" w:eastAsia="ru-RU"/>
        </w:rPr>
        <w:t xml:space="preserve">рублей). </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Расходы осуществлены Администрацией Щелковского муниципального района, в том числе на  </w:t>
      </w:r>
      <w:r w:rsidRPr="00F4056A">
        <w:rPr>
          <w:rFonts w:ascii="Times New Roman" w:eastAsia="Times New Roman" w:hAnsi="Times New Roman" w:cs="Times New Roman"/>
          <w:i/>
          <w:sz w:val="26"/>
          <w:szCs w:val="26"/>
          <w:lang w:eastAsia="ru-RU"/>
        </w:rPr>
        <w:t>предоставление субсидий в сумме:</w:t>
      </w:r>
      <w:r w:rsidRPr="00F4056A">
        <w:rPr>
          <w:rFonts w:ascii="Times New Roman" w:eastAsia="Times New Roman" w:hAnsi="Times New Roman" w:cs="Times New Roman"/>
          <w:sz w:val="26"/>
          <w:szCs w:val="26"/>
          <w:lang w:eastAsia="ru-RU"/>
        </w:rPr>
        <w:t xml:space="preserve"> </w:t>
      </w:r>
    </w:p>
    <w:p w:rsidR="00F4056A" w:rsidRPr="00F4056A" w:rsidRDefault="00F4056A" w:rsidP="00F4056A">
      <w:pPr>
        <w:spacing w:after="1" w:line="200" w:lineRule="atLeast"/>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ab/>
        <w:t xml:space="preserve">95 316,9 тыс. рублей </w:t>
      </w:r>
      <w:r w:rsidRPr="00F4056A">
        <w:rPr>
          <w:rFonts w:ascii="Times New Roman" w:eastAsia="Times New Roman" w:hAnsi="Times New Roman" w:cs="Times New Roman"/>
          <w:sz w:val="26"/>
          <w:szCs w:val="26"/>
          <w:lang w:val="x-none" w:eastAsia="ru-RU"/>
        </w:rPr>
        <w:t xml:space="preserve">или </w:t>
      </w:r>
      <w:r w:rsidRPr="00F4056A">
        <w:rPr>
          <w:rFonts w:ascii="Times New Roman" w:eastAsia="Times New Roman" w:hAnsi="Times New Roman" w:cs="Times New Roman"/>
          <w:sz w:val="26"/>
          <w:szCs w:val="26"/>
          <w:lang w:eastAsia="ru-RU"/>
        </w:rPr>
        <w:t xml:space="preserve">100 </w:t>
      </w:r>
      <w:r w:rsidRPr="00F4056A">
        <w:rPr>
          <w:rFonts w:ascii="Times New Roman" w:eastAsia="Times New Roman" w:hAnsi="Times New Roman" w:cs="Times New Roman"/>
          <w:sz w:val="26"/>
          <w:szCs w:val="26"/>
          <w:lang w:val="x-none" w:eastAsia="ru-RU"/>
        </w:rPr>
        <w:t>% к плану</w:t>
      </w:r>
      <w:r w:rsidRPr="00F4056A">
        <w:rPr>
          <w:rFonts w:ascii="Times New Roman" w:eastAsia="Times New Roman" w:hAnsi="Times New Roman" w:cs="Times New Roman"/>
          <w:sz w:val="26"/>
          <w:szCs w:val="26"/>
          <w:lang w:eastAsia="ru-RU"/>
        </w:rPr>
        <w:t xml:space="preserve"> -  на финансовое обеспечение выполнения муниципального задания МАУ ЩМР «МФЦ предоставления государственных и муниципальных услуг Щёлковского муниципального района», в том числе 9 341,0 тыс. рублей  за счет субсидии из бюджета Московской области;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roofErr w:type="gramStart"/>
      <w:r w:rsidRPr="00F4056A">
        <w:rPr>
          <w:rFonts w:ascii="Times New Roman" w:eastAsia="Times New Roman" w:hAnsi="Times New Roman" w:cs="Times New Roman"/>
          <w:sz w:val="26"/>
          <w:szCs w:val="26"/>
          <w:lang w:eastAsia="ru-RU"/>
        </w:rPr>
        <w:t xml:space="preserve">219,5 тыс. рублей </w:t>
      </w:r>
      <w:r w:rsidRPr="00F4056A">
        <w:rPr>
          <w:rFonts w:ascii="Times New Roman" w:eastAsia="Times New Roman" w:hAnsi="Times New Roman" w:cs="Times New Roman"/>
          <w:sz w:val="26"/>
          <w:szCs w:val="26"/>
          <w:lang w:val="x-none" w:eastAsia="ru-RU"/>
        </w:rPr>
        <w:t xml:space="preserve">или </w:t>
      </w:r>
      <w:r w:rsidRPr="00F4056A">
        <w:rPr>
          <w:rFonts w:ascii="Times New Roman" w:eastAsia="Times New Roman" w:hAnsi="Times New Roman" w:cs="Times New Roman"/>
          <w:sz w:val="26"/>
          <w:szCs w:val="26"/>
          <w:lang w:eastAsia="ru-RU"/>
        </w:rPr>
        <w:t xml:space="preserve">43 </w:t>
      </w:r>
      <w:r w:rsidRPr="00F4056A">
        <w:rPr>
          <w:rFonts w:ascii="Times New Roman" w:eastAsia="Times New Roman" w:hAnsi="Times New Roman" w:cs="Times New Roman"/>
          <w:sz w:val="26"/>
          <w:szCs w:val="26"/>
          <w:lang w:val="x-none" w:eastAsia="ru-RU"/>
        </w:rPr>
        <w:t>% к плану</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sz w:val="26"/>
          <w:szCs w:val="26"/>
          <w:lang w:val="x-none" w:eastAsia="ru-RU"/>
        </w:rPr>
        <w:t>(</w:t>
      </w:r>
      <w:r w:rsidRPr="00F4056A">
        <w:rPr>
          <w:rFonts w:ascii="Times New Roman" w:eastAsia="Times New Roman" w:hAnsi="Times New Roman" w:cs="Times New Roman"/>
          <w:sz w:val="26"/>
          <w:szCs w:val="26"/>
          <w:lang w:eastAsia="ru-RU"/>
        </w:rPr>
        <w:t xml:space="preserve">510 </w:t>
      </w:r>
      <w:r w:rsidRPr="00F4056A">
        <w:rPr>
          <w:rFonts w:ascii="Times New Roman" w:eastAsia="Times New Roman" w:hAnsi="Times New Roman" w:cs="Times New Roman"/>
          <w:sz w:val="26"/>
          <w:szCs w:val="26"/>
          <w:lang w:val="x-none" w:eastAsia="ru-RU"/>
        </w:rPr>
        <w:t>тыс.</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sz w:val="26"/>
          <w:szCs w:val="26"/>
          <w:lang w:val="x-none" w:eastAsia="ru-RU"/>
        </w:rPr>
        <w:t>рублей)</w:t>
      </w:r>
      <w:r w:rsidRPr="00F4056A">
        <w:rPr>
          <w:rFonts w:ascii="Times New Roman" w:eastAsia="Times New Roman" w:hAnsi="Times New Roman" w:cs="Times New Roman"/>
          <w:sz w:val="26"/>
          <w:szCs w:val="26"/>
          <w:lang w:eastAsia="ru-RU"/>
        </w:rPr>
        <w:t xml:space="preserve"> - на иные цели,  в том числе 217,3 тыс. рублей  за счет средств бюджета Московской области на организацию деятельности многофункциональных центров предоставления государственных и муниципальных услуг, действующих на территории Московской области, по реализации мероприятий, направленных на повышение уровня удовлетворенности граждан качеством  предоставления государственных и муниципальных услуг.</w:t>
      </w:r>
      <w:proofErr w:type="gramEnd"/>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 xml:space="preserve">По подпрограмме </w:t>
      </w:r>
      <w:r w:rsidRPr="00F4056A">
        <w:rPr>
          <w:rFonts w:ascii="Times New Roman" w:eastAsia="Times New Roman" w:hAnsi="Times New Roman" w:cs="Times New Roman"/>
          <w:i/>
          <w:sz w:val="26"/>
          <w:szCs w:val="26"/>
          <w:lang w:eastAsia="ru-RU"/>
        </w:rPr>
        <w:t>«Развитие информационно-коммуникационных технологий для повышения эффективности процессов управления</w:t>
      </w:r>
      <w:r w:rsidRPr="00F4056A">
        <w:rPr>
          <w:rFonts w:ascii="Times New Roman" w:eastAsia="Times New Roman" w:hAnsi="Times New Roman" w:cs="Times New Roman"/>
          <w:sz w:val="26"/>
          <w:szCs w:val="26"/>
          <w:lang w:eastAsia="ru-RU"/>
        </w:rPr>
        <w:t xml:space="preserve">» </w:t>
      </w:r>
      <w:r w:rsidRPr="00F4056A">
        <w:rPr>
          <w:rFonts w:ascii="Times New Roman" w:eastAsia="Times New Roman" w:hAnsi="Times New Roman" w:cs="Times New Roman"/>
          <w:sz w:val="26"/>
          <w:szCs w:val="26"/>
          <w:lang w:val="x-none" w:eastAsia="ru-RU"/>
        </w:rPr>
        <w:t xml:space="preserve"> расходы исполнены в сумме </w:t>
      </w:r>
      <w:r w:rsidRPr="00F4056A">
        <w:rPr>
          <w:rFonts w:ascii="Times New Roman" w:eastAsia="Times New Roman" w:hAnsi="Times New Roman" w:cs="Times New Roman"/>
          <w:sz w:val="26"/>
          <w:szCs w:val="26"/>
          <w:lang w:eastAsia="ru-RU"/>
        </w:rPr>
        <w:t xml:space="preserve">45 943,8 </w:t>
      </w:r>
      <w:r w:rsidRPr="00F4056A">
        <w:rPr>
          <w:rFonts w:ascii="Times New Roman" w:eastAsia="Times New Roman" w:hAnsi="Times New Roman" w:cs="Times New Roman"/>
          <w:sz w:val="26"/>
          <w:szCs w:val="26"/>
          <w:lang w:val="x-none" w:eastAsia="ru-RU"/>
        </w:rPr>
        <w:t xml:space="preserve">тыс. рублей или </w:t>
      </w:r>
      <w:r w:rsidRPr="00F4056A">
        <w:rPr>
          <w:rFonts w:ascii="Times New Roman" w:eastAsia="Times New Roman" w:hAnsi="Times New Roman" w:cs="Times New Roman"/>
          <w:sz w:val="26"/>
          <w:szCs w:val="26"/>
          <w:lang w:eastAsia="ru-RU"/>
        </w:rPr>
        <w:t xml:space="preserve">89,6 </w:t>
      </w:r>
      <w:r w:rsidRPr="00F4056A">
        <w:rPr>
          <w:rFonts w:ascii="Times New Roman" w:eastAsia="Times New Roman" w:hAnsi="Times New Roman" w:cs="Times New Roman"/>
          <w:sz w:val="26"/>
          <w:szCs w:val="26"/>
          <w:lang w:val="x-none" w:eastAsia="ru-RU"/>
        </w:rPr>
        <w:t xml:space="preserve">% к плану </w:t>
      </w:r>
      <w:r w:rsidRPr="00F4056A">
        <w:rPr>
          <w:rFonts w:ascii="Times New Roman" w:eastAsia="Times New Roman" w:hAnsi="Times New Roman" w:cs="Times New Roman"/>
          <w:sz w:val="26"/>
          <w:szCs w:val="26"/>
          <w:lang w:eastAsia="ru-RU"/>
        </w:rPr>
        <w:t>(51 254,8</w:t>
      </w:r>
      <w:r w:rsidRPr="00F4056A">
        <w:rPr>
          <w:rFonts w:ascii="Times New Roman" w:eastAsia="Times New Roman" w:hAnsi="Times New Roman" w:cs="Times New Roman"/>
          <w:sz w:val="26"/>
          <w:szCs w:val="26"/>
          <w:lang w:val="x-none" w:eastAsia="ru-RU"/>
        </w:rPr>
        <w:t xml:space="preserve"> тыс. рублей)</w:t>
      </w:r>
      <w:r w:rsidRPr="00F4056A">
        <w:rPr>
          <w:rFonts w:ascii="Times New Roman" w:eastAsia="Times New Roman" w:hAnsi="Times New Roman" w:cs="Times New Roman"/>
          <w:sz w:val="26"/>
          <w:szCs w:val="26"/>
          <w:lang w:eastAsia="ru-RU"/>
        </w:rPr>
        <w:t>.</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Указанные расходы направлены на развитие и обеспечение функционирования информационно-коммуникационных технологий органов власти и муниципальных учреждений Щёлковского муниципального района, в том числе:</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21 564,4 тыс. рублей - за счет межбюджетных трансфертов из бюджета Московской области;</w:t>
      </w:r>
    </w:p>
    <w:p w:rsidR="00F4056A" w:rsidRPr="00F4056A" w:rsidRDefault="00F4056A" w:rsidP="00F4056A">
      <w:pPr>
        <w:spacing w:after="0"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2 334,1</w:t>
      </w:r>
      <w:r w:rsidRPr="00F4056A">
        <w:t xml:space="preserve">  </w:t>
      </w:r>
      <w:r w:rsidRPr="00F4056A">
        <w:rPr>
          <w:rFonts w:ascii="Times New Roman" w:eastAsia="Times New Roman" w:hAnsi="Times New Roman" w:cs="Times New Roman"/>
          <w:sz w:val="26"/>
          <w:szCs w:val="26"/>
          <w:lang w:eastAsia="ru-RU"/>
        </w:rPr>
        <w:t>тыс. рублей - за счет межбюджетных трансфертов из бюджетов поселений.</w:t>
      </w:r>
    </w:p>
    <w:p w:rsidR="00F4056A" w:rsidRPr="00F4056A" w:rsidRDefault="00F4056A" w:rsidP="00F4056A">
      <w:pPr>
        <w:spacing w:line="360" w:lineRule="auto"/>
        <w:ind w:firstLine="708"/>
        <w:jc w:val="center"/>
        <w:rPr>
          <w:rFonts w:ascii="Times New Roman" w:eastAsia="Times New Roman" w:hAnsi="Times New Roman" w:cs="Times New Roman"/>
          <w:b/>
          <w:sz w:val="26"/>
          <w:szCs w:val="26"/>
          <w:lang w:eastAsia="ru-RU"/>
        </w:rPr>
      </w:pPr>
    </w:p>
    <w:p w:rsidR="00F4056A" w:rsidRPr="00F4056A" w:rsidRDefault="00F4056A" w:rsidP="00F4056A">
      <w:pPr>
        <w:spacing w:line="360" w:lineRule="auto"/>
        <w:ind w:firstLine="708"/>
        <w:jc w:val="center"/>
        <w:rPr>
          <w:rFonts w:ascii="Times New Roman" w:hAnsi="Times New Roman" w:cs="Times New Roman"/>
          <w:sz w:val="26"/>
          <w:szCs w:val="26"/>
        </w:rPr>
      </w:pPr>
      <w:r w:rsidRPr="00F4056A">
        <w:rPr>
          <w:rFonts w:ascii="Times New Roman" w:eastAsia="Times New Roman" w:hAnsi="Times New Roman" w:cs="Times New Roman"/>
          <w:b/>
          <w:sz w:val="26"/>
          <w:szCs w:val="26"/>
          <w:lang w:eastAsia="ru-RU"/>
        </w:rPr>
        <w:t>Непрограммные расходы</w:t>
      </w:r>
    </w:p>
    <w:p w:rsidR="00F4056A" w:rsidRPr="00F4056A" w:rsidRDefault="00F4056A" w:rsidP="00F4056A">
      <w:pPr>
        <w:spacing w:after="0" w:line="240" w:lineRule="auto"/>
        <w:ind w:firstLine="709"/>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lastRenderedPageBreak/>
        <w:t>В 2019 году непрограммные расходы составили 64 925,7 тыс. рублей  или  92,6 % к уточненным плановым назначениям 70 101,3  тыс. рублей.</w:t>
      </w:r>
    </w:p>
    <w:tbl>
      <w:tblPr>
        <w:tblW w:w="9653" w:type="dxa"/>
        <w:tblInd w:w="93" w:type="dxa"/>
        <w:tblLayout w:type="fixed"/>
        <w:tblLook w:val="04A0" w:firstRow="1" w:lastRow="0" w:firstColumn="1" w:lastColumn="0" w:noHBand="0" w:noVBand="1"/>
      </w:tblPr>
      <w:tblGrid>
        <w:gridCol w:w="800"/>
        <w:gridCol w:w="3893"/>
        <w:gridCol w:w="1559"/>
        <w:gridCol w:w="1276"/>
        <w:gridCol w:w="283"/>
        <w:gridCol w:w="1842"/>
      </w:tblGrid>
      <w:tr w:rsidR="00F4056A" w:rsidRPr="00F4056A" w:rsidTr="000C3398">
        <w:trPr>
          <w:trHeight w:val="260"/>
        </w:trPr>
        <w:tc>
          <w:tcPr>
            <w:tcW w:w="800" w:type="dxa"/>
            <w:tcBorders>
              <w:top w:val="nil"/>
              <w:left w:val="nil"/>
              <w:bottom w:val="nil"/>
              <w:right w:val="nil"/>
            </w:tcBorders>
            <w:shd w:val="clear" w:color="auto" w:fill="auto"/>
            <w:noWrap/>
            <w:vAlign w:val="bottom"/>
            <w:hideMark/>
          </w:tcPr>
          <w:p w:rsidR="00F4056A" w:rsidRPr="00F4056A" w:rsidRDefault="00F4056A" w:rsidP="00F4056A">
            <w:pPr>
              <w:rPr>
                <w:rFonts w:ascii="Times New Roman" w:eastAsia="Times New Roman" w:hAnsi="Times New Roman" w:cs="Times New Roman"/>
                <w:sz w:val="26"/>
                <w:szCs w:val="26"/>
                <w:lang w:eastAsia="ru-RU"/>
              </w:rPr>
            </w:pPr>
          </w:p>
        </w:tc>
        <w:tc>
          <w:tcPr>
            <w:tcW w:w="3893"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6"/>
                <w:szCs w:val="26"/>
                <w:lang w:eastAsia="ru-RU"/>
              </w:rPr>
            </w:pPr>
          </w:p>
        </w:tc>
        <w:tc>
          <w:tcPr>
            <w:tcW w:w="1559"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6"/>
                <w:szCs w:val="26"/>
                <w:lang w:eastAsia="ru-RU"/>
              </w:rPr>
            </w:pPr>
          </w:p>
        </w:tc>
        <w:tc>
          <w:tcPr>
            <w:tcW w:w="1276" w:type="dxa"/>
            <w:tcBorders>
              <w:top w:val="nil"/>
              <w:left w:val="nil"/>
              <w:bottom w:val="nil"/>
              <w:right w:val="nil"/>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6"/>
                <w:szCs w:val="26"/>
                <w:lang w:eastAsia="ru-RU"/>
              </w:rPr>
            </w:pPr>
          </w:p>
        </w:tc>
        <w:tc>
          <w:tcPr>
            <w:tcW w:w="2125" w:type="dxa"/>
            <w:gridSpan w:val="2"/>
            <w:tcBorders>
              <w:top w:val="nil"/>
              <w:left w:val="nil"/>
              <w:bottom w:val="nil"/>
              <w:right w:val="nil"/>
            </w:tcBorders>
            <w:shd w:val="clear" w:color="auto" w:fill="auto"/>
            <w:noWrap/>
            <w:vAlign w:val="bottom"/>
            <w:hideMark/>
          </w:tcPr>
          <w:p w:rsidR="00F4056A" w:rsidRPr="00F4056A" w:rsidRDefault="00F4056A" w:rsidP="00F4056A">
            <w:pPr>
              <w:spacing w:after="0" w:line="240" w:lineRule="auto"/>
              <w:jc w:val="center"/>
              <w:rPr>
                <w:rFonts w:ascii="Times New Roman" w:eastAsia="Times New Roman" w:hAnsi="Times New Roman" w:cs="Times New Roman"/>
                <w:lang w:eastAsia="ru-RU"/>
              </w:rPr>
            </w:pPr>
            <w:r w:rsidRPr="00F4056A">
              <w:rPr>
                <w:rFonts w:ascii="Times New Roman" w:eastAsia="Times New Roman" w:hAnsi="Times New Roman" w:cs="Times New Roman"/>
                <w:lang w:eastAsia="ru-RU"/>
              </w:rPr>
              <w:t>(тыс. рублей)</w:t>
            </w:r>
          </w:p>
        </w:tc>
      </w:tr>
      <w:tr w:rsidR="00F4056A" w:rsidRPr="00F4056A" w:rsidTr="000C3398">
        <w:trPr>
          <w:trHeight w:val="78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0"/>
                <w:szCs w:val="20"/>
                <w:lang w:eastAsia="ru-RU"/>
              </w:rPr>
            </w:pPr>
            <w:proofErr w:type="spellStart"/>
            <w:r w:rsidRPr="00F4056A">
              <w:rPr>
                <w:rFonts w:ascii="Times New Roman" w:eastAsia="Times New Roman" w:hAnsi="Times New Roman" w:cs="Times New Roman"/>
                <w:sz w:val="20"/>
                <w:szCs w:val="20"/>
                <w:lang w:eastAsia="ru-RU"/>
              </w:rPr>
              <w:t>РзПРз</w:t>
            </w:r>
            <w:proofErr w:type="spellEnd"/>
          </w:p>
        </w:tc>
        <w:tc>
          <w:tcPr>
            <w:tcW w:w="3893" w:type="dxa"/>
            <w:tcBorders>
              <w:top w:val="single" w:sz="4" w:space="0" w:color="auto"/>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Уточненный план</w:t>
            </w:r>
            <w:r w:rsidRPr="00F4056A">
              <w:rPr>
                <w:rFonts w:ascii="Times New Roman" w:eastAsia="Times New Roman" w:hAnsi="Times New Roman" w:cs="Times New Roman"/>
                <w:sz w:val="24"/>
                <w:szCs w:val="24"/>
                <w:lang w:eastAsia="ru-RU"/>
              </w:rPr>
              <w:br/>
              <w:t>на 2019</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Исполнение</w:t>
            </w:r>
            <w:r w:rsidRPr="00F4056A">
              <w:rPr>
                <w:rFonts w:ascii="Times New Roman" w:eastAsia="Times New Roman" w:hAnsi="Times New Roman" w:cs="Times New Roman"/>
                <w:sz w:val="24"/>
                <w:szCs w:val="24"/>
                <w:lang w:eastAsia="ru-RU"/>
              </w:rPr>
              <w:br/>
              <w:t>за 2019</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 исполнения к уточненному плану</w:t>
            </w:r>
          </w:p>
        </w:tc>
      </w:tr>
      <w:tr w:rsidR="00F4056A" w:rsidRPr="00F4056A" w:rsidTr="000C3398">
        <w:trPr>
          <w:trHeight w:val="520"/>
        </w:trPr>
        <w:tc>
          <w:tcPr>
            <w:tcW w:w="800"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0103</w:t>
            </w:r>
          </w:p>
        </w:tc>
        <w:tc>
          <w:tcPr>
            <w:tcW w:w="3893"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21 452,1</w:t>
            </w:r>
          </w:p>
        </w:tc>
        <w:tc>
          <w:tcPr>
            <w:tcW w:w="1559" w:type="dxa"/>
            <w:gridSpan w:val="2"/>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21 385,7</w:t>
            </w:r>
          </w:p>
        </w:tc>
        <w:tc>
          <w:tcPr>
            <w:tcW w:w="1842" w:type="dxa"/>
            <w:tcBorders>
              <w:top w:val="nil"/>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99,7</w:t>
            </w:r>
          </w:p>
        </w:tc>
      </w:tr>
      <w:tr w:rsidR="00F4056A" w:rsidRPr="00F4056A" w:rsidTr="000C3398">
        <w:trPr>
          <w:trHeight w:val="520"/>
        </w:trPr>
        <w:tc>
          <w:tcPr>
            <w:tcW w:w="800" w:type="dxa"/>
            <w:tcBorders>
              <w:top w:val="nil"/>
              <w:left w:val="single" w:sz="4" w:space="0" w:color="auto"/>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0106</w:t>
            </w:r>
          </w:p>
        </w:tc>
        <w:tc>
          <w:tcPr>
            <w:tcW w:w="3893" w:type="dxa"/>
            <w:tcBorders>
              <w:top w:val="nil"/>
              <w:left w:val="nil"/>
              <w:bottom w:val="single" w:sz="4" w:space="0" w:color="auto"/>
              <w:right w:val="single" w:sz="4" w:space="0" w:color="auto"/>
            </w:tcBorders>
            <w:shd w:val="clear" w:color="auto" w:fill="auto"/>
            <w:hideMark/>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19 056,7</w:t>
            </w:r>
          </w:p>
        </w:tc>
        <w:tc>
          <w:tcPr>
            <w:tcW w:w="1559" w:type="dxa"/>
            <w:gridSpan w:val="2"/>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17 470</w:t>
            </w:r>
          </w:p>
        </w:tc>
        <w:tc>
          <w:tcPr>
            <w:tcW w:w="1842" w:type="dxa"/>
            <w:tcBorders>
              <w:top w:val="nil"/>
              <w:left w:val="nil"/>
              <w:bottom w:val="single" w:sz="4" w:space="0" w:color="auto"/>
              <w:right w:val="single" w:sz="4" w:space="0" w:color="auto"/>
            </w:tcBorders>
            <w:shd w:val="clear" w:color="auto" w:fill="auto"/>
            <w:noWrap/>
            <w:vAlign w:val="center"/>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91,7</w:t>
            </w:r>
          </w:p>
        </w:tc>
      </w:tr>
      <w:tr w:rsidR="00F4056A" w:rsidRPr="00F4056A" w:rsidTr="000C3398">
        <w:trPr>
          <w:trHeight w:val="260"/>
        </w:trPr>
        <w:tc>
          <w:tcPr>
            <w:tcW w:w="800" w:type="dxa"/>
            <w:tcBorders>
              <w:top w:val="nil"/>
              <w:left w:val="single" w:sz="4" w:space="0" w:color="auto"/>
              <w:bottom w:val="single" w:sz="4" w:space="0" w:color="auto"/>
              <w:right w:val="single" w:sz="4" w:space="0" w:color="auto"/>
            </w:tcBorders>
            <w:shd w:val="clear" w:color="auto" w:fill="auto"/>
            <w:noWrap/>
            <w:vAlign w:val="bottom"/>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0107</w:t>
            </w:r>
          </w:p>
        </w:tc>
        <w:tc>
          <w:tcPr>
            <w:tcW w:w="3893" w:type="dxa"/>
            <w:tcBorders>
              <w:top w:val="nil"/>
              <w:left w:val="nil"/>
              <w:bottom w:val="single" w:sz="4" w:space="0" w:color="auto"/>
              <w:right w:val="single" w:sz="4" w:space="0" w:color="auto"/>
            </w:tcBorders>
            <w:shd w:val="clear" w:color="auto" w:fill="auto"/>
            <w:noWrap/>
            <w:vAlign w:val="bottom"/>
          </w:tcPr>
          <w:p w:rsidR="00F4056A" w:rsidRPr="00F4056A" w:rsidRDefault="00F4056A" w:rsidP="00F4056A">
            <w:pPr>
              <w:spacing w:after="0" w:line="240" w:lineRule="auto"/>
              <w:rPr>
                <w:rFonts w:ascii="Times New Roman" w:eastAsia="Times New Roman" w:hAnsi="Times New Roman" w:cs="Times New Roman"/>
                <w:bCs/>
                <w:sz w:val="24"/>
                <w:szCs w:val="24"/>
                <w:lang w:eastAsia="ru-RU"/>
              </w:rPr>
            </w:pPr>
            <w:r w:rsidRPr="00F4056A">
              <w:rPr>
                <w:rFonts w:ascii="Times New Roman" w:eastAsia="Times New Roman" w:hAnsi="Times New Roman" w:cs="Times New Roman"/>
                <w:bCs/>
                <w:sz w:val="24"/>
                <w:szCs w:val="24"/>
                <w:lang w:eastAsia="ru-RU"/>
              </w:rPr>
              <w:t>Обеспечение проведения выборов и референдумов</w:t>
            </w:r>
          </w:p>
        </w:tc>
        <w:tc>
          <w:tcPr>
            <w:tcW w:w="1559"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bCs/>
                <w:sz w:val="24"/>
                <w:szCs w:val="24"/>
                <w:lang w:eastAsia="ru-RU"/>
              </w:rPr>
            </w:pPr>
            <w:r w:rsidRPr="00F4056A">
              <w:rPr>
                <w:rFonts w:ascii="Times New Roman" w:eastAsia="Times New Roman" w:hAnsi="Times New Roman" w:cs="Times New Roman"/>
                <w:bCs/>
                <w:sz w:val="24"/>
                <w:szCs w:val="24"/>
                <w:lang w:eastAsia="ru-RU"/>
              </w:rPr>
              <w:t>26 092,5</w:t>
            </w:r>
          </w:p>
        </w:tc>
        <w:tc>
          <w:tcPr>
            <w:tcW w:w="1559" w:type="dxa"/>
            <w:gridSpan w:val="2"/>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bCs/>
                <w:sz w:val="24"/>
                <w:szCs w:val="24"/>
                <w:lang w:eastAsia="ru-RU"/>
              </w:rPr>
            </w:pPr>
            <w:r w:rsidRPr="00F4056A">
              <w:rPr>
                <w:rFonts w:ascii="Times New Roman" w:eastAsia="Times New Roman" w:hAnsi="Times New Roman" w:cs="Times New Roman"/>
                <w:bCs/>
                <w:sz w:val="24"/>
                <w:szCs w:val="24"/>
                <w:lang w:eastAsia="ru-RU"/>
              </w:rPr>
              <w:t>26 070</w:t>
            </w:r>
          </w:p>
        </w:tc>
        <w:tc>
          <w:tcPr>
            <w:tcW w:w="1842"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jc w:val="center"/>
              <w:rPr>
                <w:rFonts w:ascii="Times New Roman" w:hAnsi="Times New Roman" w:cs="Times New Roman"/>
                <w:sz w:val="24"/>
                <w:szCs w:val="24"/>
              </w:rPr>
            </w:pPr>
            <w:r w:rsidRPr="00F4056A">
              <w:rPr>
                <w:rFonts w:ascii="Times New Roman" w:hAnsi="Times New Roman" w:cs="Times New Roman"/>
                <w:sz w:val="24"/>
                <w:szCs w:val="24"/>
              </w:rPr>
              <w:t>99,9</w:t>
            </w:r>
          </w:p>
        </w:tc>
      </w:tr>
      <w:tr w:rsidR="00F4056A" w:rsidRPr="00F4056A" w:rsidTr="000C3398">
        <w:trPr>
          <w:trHeight w:val="2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0111</w:t>
            </w:r>
          </w:p>
        </w:tc>
        <w:tc>
          <w:tcPr>
            <w:tcW w:w="3893"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bCs/>
                <w:sz w:val="24"/>
                <w:szCs w:val="24"/>
                <w:lang w:eastAsia="ru-RU"/>
              </w:rPr>
            </w:pPr>
            <w:r w:rsidRPr="00F4056A">
              <w:rPr>
                <w:rFonts w:ascii="Times New Roman" w:eastAsia="Times New Roman" w:hAnsi="Times New Roman" w:cs="Times New Roman"/>
                <w:bCs/>
                <w:sz w:val="24"/>
                <w:szCs w:val="24"/>
                <w:lang w:eastAsia="ru-RU"/>
              </w:rPr>
              <w:t>Резервные фонды</w:t>
            </w:r>
          </w:p>
        </w:tc>
        <w:tc>
          <w:tcPr>
            <w:tcW w:w="1559"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bCs/>
                <w:sz w:val="24"/>
                <w:szCs w:val="24"/>
                <w:lang w:eastAsia="ru-RU"/>
              </w:rPr>
            </w:pPr>
            <w:r w:rsidRPr="00F4056A">
              <w:rPr>
                <w:rFonts w:ascii="Times New Roman" w:eastAsia="Times New Roman" w:hAnsi="Times New Roman" w:cs="Times New Roman"/>
                <w:bCs/>
                <w:sz w:val="24"/>
                <w:szCs w:val="24"/>
                <w:lang w:eastAsia="ru-RU"/>
              </w:rPr>
              <w:t>1 000,0</w:t>
            </w:r>
          </w:p>
        </w:tc>
        <w:tc>
          <w:tcPr>
            <w:tcW w:w="1559" w:type="dxa"/>
            <w:gridSpan w:val="2"/>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bCs/>
                <w:sz w:val="24"/>
                <w:szCs w:val="24"/>
                <w:lang w:eastAsia="ru-RU"/>
              </w:rPr>
            </w:pPr>
            <w:r w:rsidRPr="00F4056A">
              <w:rPr>
                <w:rFonts w:ascii="Times New Roman" w:eastAsia="Times New Roman" w:hAnsi="Times New Roman" w:cs="Times New Roman"/>
                <w:bCs/>
                <w:sz w:val="24"/>
                <w:szCs w:val="24"/>
                <w:lang w:eastAsia="ru-RU"/>
              </w:rPr>
              <w:t>0</w:t>
            </w:r>
          </w:p>
        </w:tc>
        <w:tc>
          <w:tcPr>
            <w:tcW w:w="1842" w:type="dxa"/>
            <w:tcBorders>
              <w:top w:val="nil"/>
              <w:left w:val="nil"/>
              <w:bottom w:val="single" w:sz="4" w:space="0" w:color="auto"/>
              <w:right w:val="single" w:sz="4" w:space="0" w:color="auto"/>
            </w:tcBorders>
            <w:shd w:val="clear" w:color="auto" w:fill="auto"/>
            <w:noWrap/>
            <w:vAlign w:val="center"/>
            <w:hideMark/>
          </w:tcPr>
          <w:p w:rsidR="00F4056A" w:rsidRPr="00F4056A" w:rsidRDefault="00F4056A" w:rsidP="00F4056A">
            <w:pPr>
              <w:jc w:val="center"/>
              <w:rPr>
                <w:rFonts w:ascii="Times New Roman" w:eastAsia="Times New Roman" w:hAnsi="Times New Roman" w:cs="Times New Roman"/>
                <w:bCs/>
                <w:sz w:val="24"/>
                <w:szCs w:val="24"/>
                <w:lang w:eastAsia="ru-RU"/>
              </w:rPr>
            </w:pPr>
            <w:r w:rsidRPr="00F4056A">
              <w:rPr>
                <w:rFonts w:ascii="Times New Roman" w:hAnsi="Times New Roman" w:cs="Times New Roman"/>
                <w:sz w:val="24"/>
                <w:szCs w:val="24"/>
              </w:rPr>
              <w:t>-</w:t>
            </w:r>
          </w:p>
        </w:tc>
      </w:tr>
      <w:tr w:rsidR="00F4056A" w:rsidRPr="00F4056A" w:rsidTr="000C3398">
        <w:trPr>
          <w:trHeight w:val="260"/>
        </w:trPr>
        <w:tc>
          <w:tcPr>
            <w:tcW w:w="800" w:type="dxa"/>
            <w:tcBorders>
              <w:top w:val="nil"/>
              <w:left w:val="single" w:sz="4" w:space="0" w:color="auto"/>
              <w:bottom w:val="single" w:sz="4" w:space="0" w:color="auto"/>
              <w:right w:val="single" w:sz="4" w:space="0" w:color="auto"/>
            </w:tcBorders>
            <w:shd w:val="clear" w:color="auto" w:fill="auto"/>
            <w:noWrap/>
            <w:vAlign w:val="bottom"/>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0113</w:t>
            </w:r>
          </w:p>
        </w:tc>
        <w:tc>
          <w:tcPr>
            <w:tcW w:w="3893"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tabs>
                <w:tab w:val="left" w:pos="2268"/>
              </w:tabs>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Другие общегосударственные вопросы</w:t>
            </w:r>
          </w:p>
        </w:tc>
        <w:tc>
          <w:tcPr>
            <w:tcW w:w="1559"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2 100</w:t>
            </w:r>
          </w:p>
        </w:tc>
        <w:tc>
          <w:tcPr>
            <w:tcW w:w="1559" w:type="dxa"/>
            <w:gridSpan w:val="2"/>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0</w:t>
            </w:r>
          </w:p>
        </w:tc>
        <w:tc>
          <w:tcPr>
            <w:tcW w:w="1842"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w:t>
            </w:r>
          </w:p>
        </w:tc>
      </w:tr>
      <w:tr w:rsidR="00F4056A" w:rsidRPr="00F4056A" w:rsidTr="000C3398">
        <w:trPr>
          <w:trHeight w:val="260"/>
        </w:trPr>
        <w:tc>
          <w:tcPr>
            <w:tcW w:w="800" w:type="dxa"/>
            <w:tcBorders>
              <w:top w:val="nil"/>
              <w:left w:val="single" w:sz="4" w:space="0" w:color="auto"/>
              <w:bottom w:val="single" w:sz="4" w:space="0" w:color="auto"/>
              <w:right w:val="single" w:sz="4" w:space="0" w:color="auto"/>
            </w:tcBorders>
            <w:shd w:val="clear" w:color="auto" w:fill="auto"/>
            <w:noWrap/>
            <w:vAlign w:val="bottom"/>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0503</w:t>
            </w:r>
          </w:p>
        </w:tc>
        <w:tc>
          <w:tcPr>
            <w:tcW w:w="3893" w:type="dxa"/>
            <w:tcBorders>
              <w:top w:val="nil"/>
              <w:left w:val="nil"/>
              <w:bottom w:val="single" w:sz="4" w:space="0" w:color="auto"/>
              <w:right w:val="single" w:sz="4" w:space="0" w:color="auto"/>
            </w:tcBorders>
            <w:shd w:val="clear" w:color="auto" w:fill="auto"/>
            <w:noWrap/>
            <w:vAlign w:val="bottom"/>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Благоустройство</w:t>
            </w:r>
          </w:p>
        </w:tc>
        <w:tc>
          <w:tcPr>
            <w:tcW w:w="1559"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400,0</w:t>
            </w:r>
          </w:p>
        </w:tc>
        <w:tc>
          <w:tcPr>
            <w:tcW w:w="1559" w:type="dxa"/>
            <w:gridSpan w:val="2"/>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0</w:t>
            </w:r>
          </w:p>
        </w:tc>
        <w:tc>
          <w:tcPr>
            <w:tcW w:w="1842" w:type="dxa"/>
            <w:tcBorders>
              <w:top w:val="nil"/>
              <w:left w:val="nil"/>
              <w:bottom w:val="single" w:sz="4" w:space="0" w:color="auto"/>
              <w:right w:val="single" w:sz="4" w:space="0" w:color="auto"/>
            </w:tcBorders>
            <w:shd w:val="clear" w:color="auto" w:fill="auto"/>
            <w:noWrap/>
            <w:vAlign w:val="center"/>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w:t>
            </w:r>
          </w:p>
        </w:tc>
      </w:tr>
      <w:tr w:rsidR="00F4056A" w:rsidRPr="00F4056A" w:rsidTr="000C3398">
        <w:trPr>
          <w:trHeight w:val="2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jc w:val="center"/>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 </w:t>
            </w:r>
          </w:p>
        </w:tc>
        <w:tc>
          <w:tcPr>
            <w:tcW w:w="3893"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rPr>
                <w:rFonts w:ascii="Times New Roman" w:eastAsia="Times New Roman" w:hAnsi="Times New Roman" w:cs="Times New Roman"/>
                <w:sz w:val="24"/>
                <w:szCs w:val="24"/>
                <w:lang w:eastAsia="ru-RU"/>
              </w:rPr>
            </w:pPr>
            <w:r w:rsidRPr="00F4056A">
              <w:rPr>
                <w:rFonts w:ascii="Times New Roman" w:eastAsia="Times New Roman" w:hAnsi="Times New Roman" w:cs="Times New Roman"/>
                <w:sz w:val="24"/>
                <w:szCs w:val="24"/>
                <w:lang w:eastAsia="ru-RU"/>
              </w:rPr>
              <w:t> </w:t>
            </w:r>
            <w:r w:rsidRPr="00F4056A">
              <w:rPr>
                <w:rFonts w:ascii="Times New Roman" w:eastAsia="Times New Roman" w:hAnsi="Times New Roman" w:cs="Times New Roman"/>
                <w:b/>
                <w:bCs/>
                <w:sz w:val="24"/>
                <w:szCs w:val="24"/>
                <w:lang w:eastAsia="ru-RU"/>
              </w:rPr>
              <w:t>И</w:t>
            </w:r>
            <w:r w:rsidRPr="00F4056A">
              <w:rPr>
                <w:rFonts w:ascii="Times New Roman" w:eastAsia="Times New Roman" w:hAnsi="Times New Roman" w:cs="Times New Roman"/>
                <w:b/>
                <w:sz w:val="24"/>
                <w:szCs w:val="24"/>
                <w:lang w:eastAsia="ru-RU"/>
              </w:rPr>
              <w:t>ТОГО</w:t>
            </w:r>
          </w:p>
        </w:tc>
        <w:tc>
          <w:tcPr>
            <w:tcW w:w="1559" w:type="dxa"/>
            <w:tcBorders>
              <w:top w:val="nil"/>
              <w:left w:val="nil"/>
              <w:bottom w:val="single" w:sz="4" w:space="0" w:color="auto"/>
              <w:right w:val="single" w:sz="4" w:space="0" w:color="auto"/>
            </w:tcBorders>
            <w:shd w:val="clear" w:color="auto" w:fill="auto"/>
            <w:noWrap/>
            <w:vAlign w:val="bottom"/>
          </w:tcPr>
          <w:p w:rsidR="00F4056A" w:rsidRPr="00F4056A" w:rsidRDefault="00F4056A" w:rsidP="00F4056A">
            <w:pPr>
              <w:spacing w:after="0" w:line="240" w:lineRule="auto"/>
              <w:jc w:val="right"/>
              <w:rPr>
                <w:rFonts w:ascii="Times New Roman" w:eastAsia="Times New Roman" w:hAnsi="Times New Roman" w:cs="Times New Roman"/>
                <w:b/>
                <w:sz w:val="24"/>
                <w:szCs w:val="24"/>
                <w:lang w:eastAsia="ru-RU"/>
              </w:rPr>
            </w:pPr>
            <w:r w:rsidRPr="00F4056A">
              <w:rPr>
                <w:rFonts w:ascii="Times New Roman" w:eastAsia="Times New Roman" w:hAnsi="Times New Roman" w:cs="Times New Roman"/>
                <w:b/>
                <w:sz w:val="24"/>
                <w:szCs w:val="24"/>
                <w:lang w:eastAsia="ru-RU"/>
              </w:rPr>
              <w:t>70 101,3</w:t>
            </w:r>
          </w:p>
        </w:tc>
        <w:tc>
          <w:tcPr>
            <w:tcW w:w="1559" w:type="dxa"/>
            <w:gridSpan w:val="2"/>
            <w:tcBorders>
              <w:top w:val="nil"/>
              <w:left w:val="nil"/>
              <w:bottom w:val="single" w:sz="4" w:space="0" w:color="auto"/>
              <w:right w:val="single" w:sz="4" w:space="0" w:color="auto"/>
            </w:tcBorders>
            <w:shd w:val="clear" w:color="auto" w:fill="auto"/>
            <w:noWrap/>
            <w:vAlign w:val="bottom"/>
          </w:tcPr>
          <w:p w:rsidR="00F4056A" w:rsidRPr="00F4056A" w:rsidRDefault="00F4056A" w:rsidP="00F4056A">
            <w:pPr>
              <w:spacing w:after="0" w:line="240" w:lineRule="auto"/>
              <w:jc w:val="right"/>
              <w:rPr>
                <w:rFonts w:ascii="Times New Roman" w:eastAsia="Times New Roman" w:hAnsi="Times New Roman" w:cs="Times New Roman"/>
                <w:b/>
                <w:sz w:val="24"/>
                <w:szCs w:val="24"/>
                <w:lang w:eastAsia="ru-RU"/>
              </w:rPr>
            </w:pPr>
            <w:r w:rsidRPr="00F4056A">
              <w:rPr>
                <w:rFonts w:ascii="Times New Roman" w:eastAsia="Times New Roman" w:hAnsi="Times New Roman" w:cs="Times New Roman"/>
                <w:b/>
                <w:sz w:val="24"/>
                <w:szCs w:val="24"/>
                <w:lang w:eastAsia="ru-RU"/>
              </w:rPr>
              <w:t>64 925,7</w:t>
            </w:r>
          </w:p>
        </w:tc>
        <w:tc>
          <w:tcPr>
            <w:tcW w:w="1842" w:type="dxa"/>
            <w:tcBorders>
              <w:top w:val="nil"/>
              <w:left w:val="nil"/>
              <w:bottom w:val="single" w:sz="4" w:space="0" w:color="auto"/>
              <w:right w:val="single" w:sz="4" w:space="0" w:color="auto"/>
            </w:tcBorders>
            <w:shd w:val="clear" w:color="auto" w:fill="auto"/>
            <w:noWrap/>
            <w:vAlign w:val="bottom"/>
            <w:hideMark/>
          </w:tcPr>
          <w:p w:rsidR="00F4056A" w:rsidRPr="00F4056A" w:rsidRDefault="00F4056A" w:rsidP="00F4056A">
            <w:pPr>
              <w:spacing w:after="0" w:line="240" w:lineRule="auto"/>
              <w:jc w:val="right"/>
              <w:rPr>
                <w:rFonts w:ascii="Times New Roman" w:eastAsia="Times New Roman" w:hAnsi="Times New Roman" w:cs="Times New Roman"/>
                <w:b/>
                <w:sz w:val="24"/>
                <w:szCs w:val="24"/>
                <w:lang w:eastAsia="ru-RU"/>
              </w:rPr>
            </w:pPr>
            <w:r w:rsidRPr="00F4056A">
              <w:rPr>
                <w:rFonts w:ascii="Times New Roman" w:eastAsia="Times New Roman" w:hAnsi="Times New Roman" w:cs="Times New Roman"/>
                <w:b/>
                <w:sz w:val="24"/>
                <w:szCs w:val="24"/>
                <w:lang w:eastAsia="ru-RU"/>
              </w:rPr>
              <w:t>92,6</w:t>
            </w:r>
          </w:p>
        </w:tc>
      </w:tr>
    </w:tbl>
    <w:p w:rsidR="00F4056A" w:rsidRPr="00F4056A" w:rsidRDefault="00F4056A" w:rsidP="00F4056A">
      <w:pPr>
        <w:tabs>
          <w:tab w:val="left" w:pos="5760"/>
        </w:tabs>
        <w:spacing w:line="240" w:lineRule="auto"/>
        <w:ind w:firstLine="708"/>
        <w:jc w:val="both"/>
        <w:rPr>
          <w:rFonts w:ascii="Times New Roman" w:eastAsia="Times New Roman" w:hAnsi="Times New Roman" w:cs="Times New Roman"/>
          <w:b/>
          <w:sz w:val="26"/>
          <w:szCs w:val="26"/>
          <w:lang w:eastAsia="ru-RU"/>
        </w:rPr>
      </w:pPr>
    </w:p>
    <w:p w:rsidR="00F4056A" w:rsidRPr="00F4056A" w:rsidRDefault="00F4056A" w:rsidP="00F4056A">
      <w:pPr>
        <w:tabs>
          <w:tab w:val="left" w:pos="5760"/>
        </w:tabs>
        <w:spacing w:line="240" w:lineRule="auto"/>
        <w:ind w:firstLine="708"/>
        <w:jc w:val="center"/>
        <w:rPr>
          <w:rFonts w:ascii="Times New Roman" w:eastAsia="Times New Roman" w:hAnsi="Times New Roman" w:cs="Times New Roman"/>
          <w:b/>
          <w:sz w:val="26"/>
          <w:szCs w:val="26"/>
          <w:lang w:eastAsia="ru-RU"/>
        </w:rPr>
      </w:pPr>
      <w:r w:rsidRPr="00F4056A">
        <w:rPr>
          <w:rFonts w:ascii="Times New Roman" w:eastAsia="Times New Roman" w:hAnsi="Times New Roman" w:cs="Times New Roman"/>
          <w:b/>
          <w:sz w:val="26"/>
          <w:szCs w:val="26"/>
          <w:lang w:eastAsia="ru-RU"/>
        </w:rPr>
        <w:t>Непрограммные расходы направлены:</w:t>
      </w:r>
    </w:p>
    <w:p w:rsidR="00F4056A" w:rsidRPr="00F4056A" w:rsidRDefault="00F4056A" w:rsidP="00F4056A">
      <w:pPr>
        <w:tabs>
          <w:tab w:val="left" w:pos="5760"/>
        </w:tabs>
        <w:spacing w:line="240" w:lineRule="auto"/>
        <w:ind w:firstLine="708"/>
        <w:jc w:val="both"/>
        <w:rPr>
          <w:rFonts w:ascii="Times New Roman" w:eastAsia="Times New Roman" w:hAnsi="Times New Roman" w:cs="Times New Roman"/>
          <w:sz w:val="26"/>
          <w:szCs w:val="26"/>
          <w:lang w:eastAsia="ru-RU"/>
        </w:rPr>
      </w:pPr>
      <w:proofErr w:type="gramStart"/>
      <w:r w:rsidRPr="00F4056A">
        <w:rPr>
          <w:rFonts w:ascii="Times New Roman" w:eastAsia="Times New Roman" w:hAnsi="Times New Roman" w:cs="Times New Roman"/>
          <w:sz w:val="26"/>
          <w:szCs w:val="26"/>
          <w:lang w:eastAsia="ru-RU"/>
        </w:rPr>
        <w:t>- 21 385,7 тыс. рублей или 99,7% к плану 21 452,1 тыс. рублей)- на обеспечение деятельности  Совета депутатов Щёлковского муниципального района;</w:t>
      </w:r>
      <w:proofErr w:type="gramEnd"/>
    </w:p>
    <w:p w:rsidR="00F4056A" w:rsidRPr="00F4056A" w:rsidRDefault="00F4056A" w:rsidP="00F4056A">
      <w:pPr>
        <w:tabs>
          <w:tab w:val="left" w:pos="5760"/>
        </w:tabs>
        <w:spacing w:line="240" w:lineRule="auto"/>
        <w:ind w:firstLine="708"/>
        <w:jc w:val="both"/>
        <w:rPr>
          <w:rFonts w:ascii="Times New Roman" w:eastAsia="Times New Roman" w:hAnsi="Times New Roman" w:cs="Times New Roman"/>
          <w:sz w:val="26"/>
          <w:szCs w:val="26"/>
          <w:lang w:eastAsia="ru-RU"/>
        </w:rPr>
      </w:pPr>
      <w:proofErr w:type="gramStart"/>
      <w:r w:rsidRPr="00F4056A">
        <w:rPr>
          <w:rFonts w:ascii="Times New Roman" w:eastAsia="Times New Roman" w:hAnsi="Times New Roman" w:cs="Times New Roman"/>
          <w:sz w:val="26"/>
          <w:szCs w:val="26"/>
          <w:lang w:eastAsia="ru-RU"/>
        </w:rPr>
        <w:t>- 17 470 тыс. рублей или 91,7% к плану (19 056,7 тыс. рублей)- на обеспечение деятельности Контрольно-счетной палаты Щёлковского муниципального района, в том числе за счёт иных межбюджетных трансфертов, предоставляемых бюджетами городских и сельских поселений Щёлковского муниципального района на реализацию передаваемых полномочий по контролю за составлением и исполнением бюджетов поселений  9 679,3 тыс. рублей.</w:t>
      </w:r>
      <w:proofErr w:type="gramEnd"/>
    </w:p>
    <w:p w:rsidR="00F4056A" w:rsidRPr="00F4056A" w:rsidRDefault="00F4056A" w:rsidP="00F4056A">
      <w:pPr>
        <w:tabs>
          <w:tab w:val="left" w:pos="5760"/>
        </w:tabs>
        <w:spacing w:line="240" w:lineRule="auto"/>
        <w:ind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-26 070 тыс. рублей или 99,9 % к плану (26 092,5 тыс. рублей)- на расходы на проведение выборов в Совет депутатов.</w:t>
      </w:r>
    </w:p>
    <w:p w:rsidR="00F4056A" w:rsidRPr="00F4056A" w:rsidRDefault="00F4056A" w:rsidP="00F4056A">
      <w:pPr>
        <w:tabs>
          <w:tab w:val="left" w:pos="5760"/>
        </w:tabs>
        <w:spacing w:line="240" w:lineRule="auto"/>
        <w:ind w:firstLine="708"/>
        <w:jc w:val="both"/>
        <w:rPr>
          <w:rFonts w:ascii="Times New Roman" w:eastAsia="Times New Roman" w:hAnsi="Times New Roman" w:cs="Times New Roman"/>
          <w:b/>
          <w:bCs/>
          <w:sz w:val="26"/>
          <w:szCs w:val="26"/>
          <w:lang w:eastAsia="ru-RU"/>
        </w:rPr>
      </w:pPr>
      <w:r w:rsidRPr="00F4056A">
        <w:rPr>
          <w:rFonts w:ascii="Times New Roman" w:eastAsia="Times New Roman" w:hAnsi="Times New Roman" w:cs="Times New Roman"/>
          <w:sz w:val="26"/>
          <w:szCs w:val="26"/>
          <w:lang w:eastAsia="ru-RU"/>
        </w:rPr>
        <w:t>В течение 2019 года выделение средств из резервного фонда Администрации Щёлковского муниципального района не осуществлялось.</w:t>
      </w:r>
      <w:bookmarkStart w:id="88" w:name="_GoBack"/>
      <w:bookmarkEnd w:id="88"/>
    </w:p>
    <w:p w:rsidR="00F4056A" w:rsidRPr="00F4056A" w:rsidRDefault="00F4056A" w:rsidP="00F4056A">
      <w:pPr>
        <w:spacing w:after="0" w:line="240" w:lineRule="auto"/>
        <w:ind w:firstLine="709"/>
        <w:jc w:val="center"/>
        <w:rPr>
          <w:rFonts w:ascii="Times New Roman" w:eastAsia="Times New Roman" w:hAnsi="Times New Roman" w:cs="Times New Roman"/>
          <w:b/>
          <w:bCs/>
          <w:sz w:val="26"/>
          <w:szCs w:val="26"/>
          <w:lang w:eastAsia="ru-RU"/>
        </w:rPr>
      </w:pPr>
      <w:r w:rsidRPr="00F4056A">
        <w:rPr>
          <w:rFonts w:ascii="Times New Roman" w:eastAsia="Times New Roman" w:hAnsi="Times New Roman" w:cs="Times New Roman"/>
          <w:b/>
          <w:bCs/>
          <w:sz w:val="26"/>
          <w:szCs w:val="26"/>
          <w:lang w:eastAsia="ru-RU"/>
        </w:rPr>
        <w:t>Информация о состоянии и движении муниципального долга Щелковского муниципального района за 2019 год</w:t>
      </w:r>
    </w:p>
    <w:p w:rsidR="00F4056A" w:rsidRPr="00F4056A" w:rsidRDefault="00F4056A" w:rsidP="00F4056A">
      <w:pPr>
        <w:spacing w:after="0" w:line="240" w:lineRule="auto"/>
        <w:ind w:firstLine="709"/>
        <w:jc w:val="both"/>
        <w:rPr>
          <w:rFonts w:ascii="Times New Roman" w:eastAsia="Times New Roman" w:hAnsi="Times New Roman" w:cs="Times New Roman"/>
          <w:bCs/>
          <w:sz w:val="26"/>
          <w:szCs w:val="26"/>
          <w:lang w:eastAsia="ru-RU"/>
        </w:rPr>
      </w:pPr>
    </w:p>
    <w:p w:rsidR="00F4056A" w:rsidRPr="00F4056A" w:rsidRDefault="00F4056A" w:rsidP="00F4056A">
      <w:pPr>
        <w:spacing w:after="0" w:line="240" w:lineRule="auto"/>
        <w:ind w:right="-1" w:firstLine="708"/>
        <w:jc w:val="both"/>
        <w:rPr>
          <w:rFonts w:ascii="Times New Roman" w:eastAsia="Times New Roman" w:hAnsi="Times New Roman" w:cs="Times New Roman"/>
          <w:sz w:val="26"/>
          <w:szCs w:val="26"/>
          <w:lang w:eastAsia="ru-RU"/>
        </w:rPr>
      </w:pPr>
      <w:r w:rsidRPr="00F4056A">
        <w:rPr>
          <w:rFonts w:ascii="Times New Roman" w:eastAsia="Times New Roman" w:hAnsi="Times New Roman" w:cs="Times New Roman"/>
          <w:sz w:val="26"/>
          <w:szCs w:val="26"/>
          <w:lang w:eastAsia="ru-RU"/>
        </w:rPr>
        <w:t>Привлечение кредитов как бюджетных, так и от кредитных организаций в 2019 году не осуществлялось.</w:t>
      </w:r>
    </w:p>
    <w:p w:rsidR="00F4056A" w:rsidRDefault="00F4056A" w:rsidP="00F4056A">
      <w:pPr>
        <w:spacing w:after="0" w:line="240" w:lineRule="auto"/>
        <w:jc w:val="center"/>
        <w:rPr>
          <w:rFonts w:ascii="Times New Roman" w:eastAsia="Times New Roman" w:hAnsi="Times New Roman" w:cs="Times New Roman"/>
          <w:b/>
          <w:bCs/>
          <w:iCs/>
          <w:sz w:val="26"/>
          <w:szCs w:val="26"/>
          <w:lang w:eastAsia="ru-RU"/>
        </w:rPr>
      </w:pPr>
      <w:r w:rsidRPr="00F4056A">
        <w:rPr>
          <w:rFonts w:ascii="Times New Roman" w:eastAsia="Times New Roman" w:hAnsi="Times New Roman" w:cs="Times New Roman"/>
          <w:sz w:val="26"/>
          <w:szCs w:val="26"/>
          <w:lang w:eastAsia="ru-RU"/>
        </w:rPr>
        <w:t>Муниципальный  долг по состоянию на 01.01.2020 отсутствует.</w:t>
      </w:r>
    </w:p>
    <w:sectPr w:rsidR="00F4056A" w:rsidSect="00401AFA">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524" w:rsidRDefault="00285524" w:rsidP="00647969">
      <w:pPr>
        <w:spacing w:after="0" w:line="240" w:lineRule="auto"/>
      </w:pPr>
      <w:r>
        <w:separator/>
      </w:r>
    </w:p>
  </w:endnote>
  <w:endnote w:type="continuationSeparator" w:id="0">
    <w:p w:rsidR="00285524" w:rsidRDefault="00285524" w:rsidP="00647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174489"/>
      <w:docPartObj>
        <w:docPartGallery w:val="Page Numbers (Bottom of Page)"/>
        <w:docPartUnique/>
      </w:docPartObj>
    </w:sdtPr>
    <w:sdtEndPr/>
    <w:sdtContent>
      <w:p w:rsidR="00285524" w:rsidRDefault="00285524">
        <w:pPr>
          <w:pStyle w:val="a7"/>
          <w:jc w:val="right"/>
        </w:pPr>
        <w:r>
          <w:fldChar w:fldCharType="begin"/>
        </w:r>
        <w:r>
          <w:instrText>PAGE   \* MERGEFORMAT</w:instrText>
        </w:r>
        <w:r>
          <w:fldChar w:fldCharType="separate"/>
        </w:r>
        <w:r w:rsidR="00F4056A">
          <w:rPr>
            <w:noProof/>
          </w:rPr>
          <w:t>37</w:t>
        </w:r>
        <w:r>
          <w:fldChar w:fldCharType="end"/>
        </w:r>
      </w:p>
    </w:sdtContent>
  </w:sdt>
  <w:p w:rsidR="00285524" w:rsidRDefault="002855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524" w:rsidRDefault="00285524" w:rsidP="00647969">
      <w:pPr>
        <w:spacing w:after="0" w:line="240" w:lineRule="auto"/>
      </w:pPr>
      <w:r>
        <w:separator/>
      </w:r>
    </w:p>
  </w:footnote>
  <w:footnote w:type="continuationSeparator" w:id="0">
    <w:p w:rsidR="00285524" w:rsidRDefault="00285524" w:rsidP="006479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C5D43"/>
    <w:multiLevelType w:val="hybridMultilevel"/>
    <w:tmpl w:val="194820D0"/>
    <w:lvl w:ilvl="0" w:tplc="0419000D">
      <w:start w:val="1"/>
      <w:numFmt w:val="bullet"/>
      <w:lvlText w:val=""/>
      <w:lvlJc w:val="left"/>
      <w:pPr>
        <w:ind w:left="1622" w:hanging="360"/>
      </w:pPr>
      <w:rPr>
        <w:rFonts w:ascii="Wingdings" w:hAnsi="Wingdings" w:hint="default"/>
      </w:rPr>
    </w:lvl>
    <w:lvl w:ilvl="1" w:tplc="04190003" w:tentative="1">
      <w:start w:val="1"/>
      <w:numFmt w:val="bullet"/>
      <w:lvlText w:val="o"/>
      <w:lvlJc w:val="left"/>
      <w:pPr>
        <w:ind w:left="2342" w:hanging="360"/>
      </w:pPr>
      <w:rPr>
        <w:rFonts w:ascii="Courier New" w:hAnsi="Courier New" w:cs="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cs="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cs="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1">
    <w:nsid w:val="0DA77097"/>
    <w:multiLevelType w:val="hybridMultilevel"/>
    <w:tmpl w:val="522855EC"/>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1DFD359D"/>
    <w:multiLevelType w:val="hybridMultilevel"/>
    <w:tmpl w:val="619859F4"/>
    <w:lvl w:ilvl="0" w:tplc="684A5604">
      <w:start w:val="1"/>
      <w:numFmt w:val="decimal"/>
      <w:lvlText w:val="%1."/>
      <w:lvlJc w:val="left"/>
      <w:pPr>
        <w:tabs>
          <w:tab w:val="num" w:pos="1080"/>
        </w:tabs>
        <w:ind w:left="1080" w:hanging="360"/>
      </w:pPr>
      <w:rPr>
        <w:sz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21D93DE5"/>
    <w:multiLevelType w:val="hybridMultilevel"/>
    <w:tmpl w:val="61F2D8C4"/>
    <w:lvl w:ilvl="0" w:tplc="0419000B">
      <w:start w:val="1"/>
      <w:numFmt w:val="bullet"/>
      <w:lvlText w:val=""/>
      <w:lvlJc w:val="left"/>
      <w:pPr>
        <w:ind w:left="502" w:hanging="360"/>
      </w:pPr>
      <w:rPr>
        <w:rFonts w:ascii="Wingdings" w:hAnsi="Wingdings" w:hint="default"/>
      </w:rPr>
    </w:lvl>
    <w:lvl w:ilvl="1" w:tplc="04190003">
      <w:start w:val="1"/>
      <w:numFmt w:val="bullet"/>
      <w:lvlText w:val="o"/>
      <w:lvlJc w:val="left"/>
      <w:pPr>
        <w:ind w:left="3002" w:hanging="360"/>
      </w:pPr>
      <w:rPr>
        <w:rFonts w:ascii="Courier New" w:hAnsi="Courier New" w:cs="Courier New" w:hint="default"/>
      </w:rPr>
    </w:lvl>
    <w:lvl w:ilvl="2" w:tplc="04190005">
      <w:start w:val="1"/>
      <w:numFmt w:val="bullet"/>
      <w:lvlText w:val=""/>
      <w:lvlJc w:val="left"/>
      <w:pPr>
        <w:ind w:left="3722" w:hanging="360"/>
      </w:pPr>
      <w:rPr>
        <w:rFonts w:ascii="Wingdings" w:hAnsi="Wingdings" w:hint="default"/>
      </w:rPr>
    </w:lvl>
    <w:lvl w:ilvl="3" w:tplc="04190001">
      <w:start w:val="1"/>
      <w:numFmt w:val="bullet"/>
      <w:lvlText w:val=""/>
      <w:lvlJc w:val="left"/>
      <w:pPr>
        <w:ind w:left="4442" w:hanging="360"/>
      </w:pPr>
      <w:rPr>
        <w:rFonts w:ascii="Symbol" w:hAnsi="Symbol" w:hint="default"/>
      </w:rPr>
    </w:lvl>
    <w:lvl w:ilvl="4" w:tplc="04190003">
      <w:start w:val="1"/>
      <w:numFmt w:val="bullet"/>
      <w:lvlText w:val="o"/>
      <w:lvlJc w:val="left"/>
      <w:pPr>
        <w:ind w:left="5162" w:hanging="360"/>
      </w:pPr>
      <w:rPr>
        <w:rFonts w:ascii="Courier New" w:hAnsi="Courier New" w:cs="Courier New" w:hint="default"/>
      </w:rPr>
    </w:lvl>
    <w:lvl w:ilvl="5" w:tplc="04190005">
      <w:start w:val="1"/>
      <w:numFmt w:val="bullet"/>
      <w:lvlText w:val=""/>
      <w:lvlJc w:val="left"/>
      <w:pPr>
        <w:ind w:left="5882" w:hanging="360"/>
      </w:pPr>
      <w:rPr>
        <w:rFonts w:ascii="Wingdings" w:hAnsi="Wingdings" w:hint="default"/>
      </w:rPr>
    </w:lvl>
    <w:lvl w:ilvl="6" w:tplc="04190001">
      <w:start w:val="1"/>
      <w:numFmt w:val="bullet"/>
      <w:lvlText w:val=""/>
      <w:lvlJc w:val="left"/>
      <w:pPr>
        <w:ind w:left="6602" w:hanging="360"/>
      </w:pPr>
      <w:rPr>
        <w:rFonts w:ascii="Symbol" w:hAnsi="Symbol" w:hint="default"/>
      </w:rPr>
    </w:lvl>
    <w:lvl w:ilvl="7" w:tplc="04190003">
      <w:start w:val="1"/>
      <w:numFmt w:val="bullet"/>
      <w:lvlText w:val="o"/>
      <w:lvlJc w:val="left"/>
      <w:pPr>
        <w:ind w:left="7322" w:hanging="360"/>
      </w:pPr>
      <w:rPr>
        <w:rFonts w:ascii="Courier New" w:hAnsi="Courier New" w:cs="Courier New" w:hint="default"/>
      </w:rPr>
    </w:lvl>
    <w:lvl w:ilvl="8" w:tplc="04190005">
      <w:start w:val="1"/>
      <w:numFmt w:val="bullet"/>
      <w:lvlText w:val=""/>
      <w:lvlJc w:val="left"/>
      <w:pPr>
        <w:ind w:left="8042" w:hanging="360"/>
      </w:pPr>
      <w:rPr>
        <w:rFonts w:ascii="Wingdings" w:hAnsi="Wingdings" w:hint="default"/>
      </w:rPr>
    </w:lvl>
  </w:abstractNum>
  <w:abstractNum w:abstractNumId="4">
    <w:nsid w:val="2D776B37"/>
    <w:multiLevelType w:val="hybridMultilevel"/>
    <w:tmpl w:val="99ACE392"/>
    <w:lvl w:ilvl="0" w:tplc="ED08D5B2">
      <w:start w:val="1"/>
      <w:numFmt w:val="decimalZero"/>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497E49"/>
    <w:multiLevelType w:val="hybridMultilevel"/>
    <w:tmpl w:val="32AC5AC6"/>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3A772ADD"/>
    <w:multiLevelType w:val="hybridMultilevel"/>
    <w:tmpl w:val="71B6DF56"/>
    <w:lvl w:ilvl="0" w:tplc="5B7406A0">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7E6BD7"/>
    <w:multiLevelType w:val="hybridMultilevel"/>
    <w:tmpl w:val="CE82CC82"/>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4C26172F"/>
    <w:multiLevelType w:val="hybridMultilevel"/>
    <w:tmpl w:val="C7825A08"/>
    <w:lvl w:ilvl="0" w:tplc="0419000B">
      <w:start w:val="1"/>
      <w:numFmt w:val="bullet"/>
      <w:lvlText w:val=""/>
      <w:lvlJc w:val="left"/>
      <w:pPr>
        <w:ind w:left="1590" w:hanging="360"/>
      </w:pPr>
      <w:rPr>
        <w:rFonts w:ascii="Wingdings" w:hAnsi="Wingdings" w:hint="default"/>
      </w:rPr>
    </w:lvl>
    <w:lvl w:ilvl="1" w:tplc="04190003">
      <w:start w:val="1"/>
      <w:numFmt w:val="bullet"/>
      <w:lvlText w:val="o"/>
      <w:lvlJc w:val="left"/>
      <w:pPr>
        <w:ind w:left="2310" w:hanging="360"/>
      </w:pPr>
      <w:rPr>
        <w:rFonts w:ascii="Courier New" w:hAnsi="Courier New" w:cs="Courier New" w:hint="default"/>
      </w:rPr>
    </w:lvl>
    <w:lvl w:ilvl="2" w:tplc="04190005">
      <w:start w:val="1"/>
      <w:numFmt w:val="bullet"/>
      <w:lvlText w:val=""/>
      <w:lvlJc w:val="left"/>
      <w:pPr>
        <w:ind w:left="3030" w:hanging="360"/>
      </w:pPr>
      <w:rPr>
        <w:rFonts w:ascii="Wingdings" w:hAnsi="Wingdings" w:hint="default"/>
      </w:rPr>
    </w:lvl>
    <w:lvl w:ilvl="3" w:tplc="04190001">
      <w:start w:val="1"/>
      <w:numFmt w:val="bullet"/>
      <w:lvlText w:val=""/>
      <w:lvlJc w:val="left"/>
      <w:pPr>
        <w:ind w:left="3750" w:hanging="360"/>
      </w:pPr>
      <w:rPr>
        <w:rFonts w:ascii="Symbol" w:hAnsi="Symbol" w:hint="default"/>
      </w:rPr>
    </w:lvl>
    <w:lvl w:ilvl="4" w:tplc="04190003">
      <w:start w:val="1"/>
      <w:numFmt w:val="bullet"/>
      <w:lvlText w:val="o"/>
      <w:lvlJc w:val="left"/>
      <w:pPr>
        <w:ind w:left="4470" w:hanging="360"/>
      </w:pPr>
      <w:rPr>
        <w:rFonts w:ascii="Courier New" w:hAnsi="Courier New" w:cs="Courier New" w:hint="default"/>
      </w:rPr>
    </w:lvl>
    <w:lvl w:ilvl="5" w:tplc="04190005">
      <w:start w:val="1"/>
      <w:numFmt w:val="bullet"/>
      <w:lvlText w:val=""/>
      <w:lvlJc w:val="left"/>
      <w:pPr>
        <w:ind w:left="5190" w:hanging="360"/>
      </w:pPr>
      <w:rPr>
        <w:rFonts w:ascii="Wingdings" w:hAnsi="Wingdings" w:hint="default"/>
      </w:rPr>
    </w:lvl>
    <w:lvl w:ilvl="6" w:tplc="04190001">
      <w:start w:val="1"/>
      <w:numFmt w:val="bullet"/>
      <w:lvlText w:val=""/>
      <w:lvlJc w:val="left"/>
      <w:pPr>
        <w:ind w:left="5910" w:hanging="360"/>
      </w:pPr>
      <w:rPr>
        <w:rFonts w:ascii="Symbol" w:hAnsi="Symbol" w:hint="default"/>
      </w:rPr>
    </w:lvl>
    <w:lvl w:ilvl="7" w:tplc="04190003">
      <w:start w:val="1"/>
      <w:numFmt w:val="bullet"/>
      <w:lvlText w:val="o"/>
      <w:lvlJc w:val="left"/>
      <w:pPr>
        <w:ind w:left="6630" w:hanging="360"/>
      </w:pPr>
      <w:rPr>
        <w:rFonts w:ascii="Courier New" w:hAnsi="Courier New" w:cs="Courier New" w:hint="default"/>
      </w:rPr>
    </w:lvl>
    <w:lvl w:ilvl="8" w:tplc="04190005">
      <w:start w:val="1"/>
      <w:numFmt w:val="bullet"/>
      <w:lvlText w:val=""/>
      <w:lvlJc w:val="left"/>
      <w:pPr>
        <w:ind w:left="7350" w:hanging="360"/>
      </w:pPr>
      <w:rPr>
        <w:rFonts w:ascii="Wingdings" w:hAnsi="Wingdings" w:hint="default"/>
      </w:rPr>
    </w:lvl>
  </w:abstractNum>
  <w:abstractNum w:abstractNumId="9">
    <w:nsid w:val="4F7D299D"/>
    <w:multiLevelType w:val="hybridMultilevel"/>
    <w:tmpl w:val="99ACE392"/>
    <w:lvl w:ilvl="0" w:tplc="ED08D5B2">
      <w:start w:val="1"/>
      <w:numFmt w:val="decimalZero"/>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BB7224"/>
    <w:multiLevelType w:val="hybridMultilevel"/>
    <w:tmpl w:val="365269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4AA26EE"/>
    <w:multiLevelType w:val="hybridMultilevel"/>
    <w:tmpl w:val="5C328352"/>
    <w:lvl w:ilvl="0" w:tplc="F35E254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9866099"/>
    <w:multiLevelType w:val="hybridMultilevel"/>
    <w:tmpl w:val="0FD24F8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7FBC36A2"/>
    <w:multiLevelType w:val="hybridMultilevel"/>
    <w:tmpl w:val="6B726C04"/>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1"/>
  </w:num>
  <w:num w:numId="2">
    <w:abstractNumId w:val="12"/>
  </w:num>
  <w:num w:numId="3">
    <w:abstractNumId w:val="13"/>
  </w:num>
  <w:num w:numId="4">
    <w:abstractNumId w:val="13"/>
  </w:num>
  <w:num w:numId="5">
    <w:abstractNumId w:val="7"/>
  </w:num>
  <w:num w:numId="6">
    <w:abstractNumId w:val="7"/>
  </w:num>
  <w:num w:numId="7">
    <w:abstractNumId w:val="8"/>
  </w:num>
  <w:num w:numId="8">
    <w:abstractNumId w:val="8"/>
  </w:num>
  <w:num w:numId="9">
    <w:abstractNumId w:val="3"/>
  </w:num>
  <w:num w:numId="10">
    <w:abstractNumId w:val="3"/>
  </w:num>
  <w:num w:numId="11">
    <w:abstractNumId w:val="5"/>
  </w:num>
  <w:num w:numId="12">
    <w:abstractNumId w:val="5"/>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num>
  <w:num w:numId="16">
    <w:abstractNumId w:val="2"/>
  </w:num>
  <w:num w:numId="17">
    <w:abstractNumId w:val="0"/>
  </w:num>
  <w:num w:numId="18">
    <w:abstractNumId w:val="9"/>
  </w:num>
  <w:num w:numId="19">
    <w:abstractNumId w:val="1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196"/>
    <w:rsid w:val="00000250"/>
    <w:rsid w:val="00000950"/>
    <w:rsid w:val="000070C6"/>
    <w:rsid w:val="00016AED"/>
    <w:rsid w:val="00021F07"/>
    <w:rsid w:val="000224EA"/>
    <w:rsid w:val="000225C0"/>
    <w:rsid w:val="00037C97"/>
    <w:rsid w:val="000514D9"/>
    <w:rsid w:val="00051F7F"/>
    <w:rsid w:val="00054E0E"/>
    <w:rsid w:val="00055429"/>
    <w:rsid w:val="00057DB2"/>
    <w:rsid w:val="000622F1"/>
    <w:rsid w:val="000639C5"/>
    <w:rsid w:val="00063E2D"/>
    <w:rsid w:val="00066371"/>
    <w:rsid w:val="000733D8"/>
    <w:rsid w:val="00080BEE"/>
    <w:rsid w:val="00087695"/>
    <w:rsid w:val="000A29DC"/>
    <w:rsid w:val="000A560C"/>
    <w:rsid w:val="000B23B4"/>
    <w:rsid w:val="000C4A45"/>
    <w:rsid w:val="000C4E54"/>
    <w:rsid w:val="000D1695"/>
    <w:rsid w:val="000D1A05"/>
    <w:rsid w:val="000D5743"/>
    <w:rsid w:val="000D6EAD"/>
    <w:rsid w:val="000E02F3"/>
    <w:rsid w:val="000E406E"/>
    <w:rsid w:val="000E588C"/>
    <w:rsid w:val="000F6772"/>
    <w:rsid w:val="00117CD0"/>
    <w:rsid w:val="00121323"/>
    <w:rsid w:val="001222F0"/>
    <w:rsid w:val="001264A0"/>
    <w:rsid w:val="00127451"/>
    <w:rsid w:val="00131E05"/>
    <w:rsid w:val="00140187"/>
    <w:rsid w:val="001408C6"/>
    <w:rsid w:val="001538D0"/>
    <w:rsid w:val="00154008"/>
    <w:rsid w:val="001564B1"/>
    <w:rsid w:val="0016325E"/>
    <w:rsid w:val="001702D9"/>
    <w:rsid w:val="00190DFA"/>
    <w:rsid w:val="00195A38"/>
    <w:rsid w:val="00196574"/>
    <w:rsid w:val="001A2C0D"/>
    <w:rsid w:val="001A44DD"/>
    <w:rsid w:val="001A6C02"/>
    <w:rsid w:val="001A736C"/>
    <w:rsid w:val="001C057F"/>
    <w:rsid w:val="001D1C24"/>
    <w:rsid w:val="001D1E6F"/>
    <w:rsid w:val="001E7636"/>
    <w:rsid w:val="001F78ED"/>
    <w:rsid w:val="00202CF5"/>
    <w:rsid w:val="00211447"/>
    <w:rsid w:val="002163F4"/>
    <w:rsid w:val="00216D0E"/>
    <w:rsid w:val="00221112"/>
    <w:rsid w:val="0022313E"/>
    <w:rsid w:val="002277A4"/>
    <w:rsid w:val="00231008"/>
    <w:rsid w:val="002318FF"/>
    <w:rsid w:val="00231BAC"/>
    <w:rsid w:val="002321B6"/>
    <w:rsid w:val="00237B6F"/>
    <w:rsid w:val="00237BF3"/>
    <w:rsid w:val="00244AFD"/>
    <w:rsid w:val="00251A64"/>
    <w:rsid w:val="00252724"/>
    <w:rsid w:val="0025499F"/>
    <w:rsid w:val="00261FEB"/>
    <w:rsid w:val="00262CB0"/>
    <w:rsid w:val="00265829"/>
    <w:rsid w:val="00266FC4"/>
    <w:rsid w:val="00270D07"/>
    <w:rsid w:val="002826B9"/>
    <w:rsid w:val="00285524"/>
    <w:rsid w:val="002937CC"/>
    <w:rsid w:val="002972C2"/>
    <w:rsid w:val="002B02B9"/>
    <w:rsid w:val="002B1CDD"/>
    <w:rsid w:val="002B342C"/>
    <w:rsid w:val="002C08BF"/>
    <w:rsid w:val="002C1925"/>
    <w:rsid w:val="002C233C"/>
    <w:rsid w:val="002C36EF"/>
    <w:rsid w:val="002C5978"/>
    <w:rsid w:val="002D2CBB"/>
    <w:rsid w:val="002D5E3B"/>
    <w:rsid w:val="002F7670"/>
    <w:rsid w:val="00301D08"/>
    <w:rsid w:val="00302347"/>
    <w:rsid w:val="00302EAE"/>
    <w:rsid w:val="003055B8"/>
    <w:rsid w:val="003064E0"/>
    <w:rsid w:val="003119A9"/>
    <w:rsid w:val="003129DF"/>
    <w:rsid w:val="00324FBB"/>
    <w:rsid w:val="00326BB2"/>
    <w:rsid w:val="003311E7"/>
    <w:rsid w:val="00333221"/>
    <w:rsid w:val="00341502"/>
    <w:rsid w:val="0034181A"/>
    <w:rsid w:val="00362335"/>
    <w:rsid w:val="00363AB7"/>
    <w:rsid w:val="00363D25"/>
    <w:rsid w:val="00367D8B"/>
    <w:rsid w:val="003725AF"/>
    <w:rsid w:val="003961FE"/>
    <w:rsid w:val="00396463"/>
    <w:rsid w:val="003A2D7E"/>
    <w:rsid w:val="003A345C"/>
    <w:rsid w:val="003B1371"/>
    <w:rsid w:val="003B4334"/>
    <w:rsid w:val="003D1165"/>
    <w:rsid w:val="003D4566"/>
    <w:rsid w:val="003E1216"/>
    <w:rsid w:val="003E7F96"/>
    <w:rsid w:val="003F0FC0"/>
    <w:rsid w:val="003F43BF"/>
    <w:rsid w:val="00401AFA"/>
    <w:rsid w:val="00401E65"/>
    <w:rsid w:val="00405776"/>
    <w:rsid w:val="0041333D"/>
    <w:rsid w:val="00420165"/>
    <w:rsid w:val="00422196"/>
    <w:rsid w:val="00422D31"/>
    <w:rsid w:val="0042551A"/>
    <w:rsid w:val="0043176B"/>
    <w:rsid w:val="00445130"/>
    <w:rsid w:val="00454217"/>
    <w:rsid w:val="00460A6A"/>
    <w:rsid w:val="00460DA6"/>
    <w:rsid w:val="004746B0"/>
    <w:rsid w:val="004802A2"/>
    <w:rsid w:val="0048328C"/>
    <w:rsid w:val="004964C4"/>
    <w:rsid w:val="004A0552"/>
    <w:rsid w:val="004A1169"/>
    <w:rsid w:val="004B1C80"/>
    <w:rsid w:val="004B5B61"/>
    <w:rsid w:val="004C061F"/>
    <w:rsid w:val="004C204C"/>
    <w:rsid w:val="004C4241"/>
    <w:rsid w:val="004C712F"/>
    <w:rsid w:val="004D17B3"/>
    <w:rsid w:val="004E25D2"/>
    <w:rsid w:val="004E26BF"/>
    <w:rsid w:val="004E6252"/>
    <w:rsid w:val="004F7003"/>
    <w:rsid w:val="00502485"/>
    <w:rsid w:val="005059C4"/>
    <w:rsid w:val="00511A89"/>
    <w:rsid w:val="00513977"/>
    <w:rsid w:val="00514C77"/>
    <w:rsid w:val="005227DF"/>
    <w:rsid w:val="00523437"/>
    <w:rsid w:val="00530135"/>
    <w:rsid w:val="0053283A"/>
    <w:rsid w:val="00535298"/>
    <w:rsid w:val="005420F2"/>
    <w:rsid w:val="00544143"/>
    <w:rsid w:val="00547F0F"/>
    <w:rsid w:val="00555418"/>
    <w:rsid w:val="00556E10"/>
    <w:rsid w:val="005613F0"/>
    <w:rsid w:val="00562AC5"/>
    <w:rsid w:val="00562D34"/>
    <w:rsid w:val="0056431D"/>
    <w:rsid w:val="00566339"/>
    <w:rsid w:val="00566A8B"/>
    <w:rsid w:val="0057571E"/>
    <w:rsid w:val="00575D48"/>
    <w:rsid w:val="0059150D"/>
    <w:rsid w:val="00591DEC"/>
    <w:rsid w:val="00591E3A"/>
    <w:rsid w:val="00597407"/>
    <w:rsid w:val="005A0DD3"/>
    <w:rsid w:val="005A6D22"/>
    <w:rsid w:val="005A76D7"/>
    <w:rsid w:val="005B1667"/>
    <w:rsid w:val="005C20E2"/>
    <w:rsid w:val="005C3952"/>
    <w:rsid w:val="005C770E"/>
    <w:rsid w:val="005D73C8"/>
    <w:rsid w:val="005E264B"/>
    <w:rsid w:val="005E3D90"/>
    <w:rsid w:val="005E61DD"/>
    <w:rsid w:val="005F13DA"/>
    <w:rsid w:val="006063B7"/>
    <w:rsid w:val="00606687"/>
    <w:rsid w:val="006074D8"/>
    <w:rsid w:val="00607CA7"/>
    <w:rsid w:val="00613BED"/>
    <w:rsid w:val="0061716E"/>
    <w:rsid w:val="00626E72"/>
    <w:rsid w:val="0064520C"/>
    <w:rsid w:val="00646819"/>
    <w:rsid w:val="00647969"/>
    <w:rsid w:val="00651979"/>
    <w:rsid w:val="00654BDE"/>
    <w:rsid w:val="00656F61"/>
    <w:rsid w:val="00664D25"/>
    <w:rsid w:val="00665F4B"/>
    <w:rsid w:val="00665F89"/>
    <w:rsid w:val="00671C9D"/>
    <w:rsid w:val="00673A32"/>
    <w:rsid w:val="00680479"/>
    <w:rsid w:val="00682DA2"/>
    <w:rsid w:val="00694C47"/>
    <w:rsid w:val="0069523E"/>
    <w:rsid w:val="00696165"/>
    <w:rsid w:val="006A1A36"/>
    <w:rsid w:val="006B20BD"/>
    <w:rsid w:val="006B4A2E"/>
    <w:rsid w:val="006C0C11"/>
    <w:rsid w:val="006C2020"/>
    <w:rsid w:val="006C2B94"/>
    <w:rsid w:val="006D307A"/>
    <w:rsid w:val="006E0CDB"/>
    <w:rsid w:val="006E14DD"/>
    <w:rsid w:val="006E1CE7"/>
    <w:rsid w:val="006F03AE"/>
    <w:rsid w:val="00701E9F"/>
    <w:rsid w:val="00705555"/>
    <w:rsid w:val="00710F28"/>
    <w:rsid w:val="0072192E"/>
    <w:rsid w:val="007244B5"/>
    <w:rsid w:val="0074146B"/>
    <w:rsid w:val="007453C8"/>
    <w:rsid w:val="00746CC1"/>
    <w:rsid w:val="007473BD"/>
    <w:rsid w:val="00755D27"/>
    <w:rsid w:val="0075662D"/>
    <w:rsid w:val="00773AF9"/>
    <w:rsid w:val="00773F0F"/>
    <w:rsid w:val="007820A9"/>
    <w:rsid w:val="00784564"/>
    <w:rsid w:val="007926E4"/>
    <w:rsid w:val="007932B7"/>
    <w:rsid w:val="0079378B"/>
    <w:rsid w:val="00796B74"/>
    <w:rsid w:val="00797024"/>
    <w:rsid w:val="007A1D9B"/>
    <w:rsid w:val="007A79A3"/>
    <w:rsid w:val="007B69FA"/>
    <w:rsid w:val="007C011D"/>
    <w:rsid w:val="007C0DDD"/>
    <w:rsid w:val="007C396F"/>
    <w:rsid w:val="007C3DE8"/>
    <w:rsid w:val="007C3EA9"/>
    <w:rsid w:val="007D242D"/>
    <w:rsid w:val="007E3A99"/>
    <w:rsid w:val="007F2641"/>
    <w:rsid w:val="007F2DC8"/>
    <w:rsid w:val="00806D62"/>
    <w:rsid w:val="00822345"/>
    <w:rsid w:val="00833940"/>
    <w:rsid w:val="00836807"/>
    <w:rsid w:val="008369B7"/>
    <w:rsid w:val="00844198"/>
    <w:rsid w:val="00844688"/>
    <w:rsid w:val="008472D2"/>
    <w:rsid w:val="00847606"/>
    <w:rsid w:val="00854BC6"/>
    <w:rsid w:val="0085595C"/>
    <w:rsid w:val="00867876"/>
    <w:rsid w:val="00872513"/>
    <w:rsid w:val="00874FC0"/>
    <w:rsid w:val="00883C67"/>
    <w:rsid w:val="00890F2F"/>
    <w:rsid w:val="00895F34"/>
    <w:rsid w:val="00896D50"/>
    <w:rsid w:val="008A53F0"/>
    <w:rsid w:val="008B69C0"/>
    <w:rsid w:val="008B71A9"/>
    <w:rsid w:val="008D6EA5"/>
    <w:rsid w:val="008E4711"/>
    <w:rsid w:val="008F39B8"/>
    <w:rsid w:val="008F6B87"/>
    <w:rsid w:val="00911F3E"/>
    <w:rsid w:val="009157E9"/>
    <w:rsid w:val="00923CB4"/>
    <w:rsid w:val="0092581C"/>
    <w:rsid w:val="009259BF"/>
    <w:rsid w:val="00930D93"/>
    <w:rsid w:val="00934F4A"/>
    <w:rsid w:val="0093696C"/>
    <w:rsid w:val="00952955"/>
    <w:rsid w:val="00953381"/>
    <w:rsid w:val="009577BB"/>
    <w:rsid w:val="009623A2"/>
    <w:rsid w:val="009639A3"/>
    <w:rsid w:val="009672D9"/>
    <w:rsid w:val="00967951"/>
    <w:rsid w:val="0096799F"/>
    <w:rsid w:val="00972FFC"/>
    <w:rsid w:val="00973EA0"/>
    <w:rsid w:val="00980B13"/>
    <w:rsid w:val="00982179"/>
    <w:rsid w:val="00982B0C"/>
    <w:rsid w:val="009907A6"/>
    <w:rsid w:val="00991031"/>
    <w:rsid w:val="00996AF8"/>
    <w:rsid w:val="009A01F3"/>
    <w:rsid w:val="009A0F5D"/>
    <w:rsid w:val="009A5D34"/>
    <w:rsid w:val="009B007A"/>
    <w:rsid w:val="009B4C88"/>
    <w:rsid w:val="009B5DC8"/>
    <w:rsid w:val="009B77E3"/>
    <w:rsid w:val="009D1649"/>
    <w:rsid w:val="009D25D5"/>
    <w:rsid w:val="009D4429"/>
    <w:rsid w:val="009D4449"/>
    <w:rsid w:val="009D44F3"/>
    <w:rsid w:val="009D577D"/>
    <w:rsid w:val="009D5942"/>
    <w:rsid w:val="009E24AD"/>
    <w:rsid w:val="009F0EE4"/>
    <w:rsid w:val="009F4152"/>
    <w:rsid w:val="009F438A"/>
    <w:rsid w:val="00A00CCA"/>
    <w:rsid w:val="00A06D98"/>
    <w:rsid w:val="00A11AC0"/>
    <w:rsid w:val="00A129E4"/>
    <w:rsid w:val="00A153FF"/>
    <w:rsid w:val="00A26EDB"/>
    <w:rsid w:val="00A27A8B"/>
    <w:rsid w:val="00A32EC7"/>
    <w:rsid w:val="00A403D9"/>
    <w:rsid w:val="00A424A3"/>
    <w:rsid w:val="00A47359"/>
    <w:rsid w:val="00A60BF9"/>
    <w:rsid w:val="00A61AFF"/>
    <w:rsid w:val="00A716AD"/>
    <w:rsid w:val="00A76B6F"/>
    <w:rsid w:val="00A823E0"/>
    <w:rsid w:val="00A856B6"/>
    <w:rsid w:val="00A86AF7"/>
    <w:rsid w:val="00A92185"/>
    <w:rsid w:val="00AA449D"/>
    <w:rsid w:val="00AB056D"/>
    <w:rsid w:val="00AB628E"/>
    <w:rsid w:val="00AC388C"/>
    <w:rsid w:val="00AE101E"/>
    <w:rsid w:val="00AF7935"/>
    <w:rsid w:val="00B02752"/>
    <w:rsid w:val="00B02E2F"/>
    <w:rsid w:val="00B037BD"/>
    <w:rsid w:val="00B04442"/>
    <w:rsid w:val="00B06328"/>
    <w:rsid w:val="00B07D04"/>
    <w:rsid w:val="00B1531A"/>
    <w:rsid w:val="00B206B3"/>
    <w:rsid w:val="00B236DE"/>
    <w:rsid w:val="00B42D44"/>
    <w:rsid w:val="00B54323"/>
    <w:rsid w:val="00B6031E"/>
    <w:rsid w:val="00B656D0"/>
    <w:rsid w:val="00B659C1"/>
    <w:rsid w:val="00B7077D"/>
    <w:rsid w:val="00B73DF3"/>
    <w:rsid w:val="00B741F3"/>
    <w:rsid w:val="00B816AF"/>
    <w:rsid w:val="00B82D38"/>
    <w:rsid w:val="00B93968"/>
    <w:rsid w:val="00BA27C7"/>
    <w:rsid w:val="00BA2FDE"/>
    <w:rsid w:val="00BB0BE9"/>
    <w:rsid w:val="00BC29FD"/>
    <w:rsid w:val="00BC4A97"/>
    <w:rsid w:val="00BC4F96"/>
    <w:rsid w:val="00BD1712"/>
    <w:rsid w:val="00BE24AB"/>
    <w:rsid w:val="00BE77F6"/>
    <w:rsid w:val="00BF7999"/>
    <w:rsid w:val="00C027E6"/>
    <w:rsid w:val="00C06920"/>
    <w:rsid w:val="00C163BB"/>
    <w:rsid w:val="00C17287"/>
    <w:rsid w:val="00C20FD5"/>
    <w:rsid w:val="00C21960"/>
    <w:rsid w:val="00C262C3"/>
    <w:rsid w:val="00C27E6E"/>
    <w:rsid w:val="00C3126A"/>
    <w:rsid w:val="00C31906"/>
    <w:rsid w:val="00C31B70"/>
    <w:rsid w:val="00C37D81"/>
    <w:rsid w:val="00C4370F"/>
    <w:rsid w:val="00C51565"/>
    <w:rsid w:val="00C53D6D"/>
    <w:rsid w:val="00C60327"/>
    <w:rsid w:val="00C76327"/>
    <w:rsid w:val="00C77E64"/>
    <w:rsid w:val="00C8026B"/>
    <w:rsid w:val="00C80E5B"/>
    <w:rsid w:val="00C86B83"/>
    <w:rsid w:val="00C93AA7"/>
    <w:rsid w:val="00C96889"/>
    <w:rsid w:val="00CA6EE1"/>
    <w:rsid w:val="00CB033B"/>
    <w:rsid w:val="00CB601F"/>
    <w:rsid w:val="00CC0306"/>
    <w:rsid w:val="00CC3907"/>
    <w:rsid w:val="00CC395B"/>
    <w:rsid w:val="00CC3ADC"/>
    <w:rsid w:val="00CC42BD"/>
    <w:rsid w:val="00CD119F"/>
    <w:rsid w:val="00CD1EF6"/>
    <w:rsid w:val="00CD2ACE"/>
    <w:rsid w:val="00CD43D2"/>
    <w:rsid w:val="00CD5135"/>
    <w:rsid w:val="00CD5C74"/>
    <w:rsid w:val="00CD71D7"/>
    <w:rsid w:val="00CD77E1"/>
    <w:rsid w:val="00CE5D0E"/>
    <w:rsid w:val="00CF0ABC"/>
    <w:rsid w:val="00CF6EF4"/>
    <w:rsid w:val="00D01C02"/>
    <w:rsid w:val="00D04908"/>
    <w:rsid w:val="00D052CC"/>
    <w:rsid w:val="00D055F8"/>
    <w:rsid w:val="00D061C7"/>
    <w:rsid w:val="00D065A6"/>
    <w:rsid w:val="00D133E0"/>
    <w:rsid w:val="00D151BC"/>
    <w:rsid w:val="00D1733F"/>
    <w:rsid w:val="00D17345"/>
    <w:rsid w:val="00D20807"/>
    <w:rsid w:val="00D20C51"/>
    <w:rsid w:val="00D26288"/>
    <w:rsid w:val="00D27551"/>
    <w:rsid w:val="00D42750"/>
    <w:rsid w:val="00D52268"/>
    <w:rsid w:val="00D53B97"/>
    <w:rsid w:val="00D62BCC"/>
    <w:rsid w:val="00D630B3"/>
    <w:rsid w:val="00D636DF"/>
    <w:rsid w:val="00D64474"/>
    <w:rsid w:val="00D65739"/>
    <w:rsid w:val="00D66E43"/>
    <w:rsid w:val="00D7290F"/>
    <w:rsid w:val="00D74A00"/>
    <w:rsid w:val="00D83C02"/>
    <w:rsid w:val="00D84A0D"/>
    <w:rsid w:val="00D85641"/>
    <w:rsid w:val="00D90CDB"/>
    <w:rsid w:val="00D93661"/>
    <w:rsid w:val="00D97ECC"/>
    <w:rsid w:val="00DA5819"/>
    <w:rsid w:val="00DA5864"/>
    <w:rsid w:val="00DB32B2"/>
    <w:rsid w:val="00DB5FBD"/>
    <w:rsid w:val="00DC05E8"/>
    <w:rsid w:val="00DC609F"/>
    <w:rsid w:val="00DD0D18"/>
    <w:rsid w:val="00DD5E21"/>
    <w:rsid w:val="00DD7382"/>
    <w:rsid w:val="00DE0EE7"/>
    <w:rsid w:val="00DE53CB"/>
    <w:rsid w:val="00E00815"/>
    <w:rsid w:val="00E01CA1"/>
    <w:rsid w:val="00E023EF"/>
    <w:rsid w:val="00E03E17"/>
    <w:rsid w:val="00E1089B"/>
    <w:rsid w:val="00E233E0"/>
    <w:rsid w:val="00E25FF7"/>
    <w:rsid w:val="00E307AA"/>
    <w:rsid w:val="00E30C5F"/>
    <w:rsid w:val="00E354B4"/>
    <w:rsid w:val="00E4132E"/>
    <w:rsid w:val="00E45ED5"/>
    <w:rsid w:val="00E468FC"/>
    <w:rsid w:val="00E4695C"/>
    <w:rsid w:val="00E6178D"/>
    <w:rsid w:val="00E61F27"/>
    <w:rsid w:val="00E64914"/>
    <w:rsid w:val="00E70EB2"/>
    <w:rsid w:val="00E809B6"/>
    <w:rsid w:val="00E86387"/>
    <w:rsid w:val="00EB068D"/>
    <w:rsid w:val="00EB090C"/>
    <w:rsid w:val="00EB2FF4"/>
    <w:rsid w:val="00EB51A2"/>
    <w:rsid w:val="00EB7524"/>
    <w:rsid w:val="00EC220C"/>
    <w:rsid w:val="00EC33CA"/>
    <w:rsid w:val="00EC73A6"/>
    <w:rsid w:val="00ED3345"/>
    <w:rsid w:val="00ED7B5D"/>
    <w:rsid w:val="00EE5FCB"/>
    <w:rsid w:val="00EF61AB"/>
    <w:rsid w:val="00F02FCB"/>
    <w:rsid w:val="00F13BF0"/>
    <w:rsid w:val="00F17D6C"/>
    <w:rsid w:val="00F21A57"/>
    <w:rsid w:val="00F2699E"/>
    <w:rsid w:val="00F27B13"/>
    <w:rsid w:val="00F30BF5"/>
    <w:rsid w:val="00F329A6"/>
    <w:rsid w:val="00F36B81"/>
    <w:rsid w:val="00F4056A"/>
    <w:rsid w:val="00F50C47"/>
    <w:rsid w:val="00F6012C"/>
    <w:rsid w:val="00F62CC9"/>
    <w:rsid w:val="00F64075"/>
    <w:rsid w:val="00F66C52"/>
    <w:rsid w:val="00F728CA"/>
    <w:rsid w:val="00F74E8B"/>
    <w:rsid w:val="00F76AD9"/>
    <w:rsid w:val="00F77A9F"/>
    <w:rsid w:val="00F91D8E"/>
    <w:rsid w:val="00F96F34"/>
    <w:rsid w:val="00FA5471"/>
    <w:rsid w:val="00FB1F4E"/>
    <w:rsid w:val="00FB2220"/>
    <w:rsid w:val="00FB3821"/>
    <w:rsid w:val="00FC0FF2"/>
    <w:rsid w:val="00FC23B2"/>
    <w:rsid w:val="00FC45D3"/>
    <w:rsid w:val="00FD12BF"/>
    <w:rsid w:val="00FD1950"/>
    <w:rsid w:val="00FD345A"/>
    <w:rsid w:val="00FF2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E2D"/>
  </w:style>
  <w:style w:type="paragraph" w:styleId="7">
    <w:name w:val="heading 7"/>
    <w:basedOn w:val="a"/>
    <w:next w:val="a"/>
    <w:link w:val="70"/>
    <w:unhideWhenUsed/>
    <w:qFormat/>
    <w:rsid w:val="00C77E6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11AC0"/>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11AC0"/>
    <w:rPr>
      <w:rFonts w:ascii="Tahoma" w:hAnsi="Tahoma" w:cs="Tahoma"/>
      <w:sz w:val="16"/>
      <w:szCs w:val="16"/>
    </w:rPr>
  </w:style>
  <w:style w:type="paragraph" w:styleId="a5">
    <w:name w:val="header"/>
    <w:basedOn w:val="a"/>
    <w:link w:val="a6"/>
    <w:unhideWhenUsed/>
    <w:rsid w:val="00647969"/>
    <w:pPr>
      <w:tabs>
        <w:tab w:val="center" w:pos="4677"/>
        <w:tab w:val="right" w:pos="9355"/>
      </w:tabs>
      <w:spacing w:after="0" w:line="240" w:lineRule="auto"/>
    </w:pPr>
  </w:style>
  <w:style w:type="character" w:customStyle="1" w:styleId="a6">
    <w:name w:val="Верхний колонтитул Знак"/>
    <w:basedOn w:val="a0"/>
    <w:link w:val="a5"/>
    <w:rsid w:val="00647969"/>
  </w:style>
  <w:style w:type="paragraph" w:styleId="a7">
    <w:name w:val="footer"/>
    <w:basedOn w:val="a"/>
    <w:link w:val="a8"/>
    <w:uiPriority w:val="99"/>
    <w:unhideWhenUsed/>
    <w:rsid w:val="006479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47969"/>
  </w:style>
  <w:style w:type="character" w:customStyle="1" w:styleId="70">
    <w:name w:val="Заголовок 7 Знак"/>
    <w:basedOn w:val="a0"/>
    <w:link w:val="7"/>
    <w:rsid w:val="00C77E64"/>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C77E64"/>
  </w:style>
  <w:style w:type="paragraph" w:styleId="a9">
    <w:name w:val="Body Text Indent"/>
    <w:basedOn w:val="a"/>
    <w:link w:val="aa"/>
    <w:rsid w:val="00C77E64"/>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C77E64"/>
    <w:rPr>
      <w:rFonts w:ascii="Times New Roman" w:eastAsia="Times New Roman" w:hAnsi="Times New Roman" w:cs="Times New Roman"/>
      <w:sz w:val="24"/>
      <w:szCs w:val="24"/>
      <w:lang w:eastAsia="ru-RU"/>
    </w:rPr>
  </w:style>
  <w:style w:type="table" w:styleId="ab">
    <w:name w:val="Table Grid"/>
    <w:basedOn w:val="a1"/>
    <w:rsid w:val="00C77E6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Цветовое выделение"/>
    <w:uiPriority w:val="99"/>
    <w:rsid w:val="00C77E64"/>
    <w:rPr>
      <w:b/>
      <w:bCs/>
      <w:color w:val="26282F"/>
    </w:rPr>
  </w:style>
  <w:style w:type="paragraph" w:customStyle="1" w:styleId="ad">
    <w:name w:val="Заголовок статьи"/>
    <w:basedOn w:val="a"/>
    <w:next w:val="a"/>
    <w:uiPriority w:val="99"/>
    <w:rsid w:val="00C77E64"/>
    <w:pPr>
      <w:autoSpaceDE w:val="0"/>
      <w:autoSpaceDN w:val="0"/>
      <w:adjustRightInd w:val="0"/>
      <w:spacing w:after="0" w:line="240" w:lineRule="auto"/>
      <w:ind w:left="1612" w:hanging="892"/>
      <w:jc w:val="both"/>
    </w:pPr>
    <w:rPr>
      <w:rFonts w:ascii="Arial" w:eastAsia="Calibri" w:hAnsi="Arial" w:cs="Arial"/>
      <w:sz w:val="24"/>
      <w:szCs w:val="24"/>
      <w:lang w:eastAsia="ru-RU"/>
    </w:rPr>
  </w:style>
  <w:style w:type="paragraph" w:styleId="ae">
    <w:name w:val="Body Text"/>
    <w:basedOn w:val="a"/>
    <w:link w:val="af"/>
    <w:uiPriority w:val="99"/>
    <w:semiHidden/>
    <w:unhideWhenUsed/>
    <w:rsid w:val="00C77E64"/>
    <w:pPr>
      <w:spacing w:after="120" w:line="240" w:lineRule="auto"/>
    </w:pPr>
    <w:rPr>
      <w:rFonts w:ascii="Times New Roman" w:eastAsia="Times New Roman" w:hAnsi="Times New Roman" w:cs="Times New Roman"/>
      <w:sz w:val="24"/>
      <w:szCs w:val="24"/>
      <w:lang w:val="x-none" w:eastAsia="x-none"/>
    </w:rPr>
  </w:style>
  <w:style w:type="character" w:customStyle="1" w:styleId="af">
    <w:name w:val="Основной текст Знак"/>
    <w:basedOn w:val="a0"/>
    <w:link w:val="ae"/>
    <w:uiPriority w:val="99"/>
    <w:semiHidden/>
    <w:rsid w:val="00C77E64"/>
    <w:rPr>
      <w:rFonts w:ascii="Times New Roman" w:eastAsia="Times New Roman" w:hAnsi="Times New Roman" w:cs="Times New Roman"/>
      <w:sz w:val="24"/>
      <w:szCs w:val="24"/>
      <w:lang w:val="x-none" w:eastAsia="x-none"/>
    </w:rPr>
  </w:style>
  <w:style w:type="paragraph" w:styleId="af0">
    <w:name w:val="Body Text First Indent"/>
    <w:basedOn w:val="ae"/>
    <w:link w:val="af1"/>
    <w:semiHidden/>
    <w:unhideWhenUsed/>
    <w:rsid w:val="00C77E64"/>
    <w:pPr>
      <w:ind w:firstLine="210"/>
    </w:pPr>
  </w:style>
  <w:style w:type="character" w:customStyle="1" w:styleId="af1">
    <w:name w:val="Красная строка Знак"/>
    <w:basedOn w:val="af"/>
    <w:link w:val="af0"/>
    <w:semiHidden/>
    <w:rsid w:val="00C77E64"/>
    <w:rPr>
      <w:rFonts w:ascii="Times New Roman" w:eastAsia="Times New Roman" w:hAnsi="Times New Roman" w:cs="Times New Roman"/>
      <w:sz w:val="24"/>
      <w:szCs w:val="24"/>
      <w:lang w:val="x-none" w:eastAsia="x-none"/>
    </w:rPr>
  </w:style>
  <w:style w:type="paragraph" w:styleId="2">
    <w:name w:val="Body Text Indent 2"/>
    <w:basedOn w:val="a"/>
    <w:link w:val="20"/>
    <w:semiHidden/>
    <w:unhideWhenUsed/>
    <w:rsid w:val="00C77E64"/>
    <w:pPr>
      <w:spacing w:after="0" w:line="360" w:lineRule="auto"/>
      <w:ind w:right="175" w:firstLine="709"/>
      <w:jc w:val="both"/>
    </w:pPr>
    <w:rPr>
      <w:rFonts w:ascii="Times New Roman" w:eastAsia="Times New Roman" w:hAnsi="Times New Roman" w:cs="Times New Roman"/>
      <w:sz w:val="24"/>
      <w:szCs w:val="24"/>
      <w:lang w:val="x-none" w:eastAsia="x-none"/>
    </w:rPr>
  </w:style>
  <w:style w:type="character" w:customStyle="1" w:styleId="20">
    <w:name w:val="Основной текст с отступом 2 Знак"/>
    <w:basedOn w:val="a0"/>
    <w:link w:val="2"/>
    <w:semiHidden/>
    <w:rsid w:val="00C77E64"/>
    <w:rPr>
      <w:rFonts w:ascii="Times New Roman" w:eastAsia="Times New Roman" w:hAnsi="Times New Roman" w:cs="Times New Roman"/>
      <w:sz w:val="24"/>
      <w:szCs w:val="24"/>
      <w:lang w:val="x-none" w:eastAsia="x-none"/>
    </w:rPr>
  </w:style>
  <w:style w:type="paragraph" w:styleId="af2">
    <w:name w:val="Plain Text"/>
    <w:basedOn w:val="a"/>
    <w:link w:val="af3"/>
    <w:semiHidden/>
    <w:unhideWhenUsed/>
    <w:rsid w:val="00C77E64"/>
    <w:pPr>
      <w:spacing w:after="0" w:line="240" w:lineRule="auto"/>
    </w:pPr>
    <w:rPr>
      <w:rFonts w:ascii="Courier New" w:eastAsia="Times New Roman" w:hAnsi="Courier New" w:cs="Times New Roman"/>
      <w:sz w:val="20"/>
      <w:szCs w:val="20"/>
      <w:lang w:val="x-none" w:eastAsia="x-none"/>
    </w:rPr>
  </w:style>
  <w:style w:type="character" w:customStyle="1" w:styleId="af3">
    <w:name w:val="Текст Знак"/>
    <w:basedOn w:val="a0"/>
    <w:link w:val="af2"/>
    <w:semiHidden/>
    <w:rsid w:val="00C77E64"/>
    <w:rPr>
      <w:rFonts w:ascii="Courier New" w:eastAsia="Times New Roman" w:hAnsi="Courier New" w:cs="Times New Roman"/>
      <w:sz w:val="20"/>
      <w:szCs w:val="20"/>
      <w:lang w:val="x-none" w:eastAsia="x-none"/>
    </w:rPr>
  </w:style>
  <w:style w:type="paragraph" w:customStyle="1" w:styleId="ConsPlusNormal">
    <w:name w:val="ConsPlusNormal"/>
    <w:rsid w:val="00C77E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
    <w:name w:val="Знак Знак2"/>
    <w:rsid w:val="00C77E64"/>
    <w:rPr>
      <w:sz w:val="24"/>
    </w:rPr>
  </w:style>
  <w:style w:type="character" w:customStyle="1" w:styleId="3">
    <w:name w:val="Знак Знак3"/>
    <w:rsid w:val="00C77E64"/>
    <w:rPr>
      <w:sz w:val="24"/>
      <w:szCs w:val="24"/>
    </w:rPr>
  </w:style>
  <w:style w:type="character" w:customStyle="1" w:styleId="210">
    <w:name w:val="Знак Знак21"/>
    <w:rsid w:val="00C77E64"/>
    <w:rPr>
      <w:sz w:val="24"/>
    </w:rPr>
  </w:style>
  <w:style w:type="character" w:customStyle="1" w:styleId="5">
    <w:name w:val="Знак Знак5"/>
    <w:rsid w:val="00C77E64"/>
    <w:rPr>
      <w:sz w:val="24"/>
      <w:lang w:val="ru-RU" w:eastAsia="ru-RU"/>
    </w:rPr>
  </w:style>
  <w:style w:type="character" w:customStyle="1" w:styleId="10">
    <w:name w:val="Знак Знак1"/>
    <w:rsid w:val="00C77E64"/>
    <w:rPr>
      <w:color w:val="000000"/>
      <w:sz w:val="28"/>
    </w:rPr>
  </w:style>
  <w:style w:type="character" w:customStyle="1" w:styleId="4">
    <w:name w:val="Знак Знак4"/>
    <w:rsid w:val="00C77E64"/>
    <w:rPr>
      <w:rFonts w:ascii="Times New Roman" w:eastAsia="Times New Roman" w:hAnsi="Times New Roman" w:cs="Times New Roman" w:hint="default"/>
      <w:sz w:val="24"/>
      <w:szCs w:val="24"/>
    </w:rPr>
  </w:style>
  <w:style w:type="paragraph" w:styleId="af4">
    <w:name w:val="No Spacing"/>
    <w:link w:val="af5"/>
    <w:uiPriority w:val="1"/>
    <w:qFormat/>
    <w:rsid w:val="00C77E64"/>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C77E64"/>
    <w:rPr>
      <w:rFonts w:ascii="Calibri" w:eastAsia="Times New Roman" w:hAnsi="Calibri" w:cs="Times New Roman"/>
      <w:lang w:eastAsia="ru-RU"/>
    </w:rPr>
  </w:style>
  <w:style w:type="table" w:customStyle="1" w:styleId="11">
    <w:name w:val="Сетка таблицы1"/>
    <w:basedOn w:val="a1"/>
    <w:next w:val="ab"/>
    <w:uiPriority w:val="59"/>
    <w:rsid w:val="006F03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link w:val="af7"/>
    <w:uiPriority w:val="34"/>
    <w:qFormat/>
    <w:rsid w:val="00C163BB"/>
    <w:pPr>
      <w:ind w:left="720"/>
      <w:contextualSpacing/>
    </w:pPr>
  </w:style>
  <w:style w:type="character" w:customStyle="1" w:styleId="af7">
    <w:name w:val="Абзац списка Знак"/>
    <w:link w:val="af6"/>
    <w:uiPriority w:val="34"/>
    <w:rsid w:val="00F405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E2D"/>
  </w:style>
  <w:style w:type="paragraph" w:styleId="7">
    <w:name w:val="heading 7"/>
    <w:basedOn w:val="a"/>
    <w:next w:val="a"/>
    <w:link w:val="70"/>
    <w:unhideWhenUsed/>
    <w:qFormat/>
    <w:rsid w:val="00C77E6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11AC0"/>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11AC0"/>
    <w:rPr>
      <w:rFonts w:ascii="Tahoma" w:hAnsi="Tahoma" w:cs="Tahoma"/>
      <w:sz w:val="16"/>
      <w:szCs w:val="16"/>
    </w:rPr>
  </w:style>
  <w:style w:type="paragraph" w:styleId="a5">
    <w:name w:val="header"/>
    <w:basedOn w:val="a"/>
    <w:link w:val="a6"/>
    <w:unhideWhenUsed/>
    <w:rsid w:val="00647969"/>
    <w:pPr>
      <w:tabs>
        <w:tab w:val="center" w:pos="4677"/>
        <w:tab w:val="right" w:pos="9355"/>
      </w:tabs>
      <w:spacing w:after="0" w:line="240" w:lineRule="auto"/>
    </w:pPr>
  </w:style>
  <w:style w:type="character" w:customStyle="1" w:styleId="a6">
    <w:name w:val="Верхний колонтитул Знак"/>
    <w:basedOn w:val="a0"/>
    <w:link w:val="a5"/>
    <w:rsid w:val="00647969"/>
  </w:style>
  <w:style w:type="paragraph" w:styleId="a7">
    <w:name w:val="footer"/>
    <w:basedOn w:val="a"/>
    <w:link w:val="a8"/>
    <w:uiPriority w:val="99"/>
    <w:unhideWhenUsed/>
    <w:rsid w:val="006479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47969"/>
  </w:style>
  <w:style w:type="character" w:customStyle="1" w:styleId="70">
    <w:name w:val="Заголовок 7 Знак"/>
    <w:basedOn w:val="a0"/>
    <w:link w:val="7"/>
    <w:rsid w:val="00C77E64"/>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C77E64"/>
  </w:style>
  <w:style w:type="paragraph" w:styleId="a9">
    <w:name w:val="Body Text Indent"/>
    <w:basedOn w:val="a"/>
    <w:link w:val="aa"/>
    <w:rsid w:val="00C77E64"/>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C77E64"/>
    <w:rPr>
      <w:rFonts w:ascii="Times New Roman" w:eastAsia="Times New Roman" w:hAnsi="Times New Roman" w:cs="Times New Roman"/>
      <w:sz w:val="24"/>
      <w:szCs w:val="24"/>
      <w:lang w:eastAsia="ru-RU"/>
    </w:rPr>
  </w:style>
  <w:style w:type="table" w:styleId="ab">
    <w:name w:val="Table Grid"/>
    <w:basedOn w:val="a1"/>
    <w:rsid w:val="00C77E6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Цветовое выделение"/>
    <w:uiPriority w:val="99"/>
    <w:rsid w:val="00C77E64"/>
    <w:rPr>
      <w:b/>
      <w:bCs/>
      <w:color w:val="26282F"/>
    </w:rPr>
  </w:style>
  <w:style w:type="paragraph" w:customStyle="1" w:styleId="ad">
    <w:name w:val="Заголовок статьи"/>
    <w:basedOn w:val="a"/>
    <w:next w:val="a"/>
    <w:uiPriority w:val="99"/>
    <w:rsid w:val="00C77E64"/>
    <w:pPr>
      <w:autoSpaceDE w:val="0"/>
      <w:autoSpaceDN w:val="0"/>
      <w:adjustRightInd w:val="0"/>
      <w:spacing w:after="0" w:line="240" w:lineRule="auto"/>
      <w:ind w:left="1612" w:hanging="892"/>
      <w:jc w:val="both"/>
    </w:pPr>
    <w:rPr>
      <w:rFonts w:ascii="Arial" w:eastAsia="Calibri" w:hAnsi="Arial" w:cs="Arial"/>
      <w:sz w:val="24"/>
      <w:szCs w:val="24"/>
      <w:lang w:eastAsia="ru-RU"/>
    </w:rPr>
  </w:style>
  <w:style w:type="paragraph" w:styleId="ae">
    <w:name w:val="Body Text"/>
    <w:basedOn w:val="a"/>
    <w:link w:val="af"/>
    <w:uiPriority w:val="99"/>
    <w:semiHidden/>
    <w:unhideWhenUsed/>
    <w:rsid w:val="00C77E64"/>
    <w:pPr>
      <w:spacing w:after="120" w:line="240" w:lineRule="auto"/>
    </w:pPr>
    <w:rPr>
      <w:rFonts w:ascii="Times New Roman" w:eastAsia="Times New Roman" w:hAnsi="Times New Roman" w:cs="Times New Roman"/>
      <w:sz w:val="24"/>
      <w:szCs w:val="24"/>
      <w:lang w:val="x-none" w:eastAsia="x-none"/>
    </w:rPr>
  </w:style>
  <w:style w:type="character" w:customStyle="1" w:styleId="af">
    <w:name w:val="Основной текст Знак"/>
    <w:basedOn w:val="a0"/>
    <w:link w:val="ae"/>
    <w:uiPriority w:val="99"/>
    <w:semiHidden/>
    <w:rsid w:val="00C77E64"/>
    <w:rPr>
      <w:rFonts w:ascii="Times New Roman" w:eastAsia="Times New Roman" w:hAnsi="Times New Roman" w:cs="Times New Roman"/>
      <w:sz w:val="24"/>
      <w:szCs w:val="24"/>
      <w:lang w:val="x-none" w:eastAsia="x-none"/>
    </w:rPr>
  </w:style>
  <w:style w:type="paragraph" w:styleId="af0">
    <w:name w:val="Body Text First Indent"/>
    <w:basedOn w:val="ae"/>
    <w:link w:val="af1"/>
    <w:semiHidden/>
    <w:unhideWhenUsed/>
    <w:rsid w:val="00C77E64"/>
    <w:pPr>
      <w:ind w:firstLine="210"/>
    </w:pPr>
  </w:style>
  <w:style w:type="character" w:customStyle="1" w:styleId="af1">
    <w:name w:val="Красная строка Знак"/>
    <w:basedOn w:val="af"/>
    <w:link w:val="af0"/>
    <w:semiHidden/>
    <w:rsid w:val="00C77E64"/>
    <w:rPr>
      <w:rFonts w:ascii="Times New Roman" w:eastAsia="Times New Roman" w:hAnsi="Times New Roman" w:cs="Times New Roman"/>
      <w:sz w:val="24"/>
      <w:szCs w:val="24"/>
      <w:lang w:val="x-none" w:eastAsia="x-none"/>
    </w:rPr>
  </w:style>
  <w:style w:type="paragraph" w:styleId="2">
    <w:name w:val="Body Text Indent 2"/>
    <w:basedOn w:val="a"/>
    <w:link w:val="20"/>
    <w:semiHidden/>
    <w:unhideWhenUsed/>
    <w:rsid w:val="00C77E64"/>
    <w:pPr>
      <w:spacing w:after="0" w:line="360" w:lineRule="auto"/>
      <w:ind w:right="175" w:firstLine="709"/>
      <w:jc w:val="both"/>
    </w:pPr>
    <w:rPr>
      <w:rFonts w:ascii="Times New Roman" w:eastAsia="Times New Roman" w:hAnsi="Times New Roman" w:cs="Times New Roman"/>
      <w:sz w:val="24"/>
      <w:szCs w:val="24"/>
      <w:lang w:val="x-none" w:eastAsia="x-none"/>
    </w:rPr>
  </w:style>
  <w:style w:type="character" w:customStyle="1" w:styleId="20">
    <w:name w:val="Основной текст с отступом 2 Знак"/>
    <w:basedOn w:val="a0"/>
    <w:link w:val="2"/>
    <w:semiHidden/>
    <w:rsid w:val="00C77E64"/>
    <w:rPr>
      <w:rFonts w:ascii="Times New Roman" w:eastAsia="Times New Roman" w:hAnsi="Times New Roman" w:cs="Times New Roman"/>
      <w:sz w:val="24"/>
      <w:szCs w:val="24"/>
      <w:lang w:val="x-none" w:eastAsia="x-none"/>
    </w:rPr>
  </w:style>
  <w:style w:type="paragraph" w:styleId="af2">
    <w:name w:val="Plain Text"/>
    <w:basedOn w:val="a"/>
    <w:link w:val="af3"/>
    <w:semiHidden/>
    <w:unhideWhenUsed/>
    <w:rsid w:val="00C77E64"/>
    <w:pPr>
      <w:spacing w:after="0" w:line="240" w:lineRule="auto"/>
    </w:pPr>
    <w:rPr>
      <w:rFonts w:ascii="Courier New" w:eastAsia="Times New Roman" w:hAnsi="Courier New" w:cs="Times New Roman"/>
      <w:sz w:val="20"/>
      <w:szCs w:val="20"/>
      <w:lang w:val="x-none" w:eastAsia="x-none"/>
    </w:rPr>
  </w:style>
  <w:style w:type="character" w:customStyle="1" w:styleId="af3">
    <w:name w:val="Текст Знак"/>
    <w:basedOn w:val="a0"/>
    <w:link w:val="af2"/>
    <w:semiHidden/>
    <w:rsid w:val="00C77E64"/>
    <w:rPr>
      <w:rFonts w:ascii="Courier New" w:eastAsia="Times New Roman" w:hAnsi="Courier New" w:cs="Times New Roman"/>
      <w:sz w:val="20"/>
      <w:szCs w:val="20"/>
      <w:lang w:val="x-none" w:eastAsia="x-none"/>
    </w:rPr>
  </w:style>
  <w:style w:type="paragraph" w:customStyle="1" w:styleId="ConsPlusNormal">
    <w:name w:val="ConsPlusNormal"/>
    <w:rsid w:val="00C77E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
    <w:name w:val="Знак Знак2"/>
    <w:rsid w:val="00C77E64"/>
    <w:rPr>
      <w:sz w:val="24"/>
    </w:rPr>
  </w:style>
  <w:style w:type="character" w:customStyle="1" w:styleId="3">
    <w:name w:val="Знак Знак3"/>
    <w:rsid w:val="00C77E64"/>
    <w:rPr>
      <w:sz w:val="24"/>
      <w:szCs w:val="24"/>
    </w:rPr>
  </w:style>
  <w:style w:type="character" w:customStyle="1" w:styleId="210">
    <w:name w:val="Знак Знак21"/>
    <w:rsid w:val="00C77E64"/>
    <w:rPr>
      <w:sz w:val="24"/>
    </w:rPr>
  </w:style>
  <w:style w:type="character" w:customStyle="1" w:styleId="5">
    <w:name w:val="Знак Знак5"/>
    <w:rsid w:val="00C77E64"/>
    <w:rPr>
      <w:sz w:val="24"/>
      <w:lang w:val="ru-RU" w:eastAsia="ru-RU"/>
    </w:rPr>
  </w:style>
  <w:style w:type="character" w:customStyle="1" w:styleId="10">
    <w:name w:val="Знак Знак1"/>
    <w:rsid w:val="00C77E64"/>
    <w:rPr>
      <w:color w:val="000000"/>
      <w:sz w:val="28"/>
    </w:rPr>
  </w:style>
  <w:style w:type="character" w:customStyle="1" w:styleId="4">
    <w:name w:val="Знак Знак4"/>
    <w:rsid w:val="00C77E64"/>
    <w:rPr>
      <w:rFonts w:ascii="Times New Roman" w:eastAsia="Times New Roman" w:hAnsi="Times New Roman" w:cs="Times New Roman" w:hint="default"/>
      <w:sz w:val="24"/>
      <w:szCs w:val="24"/>
    </w:rPr>
  </w:style>
  <w:style w:type="paragraph" w:styleId="af4">
    <w:name w:val="No Spacing"/>
    <w:link w:val="af5"/>
    <w:uiPriority w:val="1"/>
    <w:qFormat/>
    <w:rsid w:val="00C77E64"/>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C77E64"/>
    <w:rPr>
      <w:rFonts w:ascii="Calibri" w:eastAsia="Times New Roman" w:hAnsi="Calibri" w:cs="Times New Roman"/>
      <w:lang w:eastAsia="ru-RU"/>
    </w:rPr>
  </w:style>
  <w:style w:type="table" w:customStyle="1" w:styleId="11">
    <w:name w:val="Сетка таблицы1"/>
    <w:basedOn w:val="a1"/>
    <w:next w:val="ab"/>
    <w:uiPriority w:val="59"/>
    <w:rsid w:val="006F03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link w:val="af7"/>
    <w:uiPriority w:val="34"/>
    <w:qFormat/>
    <w:rsid w:val="00C163BB"/>
    <w:pPr>
      <w:ind w:left="720"/>
      <w:contextualSpacing/>
    </w:pPr>
  </w:style>
  <w:style w:type="character" w:customStyle="1" w:styleId="af7">
    <w:name w:val="Абзац списка Знак"/>
    <w:link w:val="af6"/>
    <w:uiPriority w:val="34"/>
    <w:rsid w:val="00F40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3457">
      <w:bodyDiv w:val="1"/>
      <w:marLeft w:val="0"/>
      <w:marRight w:val="0"/>
      <w:marTop w:val="0"/>
      <w:marBottom w:val="0"/>
      <w:divBdr>
        <w:top w:val="none" w:sz="0" w:space="0" w:color="auto"/>
        <w:left w:val="none" w:sz="0" w:space="0" w:color="auto"/>
        <w:bottom w:val="none" w:sz="0" w:space="0" w:color="auto"/>
        <w:right w:val="none" w:sz="0" w:space="0" w:color="auto"/>
      </w:divBdr>
    </w:div>
    <w:div w:id="85201109">
      <w:bodyDiv w:val="1"/>
      <w:marLeft w:val="0"/>
      <w:marRight w:val="0"/>
      <w:marTop w:val="0"/>
      <w:marBottom w:val="0"/>
      <w:divBdr>
        <w:top w:val="none" w:sz="0" w:space="0" w:color="auto"/>
        <w:left w:val="none" w:sz="0" w:space="0" w:color="auto"/>
        <w:bottom w:val="none" w:sz="0" w:space="0" w:color="auto"/>
        <w:right w:val="none" w:sz="0" w:space="0" w:color="auto"/>
      </w:divBdr>
    </w:div>
    <w:div w:id="208805364">
      <w:bodyDiv w:val="1"/>
      <w:marLeft w:val="0"/>
      <w:marRight w:val="0"/>
      <w:marTop w:val="0"/>
      <w:marBottom w:val="0"/>
      <w:divBdr>
        <w:top w:val="none" w:sz="0" w:space="0" w:color="auto"/>
        <w:left w:val="none" w:sz="0" w:space="0" w:color="auto"/>
        <w:bottom w:val="none" w:sz="0" w:space="0" w:color="auto"/>
        <w:right w:val="none" w:sz="0" w:space="0" w:color="auto"/>
      </w:divBdr>
    </w:div>
    <w:div w:id="249974194">
      <w:bodyDiv w:val="1"/>
      <w:marLeft w:val="0"/>
      <w:marRight w:val="0"/>
      <w:marTop w:val="0"/>
      <w:marBottom w:val="0"/>
      <w:divBdr>
        <w:top w:val="none" w:sz="0" w:space="0" w:color="auto"/>
        <w:left w:val="none" w:sz="0" w:space="0" w:color="auto"/>
        <w:bottom w:val="none" w:sz="0" w:space="0" w:color="auto"/>
        <w:right w:val="none" w:sz="0" w:space="0" w:color="auto"/>
      </w:divBdr>
    </w:div>
    <w:div w:id="253709058">
      <w:bodyDiv w:val="1"/>
      <w:marLeft w:val="0"/>
      <w:marRight w:val="0"/>
      <w:marTop w:val="0"/>
      <w:marBottom w:val="0"/>
      <w:divBdr>
        <w:top w:val="none" w:sz="0" w:space="0" w:color="auto"/>
        <w:left w:val="none" w:sz="0" w:space="0" w:color="auto"/>
        <w:bottom w:val="none" w:sz="0" w:space="0" w:color="auto"/>
        <w:right w:val="none" w:sz="0" w:space="0" w:color="auto"/>
      </w:divBdr>
    </w:div>
    <w:div w:id="265236753">
      <w:bodyDiv w:val="1"/>
      <w:marLeft w:val="0"/>
      <w:marRight w:val="0"/>
      <w:marTop w:val="0"/>
      <w:marBottom w:val="0"/>
      <w:divBdr>
        <w:top w:val="none" w:sz="0" w:space="0" w:color="auto"/>
        <w:left w:val="none" w:sz="0" w:space="0" w:color="auto"/>
        <w:bottom w:val="none" w:sz="0" w:space="0" w:color="auto"/>
        <w:right w:val="none" w:sz="0" w:space="0" w:color="auto"/>
      </w:divBdr>
    </w:div>
    <w:div w:id="359092755">
      <w:bodyDiv w:val="1"/>
      <w:marLeft w:val="0"/>
      <w:marRight w:val="0"/>
      <w:marTop w:val="0"/>
      <w:marBottom w:val="0"/>
      <w:divBdr>
        <w:top w:val="none" w:sz="0" w:space="0" w:color="auto"/>
        <w:left w:val="none" w:sz="0" w:space="0" w:color="auto"/>
        <w:bottom w:val="none" w:sz="0" w:space="0" w:color="auto"/>
        <w:right w:val="none" w:sz="0" w:space="0" w:color="auto"/>
      </w:divBdr>
    </w:div>
    <w:div w:id="359625133">
      <w:bodyDiv w:val="1"/>
      <w:marLeft w:val="0"/>
      <w:marRight w:val="0"/>
      <w:marTop w:val="0"/>
      <w:marBottom w:val="0"/>
      <w:divBdr>
        <w:top w:val="none" w:sz="0" w:space="0" w:color="auto"/>
        <w:left w:val="none" w:sz="0" w:space="0" w:color="auto"/>
        <w:bottom w:val="none" w:sz="0" w:space="0" w:color="auto"/>
        <w:right w:val="none" w:sz="0" w:space="0" w:color="auto"/>
      </w:divBdr>
    </w:div>
    <w:div w:id="530724639">
      <w:bodyDiv w:val="1"/>
      <w:marLeft w:val="0"/>
      <w:marRight w:val="0"/>
      <w:marTop w:val="0"/>
      <w:marBottom w:val="0"/>
      <w:divBdr>
        <w:top w:val="none" w:sz="0" w:space="0" w:color="auto"/>
        <w:left w:val="none" w:sz="0" w:space="0" w:color="auto"/>
        <w:bottom w:val="none" w:sz="0" w:space="0" w:color="auto"/>
        <w:right w:val="none" w:sz="0" w:space="0" w:color="auto"/>
      </w:divBdr>
    </w:div>
    <w:div w:id="661003093">
      <w:bodyDiv w:val="1"/>
      <w:marLeft w:val="0"/>
      <w:marRight w:val="0"/>
      <w:marTop w:val="0"/>
      <w:marBottom w:val="0"/>
      <w:divBdr>
        <w:top w:val="none" w:sz="0" w:space="0" w:color="auto"/>
        <w:left w:val="none" w:sz="0" w:space="0" w:color="auto"/>
        <w:bottom w:val="none" w:sz="0" w:space="0" w:color="auto"/>
        <w:right w:val="none" w:sz="0" w:space="0" w:color="auto"/>
      </w:divBdr>
    </w:div>
    <w:div w:id="692682363">
      <w:bodyDiv w:val="1"/>
      <w:marLeft w:val="0"/>
      <w:marRight w:val="0"/>
      <w:marTop w:val="0"/>
      <w:marBottom w:val="0"/>
      <w:divBdr>
        <w:top w:val="none" w:sz="0" w:space="0" w:color="auto"/>
        <w:left w:val="none" w:sz="0" w:space="0" w:color="auto"/>
        <w:bottom w:val="none" w:sz="0" w:space="0" w:color="auto"/>
        <w:right w:val="none" w:sz="0" w:space="0" w:color="auto"/>
      </w:divBdr>
    </w:div>
    <w:div w:id="759719074">
      <w:bodyDiv w:val="1"/>
      <w:marLeft w:val="0"/>
      <w:marRight w:val="0"/>
      <w:marTop w:val="0"/>
      <w:marBottom w:val="0"/>
      <w:divBdr>
        <w:top w:val="none" w:sz="0" w:space="0" w:color="auto"/>
        <w:left w:val="none" w:sz="0" w:space="0" w:color="auto"/>
        <w:bottom w:val="none" w:sz="0" w:space="0" w:color="auto"/>
        <w:right w:val="none" w:sz="0" w:space="0" w:color="auto"/>
      </w:divBdr>
    </w:div>
    <w:div w:id="770472503">
      <w:bodyDiv w:val="1"/>
      <w:marLeft w:val="0"/>
      <w:marRight w:val="0"/>
      <w:marTop w:val="0"/>
      <w:marBottom w:val="0"/>
      <w:divBdr>
        <w:top w:val="none" w:sz="0" w:space="0" w:color="auto"/>
        <w:left w:val="none" w:sz="0" w:space="0" w:color="auto"/>
        <w:bottom w:val="none" w:sz="0" w:space="0" w:color="auto"/>
        <w:right w:val="none" w:sz="0" w:space="0" w:color="auto"/>
      </w:divBdr>
    </w:div>
    <w:div w:id="777601266">
      <w:bodyDiv w:val="1"/>
      <w:marLeft w:val="0"/>
      <w:marRight w:val="0"/>
      <w:marTop w:val="0"/>
      <w:marBottom w:val="0"/>
      <w:divBdr>
        <w:top w:val="none" w:sz="0" w:space="0" w:color="auto"/>
        <w:left w:val="none" w:sz="0" w:space="0" w:color="auto"/>
        <w:bottom w:val="none" w:sz="0" w:space="0" w:color="auto"/>
        <w:right w:val="none" w:sz="0" w:space="0" w:color="auto"/>
      </w:divBdr>
    </w:div>
    <w:div w:id="811603349">
      <w:bodyDiv w:val="1"/>
      <w:marLeft w:val="0"/>
      <w:marRight w:val="0"/>
      <w:marTop w:val="0"/>
      <w:marBottom w:val="0"/>
      <w:divBdr>
        <w:top w:val="none" w:sz="0" w:space="0" w:color="auto"/>
        <w:left w:val="none" w:sz="0" w:space="0" w:color="auto"/>
        <w:bottom w:val="none" w:sz="0" w:space="0" w:color="auto"/>
        <w:right w:val="none" w:sz="0" w:space="0" w:color="auto"/>
      </w:divBdr>
    </w:div>
    <w:div w:id="832989287">
      <w:bodyDiv w:val="1"/>
      <w:marLeft w:val="0"/>
      <w:marRight w:val="0"/>
      <w:marTop w:val="0"/>
      <w:marBottom w:val="0"/>
      <w:divBdr>
        <w:top w:val="none" w:sz="0" w:space="0" w:color="auto"/>
        <w:left w:val="none" w:sz="0" w:space="0" w:color="auto"/>
        <w:bottom w:val="none" w:sz="0" w:space="0" w:color="auto"/>
        <w:right w:val="none" w:sz="0" w:space="0" w:color="auto"/>
      </w:divBdr>
    </w:div>
    <w:div w:id="843783391">
      <w:bodyDiv w:val="1"/>
      <w:marLeft w:val="0"/>
      <w:marRight w:val="0"/>
      <w:marTop w:val="0"/>
      <w:marBottom w:val="0"/>
      <w:divBdr>
        <w:top w:val="none" w:sz="0" w:space="0" w:color="auto"/>
        <w:left w:val="none" w:sz="0" w:space="0" w:color="auto"/>
        <w:bottom w:val="none" w:sz="0" w:space="0" w:color="auto"/>
        <w:right w:val="none" w:sz="0" w:space="0" w:color="auto"/>
      </w:divBdr>
    </w:div>
    <w:div w:id="849491930">
      <w:bodyDiv w:val="1"/>
      <w:marLeft w:val="0"/>
      <w:marRight w:val="0"/>
      <w:marTop w:val="0"/>
      <w:marBottom w:val="0"/>
      <w:divBdr>
        <w:top w:val="none" w:sz="0" w:space="0" w:color="auto"/>
        <w:left w:val="none" w:sz="0" w:space="0" w:color="auto"/>
        <w:bottom w:val="none" w:sz="0" w:space="0" w:color="auto"/>
        <w:right w:val="none" w:sz="0" w:space="0" w:color="auto"/>
      </w:divBdr>
    </w:div>
    <w:div w:id="902787606">
      <w:bodyDiv w:val="1"/>
      <w:marLeft w:val="0"/>
      <w:marRight w:val="0"/>
      <w:marTop w:val="0"/>
      <w:marBottom w:val="0"/>
      <w:divBdr>
        <w:top w:val="none" w:sz="0" w:space="0" w:color="auto"/>
        <w:left w:val="none" w:sz="0" w:space="0" w:color="auto"/>
        <w:bottom w:val="none" w:sz="0" w:space="0" w:color="auto"/>
        <w:right w:val="none" w:sz="0" w:space="0" w:color="auto"/>
      </w:divBdr>
    </w:div>
    <w:div w:id="964192095">
      <w:bodyDiv w:val="1"/>
      <w:marLeft w:val="0"/>
      <w:marRight w:val="0"/>
      <w:marTop w:val="0"/>
      <w:marBottom w:val="0"/>
      <w:divBdr>
        <w:top w:val="none" w:sz="0" w:space="0" w:color="auto"/>
        <w:left w:val="none" w:sz="0" w:space="0" w:color="auto"/>
        <w:bottom w:val="none" w:sz="0" w:space="0" w:color="auto"/>
        <w:right w:val="none" w:sz="0" w:space="0" w:color="auto"/>
      </w:divBdr>
    </w:div>
    <w:div w:id="1019090767">
      <w:bodyDiv w:val="1"/>
      <w:marLeft w:val="0"/>
      <w:marRight w:val="0"/>
      <w:marTop w:val="0"/>
      <w:marBottom w:val="0"/>
      <w:divBdr>
        <w:top w:val="none" w:sz="0" w:space="0" w:color="auto"/>
        <w:left w:val="none" w:sz="0" w:space="0" w:color="auto"/>
        <w:bottom w:val="none" w:sz="0" w:space="0" w:color="auto"/>
        <w:right w:val="none" w:sz="0" w:space="0" w:color="auto"/>
      </w:divBdr>
    </w:div>
    <w:div w:id="1031372110">
      <w:bodyDiv w:val="1"/>
      <w:marLeft w:val="0"/>
      <w:marRight w:val="0"/>
      <w:marTop w:val="0"/>
      <w:marBottom w:val="0"/>
      <w:divBdr>
        <w:top w:val="none" w:sz="0" w:space="0" w:color="auto"/>
        <w:left w:val="none" w:sz="0" w:space="0" w:color="auto"/>
        <w:bottom w:val="none" w:sz="0" w:space="0" w:color="auto"/>
        <w:right w:val="none" w:sz="0" w:space="0" w:color="auto"/>
      </w:divBdr>
    </w:div>
    <w:div w:id="1044213219">
      <w:bodyDiv w:val="1"/>
      <w:marLeft w:val="0"/>
      <w:marRight w:val="0"/>
      <w:marTop w:val="0"/>
      <w:marBottom w:val="0"/>
      <w:divBdr>
        <w:top w:val="none" w:sz="0" w:space="0" w:color="auto"/>
        <w:left w:val="none" w:sz="0" w:space="0" w:color="auto"/>
        <w:bottom w:val="none" w:sz="0" w:space="0" w:color="auto"/>
        <w:right w:val="none" w:sz="0" w:space="0" w:color="auto"/>
      </w:divBdr>
    </w:div>
    <w:div w:id="1073744780">
      <w:bodyDiv w:val="1"/>
      <w:marLeft w:val="0"/>
      <w:marRight w:val="0"/>
      <w:marTop w:val="0"/>
      <w:marBottom w:val="0"/>
      <w:divBdr>
        <w:top w:val="none" w:sz="0" w:space="0" w:color="auto"/>
        <w:left w:val="none" w:sz="0" w:space="0" w:color="auto"/>
        <w:bottom w:val="none" w:sz="0" w:space="0" w:color="auto"/>
        <w:right w:val="none" w:sz="0" w:space="0" w:color="auto"/>
      </w:divBdr>
    </w:div>
    <w:div w:id="1093941977">
      <w:bodyDiv w:val="1"/>
      <w:marLeft w:val="0"/>
      <w:marRight w:val="0"/>
      <w:marTop w:val="0"/>
      <w:marBottom w:val="0"/>
      <w:divBdr>
        <w:top w:val="none" w:sz="0" w:space="0" w:color="auto"/>
        <w:left w:val="none" w:sz="0" w:space="0" w:color="auto"/>
        <w:bottom w:val="none" w:sz="0" w:space="0" w:color="auto"/>
        <w:right w:val="none" w:sz="0" w:space="0" w:color="auto"/>
      </w:divBdr>
    </w:div>
    <w:div w:id="1115751363">
      <w:bodyDiv w:val="1"/>
      <w:marLeft w:val="0"/>
      <w:marRight w:val="0"/>
      <w:marTop w:val="0"/>
      <w:marBottom w:val="0"/>
      <w:divBdr>
        <w:top w:val="none" w:sz="0" w:space="0" w:color="auto"/>
        <w:left w:val="none" w:sz="0" w:space="0" w:color="auto"/>
        <w:bottom w:val="none" w:sz="0" w:space="0" w:color="auto"/>
        <w:right w:val="none" w:sz="0" w:space="0" w:color="auto"/>
      </w:divBdr>
    </w:div>
    <w:div w:id="1191721099">
      <w:bodyDiv w:val="1"/>
      <w:marLeft w:val="0"/>
      <w:marRight w:val="0"/>
      <w:marTop w:val="0"/>
      <w:marBottom w:val="0"/>
      <w:divBdr>
        <w:top w:val="none" w:sz="0" w:space="0" w:color="auto"/>
        <w:left w:val="none" w:sz="0" w:space="0" w:color="auto"/>
        <w:bottom w:val="none" w:sz="0" w:space="0" w:color="auto"/>
        <w:right w:val="none" w:sz="0" w:space="0" w:color="auto"/>
      </w:divBdr>
    </w:div>
    <w:div w:id="1256554045">
      <w:bodyDiv w:val="1"/>
      <w:marLeft w:val="0"/>
      <w:marRight w:val="0"/>
      <w:marTop w:val="0"/>
      <w:marBottom w:val="0"/>
      <w:divBdr>
        <w:top w:val="none" w:sz="0" w:space="0" w:color="auto"/>
        <w:left w:val="none" w:sz="0" w:space="0" w:color="auto"/>
        <w:bottom w:val="none" w:sz="0" w:space="0" w:color="auto"/>
        <w:right w:val="none" w:sz="0" w:space="0" w:color="auto"/>
      </w:divBdr>
    </w:div>
    <w:div w:id="1309433970">
      <w:bodyDiv w:val="1"/>
      <w:marLeft w:val="0"/>
      <w:marRight w:val="0"/>
      <w:marTop w:val="0"/>
      <w:marBottom w:val="0"/>
      <w:divBdr>
        <w:top w:val="none" w:sz="0" w:space="0" w:color="auto"/>
        <w:left w:val="none" w:sz="0" w:space="0" w:color="auto"/>
        <w:bottom w:val="none" w:sz="0" w:space="0" w:color="auto"/>
        <w:right w:val="none" w:sz="0" w:space="0" w:color="auto"/>
      </w:divBdr>
    </w:div>
    <w:div w:id="1384593794">
      <w:bodyDiv w:val="1"/>
      <w:marLeft w:val="0"/>
      <w:marRight w:val="0"/>
      <w:marTop w:val="0"/>
      <w:marBottom w:val="0"/>
      <w:divBdr>
        <w:top w:val="none" w:sz="0" w:space="0" w:color="auto"/>
        <w:left w:val="none" w:sz="0" w:space="0" w:color="auto"/>
        <w:bottom w:val="none" w:sz="0" w:space="0" w:color="auto"/>
        <w:right w:val="none" w:sz="0" w:space="0" w:color="auto"/>
      </w:divBdr>
    </w:div>
    <w:div w:id="1385105185">
      <w:bodyDiv w:val="1"/>
      <w:marLeft w:val="0"/>
      <w:marRight w:val="0"/>
      <w:marTop w:val="0"/>
      <w:marBottom w:val="0"/>
      <w:divBdr>
        <w:top w:val="none" w:sz="0" w:space="0" w:color="auto"/>
        <w:left w:val="none" w:sz="0" w:space="0" w:color="auto"/>
        <w:bottom w:val="none" w:sz="0" w:space="0" w:color="auto"/>
        <w:right w:val="none" w:sz="0" w:space="0" w:color="auto"/>
      </w:divBdr>
    </w:div>
    <w:div w:id="1466971369">
      <w:bodyDiv w:val="1"/>
      <w:marLeft w:val="0"/>
      <w:marRight w:val="0"/>
      <w:marTop w:val="0"/>
      <w:marBottom w:val="0"/>
      <w:divBdr>
        <w:top w:val="none" w:sz="0" w:space="0" w:color="auto"/>
        <w:left w:val="none" w:sz="0" w:space="0" w:color="auto"/>
        <w:bottom w:val="none" w:sz="0" w:space="0" w:color="auto"/>
        <w:right w:val="none" w:sz="0" w:space="0" w:color="auto"/>
      </w:divBdr>
    </w:div>
    <w:div w:id="1487433824">
      <w:bodyDiv w:val="1"/>
      <w:marLeft w:val="0"/>
      <w:marRight w:val="0"/>
      <w:marTop w:val="0"/>
      <w:marBottom w:val="0"/>
      <w:divBdr>
        <w:top w:val="none" w:sz="0" w:space="0" w:color="auto"/>
        <w:left w:val="none" w:sz="0" w:space="0" w:color="auto"/>
        <w:bottom w:val="none" w:sz="0" w:space="0" w:color="auto"/>
        <w:right w:val="none" w:sz="0" w:space="0" w:color="auto"/>
      </w:divBdr>
    </w:div>
    <w:div w:id="1496677401">
      <w:bodyDiv w:val="1"/>
      <w:marLeft w:val="0"/>
      <w:marRight w:val="0"/>
      <w:marTop w:val="0"/>
      <w:marBottom w:val="0"/>
      <w:divBdr>
        <w:top w:val="none" w:sz="0" w:space="0" w:color="auto"/>
        <w:left w:val="none" w:sz="0" w:space="0" w:color="auto"/>
        <w:bottom w:val="none" w:sz="0" w:space="0" w:color="auto"/>
        <w:right w:val="none" w:sz="0" w:space="0" w:color="auto"/>
      </w:divBdr>
    </w:div>
    <w:div w:id="1512720583">
      <w:bodyDiv w:val="1"/>
      <w:marLeft w:val="0"/>
      <w:marRight w:val="0"/>
      <w:marTop w:val="0"/>
      <w:marBottom w:val="0"/>
      <w:divBdr>
        <w:top w:val="none" w:sz="0" w:space="0" w:color="auto"/>
        <w:left w:val="none" w:sz="0" w:space="0" w:color="auto"/>
        <w:bottom w:val="none" w:sz="0" w:space="0" w:color="auto"/>
        <w:right w:val="none" w:sz="0" w:space="0" w:color="auto"/>
      </w:divBdr>
    </w:div>
    <w:div w:id="1518153419">
      <w:bodyDiv w:val="1"/>
      <w:marLeft w:val="0"/>
      <w:marRight w:val="0"/>
      <w:marTop w:val="0"/>
      <w:marBottom w:val="0"/>
      <w:divBdr>
        <w:top w:val="none" w:sz="0" w:space="0" w:color="auto"/>
        <w:left w:val="none" w:sz="0" w:space="0" w:color="auto"/>
        <w:bottom w:val="none" w:sz="0" w:space="0" w:color="auto"/>
        <w:right w:val="none" w:sz="0" w:space="0" w:color="auto"/>
      </w:divBdr>
    </w:div>
    <w:div w:id="1586105272">
      <w:bodyDiv w:val="1"/>
      <w:marLeft w:val="0"/>
      <w:marRight w:val="0"/>
      <w:marTop w:val="0"/>
      <w:marBottom w:val="0"/>
      <w:divBdr>
        <w:top w:val="none" w:sz="0" w:space="0" w:color="auto"/>
        <w:left w:val="none" w:sz="0" w:space="0" w:color="auto"/>
        <w:bottom w:val="none" w:sz="0" w:space="0" w:color="auto"/>
        <w:right w:val="none" w:sz="0" w:space="0" w:color="auto"/>
      </w:divBdr>
    </w:div>
    <w:div w:id="1589728393">
      <w:bodyDiv w:val="1"/>
      <w:marLeft w:val="0"/>
      <w:marRight w:val="0"/>
      <w:marTop w:val="0"/>
      <w:marBottom w:val="0"/>
      <w:divBdr>
        <w:top w:val="none" w:sz="0" w:space="0" w:color="auto"/>
        <w:left w:val="none" w:sz="0" w:space="0" w:color="auto"/>
        <w:bottom w:val="none" w:sz="0" w:space="0" w:color="auto"/>
        <w:right w:val="none" w:sz="0" w:space="0" w:color="auto"/>
      </w:divBdr>
    </w:div>
    <w:div w:id="1609504633">
      <w:bodyDiv w:val="1"/>
      <w:marLeft w:val="0"/>
      <w:marRight w:val="0"/>
      <w:marTop w:val="0"/>
      <w:marBottom w:val="0"/>
      <w:divBdr>
        <w:top w:val="none" w:sz="0" w:space="0" w:color="auto"/>
        <w:left w:val="none" w:sz="0" w:space="0" w:color="auto"/>
        <w:bottom w:val="none" w:sz="0" w:space="0" w:color="auto"/>
        <w:right w:val="none" w:sz="0" w:space="0" w:color="auto"/>
      </w:divBdr>
    </w:div>
    <w:div w:id="1624072108">
      <w:bodyDiv w:val="1"/>
      <w:marLeft w:val="0"/>
      <w:marRight w:val="0"/>
      <w:marTop w:val="0"/>
      <w:marBottom w:val="0"/>
      <w:divBdr>
        <w:top w:val="none" w:sz="0" w:space="0" w:color="auto"/>
        <w:left w:val="none" w:sz="0" w:space="0" w:color="auto"/>
        <w:bottom w:val="none" w:sz="0" w:space="0" w:color="auto"/>
        <w:right w:val="none" w:sz="0" w:space="0" w:color="auto"/>
      </w:divBdr>
    </w:div>
    <w:div w:id="1705864091">
      <w:bodyDiv w:val="1"/>
      <w:marLeft w:val="0"/>
      <w:marRight w:val="0"/>
      <w:marTop w:val="0"/>
      <w:marBottom w:val="0"/>
      <w:divBdr>
        <w:top w:val="none" w:sz="0" w:space="0" w:color="auto"/>
        <w:left w:val="none" w:sz="0" w:space="0" w:color="auto"/>
        <w:bottom w:val="none" w:sz="0" w:space="0" w:color="auto"/>
        <w:right w:val="none" w:sz="0" w:space="0" w:color="auto"/>
      </w:divBdr>
    </w:div>
    <w:div w:id="1738475069">
      <w:bodyDiv w:val="1"/>
      <w:marLeft w:val="0"/>
      <w:marRight w:val="0"/>
      <w:marTop w:val="0"/>
      <w:marBottom w:val="0"/>
      <w:divBdr>
        <w:top w:val="none" w:sz="0" w:space="0" w:color="auto"/>
        <w:left w:val="none" w:sz="0" w:space="0" w:color="auto"/>
        <w:bottom w:val="none" w:sz="0" w:space="0" w:color="auto"/>
        <w:right w:val="none" w:sz="0" w:space="0" w:color="auto"/>
      </w:divBdr>
    </w:div>
    <w:div w:id="1757359937">
      <w:bodyDiv w:val="1"/>
      <w:marLeft w:val="0"/>
      <w:marRight w:val="0"/>
      <w:marTop w:val="0"/>
      <w:marBottom w:val="0"/>
      <w:divBdr>
        <w:top w:val="none" w:sz="0" w:space="0" w:color="auto"/>
        <w:left w:val="none" w:sz="0" w:space="0" w:color="auto"/>
        <w:bottom w:val="none" w:sz="0" w:space="0" w:color="auto"/>
        <w:right w:val="none" w:sz="0" w:space="0" w:color="auto"/>
      </w:divBdr>
    </w:div>
    <w:div w:id="1864712141">
      <w:bodyDiv w:val="1"/>
      <w:marLeft w:val="0"/>
      <w:marRight w:val="0"/>
      <w:marTop w:val="0"/>
      <w:marBottom w:val="0"/>
      <w:divBdr>
        <w:top w:val="none" w:sz="0" w:space="0" w:color="auto"/>
        <w:left w:val="none" w:sz="0" w:space="0" w:color="auto"/>
        <w:bottom w:val="none" w:sz="0" w:space="0" w:color="auto"/>
        <w:right w:val="none" w:sz="0" w:space="0" w:color="auto"/>
      </w:divBdr>
    </w:div>
    <w:div w:id="1916279666">
      <w:bodyDiv w:val="1"/>
      <w:marLeft w:val="0"/>
      <w:marRight w:val="0"/>
      <w:marTop w:val="0"/>
      <w:marBottom w:val="0"/>
      <w:divBdr>
        <w:top w:val="none" w:sz="0" w:space="0" w:color="auto"/>
        <w:left w:val="none" w:sz="0" w:space="0" w:color="auto"/>
        <w:bottom w:val="none" w:sz="0" w:space="0" w:color="auto"/>
        <w:right w:val="none" w:sz="0" w:space="0" w:color="auto"/>
      </w:divBdr>
    </w:div>
    <w:div w:id="1952085246">
      <w:bodyDiv w:val="1"/>
      <w:marLeft w:val="0"/>
      <w:marRight w:val="0"/>
      <w:marTop w:val="0"/>
      <w:marBottom w:val="0"/>
      <w:divBdr>
        <w:top w:val="none" w:sz="0" w:space="0" w:color="auto"/>
        <w:left w:val="none" w:sz="0" w:space="0" w:color="auto"/>
        <w:bottom w:val="none" w:sz="0" w:space="0" w:color="auto"/>
        <w:right w:val="none" w:sz="0" w:space="0" w:color="auto"/>
      </w:divBdr>
    </w:div>
    <w:div w:id="1962228210">
      <w:bodyDiv w:val="1"/>
      <w:marLeft w:val="0"/>
      <w:marRight w:val="0"/>
      <w:marTop w:val="0"/>
      <w:marBottom w:val="0"/>
      <w:divBdr>
        <w:top w:val="none" w:sz="0" w:space="0" w:color="auto"/>
        <w:left w:val="none" w:sz="0" w:space="0" w:color="auto"/>
        <w:bottom w:val="none" w:sz="0" w:space="0" w:color="auto"/>
        <w:right w:val="none" w:sz="0" w:space="0" w:color="auto"/>
      </w:divBdr>
    </w:div>
    <w:div w:id="2021466511">
      <w:bodyDiv w:val="1"/>
      <w:marLeft w:val="0"/>
      <w:marRight w:val="0"/>
      <w:marTop w:val="0"/>
      <w:marBottom w:val="0"/>
      <w:divBdr>
        <w:top w:val="none" w:sz="0" w:space="0" w:color="auto"/>
        <w:left w:val="none" w:sz="0" w:space="0" w:color="auto"/>
        <w:bottom w:val="none" w:sz="0" w:space="0" w:color="auto"/>
        <w:right w:val="none" w:sz="0" w:space="0" w:color="auto"/>
      </w:divBdr>
    </w:div>
    <w:div w:id="2046447542">
      <w:bodyDiv w:val="1"/>
      <w:marLeft w:val="0"/>
      <w:marRight w:val="0"/>
      <w:marTop w:val="0"/>
      <w:marBottom w:val="0"/>
      <w:divBdr>
        <w:top w:val="none" w:sz="0" w:space="0" w:color="auto"/>
        <w:left w:val="none" w:sz="0" w:space="0" w:color="auto"/>
        <w:bottom w:val="none" w:sz="0" w:space="0" w:color="auto"/>
        <w:right w:val="none" w:sz="0" w:space="0" w:color="auto"/>
      </w:divBdr>
    </w:div>
    <w:div w:id="205149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9E026-FF1B-4E2C-8EBA-787EA784E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12423</Words>
  <Characters>70815</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Радская</dc:creator>
  <cp:lastModifiedBy>Н.Г. Крикун</cp:lastModifiedBy>
  <cp:revision>4</cp:revision>
  <cp:lastPrinted>2019-03-11T13:29:00Z</cp:lastPrinted>
  <dcterms:created xsi:type="dcterms:W3CDTF">2020-03-16T11:42:00Z</dcterms:created>
  <dcterms:modified xsi:type="dcterms:W3CDTF">2020-03-19T07:57:00Z</dcterms:modified>
</cp:coreProperties>
</file>