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C0887" w14:textId="35F233DF" w:rsidR="008616E9" w:rsidRPr="00314185" w:rsidRDefault="00314185" w:rsidP="00861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616E9" w:rsidRPr="008616E9">
        <w:rPr>
          <w:rFonts w:ascii="Times New Roman" w:hAnsi="Times New Roman" w:cs="Times New Roman"/>
          <w:b/>
          <w:sz w:val="28"/>
          <w:szCs w:val="28"/>
        </w:rPr>
        <w:t xml:space="preserve">редложение по </w:t>
      </w:r>
      <w:r w:rsidR="007D0489">
        <w:rPr>
          <w:rFonts w:ascii="Times New Roman" w:hAnsi="Times New Roman" w:cs="Times New Roman"/>
          <w:b/>
          <w:sz w:val="28"/>
          <w:szCs w:val="28"/>
        </w:rPr>
        <w:t xml:space="preserve">изменению </w:t>
      </w:r>
      <w:r w:rsidRPr="00314185">
        <w:rPr>
          <w:rFonts w:ascii="Times New Roman" w:hAnsi="Times New Roman" w:cs="Times New Roman"/>
          <w:b/>
          <w:sz w:val="28"/>
          <w:szCs w:val="28"/>
        </w:rPr>
        <w:t xml:space="preserve">Бюджетного кодекса </w:t>
      </w:r>
      <w:r w:rsidR="00D21382">
        <w:rPr>
          <w:rFonts w:ascii="Times New Roman" w:hAnsi="Times New Roman" w:cs="Times New Roman"/>
          <w:b/>
          <w:sz w:val="28"/>
          <w:szCs w:val="28"/>
        </w:rPr>
        <w:br/>
      </w:r>
      <w:r w:rsidRPr="00314185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14:paraId="29A0192E" w14:textId="5B66CF0E" w:rsidR="00756026" w:rsidRPr="008616E9" w:rsidRDefault="00756026" w:rsidP="00861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E0">
        <w:rPr>
          <w:rFonts w:ascii="Times New Roman" w:hAnsi="Times New Roman" w:cs="Times New Roman"/>
          <w:i/>
          <w:sz w:val="28"/>
          <w:szCs w:val="28"/>
        </w:rPr>
        <w:t>Предлагается</w:t>
      </w:r>
      <w:r w:rsidRPr="000104E0">
        <w:rPr>
          <w:rFonts w:ascii="Times New Roman" w:hAnsi="Times New Roman" w:cs="Times New Roman"/>
          <w:sz w:val="28"/>
          <w:szCs w:val="28"/>
        </w:rPr>
        <w:t xml:space="preserve"> </w:t>
      </w:r>
      <w:r w:rsidRPr="008616E9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B831F1">
        <w:rPr>
          <w:rFonts w:ascii="Times New Roman" w:hAnsi="Times New Roman" w:cs="Times New Roman"/>
          <w:sz w:val="28"/>
          <w:szCs w:val="28"/>
        </w:rPr>
        <w:t xml:space="preserve">пункт 1 </w:t>
      </w:r>
      <w:r w:rsidRPr="008616E9">
        <w:rPr>
          <w:rFonts w:ascii="Times New Roman" w:hAnsi="Times New Roman" w:cs="Times New Roman"/>
          <w:sz w:val="28"/>
          <w:szCs w:val="28"/>
        </w:rPr>
        <w:t>стать</w:t>
      </w:r>
      <w:r w:rsidR="00B831F1">
        <w:rPr>
          <w:rFonts w:ascii="Times New Roman" w:hAnsi="Times New Roman" w:cs="Times New Roman"/>
          <w:sz w:val="28"/>
          <w:szCs w:val="28"/>
        </w:rPr>
        <w:t>и</w:t>
      </w:r>
      <w:r w:rsidRPr="008616E9">
        <w:rPr>
          <w:rFonts w:ascii="Times New Roman" w:hAnsi="Times New Roman" w:cs="Times New Roman"/>
          <w:sz w:val="28"/>
          <w:szCs w:val="28"/>
        </w:rPr>
        <w:t xml:space="preserve"> 9</w:t>
      </w:r>
      <w:r w:rsidR="00D1325B">
        <w:rPr>
          <w:rFonts w:ascii="Times New Roman" w:hAnsi="Times New Roman" w:cs="Times New Roman"/>
          <w:sz w:val="28"/>
          <w:szCs w:val="28"/>
        </w:rPr>
        <w:t xml:space="preserve"> «</w:t>
      </w:r>
      <w:r w:rsidRPr="008616E9">
        <w:rPr>
          <w:rFonts w:ascii="Times New Roman" w:hAnsi="Times New Roman" w:cs="Times New Roman"/>
          <w:sz w:val="28"/>
          <w:szCs w:val="28"/>
        </w:rPr>
        <w:t>Бюджетные полномочия муниципальных образований</w:t>
      </w:r>
      <w:r w:rsidR="00D1325B">
        <w:rPr>
          <w:rFonts w:ascii="Times New Roman" w:hAnsi="Times New Roman" w:cs="Times New Roman"/>
          <w:sz w:val="28"/>
          <w:szCs w:val="28"/>
        </w:rPr>
        <w:t>»</w:t>
      </w:r>
      <w:r w:rsidR="00B831F1">
        <w:rPr>
          <w:rFonts w:ascii="Times New Roman" w:hAnsi="Times New Roman" w:cs="Times New Roman"/>
          <w:sz w:val="28"/>
          <w:szCs w:val="28"/>
        </w:rPr>
        <w:t xml:space="preserve"> </w:t>
      </w:r>
      <w:r w:rsidRPr="008616E9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подпунктом следующего содержания:</w:t>
      </w:r>
    </w:p>
    <w:p w14:paraId="64A27CD0" w14:textId="4EF1302C" w:rsidR="00756026" w:rsidRPr="00D80A0A" w:rsidRDefault="00B831F1" w:rsidP="00861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756026" w:rsidRPr="008616E9">
        <w:rPr>
          <w:rFonts w:ascii="Times New Roman" w:hAnsi="Times New Roman" w:cs="Times New Roman"/>
          <w:sz w:val="28"/>
          <w:szCs w:val="28"/>
        </w:rPr>
        <w:t xml:space="preserve">пределение части </w:t>
      </w:r>
      <w:r w:rsidR="0019563B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756026" w:rsidRPr="008616E9">
        <w:rPr>
          <w:rFonts w:ascii="Times New Roman" w:hAnsi="Times New Roman" w:cs="Times New Roman"/>
          <w:sz w:val="28"/>
          <w:szCs w:val="28"/>
        </w:rPr>
        <w:t>местного бюджета</w:t>
      </w:r>
      <w:r w:rsidR="00DE28B9">
        <w:rPr>
          <w:rFonts w:ascii="Times New Roman" w:hAnsi="Times New Roman" w:cs="Times New Roman"/>
          <w:sz w:val="28"/>
          <w:szCs w:val="28"/>
        </w:rPr>
        <w:t xml:space="preserve"> в размере не менее </w:t>
      </w:r>
      <w:r w:rsidR="00756026" w:rsidRPr="008616E9">
        <w:rPr>
          <w:rFonts w:ascii="Times New Roman" w:hAnsi="Times New Roman" w:cs="Times New Roman"/>
          <w:sz w:val="28"/>
          <w:szCs w:val="28"/>
        </w:rPr>
        <w:t>1 процента от утвержденного общего объема расходов местного бюджета (за исключением расходов, финансовое обеспечение которых осуществляется за счет межбюджетных трансфертов, имеющих целевое назначение), которая формируется с учетом предложений граждан, представленных в порядке, установленном муниципальным правовым актом</w:t>
      </w:r>
      <w:r w:rsidR="00D80A0A">
        <w:rPr>
          <w:rFonts w:ascii="Times New Roman" w:hAnsi="Times New Roman" w:cs="Times New Roman"/>
          <w:sz w:val="28"/>
          <w:szCs w:val="28"/>
        </w:rPr>
        <w:t>».</w:t>
      </w:r>
    </w:p>
    <w:p w14:paraId="7FEBEE9B" w14:textId="43DE9C0E" w:rsidR="00756026" w:rsidRPr="000104E0" w:rsidRDefault="00756026" w:rsidP="00B12A94">
      <w:pPr>
        <w:tabs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4E0">
        <w:rPr>
          <w:rFonts w:ascii="Times New Roman" w:hAnsi="Times New Roman" w:cs="Times New Roman"/>
          <w:i/>
          <w:sz w:val="28"/>
          <w:szCs w:val="28"/>
        </w:rPr>
        <w:t>Обоснование</w:t>
      </w:r>
      <w:r w:rsidR="00D80A0A" w:rsidRPr="000104E0">
        <w:rPr>
          <w:rFonts w:ascii="Times New Roman" w:hAnsi="Times New Roman" w:cs="Times New Roman"/>
          <w:i/>
          <w:sz w:val="28"/>
          <w:szCs w:val="28"/>
        </w:rPr>
        <w:t xml:space="preserve"> предложения</w:t>
      </w:r>
      <w:r w:rsidRPr="000104E0">
        <w:rPr>
          <w:rFonts w:ascii="Times New Roman" w:hAnsi="Times New Roman" w:cs="Times New Roman"/>
          <w:i/>
          <w:sz w:val="28"/>
          <w:szCs w:val="28"/>
        </w:rPr>
        <w:t>:</w:t>
      </w:r>
    </w:p>
    <w:p w14:paraId="0580C9E1" w14:textId="63B061B0" w:rsidR="00756026" w:rsidRPr="008616E9" w:rsidRDefault="00756026" w:rsidP="00861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6E9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7D0489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Pr="008616E9">
        <w:rPr>
          <w:rFonts w:ascii="Times New Roman" w:hAnsi="Times New Roman" w:cs="Times New Roman"/>
          <w:sz w:val="28"/>
          <w:szCs w:val="28"/>
        </w:rPr>
        <w:t xml:space="preserve">направлено на </w:t>
      </w:r>
      <w:r w:rsidR="00BB0CA2">
        <w:rPr>
          <w:rFonts w:ascii="Times New Roman" w:hAnsi="Times New Roman" w:cs="Times New Roman"/>
          <w:sz w:val="28"/>
          <w:szCs w:val="28"/>
        </w:rPr>
        <w:t xml:space="preserve">упрочение </w:t>
      </w:r>
      <w:r w:rsidRPr="008616E9">
        <w:rPr>
          <w:rFonts w:ascii="Times New Roman" w:hAnsi="Times New Roman" w:cs="Times New Roman"/>
          <w:sz w:val="28"/>
          <w:szCs w:val="28"/>
        </w:rPr>
        <w:t xml:space="preserve">непосредственного участия граждан в распределении бюджетных средств на местном уровне. </w:t>
      </w:r>
      <w:r w:rsidR="007D0489">
        <w:rPr>
          <w:rFonts w:ascii="Times New Roman" w:hAnsi="Times New Roman" w:cs="Times New Roman"/>
          <w:sz w:val="28"/>
          <w:szCs w:val="28"/>
        </w:rPr>
        <w:t>При этом п</w:t>
      </w:r>
      <w:r w:rsidR="00D80A0A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D80A0A" w:rsidRPr="00D80A0A">
        <w:rPr>
          <w:rFonts w:ascii="Times New Roman" w:hAnsi="Times New Roman" w:cs="Times New Roman"/>
          <w:sz w:val="28"/>
          <w:szCs w:val="28"/>
        </w:rPr>
        <w:t xml:space="preserve">определения приоритетных направлений расходования средств </w:t>
      </w:r>
      <w:r w:rsidR="007D0489">
        <w:rPr>
          <w:rFonts w:ascii="Times New Roman" w:hAnsi="Times New Roman" w:cs="Times New Roman"/>
          <w:sz w:val="28"/>
          <w:szCs w:val="28"/>
        </w:rPr>
        <w:t>на в</w:t>
      </w:r>
      <w:r w:rsidR="000104E0">
        <w:rPr>
          <w:rFonts w:ascii="Times New Roman" w:hAnsi="Times New Roman" w:cs="Times New Roman"/>
          <w:sz w:val="28"/>
          <w:szCs w:val="28"/>
        </w:rPr>
        <w:t>ып</w:t>
      </w:r>
      <w:r w:rsidR="007D0489">
        <w:rPr>
          <w:rFonts w:ascii="Times New Roman" w:hAnsi="Times New Roman" w:cs="Times New Roman"/>
          <w:sz w:val="28"/>
          <w:szCs w:val="28"/>
        </w:rPr>
        <w:t xml:space="preserve">олнение инициативных проектов </w:t>
      </w:r>
      <w:r w:rsidR="00432670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D80A0A" w:rsidRPr="00D80A0A">
        <w:rPr>
          <w:rFonts w:ascii="Times New Roman" w:hAnsi="Times New Roman" w:cs="Times New Roman"/>
          <w:sz w:val="28"/>
          <w:szCs w:val="28"/>
        </w:rPr>
        <w:t>устанавливат</w:t>
      </w:r>
      <w:r w:rsidR="00432670">
        <w:rPr>
          <w:rFonts w:ascii="Times New Roman" w:hAnsi="Times New Roman" w:cs="Times New Roman"/>
          <w:sz w:val="28"/>
          <w:szCs w:val="28"/>
        </w:rPr>
        <w:t>ь</w:t>
      </w:r>
      <w:r w:rsidR="00D80A0A" w:rsidRPr="00D80A0A">
        <w:rPr>
          <w:rFonts w:ascii="Times New Roman" w:hAnsi="Times New Roman" w:cs="Times New Roman"/>
          <w:sz w:val="28"/>
          <w:szCs w:val="28"/>
        </w:rPr>
        <w:t>ся муниципальным правовым актом с учетом мнения населения</w:t>
      </w:r>
      <w:r w:rsidR="00432670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451751">
        <w:rPr>
          <w:rFonts w:ascii="Times New Roman" w:hAnsi="Times New Roman" w:cs="Times New Roman"/>
          <w:sz w:val="28"/>
          <w:szCs w:val="28"/>
        </w:rPr>
        <w:t xml:space="preserve"> общественного обсуждения</w:t>
      </w:r>
      <w:r w:rsidR="00D80A0A" w:rsidRPr="00D80A0A">
        <w:rPr>
          <w:rFonts w:ascii="Times New Roman" w:hAnsi="Times New Roman" w:cs="Times New Roman"/>
          <w:sz w:val="28"/>
          <w:szCs w:val="28"/>
        </w:rPr>
        <w:t>.</w:t>
      </w:r>
      <w:r w:rsidR="00432670">
        <w:rPr>
          <w:rFonts w:ascii="Times New Roman" w:hAnsi="Times New Roman" w:cs="Times New Roman"/>
          <w:sz w:val="28"/>
          <w:szCs w:val="28"/>
        </w:rPr>
        <w:t xml:space="preserve"> </w:t>
      </w:r>
      <w:r w:rsidR="00451751">
        <w:rPr>
          <w:rFonts w:ascii="Times New Roman" w:hAnsi="Times New Roman" w:cs="Times New Roman"/>
          <w:sz w:val="28"/>
          <w:szCs w:val="28"/>
        </w:rPr>
        <w:t xml:space="preserve">Реализация предложения </w:t>
      </w:r>
      <w:r w:rsidRPr="008616E9">
        <w:rPr>
          <w:rFonts w:ascii="Times New Roman" w:hAnsi="Times New Roman" w:cs="Times New Roman"/>
          <w:sz w:val="28"/>
          <w:szCs w:val="28"/>
        </w:rPr>
        <w:t>позвол</w:t>
      </w:r>
      <w:r w:rsidR="00D21382">
        <w:rPr>
          <w:rFonts w:ascii="Times New Roman" w:hAnsi="Times New Roman" w:cs="Times New Roman"/>
          <w:sz w:val="28"/>
          <w:szCs w:val="28"/>
        </w:rPr>
        <w:t>и</w:t>
      </w:r>
      <w:r w:rsidRPr="008616E9">
        <w:rPr>
          <w:rFonts w:ascii="Times New Roman" w:hAnsi="Times New Roman" w:cs="Times New Roman"/>
          <w:sz w:val="28"/>
          <w:szCs w:val="28"/>
        </w:rPr>
        <w:t xml:space="preserve">т </w:t>
      </w:r>
      <w:r w:rsidR="00D21382">
        <w:rPr>
          <w:rFonts w:ascii="Times New Roman" w:hAnsi="Times New Roman" w:cs="Times New Roman"/>
          <w:sz w:val="28"/>
          <w:szCs w:val="28"/>
        </w:rPr>
        <w:t xml:space="preserve">гарантированно учесть предложения </w:t>
      </w:r>
      <w:r w:rsidRPr="008616E9">
        <w:rPr>
          <w:rFonts w:ascii="Times New Roman" w:hAnsi="Times New Roman" w:cs="Times New Roman"/>
          <w:sz w:val="28"/>
          <w:szCs w:val="28"/>
        </w:rPr>
        <w:t xml:space="preserve">граждан по </w:t>
      </w:r>
      <w:r w:rsidR="00D21382">
        <w:rPr>
          <w:rFonts w:ascii="Times New Roman" w:hAnsi="Times New Roman" w:cs="Times New Roman"/>
          <w:sz w:val="28"/>
          <w:szCs w:val="28"/>
        </w:rPr>
        <w:t xml:space="preserve">определению направлений </w:t>
      </w:r>
      <w:r w:rsidRPr="008616E9">
        <w:rPr>
          <w:rFonts w:ascii="Times New Roman" w:hAnsi="Times New Roman" w:cs="Times New Roman"/>
          <w:sz w:val="28"/>
          <w:szCs w:val="28"/>
        </w:rPr>
        <w:t>использовани</w:t>
      </w:r>
      <w:r w:rsidR="00D21382">
        <w:rPr>
          <w:rFonts w:ascii="Times New Roman" w:hAnsi="Times New Roman" w:cs="Times New Roman"/>
          <w:sz w:val="28"/>
          <w:szCs w:val="28"/>
        </w:rPr>
        <w:t>я</w:t>
      </w:r>
      <w:r w:rsidRPr="008616E9">
        <w:rPr>
          <w:rFonts w:ascii="Times New Roman" w:hAnsi="Times New Roman" w:cs="Times New Roman"/>
          <w:sz w:val="28"/>
          <w:szCs w:val="28"/>
        </w:rPr>
        <w:t xml:space="preserve"> части средств</w:t>
      </w:r>
      <w:r w:rsidR="00D21382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8616E9">
        <w:rPr>
          <w:rFonts w:ascii="Times New Roman" w:hAnsi="Times New Roman" w:cs="Times New Roman"/>
          <w:sz w:val="28"/>
          <w:szCs w:val="28"/>
        </w:rPr>
        <w:t xml:space="preserve">, что </w:t>
      </w:r>
      <w:r w:rsidR="00995267">
        <w:rPr>
          <w:rFonts w:ascii="Times New Roman" w:hAnsi="Times New Roman" w:cs="Times New Roman"/>
          <w:sz w:val="28"/>
          <w:szCs w:val="28"/>
        </w:rPr>
        <w:t xml:space="preserve">обеспечит </w:t>
      </w:r>
      <w:r w:rsidR="007D0489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995267">
        <w:rPr>
          <w:rFonts w:ascii="Times New Roman" w:hAnsi="Times New Roman" w:cs="Times New Roman"/>
          <w:sz w:val="28"/>
          <w:szCs w:val="28"/>
        </w:rPr>
        <w:t xml:space="preserve">принципа участия граждан в бюджетном процессе, </w:t>
      </w:r>
      <w:r w:rsidRPr="008616E9">
        <w:rPr>
          <w:rFonts w:ascii="Times New Roman" w:hAnsi="Times New Roman" w:cs="Times New Roman"/>
          <w:sz w:val="28"/>
          <w:szCs w:val="28"/>
        </w:rPr>
        <w:t>повы</w:t>
      </w:r>
      <w:r w:rsidR="007D0489">
        <w:rPr>
          <w:rFonts w:ascii="Times New Roman" w:hAnsi="Times New Roman" w:cs="Times New Roman"/>
          <w:sz w:val="28"/>
          <w:szCs w:val="28"/>
        </w:rPr>
        <w:t>сит</w:t>
      </w:r>
      <w:r w:rsidRPr="008616E9">
        <w:rPr>
          <w:rFonts w:ascii="Times New Roman" w:hAnsi="Times New Roman" w:cs="Times New Roman"/>
          <w:sz w:val="28"/>
          <w:szCs w:val="28"/>
        </w:rPr>
        <w:t xml:space="preserve"> прозрачность бюджетного процесса, </w:t>
      </w:r>
      <w:r w:rsidR="00A12236">
        <w:rPr>
          <w:rFonts w:ascii="Times New Roman" w:hAnsi="Times New Roman" w:cs="Times New Roman"/>
          <w:sz w:val="28"/>
          <w:szCs w:val="28"/>
        </w:rPr>
        <w:t>по</w:t>
      </w:r>
      <w:r w:rsidRPr="008616E9">
        <w:rPr>
          <w:rFonts w:ascii="Times New Roman" w:hAnsi="Times New Roman" w:cs="Times New Roman"/>
          <w:sz w:val="28"/>
          <w:szCs w:val="28"/>
        </w:rPr>
        <w:t xml:space="preserve">способствует более эффективному распределению </w:t>
      </w:r>
      <w:r w:rsidR="00D21382">
        <w:rPr>
          <w:rFonts w:ascii="Times New Roman" w:hAnsi="Times New Roman" w:cs="Times New Roman"/>
          <w:sz w:val="28"/>
          <w:szCs w:val="28"/>
        </w:rPr>
        <w:t xml:space="preserve">муниципальных финансовых </w:t>
      </w:r>
      <w:r w:rsidRPr="008616E9">
        <w:rPr>
          <w:rFonts w:ascii="Times New Roman" w:hAnsi="Times New Roman" w:cs="Times New Roman"/>
          <w:sz w:val="28"/>
          <w:szCs w:val="28"/>
        </w:rPr>
        <w:t>ресурсов и укреп</w:t>
      </w:r>
      <w:r w:rsidR="00A12236">
        <w:rPr>
          <w:rFonts w:ascii="Times New Roman" w:hAnsi="Times New Roman" w:cs="Times New Roman"/>
          <w:sz w:val="28"/>
          <w:szCs w:val="28"/>
        </w:rPr>
        <w:t>ит</w:t>
      </w:r>
      <w:r w:rsidRPr="008616E9">
        <w:rPr>
          <w:rFonts w:ascii="Times New Roman" w:hAnsi="Times New Roman" w:cs="Times New Roman"/>
          <w:sz w:val="28"/>
          <w:szCs w:val="28"/>
        </w:rPr>
        <w:t xml:space="preserve"> доверие между </w:t>
      </w:r>
      <w:r w:rsidR="00D80A0A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Pr="008616E9">
        <w:rPr>
          <w:rFonts w:ascii="Times New Roman" w:hAnsi="Times New Roman" w:cs="Times New Roman"/>
          <w:sz w:val="28"/>
          <w:szCs w:val="28"/>
        </w:rPr>
        <w:t>и населением.</w:t>
      </w:r>
    </w:p>
    <w:p w14:paraId="3D6213A0" w14:textId="2170001F" w:rsidR="00756026" w:rsidRPr="000104E0" w:rsidRDefault="00756026" w:rsidP="008616E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4E0">
        <w:rPr>
          <w:rFonts w:ascii="Times New Roman" w:hAnsi="Times New Roman" w:cs="Times New Roman"/>
          <w:i/>
          <w:sz w:val="28"/>
          <w:szCs w:val="28"/>
        </w:rPr>
        <w:t>Соответствие критериям оценки:</w:t>
      </w:r>
    </w:p>
    <w:p w14:paraId="7697BAE3" w14:textId="00A08458" w:rsidR="00756026" w:rsidRPr="008616E9" w:rsidRDefault="000F36E8" w:rsidP="00861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не противоречит </w:t>
      </w:r>
      <w:r w:rsidR="00756026" w:rsidRPr="008616E9">
        <w:rPr>
          <w:rFonts w:ascii="Times New Roman" w:hAnsi="Times New Roman" w:cs="Times New Roman"/>
          <w:sz w:val="28"/>
          <w:szCs w:val="28"/>
        </w:rPr>
        <w:t>Конституции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56026" w:rsidRPr="008616E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756026" w:rsidRPr="008616E9">
        <w:rPr>
          <w:rFonts w:ascii="Times New Roman" w:hAnsi="Times New Roman" w:cs="Times New Roman"/>
          <w:sz w:val="28"/>
          <w:szCs w:val="28"/>
        </w:rPr>
        <w:t xml:space="preserve"> и бюджетному законодательству Р</w:t>
      </w:r>
      <w:r w:rsidR="0099526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56026" w:rsidRPr="008616E9">
        <w:rPr>
          <w:rFonts w:ascii="Times New Roman" w:hAnsi="Times New Roman" w:cs="Times New Roman"/>
          <w:sz w:val="28"/>
          <w:szCs w:val="28"/>
        </w:rPr>
        <w:t>Ф</w:t>
      </w:r>
      <w:r w:rsidR="00995267">
        <w:rPr>
          <w:rFonts w:ascii="Times New Roman" w:hAnsi="Times New Roman" w:cs="Times New Roman"/>
          <w:sz w:val="28"/>
          <w:szCs w:val="28"/>
        </w:rPr>
        <w:t>едерации</w:t>
      </w:r>
      <w:r w:rsidR="00756026" w:rsidRPr="008616E9">
        <w:rPr>
          <w:rFonts w:ascii="Times New Roman" w:hAnsi="Times New Roman" w:cs="Times New Roman"/>
          <w:sz w:val="28"/>
          <w:szCs w:val="28"/>
        </w:rPr>
        <w:t>.</w:t>
      </w:r>
    </w:p>
    <w:p w14:paraId="4514C5B0" w14:textId="0EF0942F" w:rsidR="000104E0" w:rsidRPr="000104E0" w:rsidRDefault="00D80A0A" w:rsidP="008616E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4E0">
        <w:rPr>
          <w:rFonts w:ascii="Times New Roman" w:hAnsi="Times New Roman" w:cs="Times New Roman"/>
          <w:i/>
          <w:sz w:val="28"/>
          <w:szCs w:val="28"/>
        </w:rPr>
        <w:t>С</w:t>
      </w:r>
      <w:r w:rsidR="00756026" w:rsidRPr="000104E0">
        <w:rPr>
          <w:rFonts w:ascii="Times New Roman" w:hAnsi="Times New Roman" w:cs="Times New Roman"/>
          <w:i/>
          <w:sz w:val="28"/>
          <w:szCs w:val="28"/>
        </w:rPr>
        <w:t xml:space="preserve">истемность </w:t>
      </w:r>
      <w:r w:rsidR="000104E0" w:rsidRPr="000104E0">
        <w:rPr>
          <w:rFonts w:ascii="Times New Roman" w:hAnsi="Times New Roman" w:cs="Times New Roman"/>
          <w:i/>
          <w:sz w:val="28"/>
          <w:szCs w:val="28"/>
        </w:rPr>
        <w:t xml:space="preserve">предлагаемых изменений, </w:t>
      </w:r>
      <w:r w:rsidR="00756026" w:rsidRPr="000104E0">
        <w:rPr>
          <w:rFonts w:ascii="Times New Roman" w:hAnsi="Times New Roman" w:cs="Times New Roman"/>
          <w:i/>
          <w:sz w:val="28"/>
          <w:szCs w:val="28"/>
        </w:rPr>
        <w:t>и</w:t>
      </w:r>
      <w:r w:rsidR="000104E0" w:rsidRPr="000104E0">
        <w:rPr>
          <w:rFonts w:ascii="Times New Roman" w:hAnsi="Times New Roman" w:cs="Times New Roman"/>
          <w:i/>
          <w:sz w:val="28"/>
          <w:szCs w:val="28"/>
        </w:rPr>
        <w:t>х</w:t>
      </w:r>
      <w:r w:rsidR="00756026" w:rsidRPr="000104E0">
        <w:rPr>
          <w:rFonts w:ascii="Times New Roman" w:hAnsi="Times New Roman" w:cs="Times New Roman"/>
          <w:i/>
          <w:sz w:val="28"/>
          <w:szCs w:val="28"/>
        </w:rPr>
        <w:t xml:space="preserve"> взаимосвязь</w:t>
      </w:r>
      <w:r w:rsidR="000104E0" w:rsidRPr="000104E0">
        <w:rPr>
          <w:rFonts w:ascii="Times New Roman" w:hAnsi="Times New Roman" w:cs="Times New Roman"/>
          <w:i/>
          <w:sz w:val="28"/>
          <w:szCs w:val="28"/>
        </w:rPr>
        <w:t xml:space="preserve"> в различных законодательных актах</w:t>
      </w:r>
      <w:r w:rsidR="00756026" w:rsidRPr="000104E0">
        <w:rPr>
          <w:rFonts w:ascii="Times New Roman" w:hAnsi="Times New Roman" w:cs="Times New Roman"/>
          <w:i/>
          <w:sz w:val="28"/>
          <w:szCs w:val="28"/>
        </w:rPr>
        <w:t>:</w:t>
      </w:r>
    </w:p>
    <w:p w14:paraId="35E98788" w14:textId="250C4269" w:rsidR="00756026" w:rsidRPr="008616E9" w:rsidRDefault="000104E0" w:rsidP="00861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Аналогичные нормы целесообразно предусмотреть в муниципальных правовых актах о бюджетном процессе в муниципальном образовании</w:t>
      </w:r>
      <w:r w:rsidR="00756026" w:rsidRPr="008616E9">
        <w:rPr>
          <w:rFonts w:ascii="Times New Roman" w:hAnsi="Times New Roman" w:cs="Times New Roman"/>
          <w:sz w:val="28"/>
          <w:szCs w:val="28"/>
        </w:rPr>
        <w:t>.</w:t>
      </w:r>
    </w:p>
    <w:p w14:paraId="139C6D44" w14:textId="77777777" w:rsidR="000104E0" w:rsidRDefault="00756026" w:rsidP="00861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E0">
        <w:rPr>
          <w:rFonts w:ascii="Times New Roman" w:hAnsi="Times New Roman" w:cs="Times New Roman"/>
          <w:i/>
          <w:sz w:val="28"/>
          <w:szCs w:val="28"/>
        </w:rPr>
        <w:t>Реальность и целесообразность реализации:</w:t>
      </w:r>
    </w:p>
    <w:p w14:paraId="5B806A17" w14:textId="74D60531" w:rsidR="00756026" w:rsidRPr="008616E9" w:rsidRDefault="00756026" w:rsidP="00861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6E9">
        <w:rPr>
          <w:rFonts w:ascii="Times New Roman" w:hAnsi="Times New Roman" w:cs="Times New Roman"/>
          <w:sz w:val="28"/>
          <w:szCs w:val="28"/>
        </w:rPr>
        <w:t>Инициативное бюджетирование уже успешно применяется в</w:t>
      </w:r>
      <w:r w:rsidR="000104E0">
        <w:rPr>
          <w:rFonts w:ascii="Times New Roman" w:hAnsi="Times New Roman" w:cs="Times New Roman"/>
          <w:sz w:val="28"/>
          <w:szCs w:val="28"/>
        </w:rPr>
        <w:t xml:space="preserve">о многих </w:t>
      </w:r>
      <w:r w:rsidRPr="008616E9">
        <w:rPr>
          <w:rFonts w:ascii="Times New Roman" w:hAnsi="Times New Roman" w:cs="Times New Roman"/>
          <w:sz w:val="28"/>
          <w:szCs w:val="28"/>
        </w:rPr>
        <w:t>муниципальных образовани</w:t>
      </w:r>
      <w:r w:rsidR="000104E0">
        <w:rPr>
          <w:rFonts w:ascii="Times New Roman" w:hAnsi="Times New Roman" w:cs="Times New Roman"/>
          <w:sz w:val="28"/>
          <w:szCs w:val="28"/>
        </w:rPr>
        <w:t>ях</w:t>
      </w:r>
      <w:r w:rsidRPr="008616E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6872E5DF" w14:textId="54EC5C6B" w:rsidR="00756026" w:rsidRPr="000104E0" w:rsidRDefault="00756026" w:rsidP="008616E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4E0">
        <w:rPr>
          <w:rFonts w:ascii="Times New Roman" w:hAnsi="Times New Roman" w:cs="Times New Roman"/>
          <w:i/>
          <w:sz w:val="28"/>
          <w:szCs w:val="28"/>
        </w:rPr>
        <w:t>Предложения по реализации</w:t>
      </w:r>
      <w:r w:rsidR="004313C6">
        <w:rPr>
          <w:rFonts w:ascii="Times New Roman" w:hAnsi="Times New Roman" w:cs="Times New Roman"/>
          <w:i/>
          <w:sz w:val="28"/>
          <w:szCs w:val="28"/>
        </w:rPr>
        <w:t xml:space="preserve"> предложений и практическому применению результатов реализации</w:t>
      </w:r>
      <w:r w:rsidRPr="000104E0">
        <w:rPr>
          <w:rFonts w:ascii="Times New Roman" w:hAnsi="Times New Roman" w:cs="Times New Roman"/>
          <w:i/>
          <w:sz w:val="28"/>
          <w:szCs w:val="28"/>
        </w:rPr>
        <w:t>:</w:t>
      </w:r>
    </w:p>
    <w:p w14:paraId="1AE97CF9" w14:textId="5F542B24" w:rsidR="00756026" w:rsidRPr="008616E9" w:rsidRDefault="00756026" w:rsidP="00861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6E9">
        <w:rPr>
          <w:rFonts w:ascii="Times New Roman" w:hAnsi="Times New Roman" w:cs="Times New Roman"/>
          <w:sz w:val="28"/>
          <w:szCs w:val="28"/>
        </w:rPr>
        <w:t xml:space="preserve">Разработка типового муниципального правового акта, определяющего порядок формирования и расходования средств </w:t>
      </w:r>
      <w:r w:rsidR="00F031FD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616E9">
        <w:rPr>
          <w:rFonts w:ascii="Times New Roman" w:hAnsi="Times New Roman" w:cs="Times New Roman"/>
          <w:sz w:val="28"/>
          <w:szCs w:val="28"/>
        </w:rPr>
        <w:t>бюджета</w:t>
      </w:r>
      <w:r w:rsidR="00246E8E" w:rsidRPr="008616E9">
        <w:rPr>
          <w:rFonts w:ascii="Times New Roman" w:hAnsi="Times New Roman" w:cs="Times New Roman"/>
          <w:sz w:val="28"/>
          <w:szCs w:val="28"/>
        </w:rPr>
        <w:t xml:space="preserve"> в части участия граждан в бюджетном процессе</w:t>
      </w:r>
      <w:r w:rsidRPr="008616E9">
        <w:rPr>
          <w:rFonts w:ascii="Times New Roman" w:hAnsi="Times New Roman" w:cs="Times New Roman"/>
          <w:sz w:val="28"/>
          <w:szCs w:val="28"/>
        </w:rPr>
        <w:t>.</w:t>
      </w:r>
    </w:p>
    <w:p w14:paraId="0A6C1196" w14:textId="0AA25801" w:rsidR="00756026" w:rsidRPr="008616E9" w:rsidRDefault="00756026" w:rsidP="00861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6E9">
        <w:rPr>
          <w:rFonts w:ascii="Times New Roman" w:hAnsi="Times New Roman" w:cs="Times New Roman"/>
          <w:sz w:val="28"/>
          <w:szCs w:val="28"/>
        </w:rPr>
        <w:t xml:space="preserve">Информационная кампания для популяризации </w:t>
      </w:r>
      <w:r w:rsidR="00B857B6" w:rsidRPr="008616E9">
        <w:rPr>
          <w:rFonts w:ascii="Times New Roman" w:hAnsi="Times New Roman" w:cs="Times New Roman"/>
          <w:sz w:val="28"/>
          <w:szCs w:val="28"/>
        </w:rPr>
        <w:t>участия граждан в бюджетном процессе</w:t>
      </w:r>
      <w:r w:rsidRPr="008616E9">
        <w:rPr>
          <w:rFonts w:ascii="Times New Roman" w:hAnsi="Times New Roman" w:cs="Times New Roman"/>
          <w:sz w:val="28"/>
          <w:szCs w:val="28"/>
        </w:rPr>
        <w:t>.</w:t>
      </w:r>
    </w:p>
    <w:p w14:paraId="2A507256" w14:textId="61E7C6E4" w:rsidR="00825481" w:rsidRPr="008616E9" w:rsidRDefault="00825481" w:rsidP="008616E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5481" w:rsidRPr="00861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26"/>
    <w:rsid w:val="000104E0"/>
    <w:rsid w:val="00066438"/>
    <w:rsid w:val="000A7C36"/>
    <w:rsid w:val="000B30EC"/>
    <w:rsid w:val="000C55FD"/>
    <w:rsid w:val="000F36E8"/>
    <w:rsid w:val="0019563B"/>
    <w:rsid w:val="00246E8E"/>
    <w:rsid w:val="002B081A"/>
    <w:rsid w:val="00314185"/>
    <w:rsid w:val="0032341B"/>
    <w:rsid w:val="003C6885"/>
    <w:rsid w:val="004313C6"/>
    <w:rsid w:val="00432670"/>
    <w:rsid w:val="00451751"/>
    <w:rsid w:val="004C6D4F"/>
    <w:rsid w:val="00725EAE"/>
    <w:rsid w:val="00756026"/>
    <w:rsid w:val="007D0489"/>
    <w:rsid w:val="00825481"/>
    <w:rsid w:val="008616E9"/>
    <w:rsid w:val="0087695A"/>
    <w:rsid w:val="00936141"/>
    <w:rsid w:val="00995267"/>
    <w:rsid w:val="009B587B"/>
    <w:rsid w:val="00A12236"/>
    <w:rsid w:val="00A8203B"/>
    <w:rsid w:val="00AC0190"/>
    <w:rsid w:val="00AF3DE5"/>
    <w:rsid w:val="00B033CB"/>
    <w:rsid w:val="00B12A94"/>
    <w:rsid w:val="00B44785"/>
    <w:rsid w:val="00B57A67"/>
    <w:rsid w:val="00B831F1"/>
    <w:rsid w:val="00B857B6"/>
    <w:rsid w:val="00BA553B"/>
    <w:rsid w:val="00BB0CA2"/>
    <w:rsid w:val="00BD494F"/>
    <w:rsid w:val="00CC49A7"/>
    <w:rsid w:val="00CE6BB7"/>
    <w:rsid w:val="00D1325B"/>
    <w:rsid w:val="00D21382"/>
    <w:rsid w:val="00D77D7A"/>
    <w:rsid w:val="00D80A0A"/>
    <w:rsid w:val="00DE28B9"/>
    <w:rsid w:val="00DF4F9E"/>
    <w:rsid w:val="00E31CDB"/>
    <w:rsid w:val="00F031FD"/>
    <w:rsid w:val="00F7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656D"/>
  <w15:chartTrackingRefBased/>
  <w15:docId w15:val="{7476FAE4-76C4-493A-B2A4-3361E3C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6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0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60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60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602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602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60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60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60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60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60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6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0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6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6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60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60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602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60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602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560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Уклеина Кристина Эдуардовна</dc:creator>
  <cp:keywords/>
  <dc:description/>
  <cp:lastModifiedBy>О.В. Черниченко</cp:lastModifiedBy>
  <cp:revision>2</cp:revision>
  <dcterms:created xsi:type="dcterms:W3CDTF">2025-03-17T06:29:00Z</dcterms:created>
  <dcterms:modified xsi:type="dcterms:W3CDTF">2025-03-17T06:29:00Z</dcterms:modified>
</cp:coreProperties>
</file>