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2A219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2A2198" w:rsidRPr="002A2198">
          <w:rPr>
            <w:rFonts w:eastAsiaTheme="minorEastAsia"/>
            <w:kern w:val="0"/>
            <w:sz w:val="24"/>
            <w:szCs w:val="24"/>
          </w:rPr>
          <w:t>21000006730000000338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64747">
        <w:rPr>
          <w:rFonts w:ascii="Times New Roman" w:hAnsi="Times New Roman" w:cs="Times New Roman"/>
          <w:b/>
          <w:sz w:val="24"/>
          <w:szCs w:val="24"/>
        </w:rPr>
        <w:t>0</w:t>
      </w:r>
      <w:r w:rsidR="002A2198">
        <w:rPr>
          <w:rFonts w:ascii="Times New Roman" w:hAnsi="Times New Roman" w:cs="Times New Roman"/>
          <w:b/>
          <w:sz w:val="24"/>
          <w:szCs w:val="24"/>
        </w:rPr>
        <w:t>4</w:t>
      </w:r>
      <w:r w:rsidR="00764747">
        <w:rPr>
          <w:rFonts w:ascii="Times New Roman" w:hAnsi="Times New Roman" w:cs="Times New Roman"/>
          <w:b/>
          <w:sz w:val="24"/>
          <w:szCs w:val="24"/>
        </w:rPr>
        <w:t>.02.</w:t>
      </w:r>
      <w:bookmarkStart w:id="0" w:name="_GoBack"/>
      <w:r w:rsidR="00764747">
        <w:rPr>
          <w:rFonts w:ascii="Times New Roman" w:hAnsi="Times New Roman" w:cs="Times New Roman"/>
          <w:b/>
          <w:sz w:val="24"/>
          <w:szCs w:val="24"/>
        </w:rPr>
        <w:t>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A219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2A2198" w:rsidRPr="002A2198">
          <w:rPr>
            <w:rFonts w:ascii="Times New Roman" w:hAnsi="Times New Roman" w:cs="Times New Roman"/>
            <w:b/>
            <w:sz w:val="24"/>
            <w:szCs w:val="24"/>
          </w:rPr>
          <w:t>21000006730000000338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6A0DE8" w:rsidRPr="006A0DE8" w:rsidRDefault="006A0DE8" w:rsidP="006A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E8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DE8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Pr="006A0DE8">
              <w:rPr>
                <w:rFonts w:ascii="Times New Roman" w:hAnsi="Times New Roman" w:cs="Times New Roman"/>
                <w:sz w:val="24"/>
                <w:szCs w:val="24"/>
              </w:rPr>
              <w:br/>
              <w:t>жилой дом.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DE8">
              <w:rPr>
                <w:rFonts w:ascii="Times New Roman" w:hAnsi="Times New Roman" w:cs="Times New Roman"/>
                <w:sz w:val="24"/>
                <w:szCs w:val="24"/>
              </w:rPr>
              <w:t>Участок находится примерно в 75м, по направлению на юго-запад от ориентира. Почтовый</w:t>
            </w:r>
            <w:r w:rsidRPr="006A0DE8">
              <w:rPr>
                <w:rFonts w:ascii="Times New Roman" w:hAnsi="Times New Roman" w:cs="Times New Roman"/>
                <w:sz w:val="24"/>
                <w:szCs w:val="24"/>
              </w:rPr>
              <w:br/>
              <w:t>адрес ориентира: обл. Московская, р-н Щелковский, д. Набережная, ул. Урожайная, дом 41.</w:t>
            </w:r>
          </w:p>
          <w:p w:rsidR="006A0DE8" w:rsidRPr="000C671D" w:rsidRDefault="006A0DE8" w:rsidP="00C14D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C0669" w:rsidRPr="000C671D" w:rsidRDefault="00E13210" w:rsidP="006A0D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A0DE8">
              <w:rPr>
                <w:rFonts w:ascii="Times New Roman" w:hAnsi="Times New Roman" w:cs="Times New Roman"/>
                <w:sz w:val="24"/>
                <w:szCs w:val="24"/>
              </w:rPr>
              <w:t>0030406:647</w:t>
            </w:r>
          </w:p>
        </w:tc>
        <w:tc>
          <w:tcPr>
            <w:tcW w:w="2127" w:type="dxa"/>
          </w:tcPr>
          <w:p w:rsidR="00AC0669" w:rsidRPr="00E13210" w:rsidRDefault="00897DB6" w:rsidP="006A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A0DE8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E13210" w:rsidRDefault="006A0DE8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764747">
        <w:rPr>
          <w:rFonts w:ascii="Times New Roman" w:hAnsi="Times New Roman" w:cs="Times New Roman"/>
          <w:sz w:val="24"/>
          <w:szCs w:val="24"/>
        </w:rPr>
        <w:t>купли-продажи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64747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 w:rsidR="00BE6E6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</w:t>
      </w:r>
      <w:r w:rsidR="00BE6E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</w:t>
      </w:r>
      <w:r w:rsidR="00BE6E68">
        <w:rPr>
          <w:rFonts w:ascii="Times New Roman" w:hAnsi="Times New Roman" w:cs="Times New Roman"/>
          <w:b/>
          <w:sz w:val="24"/>
          <w:szCs w:val="24"/>
        </w:rPr>
        <w:t xml:space="preserve"> услуга «Предоставление земельных участков на торгах» (</w:t>
      </w:r>
      <w:r w:rsidR="00764747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BE6E68"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198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354B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0DE8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747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35B6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E6E68"/>
    <w:rsid w:val="00BF211B"/>
    <w:rsid w:val="00BF5F37"/>
    <w:rsid w:val="00C1295B"/>
    <w:rsid w:val="00C13A3F"/>
    <w:rsid w:val="00C14D16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A974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3581a6c8b1d3a91e3712e/21000006730000000338" TargetMode="External"/><Relationship Id="rId5" Type="http://schemas.openxmlformats.org/officeDocument/2006/relationships/hyperlink" Target="https://torgi.gov.ru/new/private/notice/view/6983581a6c8b1d3a91e3712e/210000067300000003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64</cp:revision>
  <dcterms:created xsi:type="dcterms:W3CDTF">2023-06-02T11:31:00Z</dcterms:created>
  <dcterms:modified xsi:type="dcterms:W3CDTF">2026-02-04T14:32:00Z</dcterms:modified>
</cp:coreProperties>
</file>