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75A2">
        <w:rPr>
          <w:rFonts w:ascii="Times New Roman" w:hAnsi="Times New Roman" w:cs="Times New Roman"/>
          <w:sz w:val="28"/>
          <w:szCs w:val="28"/>
        </w:rPr>
        <w:t>Андреевой Наталь</w:t>
      </w:r>
      <w:r w:rsidR="003B75A2">
        <w:rPr>
          <w:rFonts w:ascii="Times New Roman" w:hAnsi="Times New Roman"/>
          <w:sz w:val="28"/>
          <w:szCs w:val="28"/>
        </w:rPr>
        <w:t>е</w:t>
      </w:r>
      <w:r w:rsidR="003B75A2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B75A2">
        <w:rPr>
          <w:rFonts w:ascii="Times New Roman" w:hAnsi="Times New Roman"/>
          <w:sz w:val="28"/>
          <w:szCs w:val="28"/>
        </w:rPr>
        <w:t>е</w:t>
      </w:r>
      <w:r w:rsidR="003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3B75A2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«для ведения личного подсобного хозяйства» (код 2.2) земельного участка с кадастровым номером </w:t>
      </w:r>
      <w:r w:rsidR="003B75A2" w:rsidRPr="000E7125">
        <w:rPr>
          <w:rFonts w:ascii="Times New Roman" w:hAnsi="Times New Roman" w:cs="Times New Roman"/>
          <w:sz w:val="28"/>
          <w:szCs w:val="28"/>
        </w:rPr>
        <w:t>50:14:0</w:t>
      </w:r>
      <w:r w:rsidR="003B75A2">
        <w:rPr>
          <w:rFonts w:ascii="Times New Roman" w:hAnsi="Times New Roman" w:cs="Times New Roman"/>
          <w:sz w:val="28"/>
          <w:szCs w:val="28"/>
        </w:rPr>
        <w:t>05</w:t>
      </w:r>
      <w:r w:rsidR="003B75A2" w:rsidRPr="000E7125">
        <w:rPr>
          <w:rFonts w:ascii="Times New Roman" w:hAnsi="Times New Roman" w:cs="Times New Roman"/>
          <w:sz w:val="28"/>
          <w:szCs w:val="28"/>
        </w:rPr>
        <w:t>0</w:t>
      </w:r>
      <w:r w:rsidR="003B75A2">
        <w:rPr>
          <w:rFonts w:ascii="Times New Roman" w:hAnsi="Times New Roman" w:cs="Times New Roman"/>
          <w:sz w:val="28"/>
          <w:szCs w:val="28"/>
        </w:rPr>
        <w:t>303</w:t>
      </w:r>
      <w:r w:rsidR="003B75A2" w:rsidRPr="000E7125">
        <w:rPr>
          <w:rFonts w:ascii="Times New Roman" w:hAnsi="Times New Roman" w:cs="Times New Roman"/>
          <w:sz w:val="28"/>
          <w:szCs w:val="28"/>
        </w:rPr>
        <w:t>:</w:t>
      </w:r>
      <w:r w:rsidR="003B75A2">
        <w:rPr>
          <w:rFonts w:ascii="Times New Roman" w:hAnsi="Times New Roman" w:cs="Times New Roman"/>
          <w:sz w:val="28"/>
          <w:szCs w:val="28"/>
        </w:rPr>
        <w:t xml:space="preserve">399 </w:t>
      </w:r>
      <w:r w:rsidR="003B75A2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B75A2">
        <w:rPr>
          <w:rFonts w:ascii="Times New Roman" w:hAnsi="Times New Roman" w:cs="Times New Roman"/>
          <w:sz w:val="28"/>
          <w:szCs w:val="28"/>
        </w:rPr>
        <w:t xml:space="preserve">437 </w:t>
      </w:r>
      <w:proofErr w:type="spellStart"/>
      <w:r w:rsidR="003B75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75A2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огородничества», расположенного по адресу</w:t>
      </w:r>
      <w:r w:rsidR="003B75A2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3B75A2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3B75A2" w:rsidRPr="007C6FDB">
        <w:rPr>
          <w:rFonts w:ascii="Times New Roman" w:hAnsi="Times New Roman" w:cs="Times New Roman"/>
          <w:sz w:val="28"/>
          <w:szCs w:val="28"/>
        </w:rPr>
        <w:t>,</w:t>
      </w:r>
      <w:r w:rsidR="003B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A2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3B75A2">
        <w:rPr>
          <w:rFonts w:ascii="Times New Roman" w:hAnsi="Times New Roman" w:cs="Times New Roman"/>
          <w:sz w:val="28"/>
          <w:szCs w:val="28"/>
        </w:rPr>
        <w:t>, ОНТ «Полянка», участок № 31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AC13E5" w:rsidRPr="00EA5539">
        <w:rPr>
          <w:rFonts w:ascii="Times New Roman" w:eastAsia="Calibri" w:hAnsi="Times New Roman"/>
          <w:sz w:val="28"/>
          <w:szCs w:val="28"/>
        </w:rPr>
        <w:t>2</w:t>
      </w:r>
      <w:r w:rsidR="003B75A2">
        <w:rPr>
          <w:rFonts w:ascii="Times New Roman" w:eastAsia="Calibri" w:hAnsi="Times New Roman"/>
          <w:sz w:val="28"/>
          <w:szCs w:val="28"/>
        </w:rPr>
        <w:t>7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C57B32" w:rsidRPr="00EA5539">
        <w:rPr>
          <w:rFonts w:ascii="Times New Roman" w:eastAsia="Calibri" w:hAnsi="Times New Roman"/>
          <w:sz w:val="28"/>
          <w:szCs w:val="28"/>
        </w:rPr>
        <w:t>0</w:t>
      </w:r>
      <w:r w:rsidR="003B75A2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7B32" w:rsidRPr="00EA553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</w:t>
      </w:r>
      <w:r w:rsidR="003B75A2">
        <w:rPr>
          <w:rFonts w:ascii="Times New Roman" w:eastAsia="Calibri" w:hAnsi="Times New Roman"/>
          <w:sz w:val="28"/>
          <w:szCs w:val="28"/>
        </w:rPr>
        <w:t>58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3B75A2" w:rsidRPr="000E7125">
        <w:rPr>
          <w:rFonts w:ascii="Times New Roman" w:hAnsi="Times New Roman" w:cs="Times New Roman"/>
          <w:sz w:val="28"/>
          <w:szCs w:val="28"/>
        </w:rPr>
        <w:t>50:14:0</w:t>
      </w:r>
      <w:r w:rsidR="003B75A2">
        <w:rPr>
          <w:rFonts w:ascii="Times New Roman" w:hAnsi="Times New Roman" w:cs="Times New Roman"/>
          <w:sz w:val="28"/>
          <w:szCs w:val="28"/>
        </w:rPr>
        <w:t>05</w:t>
      </w:r>
      <w:r w:rsidR="003B75A2" w:rsidRPr="000E7125">
        <w:rPr>
          <w:rFonts w:ascii="Times New Roman" w:hAnsi="Times New Roman" w:cs="Times New Roman"/>
          <w:sz w:val="28"/>
          <w:szCs w:val="28"/>
        </w:rPr>
        <w:t>0</w:t>
      </w:r>
      <w:r w:rsidR="003B75A2">
        <w:rPr>
          <w:rFonts w:ascii="Times New Roman" w:hAnsi="Times New Roman" w:cs="Times New Roman"/>
          <w:sz w:val="28"/>
          <w:szCs w:val="28"/>
        </w:rPr>
        <w:t>303</w:t>
      </w:r>
      <w:r w:rsidR="003B75A2" w:rsidRPr="000E7125">
        <w:rPr>
          <w:rFonts w:ascii="Times New Roman" w:hAnsi="Times New Roman" w:cs="Times New Roman"/>
          <w:sz w:val="28"/>
          <w:szCs w:val="28"/>
        </w:rPr>
        <w:t>:</w:t>
      </w:r>
      <w:r w:rsidR="003B75A2">
        <w:rPr>
          <w:rFonts w:ascii="Times New Roman" w:hAnsi="Times New Roman" w:cs="Times New Roman"/>
          <w:sz w:val="28"/>
          <w:szCs w:val="28"/>
        </w:rPr>
        <w:t>399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(Михайлов В.Н.)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3B75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.2018 - </w:t>
      </w:r>
      <w:r w:rsidR="003B75A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5A2">
        <w:rPr>
          <w:rFonts w:ascii="Times New Roman" w:hAnsi="Times New Roman" w:cs="Times New Roman"/>
          <w:bCs/>
          <w:sz w:val="28"/>
          <w:szCs w:val="28"/>
        </w:rPr>
        <w:t>17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3B75A2">
        <w:rPr>
          <w:rFonts w:ascii="Times New Roman" w:hAnsi="Times New Roman" w:cs="Times New Roman"/>
          <w:bCs/>
          <w:sz w:val="28"/>
          <w:szCs w:val="28"/>
        </w:rPr>
        <w:t>10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3B75A2">
        <w:rPr>
          <w:rFonts w:ascii="Times New Roman" w:hAnsi="Times New Roman" w:cs="Times New Roman"/>
          <w:sz w:val="28"/>
          <w:szCs w:val="28"/>
        </w:rPr>
        <w:t>8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00 минут по адресу: Московская область, </w:t>
      </w:r>
      <w:r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Pr="000E7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12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Pr="000E7125">
        <w:rPr>
          <w:rFonts w:ascii="Times New Roman" w:hAnsi="Times New Roman" w:cs="Times New Roman"/>
          <w:sz w:val="28"/>
          <w:szCs w:val="28"/>
        </w:rPr>
        <w:t>, актовый зал.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3B75A2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B75A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.2018 до </w:t>
      </w:r>
      <w:r w:rsidR="003B75A2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B75A2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.2018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3B75A2" w:rsidRPr="00EA5539">
        <w:rPr>
          <w:rFonts w:eastAsia="Calibri"/>
          <w:szCs w:val="28"/>
        </w:rPr>
        <w:t>2</w:t>
      </w:r>
      <w:r w:rsidR="003B75A2">
        <w:rPr>
          <w:rFonts w:eastAsia="Calibri"/>
          <w:szCs w:val="28"/>
        </w:rPr>
        <w:t>7</w:t>
      </w:r>
      <w:r w:rsidR="003B75A2" w:rsidRPr="00EA5539">
        <w:rPr>
          <w:rFonts w:eastAsia="Calibri"/>
          <w:szCs w:val="28"/>
        </w:rPr>
        <w:t>.0</w:t>
      </w:r>
      <w:r w:rsidR="003B75A2">
        <w:rPr>
          <w:rFonts w:eastAsia="Calibri"/>
          <w:szCs w:val="28"/>
        </w:rPr>
        <w:t>9</w:t>
      </w:r>
      <w:r w:rsidR="003B75A2" w:rsidRPr="00EA5539">
        <w:rPr>
          <w:rFonts w:eastAsia="Calibri"/>
          <w:szCs w:val="28"/>
        </w:rPr>
        <w:t>.2018 № 1</w:t>
      </w:r>
      <w:r w:rsidR="003B75A2">
        <w:rPr>
          <w:rFonts w:eastAsia="Calibri"/>
          <w:szCs w:val="28"/>
        </w:rPr>
        <w:t>58</w:t>
      </w:r>
      <w:r w:rsidR="003B75A2" w:rsidRPr="00EA5539">
        <w:rPr>
          <w:rFonts w:eastAsia="Calibri"/>
          <w:szCs w:val="28"/>
        </w:rPr>
        <w:t xml:space="preserve"> «</w:t>
      </w:r>
      <w:r w:rsidR="003B75A2" w:rsidRPr="00EA5539">
        <w:rPr>
          <w:bCs/>
          <w:szCs w:val="28"/>
        </w:rPr>
        <w:t>О проведении публичных слушаний по п</w:t>
      </w:r>
      <w:r w:rsidR="003B75A2" w:rsidRPr="00EA5539">
        <w:rPr>
          <w:szCs w:val="28"/>
        </w:rPr>
        <w:t xml:space="preserve">редоставлению </w:t>
      </w:r>
      <w:r w:rsidR="003B75A2" w:rsidRPr="00EA5539">
        <w:rPr>
          <w:szCs w:val="28"/>
        </w:rPr>
        <w:lastRenderedPageBreak/>
        <w:t xml:space="preserve">разрешения на условно разрешенный вид использования земельного участка с кадастровым номером </w:t>
      </w:r>
      <w:r w:rsidR="003B75A2" w:rsidRPr="000E7125">
        <w:rPr>
          <w:szCs w:val="28"/>
        </w:rPr>
        <w:t>50:14:0</w:t>
      </w:r>
      <w:r w:rsidR="003B75A2">
        <w:rPr>
          <w:szCs w:val="28"/>
        </w:rPr>
        <w:t>05</w:t>
      </w:r>
      <w:r w:rsidR="003B75A2" w:rsidRPr="000E7125">
        <w:rPr>
          <w:szCs w:val="28"/>
        </w:rPr>
        <w:t>0</w:t>
      </w:r>
      <w:r w:rsidR="003B75A2">
        <w:rPr>
          <w:szCs w:val="28"/>
        </w:rPr>
        <w:t>303</w:t>
      </w:r>
      <w:r w:rsidR="003B75A2" w:rsidRPr="000E7125">
        <w:rPr>
          <w:szCs w:val="28"/>
        </w:rPr>
        <w:t>:</w:t>
      </w:r>
      <w:r w:rsidR="003B75A2">
        <w:rPr>
          <w:szCs w:val="28"/>
        </w:rPr>
        <w:t>399</w:t>
      </w:r>
      <w:r w:rsidR="003B75A2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BE49-296B-4E94-B2DE-EE82684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2018-07-23T09:44:00Z</cp:lastPrinted>
  <dcterms:created xsi:type="dcterms:W3CDTF">2018-10-01T11:18:00Z</dcterms:created>
  <dcterms:modified xsi:type="dcterms:W3CDTF">2018-10-01T11:18:00Z</dcterms:modified>
</cp:coreProperties>
</file>