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0EF6" w14:textId="77777777" w:rsidR="00E16DFB" w:rsidRDefault="0099441E" w:rsidP="0099441E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19DEE988" w14:textId="77777777" w:rsidR="00E16DFB" w:rsidRDefault="00E16DFB" w:rsidP="00E16DFB">
      <w:pPr>
        <w:tabs>
          <w:tab w:val="left" w:pos="567"/>
        </w:tabs>
        <w:jc w:val="center"/>
        <w:rPr>
          <w:sz w:val="28"/>
          <w:szCs w:val="28"/>
        </w:rPr>
      </w:pPr>
    </w:p>
    <w:p w14:paraId="17B1CB1E" w14:textId="77777777" w:rsidR="00E16DFB" w:rsidRDefault="00E16DFB" w:rsidP="00E16DFB">
      <w:pPr>
        <w:tabs>
          <w:tab w:val="left" w:pos="567"/>
        </w:tabs>
        <w:jc w:val="center"/>
        <w:rPr>
          <w:sz w:val="28"/>
          <w:szCs w:val="28"/>
        </w:rPr>
      </w:pPr>
    </w:p>
    <w:p w14:paraId="1ACA0708" w14:textId="77777777" w:rsidR="00E16DFB" w:rsidRDefault="00E16DFB" w:rsidP="00E16DFB">
      <w:pPr>
        <w:tabs>
          <w:tab w:val="left" w:pos="567"/>
        </w:tabs>
        <w:jc w:val="center"/>
        <w:rPr>
          <w:sz w:val="28"/>
          <w:szCs w:val="28"/>
        </w:rPr>
      </w:pPr>
    </w:p>
    <w:p w14:paraId="537C7C2C" w14:textId="77777777" w:rsidR="00E16DFB" w:rsidRDefault="00E16DFB" w:rsidP="00E16DFB">
      <w:pPr>
        <w:tabs>
          <w:tab w:val="left" w:pos="567"/>
        </w:tabs>
        <w:jc w:val="center"/>
        <w:rPr>
          <w:sz w:val="28"/>
          <w:szCs w:val="28"/>
        </w:rPr>
      </w:pPr>
    </w:p>
    <w:p w14:paraId="69B47BA6" w14:textId="77777777" w:rsidR="00E16DFB" w:rsidRDefault="00E16DFB" w:rsidP="00E16DFB">
      <w:pPr>
        <w:tabs>
          <w:tab w:val="left" w:pos="567"/>
        </w:tabs>
        <w:jc w:val="center"/>
        <w:rPr>
          <w:sz w:val="28"/>
          <w:szCs w:val="28"/>
        </w:rPr>
      </w:pPr>
    </w:p>
    <w:p w14:paraId="4BF87D13" w14:textId="77777777" w:rsidR="00E16DFB" w:rsidRDefault="00E16DFB" w:rsidP="00E16DFB">
      <w:pPr>
        <w:tabs>
          <w:tab w:val="left" w:pos="567"/>
        </w:tabs>
        <w:jc w:val="center"/>
        <w:rPr>
          <w:sz w:val="28"/>
          <w:szCs w:val="28"/>
        </w:rPr>
      </w:pPr>
    </w:p>
    <w:p w14:paraId="16E31FB7" w14:textId="77777777" w:rsidR="00E16DFB" w:rsidRDefault="00E16DFB" w:rsidP="00E16DFB">
      <w:pPr>
        <w:tabs>
          <w:tab w:val="left" w:pos="567"/>
        </w:tabs>
        <w:jc w:val="center"/>
        <w:rPr>
          <w:sz w:val="28"/>
          <w:szCs w:val="28"/>
        </w:rPr>
      </w:pPr>
    </w:p>
    <w:p w14:paraId="224472D8" w14:textId="77777777" w:rsidR="00E16DFB" w:rsidRDefault="00E16DFB" w:rsidP="00E16DFB">
      <w:pPr>
        <w:tabs>
          <w:tab w:val="left" w:pos="567"/>
        </w:tabs>
        <w:jc w:val="center"/>
        <w:rPr>
          <w:sz w:val="28"/>
          <w:szCs w:val="28"/>
        </w:rPr>
      </w:pPr>
    </w:p>
    <w:p w14:paraId="36F68742" w14:textId="77777777" w:rsidR="00E16DFB" w:rsidRDefault="00E16DFB" w:rsidP="00E16DFB">
      <w:pPr>
        <w:tabs>
          <w:tab w:val="left" w:pos="567"/>
        </w:tabs>
        <w:jc w:val="center"/>
        <w:rPr>
          <w:sz w:val="28"/>
          <w:szCs w:val="28"/>
        </w:rPr>
      </w:pPr>
    </w:p>
    <w:p w14:paraId="2AAFD10F" w14:textId="77777777" w:rsidR="00E16DFB" w:rsidRDefault="00E16DFB" w:rsidP="00E16DFB">
      <w:pPr>
        <w:tabs>
          <w:tab w:val="left" w:pos="567"/>
        </w:tabs>
        <w:jc w:val="center"/>
        <w:rPr>
          <w:sz w:val="28"/>
          <w:szCs w:val="28"/>
        </w:rPr>
      </w:pPr>
    </w:p>
    <w:p w14:paraId="35F3FD5F" w14:textId="77777777" w:rsidR="00B64742" w:rsidRDefault="00B64742" w:rsidP="00E16DFB">
      <w:pPr>
        <w:tabs>
          <w:tab w:val="left" w:pos="567"/>
        </w:tabs>
        <w:jc w:val="center"/>
        <w:rPr>
          <w:sz w:val="28"/>
          <w:szCs w:val="28"/>
        </w:rPr>
      </w:pPr>
    </w:p>
    <w:p w14:paraId="6C4C05F1" w14:textId="77777777" w:rsidR="00B64742" w:rsidRDefault="00B64742" w:rsidP="00E16DFB">
      <w:pPr>
        <w:tabs>
          <w:tab w:val="left" w:pos="567"/>
        </w:tabs>
        <w:jc w:val="center"/>
        <w:rPr>
          <w:sz w:val="28"/>
          <w:szCs w:val="28"/>
        </w:rPr>
      </w:pPr>
    </w:p>
    <w:p w14:paraId="3B8CE5FD" w14:textId="77777777" w:rsidR="00B64742" w:rsidRDefault="00B64742" w:rsidP="00B93888">
      <w:pPr>
        <w:tabs>
          <w:tab w:val="left" w:pos="567"/>
        </w:tabs>
        <w:ind w:right="5812"/>
        <w:rPr>
          <w:sz w:val="28"/>
          <w:szCs w:val="28"/>
        </w:rPr>
      </w:pPr>
    </w:p>
    <w:p w14:paraId="275FE311" w14:textId="77777777" w:rsidR="00F80E00" w:rsidRPr="007C19AE" w:rsidRDefault="004925BC" w:rsidP="00B93888">
      <w:pPr>
        <w:tabs>
          <w:tab w:val="left" w:pos="567"/>
        </w:tabs>
        <w:ind w:right="5812"/>
        <w:rPr>
          <w:bCs/>
          <w:color w:val="000000"/>
          <w:sz w:val="28"/>
          <w:szCs w:val="28"/>
        </w:rPr>
      </w:pPr>
      <w:r w:rsidRPr="007C19AE">
        <w:rPr>
          <w:bCs/>
          <w:color w:val="000000"/>
          <w:sz w:val="28"/>
          <w:szCs w:val="28"/>
        </w:rPr>
        <w:t xml:space="preserve">Об утверждении </w:t>
      </w:r>
      <w:r w:rsidR="009274BF" w:rsidRPr="007C19AE">
        <w:rPr>
          <w:bCs/>
          <w:color w:val="000000"/>
          <w:sz w:val="28"/>
          <w:szCs w:val="28"/>
        </w:rPr>
        <w:t>форм</w:t>
      </w:r>
      <w:r w:rsidRPr="007C19AE">
        <w:rPr>
          <w:bCs/>
          <w:color w:val="000000"/>
          <w:sz w:val="28"/>
          <w:szCs w:val="28"/>
        </w:rPr>
        <w:t xml:space="preserve"> </w:t>
      </w:r>
      <w:r w:rsidR="0094620D" w:rsidRPr="007C19AE">
        <w:rPr>
          <w:bCs/>
          <w:color w:val="000000"/>
          <w:sz w:val="28"/>
          <w:szCs w:val="28"/>
        </w:rPr>
        <w:t>проверочных</w:t>
      </w:r>
      <w:r w:rsidR="009274BF" w:rsidRPr="007C19AE">
        <w:rPr>
          <w:bCs/>
          <w:color w:val="000000"/>
          <w:sz w:val="28"/>
          <w:szCs w:val="28"/>
        </w:rPr>
        <w:t xml:space="preserve"> лист</w:t>
      </w:r>
      <w:r w:rsidR="0094620D" w:rsidRPr="007C19AE">
        <w:rPr>
          <w:bCs/>
          <w:color w:val="000000"/>
          <w:sz w:val="28"/>
          <w:szCs w:val="28"/>
        </w:rPr>
        <w:t>ов</w:t>
      </w:r>
    </w:p>
    <w:p w14:paraId="2496D9F2" w14:textId="77777777" w:rsidR="00E16DFB" w:rsidRPr="007C19AE" w:rsidRDefault="00F80E00" w:rsidP="00B93888">
      <w:pPr>
        <w:tabs>
          <w:tab w:val="left" w:pos="567"/>
        </w:tabs>
        <w:ind w:right="5812"/>
        <w:rPr>
          <w:bCs/>
          <w:color w:val="000000"/>
          <w:sz w:val="28"/>
          <w:szCs w:val="28"/>
        </w:rPr>
      </w:pPr>
      <w:r w:rsidRPr="007C19AE">
        <w:rPr>
          <w:bCs/>
          <w:color w:val="000000"/>
          <w:sz w:val="28"/>
          <w:szCs w:val="28"/>
        </w:rPr>
        <w:t>(списков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="001D3385">
        <w:rPr>
          <w:bCs/>
          <w:color w:val="000000"/>
          <w:sz w:val="28"/>
          <w:szCs w:val="28"/>
        </w:rPr>
        <w:t xml:space="preserve">, </w:t>
      </w:r>
      <w:r w:rsidR="004B6641">
        <w:rPr>
          <w:bCs/>
          <w:color w:val="000000"/>
          <w:sz w:val="28"/>
          <w:szCs w:val="28"/>
        </w:rPr>
        <w:t xml:space="preserve">Администрацией городского округа Щёлково </w:t>
      </w:r>
      <w:r w:rsidR="001D3385">
        <w:rPr>
          <w:bCs/>
          <w:color w:val="000000"/>
          <w:sz w:val="28"/>
          <w:szCs w:val="28"/>
        </w:rPr>
        <w:t>Московской области при осуществлении</w:t>
      </w:r>
      <w:r w:rsidR="004925BC" w:rsidRPr="007C19AE">
        <w:rPr>
          <w:bCs/>
          <w:color w:val="000000"/>
          <w:sz w:val="28"/>
          <w:szCs w:val="28"/>
        </w:rPr>
        <w:t xml:space="preserve"> </w:t>
      </w:r>
      <w:r w:rsidR="00B93888">
        <w:rPr>
          <w:bCs/>
          <w:color w:val="000000"/>
          <w:sz w:val="28"/>
          <w:szCs w:val="28"/>
        </w:rPr>
        <w:t xml:space="preserve">муниципального </w:t>
      </w:r>
      <w:r w:rsidRPr="00B44B29">
        <w:rPr>
          <w:bCs/>
          <w:color w:val="000000"/>
          <w:sz w:val="28"/>
          <w:szCs w:val="28"/>
        </w:rPr>
        <w:t xml:space="preserve">контроля </w:t>
      </w:r>
      <w:r w:rsidR="00B93888">
        <w:rPr>
          <w:bCs/>
          <w:color w:val="000000"/>
          <w:sz w:val="28"/>
          <w:szCs w:val="28"/>
        </w:rPr>
        <w:br/>
      </w:r>
      <w:r w:rsidR="009274BF"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</w:t>
      </w:r>
      <w:r w:rsidR="00B93888">
        <w:rPr>
          <w:bCs/>
          <w:color w:val="000000"/>
          <w:sz w:val="28"/>
          <w:szCs w:val="28"/>
        </w:rPr>
        <w:br/>
      </w:r>
      <w:r w:rsidR="009274BF">
        <w:rPr>
          <w:bCs/>
          <w:color w:val="000000"/>
          <w:sz w:val="28"/>
          <w:szCs w:val="28"/>
        </w:rPr>
        <w:t xml:space="preserve">и в дорожном хозяйстве </w:t>
      </w:r>
      <w:r w:rsidR="009274BF">
        <w:rPr>
          <w:bCs/>
          <w:color w:val="000000"/>
          <w:sz w:val="28"/>
          <w:szCs w:val="28"/>
        </w:rPr>
        <w:br/>
        <w:t>на территории</w:t>
      </w:r>
      <w:r w:rsidR="00DB0807">
        <w:rPr>
          <w:bCs/>
          <w:color w:val="000000"/>
          <w:sz w:val="28"/>
          <w:szCs w:val="28"/>
        </w:rPr>
        <w:t xml:space="preserve"> городского округа Щёлково</w:t>
      </w:r>
      <w:r w:rsidR="004925BC" w:rsidRPr="00B44B29">
        <w:rPr>
          <w:bCs/>
          <w:color w:val="000000"/>
          <w:sz w:val="28"/>
          <w:szCs w:val="28"/>
        </w:rPr>
        <w:t xml:space="preserve"> Московской области</w:t>
      </w:r>
    </w:p>
    <w:p w14:paraId="4A33D96D" w14:textId="77777777" w:rsidR="00E16DFB" w:rsidRDefault="00E16DFB" w:rsidP="00E16DFB">
      <w:pPr>
        <w:tabs>
          <w:tab w:val="left" w:pos="567"/>
          <w:tab w:val="left" w:pos="709"/>
          <w:tab w:val="left" w:pos="3261"/>
        </w:tabs>
        <w:ind w:left="180" w:right="-50"/>
        <w:jc w:val="center"/>
        <w:rPr>
          <w:sz w:val="28"/>
          <w:szCs w:val="28"/>
          <w:highlight w:val="yellow"/>
        </w:rPr>
      </w:pPr>
    </w:p>
    <w:p w14:paraId="4229137F" w14:textId="77777777" w:rsidR="00E16DFB" w:rsidRDefault="00E16DFB" w:rsidP="00E16DFB">
      <w:pPr>
        <w:tabs>
          <w:tab w:val="left" w:pos="567"/>
          <w:tab w:val="left" w:pos="709"/>
          <w:tab w:val="left" w:pos="3261"/>
        </w:tabs>
        <w:ind w:left="180" w:right="-50"/>
        <w:jc w:val="center"/>
        <w:rPr>
          <w:sz w:val="28"/>
          <w:szCs w:val="28"/>
          <w:highlight w:val="yellow"/>
        </w:rPr>
      </w:pPr>
    </w:p>
    <w:p w14:paraId="3CDDD45E" w14:textId="77777777" w:rsidR="007F130D" w:rsidRDefault="007F130D" w:rsidP="00E16DFB">
      <w:pPr>
        <w:tabs>
          <w:tab w:val="left" w:pos="567"/>
          <w:tab w:val="left" w:pos="709"/>
          <w:tab w:val="left" w:pos="3261"/>
        </w:tabs>
        <w:ind w:left="180" w:right="-50"/>
        <w:jc w:val="center"/>
        <w:rPr>
          <w:sz w:val="28"/>
          <w:szCs w:val="28"/>
          <w:highlight w:val="yellow"/>
        </w:rPr>
      </w:pPr>
    </w:p>
    <w:p w14:paraId="2528DCD6" w14:textId="77777777" w:rsidR="00405E5F" w:rsidRPr="002B2C7F" w:rsidRDefault="000001E8" w:rsidP="005951C1">
      <w:pPr>
        <w:pStyle w:val="ConsPlusTitle"/>
        <w:tabs>
          <w:tab w:val="left" w:pos="1522"/>
          <w:tab w:val="center" w:pos="5102"/>
        </w:tabs>
        <w:spacing w:line="276" w:lineRule="auto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B734F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В соответствии </w:t>
      </w:r>
      <w:r w:rsidR="00B679CA" w:rsidRPr="00BB734F">
        <w:rPr>
          <w:rFonts w:ascii="Times New Roman" w:eastAsiaTheme="minorHAnsi" w:hAnsi="Times New Roman" w:cs="Times New Roman"/>
          <w:b w:val="0"/>
          <w:sz w:val="28"/>
          <w:szCs w:val="28"/>
        </w:rPr>
        <w:t>с</w:t>
      </w:r>
      <w:r w:rsidR="006E527D">
        <w:rPr>
          <w:rFonts w:ascii="Times New Roman" w:eastAsiaTheme="minorHAnsi" w:hAnsi="Times New Roman" w:cs="Times New Roman"/>
          <w:b w:val="0"/>
          <w:sz w:val="28"/>
          <w:szCs w:val="28"/>
        </w:rPr>
        <w:t>частью 1 статьи</w:t>
      </w:r>
      <w:r w:rsidR="00F80E00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53 Федерального</w:t>
      </w:r>
      <w:r w:rsidR="00F80E00" w:rsidRPr="00F80E00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закон</w:t>
      </w:r>
      <w:r w:rsidR="00F80E00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а от 31.07.2020 </w:t>
      </w:r>
      <w:r w:rsidR="006E527D">
        <w:rPr>
          <w:rFonts w:ascii="Times New Roman" w:eastAsiaTheme="minorHAnsi" w:hAnsi="Times New Roman" w:cs="Times New Roman"/>
          <w:b w:val="0"/>
          <w:sz w:val="28"/>
          <w:szCs w:val="28"/>
        </w:rPr>
        <w:br/>
      </w:r>
      <w:r w:rsidR="00F80E00">
        <w:rPr>
          <w:rFonts w:ascii="Times New Roman" w:eastAsiaTheme="minorHAnsi" w:hAnsi="Times New Roman" w:cs="Times New Roman"/>
          <w:b w:val="0"/>
          <w:sz w:val="28"/>
          <w:szCs w:val="28"/>
        </w:rPr>
        <w:t>№</w:t>
      </w:r>
      <w:r w:rsidR="00F80E00" w:rsidRPr="00F80E00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248-ФЗ</w:t>
      </w:r>
      <w:r w:rsidR="00F80E00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«</w:t>
      </w:r>
      <w:r w:rsidR="00F80E00" w:rsidRPr="00F80E00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О государственном контроле (надзоре) и муниципальном </w:t>
      </w:r>
      <w:r w:rsidR="00F80E00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контроле </w:t>
      </w:r>
      <w:r w:rsidR="005951C1">
        <w:rPr>
          <w:rFonts w:ascii="Times New Roman" w:eastAsiaTheme="minorHAnsi" w:hAnsi="Times New Roman" w:cs="Times New Roman"/>
          <w:b w:val="0"/>
          <w:sz w:val="28"/>
          <w:szCs w:val="28"/>
        </w:rPr>
        <w:br/>
      </w:r>
      <w:r w:rsidR="00F80E00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в Российской Федерации», </w:t>
      </w:r>
      <w:r w:rsidR="00362383" w:rsidRPr="002B2C7F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постановлением Правительства </w:t>
      </w:r>
      <w:r w:rsidR="00362383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Российской Федерации </w:t>
      </w:r>
      <w:r w:rsidR="00362383">
        <w:rPr>
          <w:rFonts w:ascii="Times New Roman" w:eastAsiaTheme="minorHAnsi" w:hAnsi="Times New Roman" w:cs="Times New Roman"/>
          <w:b w:val="0"/>
          <w:sz w:val="28"/>
          <w:szCs w:val="28"/>
        </w:rPr>
        <w:br/>
      </w:r>
      <w:r w:rsidR="00362383" w:rsidRPr="002B2C7F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от </w:t>
      </w:r>
      <w:r w:rsidR="008075A9">
        <w:rPr>
          <w:rFonts w:ascii="Times New Roman" w:eastAsiaTheme="minorHAnsi" w:hAnsi="Times New Roman" w:cs="Times New Roman"/>
          <w:b w:val="0"/>
          <w:sz w:val="28"/>
          <w:szCs w:val="28"/>
        </w:rPr>
        <w:t>27</w:t>
      </w:r>
      <w:r w:rsidR="00362383" w:rsidRPr="002B2C7F">
        <w:rPr>
          <w:rFonts w:ascii="Times New Roman" w:eastAsiaTheme="minorHAnsi" w:hAnsi="Times New Roman" w:cs="Times New Roman"/>
          <w:b w:val="0"/>
          <w:sz w:val="28"/>
          <w:szCs w:val="28"/>
        </w:rPr>
        <w:t>.</w:t>
      </w:r>
      <w:r w:rsidR="008075A9">
        <w:rPr>
          <w:rFonts w:ascii="Times New Roman" w:eastAsiaTheme="minorHAnsi" w:hAnsi="Times New Roman" w:cs="Times New Roman"/>
          <w:b w:val="0"/>
          <w:sz w:val="28"/>
          <w:szCs w:val="28"/>
        </w:rPr>
        <w:t>10</w:t>
      </w:r>
      <w:r w:rsidR="00362383" w:rsidRPr="002B2C7F">
        <w:rPr>
          <w:rFonts w:ascii="Times New Roman" w:eastAsiaTheme="minorHAnsi" w:hAnsi="Times New Roman" w:cs="Times New Roman"/>
          <w:b w:val="0"/>
          <w:sz w:val="28"/>
          <w:szCs w:val="28"/>
        </w:rPr>
        <w:t>.20</w:t>
      </w:r>
      <w:r w:rsidR="008075A9">
        <w:rPr>
          <w:rFonts w:ascii="Times New Roman" w:eastAsiaTheme="minorHAnsi" w:hAnsi="Times New Roman" w:cs="Times New Roman"/>
          <w:b w:val="0"/>
          <w:sz w:val="28"/>
          <w:szCs w:val="28"/>
        </w:rPr>
        <w:t>21</w:t>
      </w:r>
      <w:r w:rsidR="00362383" w:rsidRPr="002B2C7F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№ </w:t>
      </w:r>
      <w:r w:rsidR="008075A9">
        <w:rPr>
          <w:rFonts w:ascii="Times New Roman" w:eastAsiaTheme="minorHAnsi" w:hAnsi="Times New Roman" w:cs="Times New Roman"/>
          <w:b w:val="0"/>
          <w:sz w:val="28"/>
          <w:szCs w:val="28"/>
        </w:rPr>
        <w:t>1844</w:t>
      </w:r>
      <w:r w:rsidR="00362383" w:rsidRPr="002B2C7F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«Об утверждении </w:t>
      </w:r>
      <w:r w:rsidR="008075A9">
        <w:rPr>
          <w:rFonts w:ascii="Times New Roman" w:eastAsiaTheme="minorHAnsi" w:hAnsi="Times New Roman" w:cs="Times New Roman"/>
          <w:b w:val="0"/>
          <w:sz w:val="28"/>
          <w:szCs w:val="28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362383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», </w:t>
      </w:r>
      <w:r w:rsidR="005951C1" w:rsidRPr="005951C1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В соответствии с частью </w:t>
      </w:r>
      <w:r w:rsidR="005951C1">
        <w:rPr>
          <w:rFonts w:ascii="Times New Roman" w:hAnsi="Times New Roman" w:cs="Times New Roman"/>
          <w:b w:val="0"/>
          <w:spacing w:val="2"/>
          <w:sz w:val="28"/>
          <w:szCs w:val="28"/>
        </w:rPr>
        <w:br/>
      </w:r>
      <w:r w:rsidR="005951C1" w:rsidRPr="005951C1">
        <w:rPr>
          <w:rFonts w:ascii="Times New Roman" w:hAnsi="Times New Roman" w:cs="Times New Roman"/>
          <w:b w:val="0"/>
          <w:spacing w:val="2"/>
          <w:sz w:val="28"/>
          <w:szCs w:val="28"/>
        </w:rPr>
        <w:t>3 статьи 21 Федерального закона от 31.07.2020 № 248-ФЗ «О государственном контроле (надзоре) и муниципальном контроле в Российской Федерации»</w:t>
      </w:r>
      <w:r w:rsidR="005951C1" w:rsidRPr="005951C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951C1" w:rsidRPr="005951C1">
        <w:rPr>
          <w:rFonts w:ascii="Times New Roman" w:hAnsi="Times New Roman" w:cs="Times New Roman"/>
          <w:b w:val="0"/>
          <w:sz w:val="28"/>
          <w:szCs w:val="28"/>
        </w:rPr>
        <w:lastRenderedPageBreak/>
        <w:t>Положением о муниципальном контроле</w:t>
      </w:r>
      <w:r w:rsidR="005951C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951C1" w:rsidRPr="005951C1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5951C1">
        <w:rPr>
          <w:rFonts w:ascii="Times New Roman" w:hAnsi="Times New Roman" w:cs="Times New Roman"/>
          <w:b w:val="0"/>
          <w:sz w:val="28"/>
          <w:szCs w:val="28"/>
        </w:rPr>
        <w:t xml:space="preserve">автомобильном </w:t>
      </w:r>
      <w:r w:rsidR="005951C1" w:rsidRPr="005951C1">
        <w:rPr>
          <w:rFonts w:ascii="Times New Roman" w:hAnsi="Times New Roman" w:cs="Times New Roman"/>
          <w:b w:val="0"/>
          <w:sz w:val="28"/>
          <w:szCs w:val="28"/>
        </w:rPr>
        <w:t>транспорте, городском наземном электрическом транспорте   и в дорожном хозяйстве на территории городского округа Щёлково Московской области, утвержд</w:t>
      </w:r>
      <w:r w:rsidR="005951C1">
        <w:rPr>
          <w:rFonts w:ascii="Times New Roman" w:hAnsi="Times New Roman" w:cs="Times New Roman"/>
          <w:b w:val="0"/>
          <w:sz w:val="28"/>
          <w:szCs w:val="28"/>
        </w:rPr>
        <w:t xml:space="preserve">енным решением Совета депутатов </w:t>
      </w:r>
      <w:r w:rsidR="005951C1" w:rsidRPr="005951C1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Щёлково Московской области от 20.10.2021 </w:t>
      </w:r>
      <w:r w:rsidR="005951C1">
        <w:rPr>
          <w:rFonts w:ascii="Times New Roman" w:hAnsi="Times New Roman" w:cs="Times New Roman"/>
          <w:b w:val="0"/>
          <w:sz w:val="28"/>
          <w:szCs w:val="28"/>
        </w:rPr>
        <w:br/>
      </w:r>
      <w:r w:rsidR="005951C1" w:rsidRPr="005951C1">
        <w:rPr>
          <w:rFonts w:ascii="Times New Roman" w:hAnsi="Times New Roman" w:cs="Times New Roman"/>
          <w:b w:val="0"/>
          <w:sz w:val="28"/>
          <w:szCs w:val="28"/>
        </w:rPr>
        <w:t xml:space="preserve">№ 285/35-71-НПА, </w:t>
      </w:r>
      <w:r w:rsidR="004925BC" w:rsidRPr="002B2C7F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а также в целях </w:t>
      </w:r>
      <w:r w:rsidR="00897127" w:rsidRPr="00897127">
        <w:rPr>
          <w:rFonts w:ascii="Times New Roman" w:eastAsiaTheme="minorHAnsi" w:hAnsi="Times New Roman" w:cs="Times New Roman"/>
          <w:b w:val="0"/>
          <w:sz w:val="28"/>
          <w:szCs w:val="28"/>
        </w:rPr>
        <w:t>снижения рисков причинения вреда (ущерба)</w:t>
      </w:r>
      <w:r w:rsidR="005951C1">
        <w:rPr>
          <w:rFonts w:ascii="Times New Roman" w:eastAsiaTheme="minorHAnsi" w:hAnsi="Times New Roman" w:cs="Times New Roman"/>
          <w:b w:val="0"/>
          <w:sz w:val="28"/>
          <w:szCs w:val="28"/>
        </w:rPr>
        <w:br/>
      </w:r>
      <w:r w:rsidR="00897127" w:rsidRPr="00897127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на объектах контроля и опти</w:t>
      </w:r>
      <w:r w:rsidR="005951C1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мизации проведения контрольных </w:t>
      </w:r>
      <w:r w:rsidR="00897127" w:rsidRPr="00897127">
        <w:rPr>
          <w:rFonts w:ascii="Times New Roman" w:eastAsiaTheme="minorHAnsi" w:hAnsi="Times New Roman" w:cs="Times New Roman"/>
          <w:b w:val="0"/>
          <w:sz w:val="28"/>
          <w:szCs w:val="28"/>
        </w:rPr>
        <w:t>мероприятий</w:t>
      </w:r>
      <w:r w:rsidR="00897127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</w:t>
      </w:r>
      <w:r w:rsidR="005951C1">
        <w:rPr>
          <w:rFonts w:ascii="Times New Roman" w:eastAsiaTheme="minorHAnsi" w:hAnsi="Times New Roman" w:cs="Times New Roman"/>
          <w:b w:val="0"/>
          <w:sz w:val="28"/>
          <w:szCs w:val="28"/>
        </w:rPr>
        <w:br/>
      </w:r>
      <w:r w:rsidR="004925BC" w:rsidRPr="002B2C7F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при осуществлении </w:t>
      </w:r>
      <w:r w:rsidR="005951C1">
        <w:rPr>
          <w:rFonts w:ascii="Times New Roman" w:eastAsiaTheme="minorHAnsi" w:hAnsi="Times New Roman" w:cs="Times New Roman"/>
          <w:b w:val="0"/>
          <w:sz w:val="28"/>
          <w:szCs w:val="28"/>
        </w:rPr>
        <w:t>муниципального</w:t>
      </w:r>
      <w:r w:rsidR="00823E1C" w:rsidRPr="002B2C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контроля </w:t>
      </w:r>
      <w:r w:rsidR="00B8699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5951C1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B8699D">
        <w:rPr>
          <w:rFonts w:ascii="Times New Roman" w:hAnsi="Times New Roman" w:cs="Times New Roman"/>
          <w:b w:val="0"/>
          <w:color w:val="000000"/>
          <w:sz w:val="28"/>
          <w:szCs w:val="28"/>
        </w:rPr>
        <w:t>на</w:t>
      </w:r>
      <w:r w:rsidR="00823E1C" w:rsidRPr="002B2C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территории </w:t>
      </w:r>
      <w:r w:rsidR="005951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городского округа Щёлково </w:t>
      </w:r>
      <w:r w:rsidR="00823E1C" w:rsidRPr="002B2C7F">
        <w:rPr>
          <w:rFonts w:ascii="Times New Roman" w:hAnsi="Times New Roman" w:cs="Times New Roman"/>
          <w:b w:val="0"/>
          <w:color w:val="000000"/>
          <w:sz w:val="28"/>
          <w:szCs w:val="28"/>
        </w:rPr>
        <w:t>Московской области</w:t>
      </w:r>
      <w:r w:rsidR="00405E5F" w:rsidRPr="002B2C7F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14:paraId="2BACCA8C" w14:textId="77777777" w:rsidR="00B8699D" w:rsidRDefault="00B8699D" w:rsidP="007B293A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Утвердить прилагаемые:</w:t>
      </w:r>
      <w:r w:rsidR="004925BC">
        <w:rPr>
          <w:bCs/>
          <w:color w:val="000000"/>
          <w:sz w:val="28"/>
          <w:szCs w:val="28"/>
        </w:rPr>
        <w:t xml:space="preserve"> </w:t>
      </w:r>
    </w:p>
    <w:p w14:paraId="1EE3174E" w14:textId="77777777" w:rsidR="002B4725" w:rsidRPr="0073641B" w:rsidRDefault="007E41C2" w:rsidP="007B293A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B8699D" w:rsidRPr="0073641B">
        <w:rPr>
          <w:rFonts w:eastAsia="Calibri"/>
          <w:sz w:val="28"/>
          <w:szCs w:val="28"/>
        </w:rPr>
        <w:t>) </w:t>
      </w:r>
      <w:r w:rsidR="004925BC" w:rsidRPr="0073641B">
        <w:rPr>
          <w:rFonts w:eastAsia="Calibri"/>
          <w:sz w:val="28"/>
          <w:szCs w:val="28"/>
        </w:rPr>
        <w:t>форму</w:t>
      </w:r>
      <w:r w:rsidR="004925BC" w:rsidRPr="0073641B">
        <w:rPr>
          <w:sz w:val="28"/>
          <w:szCs w:val="28"/>
        </w:rPr>
        <w:t xml:space="preserve"> </w:t>
      </w:r>
      <w:r w:rsidR="004925BC" w:rsidRPr="0073641B">
        <w:rPr>
          <w:rFonts w:eastAsia="Calibri"/>
          <w:sz w:val="28"/>
          <w:szCs w:val="28"/>
        </w:rPr>
        <w:t>проверочного листа (</w:t>
      </w:r>
      <w:r w:rsidR="00B64742">
        <w:rPr>
          <w:bCs/>
          <w:color w:val="000000"/>
          <w:sz w:val="28"/>
          <w:szCs w:val="28"/>
        </w:rPr>
        <w:t>списка</w:t>
      </w:r>
      <w:r w:rsidR="00F80E00" w:rsidRPr="00990602">
        <w:rPr>
          <w:bCs/>
          <w:color w:val="000000"/>
          <w:sz w:val="28"/>
          <w:szCs w:val="28"/>
        </w:rPr>
        <w:t xml:space="preserve"> контрольных вопросов, ответы </w:t>
      </w:r>
      <w:r w:rsidR="00F80E00">
        <w:rPr>
          <w:bCs/>
          <w:color w:val="000000"/>
          <w:sz w:val="28"/>
          <w:szCs w:val="28"/>
        </w:rPr>
        <w:br/>
      </w:r>
      <w:r w:rsidR="00F80E00" w:rsidRPr="00990602">
        <w:rPr>
          <w:bCs/>
          <w:color w:val="000000"/>
          <w:sz w:val="28"/>
          <w:szCs w:val="28"/>
        </w:rPr>
        <w:t>на которые свидетельствуют о соблюдении или несоблюдении контролируемым лицом обязательных требований</w:t>
      </w:r>
      <w:r w:rsidR="004925BC" w:rsidRPr="0073641B">
        <w:rPr>
          <w:rFonts w:eastAsia="Calibri"/>
          <w:sz w:val="28"/>
          <w:szCs w:val="28"/>
        </w:rPr>
        <w:t>)</w:t>
      </w:r>
      <w:r w:rsidR="001D3385">
        <w:rPr>
          <w:rFonts w:eastAsia="Calibri"/>
          <w:sz w:val="28"/>
          <w:szCs w:val="28"/>
        </w:rPr>
        <w:t>,</w:t>
      </w:r>
      <w:r w:rsidR="004925BC" w:rsidRPr="0073641B">
        <w:rPr>
          <w:rFonts w:eastAsia="Calibri"/>
          <w:sz w:val="28"/>
          <w:szCs w:val="28"/>
        </w:rPr>
        <w:t xml:space="preserve"> </w:t>
      </w:r>
      <w:r w:rsidR="001D3385">
        <w:rPr>
          <w:bCs/>
          <w:color w:val="000000"/>
          <w:sz w:val="28"/>
          <w:szCs w:val="28"/>
        </w:rPr>
        <w:t xml:space="preserve">используемого </w:t>
      </w:r>
      <w:r w:rsidR="00057306">
        <w:rPr>
          <w:bCs/>
          <w:color w:val="000000"/>
          <w:sz w:val="28"/>
          <w:szCs w:val="28"/>
        </w:rPr>
        <w:t>Администрацией городского округа Щёлково</w:t>
      </w:r>
      <w:r w:rsidR="001D3385">
        <w:rPr>
          <w:bCs/>
          <w:color w:val="000000"/>
          <w:sz w:val="28"/>
          <w:szCs w:val="28"/>
        </w:rPr>
        <w:t xml:space="preserve"> при осуществлении</w:t>
      </w:r>
      <w:r w:rsidR="004B6641">
        <w:rPr>
          <w:bCs/>
          <w:color w:val="000000"/>
          <w:sz w:val="28"/>
          <w:szCs w:val="28"/>
        </w:rPr>
        <w:t xml:space="preserve"> муниципального </w:t>
      </w:r>
      <w:r w:rsidR="004925BC" w:rsidRPr="0073641B">
        <w:rPr>
          <w:bCs/>
          <w:color w:val="000000"/>
          <w:sz w:val="28"/>
          <w:szCs w:val="28"/>
        </w:rPr>
        <w:t xml:space="preserve">контроля </w:t>
      </w:r>
      <w:r w:rsidR="00B8699D" w:rsidRPr="0073641B"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</w:t>
      </w:r>
      <w:r w:rsidR="004B6641">
        <w:rPr>
          <w:bCs/>
          <w:color w:val="000000"/>
          <w:sz w:val="28"/>
          <w:szCs w:val="28"/>
        </w:rPr>
        <w:t xml:space="preserve">транспорте и в дорожном </w:t>
      </w:r>
      <w:r w:rsidR="00B8699D" w:rsidRPr="0073641B">
        <w:rPr>
          <w:bCs/>
          <w:color w:val="000000"/>
          <w:sz w:val="28"/>
          <w:szCs w:val="28"/>
        </w:rPr>
        <w:t>хозяйстве</w:t>
      </w:r>
      <w:r w:rsidR="004925BC" w:rsidRPr="0073641B">
        <w:rPr>
          <w:bCs/>
          <w:color w:val="000000"/>
          <w:sz w:val="28"/>
          <w:szCs w:val="28"/>
        </w:rPr>
        <w:t xml:space="preserve"> на территории</w:t>
      </w:r>
      <w:r w:rsidR="004B6641">
        <w:rPr>
          <w:bCs/>
          <w:color w:val="000000"/>
          <w:sz w:val="28"/>
          <w:szCs w:val="28"/>
        </w:rPr>
        <w:t xml:space="preserve"> городского округа Щёлково</w:t>
      </w:r>
      <w:r w:rsidR="004925BC" w:rsidRPr="0073641B">
        <w:rPr>
          <w:bCs/>
          <w:color w:val="000000"/>
          <w:sz w:val="28"/>
          <w:szCs w:val="28"/>
        </w:rPr>
        <w:t xml:space="preserve"> Московской области</w:t>
      </w:r>
      <w:r w:rsidR="004B6641">
        <w:rPr>
          <w:bCs/>
          <w:color w:val="000000"/>
          <w:sz w:val="28"/>
          <w:szCs w:val="28"/>
        </w:rPr>
        <w:t xml:space="preserve"> </w:t>
      </w:r>
      <w:r w:rsidR="00BD6907">
        <w:rPr>
          <w:bCs/>
          <w:color w:val="000000"/>
          <w:sz w:val="28"/>
          <w:szCs w:val="28"/>
        </w:rPr>
        <w:t>(</w:t>
      </w:r>
      <w:r w:rsidR="00C70FFF">
        <w:rPr>
          <w:bCs/>
          <w:color w:val="000000"/>
          <w:sz w:val="28"/>
          <w:szCs w:val="28"/>
        </w:rPr>
        <w:t xml:space="preserve">по объектам </w:t>
      </w:r>
      <w:r w:rsidR="004B6641">
        <w:rPr>
          <w:bCs/>
          <w:color w:val="000000"/>
          <w:sz w:val="28"/>
          <w:szCs w:val="28"/>
        </w:rPr>
        <w:t xml:space="preserve">муниципального </w:t>
      </w:r>
      <w:r w:rsidR="00C70FFF">
        <w:rPr>
          <w:bCs/>
          <w:color w:val="000000"/>
          <w:sz w:val="28"/>
          <w:szCs w:val="28"/>
        </w:rPr>
        <w:t xml:space="preserve">контроля </w:t>
      </w:r>
      <w:r w:rsidR="0073641B" w:rsidRPr="00C70FFF">
        <w:rPr>
          <w:bCs/>
          <w:color w:val="000000"/>
          <w:sz w:val="28"/>
          <w:szCs w:val="28"/>
        </w:rPr>
        <w:t xml:space="preserve">в </w:t>
      </w:r>
      <w:r w:rsidR="00BD6907" w:rsidRPr="007C19AE">
        <w:rPr>
          <w:bCs/>
          <w:color w:val="000000"/>
          <w:sz w:val="28"/>
          <w:szCs w:val="28"/>
        </w:rPr>
        <w:t>с</w:t>
      </w:r>
      <w:r w:rsidR="00BD6907" w:rsidRPr="00C70FFF">
        <w:rPr>
          <w:bCs/>
          <w:color w:val="000000"/>
          <w:sz w:val="28"/>
          <w:szCs w:val="28"/>
        </w:rPr>
        <w:t>фере дорожного хозяйства</w:t>
      </w:r>
      <w:r w:rsidR="00BD6907" w:rsidRPr="007C19AE">
        <w:rPr>
          <w:bCs/>
          <w:color w:val="000000"/>
          <w:sz w:val="28"/>
          <w:szCs w:val="28"/>
        </w:rPr>
        <w:t>)</w:t>
      </w:r>
      <w:r w:rsidR="0073641B" w:rsidRPr="007C19AE">
        <w:rPr>
          <w:bCs/>
          <w:color w:val="000000"/>
          <w:sz w:val="28"/>
          <w:szCs w:val="28"/>
        </w:rPr>
        <w:t>;</w:t>
      </w:r>
    </w:p>
    <w:p w14:paraId="0901D8E4" w14:textId="77777777" w:rsidR="00B8699D" w:rsidRPr="007C19AE" w:rsidRDefault="007E41C2" w:rsidP="00C70FFF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7C19AE">
        <w:rPr>
          <w:bCs/>
          <w:color w:val="000000"/>
          <w:sz w:val="28"/>
          <w:szCs w:val="28"/>
        </w:rPr>
        <w:t>3</w:t>
      </w:r>
      <w:r w:rsidR="00B8699D" w:rsidRPr="007C19AE">
        <w:rPr>
          <w:bCs/>
          <w:color w:val="000000"/>
          <w:sz w:val="28"/>
          <w:szCs w:val="28"/>
        </w:rPr>
        <w:t>) форму проверочного листа (</w:t>
      </w:r>
      <w:r w:rsidR="00B64742">
        <w:rPr>
          <w:bCs/>
          <w:color w:val="000000"/>
          <w:sz w:val="28"/>
          <w:szCs w:val="28"/>
        </w:rPr>
        <w:t>списка</w:t>
      </w:r>
      <w:r w:rsidR="00F80E00" w:rsidRPr="00990602">
        <w:rPr>
          <w:bCs/>
          <w:color w:val="000000"/>
          <w:sz w:val="28"/>
          <w:szCs w:val="28"/>
        </w:rPr>
        <w:t xml:space="preserve"> контрольных вопросов, ответы </w:t>
      </w:r>
      <w:r w:rsidR="00BD6907">
        <w:rPr>
          <w:bCs/>
          <w:color w:val="000000"/>
          <w:sz w:val="28"/>
          <w:szCs w:val="28"/>
        </w:rPr>
        <w:br/>
      </w:r>
      <w:r w:rsidR="00F80E00" w:rsidRPr="00990602">
        <w:rPr>
          <w:bCs/>
          <w:color w:val="000000"/>
          <w:sz w:val="28"/>
          <w:szCs w:val="28"/>
        </w:rPr>
        <w:t>на которые свидетельствуют о соблюдении или несоблюдении контролируемым лицом обязательных требований</w:t>
      </w:r>
      <w:r w:rsidR="00B8699D" w:rsidRPr="007C19AE">
        <w:rPr>
          <w:bCs/>
          <w:color w:val="000000"/>
          <w:sz w:val="28"/>
          <w:szCs w:val="28"/>
        </w:rPr>
        <w:t>) для проведения контрольных мероприятий при</w:t>
      </w:r>
      <w:r w:rsidR="00B8699D" w:rsidRPr="0073641B">
        <w:rPr>
          <w:bCs/>
          <w:color w:val="000000"/>
          <w:sz w:val="28"/>
          <w:szCs w:val="28"/>
        </w:rPr>
        <w:t xml:space="preserve"> осуществлении </w:t>
      </w:r>
      <w:r w:rsidR="004B6641">
        <w:rPr>
          <w:bCs/>
          <w:color w:val="000000"/>
          <w:sz w:val="28"/>
          <w:szCs w:val="28"/>
        </w:rPr>
        <w:t>муниципального</w:t>
      </w:r>
      <w:r w:rsidR="00B8699D" w:rsidRPr="0073641B">
        <w:rPr>
          <w:bCs/>
          <w:color w:val="000000"/>
          <w:sz w:val="28"/>
          <w:szCs w:val="28"/>
        </w:rPr>
        <w:t xml:space="preserve"> контроля на автомобильном транспорте, городском наземном электрическом транспорте и в дорожном хозяйстве на территории</w:t>
      </w:r>
      <w:r w:rsidR="004B6641">
        <w:rPr>
          <w:bCs/>
          <w:color w:val="000000"/>
          <w:sz w:val="28"/>
          <w:szCs w:val="28"/>
        </w:rPr>
        <w:t xml:space="preserve"> городского округа Щёлково Московской </w:t>
      </w:r>
      <w:r w:rsidR="00B8699D" w:rsidRPr="0073641B">
        <w:rPr>
          <w:bCs/>
          <w:color w:val="000000"/>
          <w:sz w:val="28"/>
          <w:szCs w:val="28"/>
        </w:rPr>
        <w:t>области</w:t>
      </w:r>
      <w:r w:rsidR="004B6641">
        <w:rPr>
          <w:bCs/>
          <w:color w:val="000000"/>
          <w:sz w:val="28"/>
          <w:szCs w:val="28"/>
        </w:rPr>
        <w:t xml:space="preserve"> </w:t>
      </w:r>
      <w:r w:rsidR="00BD6907">
        <w:rPr>
          <w:bCs/>
          <w:color w:val="000000"/>
          <w:sz w:val="28"/>
          <w:szCs w:val="28"/>
        </w:rPr>
        <w:t>(</w:t>
      </w:r>
      <w:r w:rsidR="007642FD">
        <w:rPr>
          <w:bCs/>
          <w:color w:val="000000"/>
          <w:sz w:val="28"/>
          <w:szCs w:val="28"/>
        </w:rPr>
        <w:t xml:space="preserve">по объектам </w:t>
      </w:r>
      <w:r w:rsidR="004B6641">
        <w:rPr>
          <w:bCs/>
          <w:color w:val="000000"/>
          <w:sz w:val="28"/>
          <w:szCs w:val="28"/>
        </w:rPr>
        <w:t>муниципального</w:t>
      </w:r>
      <w:r w:rsidR="007642FD">
        <w:rPr>
          <w:bCs/>
          <w:color w:val="000000"/>
          <w:sz w:val="28"/>
          <w:szCs w:val="28"/>
        </w:rPr>
        <w:t xml:space="preserve"> контроля </w:t>
      </w:r>
      <w:r w:rsidR="00BD6907" w:rsidRPr="007C19AE">
        <w:rPr>
          <w:bCs/>
          <w:color w:val="000000"/>
          <w:sz w:val="28"/>
          <w:szCs w:val="28"/>
        </w:rPr>
        <w:t>в сфере автомобильного транспорта и городского наземного электрического транспорта</w:t>
      </w:r>
      <w:r w:rsidR="00BD6907">
        <w:rPr>
          <w:bCs/>
          <w:color w:val="000000"/>
          <w:sz w:val="28"/>
          <w:szCs w:val="28"/>
        </w:rPr>
        <w:t>)</w:t>
      </w:r>
      <w:r w:rsidR="0073641B" w:rsidRPr="007C19AE">
        <w:rPr>
          <w:bCs/>
          <w:color w:val="000000"/>
          <w:sz w:val="28"/>
          <w:szCs w:val="28"/>
        </w:rPr>
        <w:t>.</w:t>
      </w:r>
    </w:p>
    <w:p w14:paraId="26EA563B" w14:textId="77777777" w:rsidR="004B6641" w:rsidRPr="00B806EB" w:rsidRDefault="004B6641" w:rsidP="004B6641">
      <w:pPr>
        <w:pStyle w:val="a7"/>
        <w:tabs>
          <w:tab w:val="left" w:pos="1210"/>
        </w:tabs>
        <w:spacing w:before="0" w:beforeAutospacing="0" w:after="0" w:afterAutospacing="0" w:line="276" w:lineRule="auto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F2DEC">
        <w:rPr>
          <w:rFonts w:eastAsia="Calibri"/>
          <w:color w:val="000000"/>
          <w:sz w:val="28"/>
          <w:szCs w:val="28"/>
        </w:rPr>
        <w:t>Настоящее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>
        <w:rPr>
          <w:rFonts w:eastAsia="Calibri"/>
          <w:color w:val="000000"/>
          <w:sz w:val="28"/>
          <w:szCs w:val="28"/>
        </w:rPr>
        <w:t xml:space="preserve"> подлежит опубликованию</w:t>
      </w:r>
      <w:r>
        <w:rPr>
          <w:rFonts w:eastAsia="Calibri"/>
          <w:color w:val="000000"/>
          <w:sz w:val="28"/>
          <w:szCs w:val="28"/>
        </w:rPr>
        <w:br/>
        <w:t xml:space="preserve">и размещению </w:t>
      </w:r>
      <w:r w:rsidRPr="000F2DEC">
        <w:rPr>
          <w:rFonts w:eastAsia="Calibri"/>
          <w:color w:val="000000"/>
          <w:sz w:val="28"/>
          <w:szCs w:val="28"/>
        </w:rPr>
        <w:t>на официальном сайте Администрации</w:t>
      </w:r>
      <w:r>
        <w:rPr>
          <w:rFonts w:eastAsia="Calibri"/>
          <w:color w:val="000000"/>
          <w:sz w:val="28"/>
          <w:szCs w:val="28"/>
        </w:rPr>
        <w:t xml:space="preserve"> городского округа       Щёлково.</w:t>
      </w:r>
      <w:r>
        <w:rPr>
          <w:rFonts w:eastAsia="Calibri"/>
          <w:color w:val="000000"/>
          <w:sz w:val="28"/>
          <w:szCs w:val="28"/>
        </w:rPr>
        <w:br/>
      </w:r>
      <w:r>
        <w:rPr>
          <w:rFonts w:eastAsia="Calibri"/>
          <w:sz w:val="28"/>
          <w:szCs w:val="22"/>
          <w:lang w:eastAsia="en-US"/>
        </w:rPr>
        <w:t xml:space="preserve">            3. </w:t>
      </w:r>
      <w:r w:rsidRPr="00210DD1">
        <w:rPr>
          <w:rFonts w:eastAsia="Calibri"/>
          <w:sz w:val="28"/>
          <w:szCs w:val="22"/>
          <w:lang w:eastAsia="en-US"/>
        </w:rPr>
        <w:t xml:space="preserve">Назначить ответственным за исполнение настоящего </w:t>
      </w:r>
      <w:r>
        <w:rPr>
          <w:rFonts w:eastAsia="Calibri"/>
          <w:sz w:val="28"/>
          <w:szCs w:val="22"/>
          <w:lang w:eastAsia="en-US"/>
        </w:rPr>
        <w:t>постановления</w:t>
      </w:r>
      <w:r>
        <w:rPr>
          <w:rFonts w:eastAsia="Calibri"/>
          <w:sz w:val="28"/>
          <w:szCs w:val="22"/>
          <w:lang w:eastAsia="en-US"/>
        </w:rPr>
        <w:br/>
      </w:r>
      <w:r w:rsidRPr="00210DD1">
        <w:rPr>
          <w:rFonts w:eastAsia="Calibri"/>
          <w:sz w:val="28"/>
          <w:szCs w:val="22"/>
          <w:lang w:eastAsia="en-US"/>
        </w:rPr>
        <w:t xml:space="preserve">начальника Управления </w:t>
      </w:r>
      <w:r>
        <w:rPr>
          <w:rFonts w:eastAsia="Calibri"/>
          <w:sz w:val="28"/>
          <w:szCs w:val="22"/>
          <w:lang w:eastAsia="en-US"/>
        </w:rPr>
        <w:t xml:space="preserve">по </w:t>
      </w:r>
      <w:r w:rsidRPr="00210DD1">
        <w:rPr>
          <w:rFonts w:eastAsia="Calibri"/>
          <w:sz w:val="28"/>
          <w:szCs w:val="22"/>
          <w:lang w:eastAsia="en-US"/>
        </w:rPr>
        <w:t>дорожно</w:t>
      </w:r>
      <w:r>
        <w:rPr>
          <w:rFonts w:eastAsia="Calibri"/>
          <w:sz w:val="28"/>
          <w:szCs w:val="22"/>
          <w:lang w:eastAsia="en-US"/>
        </w:rPr>
        <w:t>му</w:t>
      </w:r>
      <w:r w:rsidRPr="00210DD1">
        <w:rPr>
          <w:rFonts w:eastAsia="Calibri"/>
          <w:sz w:val="28"/>
          <w:szCs w:val="22"/>
          <w:lang w:eastAsia="en-US"/>
        </w:rPr>
        <w:t xml:space="preserve"> хозяйств</w:t>
      </w:r>
      <w:r>
        <w:rPr>
          <w:rFonts w:eastAsia="Calibri"/>
          <w:sz w:val="28"/>
          <w:szCs w:val="22"/>
          <w:lang w:eastAsia="en-US"/>
        </w:rPr>
        <w:t>у</w:t>
      </w:r>
      <w:r w:rsidRPr="00210DD1">
        <w:rPr>
          <w:rFonts w:eastAsia="Calibri"/>
          <w:sz w:val="28"/>
          <w:szCs w:val="22"/>
          <w:lang w:eastAsia="en-US"/>
        </w:rPr>
        <w:t>, транспорт</w:t>
      </w:r>
      <w:r>
        <w:rPr>
          <w:rFonts w:eastAsia="Calibri"/>
          <w:sz w:val="28"/>
          <w:szCs w:val="22"/>
          <w:lang w:eastAsia="en-US"/>
        </w:rPr>
        <w:t>у</w:t>
      </w:r>
      <w:r w:rsidRPr="00210DD1">
        <w:rPr>
          <w:rFonts w:eastAsia="Calibri"/>
          <w:sz w:val="28"/>
          <w:szCs w:val="22"/>
          <w:lang w:eastAsia="en-US"/>
        </w:rPr>
        <w:t xml:space="preserve"> и связи</w:t>
      </w:r>
      <w:r>
        <w:rPr>
          <w:rFonts w:eastAsia="Calibri"/>
          <w:sz w:val="28"/>
          <w:szCs w:val="22"/>
          <w:lang w:eastAsia="en-US"/>
        </w:rPr>
        <w:t xml:space="preserve">                    </w:t>
      </w:r>
      <w:r w:rsidRPr="00210DD1">
        <w:rPr>
          <w:rFonts w:eastAsia="Calibri"/>
          <w:sz w:val="28"/>
          <w:szCs w:val="22"/>
          <w:lang w:eastAsia="en-US"/>
        </w:rPr>
        <w:t xml:space="preserve">Администрации городского округа Щёлково </w:t>
      </w:r>
      <w:r>
        <w:rPr>
          <w:rFonts w:eastAsia="Calibri"/>
          <w:sz w:val="28"/>
          <w:szCs w:val="22"/>
          <w:lang w:eastAsia="en-US"/>
        </w:rPr>
        <w:t>Сторожева П.С</w:t>
      </w:r>
      <w:r w:rsidRPr="00210DD1">
        <w:rPr>
          <w:rFonts w:eastAsia="Calibri"/>
          <w:sz w:val="28"/>
          <w:szCs w:val="22"/>
          <w:lang w:eastAsia="en-US"/>
        </w:rPr>
        <w:t>.</w:t>
      </w:r>
    </w:p>
    <w:p w14:paraId="06FAE024" w14:textId="77777777" w:rsidR="004B6641" w:rsidRDefault="004B6641" w:rsidP="004B6641">
      <w:pPr>
        <w:suppressAutoHyphens/>
        <w:spacing w:line="276" w:lineRule="auto"/>
        <w:ind w:firstLine="851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4</w:t>
      </w:r>
      <w:r w:rsidRPr="00210DD1">
        <w:rPr>
          <w:rFonts w:eastAsia="Calibri"/>
          <w:sz w:val="28"/>
          <w:szCs w:val="22"/>
          <w:lang w:eastAsia="en-US"/>
        </w:rPr>
        <w:t xml:space="preserve">. Контроль за выполнением настоящего </w:t>
      </w:r>
      <w:r>
        <w:rPr>
          <w:rFonts w:eastAsia="Calibri"/>
          <w:sz w:val="28"/>
          <w:szCs w:val="22"/>
          <w:lang w:eastAsia="en-US"/>
        </w:rPr>
        <w:t>постановления</w:t>
      </w:r>
      <w:r w:rsidRPr="00210DD1">
        <w:rPr>
          <w:rFonts w:eastAsia="Calibri"/>
          <w:sz w:val="28"/>
          <w:szCs w:val="22"/>
          <w:lang w:eastAsia="en-US"/>
        </w:rPr>
        <w:t xml:space="preserve"> возложить                  на заместителя Главы Администрации городского округа Щёлково </w:t>
      </w:r>
      <w:r>
        <w:rPr>
          <w:rFonts w:eastAsia="Calibri"/>
          <w:sz w:val="28"/>
          <w:szCs w:val="22"/>
          <w:lang w:eastAsia="en-US"/>
        </w:rPr>
        <w:t>Агееву А.М.</w:t>
      </w:r>
      <w:r w:rsidRPr="00210DD1">
        <w:rPr>
          <w:rFonts w:eastAsia="Calibri"/>
          <w:sz w:val="28"/>
          <w:szCs w:val="22"/>
          <w:lang w:eastAsia="en-US"/>
        </w:rPr>
        <w:t xml:space="preserve"> </w:t>
      </w:r>
    </w:p>
    <w:p w14:paraId="61757C39" w14:textId="77777777" w:rsidR="004B6641" w:rsidRDefault="004B6641" w:rsidP="004B6641">
      <w:pPr>
        <w:suppressAutoHyphens/>
        <w:spacing w:line="276" w:lineRule="auto"/>
        <w:ind w:right="134"/>
        <w:jc w:val="both"/>
        <w:rPr>
          <w:rFonts w:eastAsia="Calibri"/>
          <w:sz w:val="28"/>
          <w:szCs w:val="22"/>
          <w:lang w:eastAsia="en-US"/>
        </w:rPr>
      </w:pPr>
    </w:p>
    <w:p w14:paraId="732B8AEB" w14:textId="77777777" w:rsidR="004B6641" w:rsidRDefault="004B6641" w:rsidP="004B6641">
      <w:pPr>
        <w:suppressAutoHyphens/>
        <w:ind w:right="134"/>
        <w:rPr>
          <w:rFonts w:eastAsia="Calibri"/>
          <w:sz w:val="28"/>
          <w:szCs w:val="22"/>
          <w:lang w:eastAsia="en-US"/>
        </w:rPr>
      </w:pPr>
    </w:p>
    <w:p w14:paraId="687D4F02" w14:textId="77777777" w:rsidR="004B6641" w:rsidRDefault="004B6641" w:rsidP="004B6641">
      <w:pPr>
        <w:suppressAutoHyphens/>
        <w:spacing w:line="276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Глава </w:t>
      </w:r>
    </w:p>
    <w:p w14:paraId="2A4CE076" w14:textId="77777777" w:rsidR="004B6641" w:rsidRPr="006C11D2" w:rsidRDefault="004B6641" w:rsidP="004B6641">
      <w:pPr>
        <w:suppressAutoHyphens/>
        <w:spacing w:line="276" w:lineRule="auto"/>
        <w:jc w:val="both"/>
        <w:rPr>
          <w:rFonts w:eastAsia="Calibri"/>
          <w:sz w:val="28"/>
          <w:szCs w:val="22"/>
          <w:lang w:eastAsia="en-US"/>
        </w:rPr>
      </w:pPr>
      <w:r w:rsidRPr="004E2F3B">
        <w:rPr>
          <w:sz w:val="28"/>
          <w:szCs w:val="28"/>
        </w:rPr>
        <w:t xml:space="preserve">городского округа Щёлково                                                     </w:t>
      </w:r>
      <w:r>
        <w:rPr>
          <w:sz w:val="28"/>
          <w:szCs w:val="28"/>
        </w:rPr>
        <w:t xml:space="preserve">                  А.А. Булгаков</w:t>
      </w:r>
    </w:p>
    <w:p w14:paraId="624BD573" w14:textId="77777777" w:rsidR="00DB0807" w:rsidRDefault="00DB0807" w:rsidP="004B6641">
      <w:pPr>
        <w:spacing w:line="276" w:lineRule="auto"/>
        <w:ind w:firstLine="709"/>
        <w:jc w:val="both"/>
        <w:rPr>
          <w:sz w:val="28"/>
          <w:szCs w:val="28"/>
        </w:rPr>
      </w:pPr>
    </w:p>
    <w:p w14:paraId="12487AAA" w14:textId="77777777" w:rsidR="00DB0807" w:rsidRDefault="00DB0807" w:rsidP="004B6641">
      <w:pPr>
        <w:spacing w:line="276" w:lineRule="auto"/>
        <w:ind w:firstLine="709"/>
        <w:jc w:val="both"/>
        <w:rPr>
          <w:sz w:val="28"/>
          <w:szCs w:val="28"/>
        </w:rPr>
      </w:pPr>
    </w:p>
    <w:p w14:paraId="01969617" w14:textId="77777777" w:rsidR="00DB0807" w:rsidRDefault="00DB0807" w:rsidP="00DB0807">
      <w:pPr>
        <w:spacing w:line="26" w:lineRule="atLeast"/>
        <w:ind w:right="-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Лист согласования</w:t>
      </w:r>
      <w:r w:rsidRPr="004E3202">
        <w:rPr>
          <w:rFonts w:eastAsia="Calibri"/>
          <w:sz w:val="28"/>
          <w:szCs w:val="28"/>
          <w:lang w:eastAsia="en-US"/>
        </w:rPr>
        <w:t xml:space="preserve"> к постановлению Администрации </w:t>
      </w:r>
    </w:p>
    <w:p w14:paraId="0908AB07" w14:textId="77777777" w:rsidR="00DB0807" w:rsidRPr="004E3202" w:rsidRDefault="00DB0807" w:rsidP="00DB0807">
      <w:pPr>
        <w:spacing w:line="26" w:lineRule="atLeast"/>
        <w:ind w:right="-7"/>
        <w:jc w:val="center"/>
        <w:rPr>
          <w:rFonts w:eastAsia="Calibri"/>
          <w:sz w:val="28"/>
          <w:szCs w:val="28"/>
          <w:lang w:eastAsia="en-US"/>
        </w:rPr>
      </w:pPr>
      <w:r w:rsidRPr="004E3202">
        <w:rPr>
          <w:rFonts w:eastAsia="Calibri"/>
          <w:sz w:val="28"/>
          <w:szCs w:val="28"/>
          <w:lang w:eastAsia="en-US"/>
        </w:rPr>
        <w:t xml:space="preserve">городского округа </w:t>
      </w:r>
    </w:p>
    <w:p w14:paraId="2C95E7A3" w14:textId="77777777" w:rsidR="00DB0807" w:rsidRPr="004E3202" w:rsidRDefault="00DB0807" w:rsidP="00DB0807">
      <w:pPr>
        <w:spacing w:line="26" w:lineRule="atLeast"/>
        <w:ind w:right="-7"/>
        <w:jc w:val="center"/>
        <w:rPr>
          <w:rFonts w:eastAsia="Calibri"/>
          <w:sz w:val="28"/>
          <w:szCs w:val="28"/>
          <w:lang w:eastAsia="en-US"/>
        </w:rPr>
      </w:pPr>
      <w:r w:rsidRPr="004E3202">
        <w:rPr>
          <w:rFonts w:eastAsia="Calibri"/>
          <w:sz w:val="28"/>
          <w:szCs w:val="28"/>
          <w:lang w:eastAsia="en-US"/>
        </w:rPr>
        <w:t>Щёлково</w:t>
      </w:r>
    </w:p>
    <w:p w14:paraId="0DE4311F" w14:textId="77777777" w:rsidR="00DB0807" w:rsidRPr="004E3202" w:rsidRDefault="00DB0807" w:rsidP="00DB0807">
      <w:pPr>
        <w:spacing w:line="26" w:lineRule="atLeast"/>
        <w:ind w:right="-7"/>
        <w:jc w:val="center"/>
        <w:rPr>
          <w:rFonts w:eastAsia="Calibri"/>
          <w:sz w:val="28"/>
          <w:szCs w:val="28"/>
          <w:lang w:eastAsia="en-US"/>
        </w:rPr>
      </w:pPr>
      <w:r w:rsidRPr="004E3202">
        <w:rPr>
          <w:rFonts w:eastAsia="Calibri"/>
          <w:sz w:val="28"/>
          <w:szCs w:val="28"/>
          <w:lang w:eastAsia="en-US"/>
        </w:rPr>
        <w:t>от _______________ № ________</w:t>
      </w:r>
    </w:p>
    <w:p w14:paraId="063D2661" w14:textId="77777777" w:rsidR="00DB0807" w:rsidRPr="004E3202" w:rsidRDefault="00DB0807" w:rsidP="00DB0807">
      <w:pPr>
        <w:spacing w:line="26" w:lineRule="atLeast"/>
        <w:ind w:right="-7"/>
        <w:jc w:val="center"/>
        <w:rPr>
          <w:rFonts w:eastAsia="Calibri"/>
          <w:sz w:val="28"/>
          <w:szCs w:val="28"/>
          <w:lang w:eastAsia="en-US"/>
        </w:rPr>
      </w:pPr>
    </w:p>
    <w:p w14:paraId="72F6043B" w14:textId="77777777" w:rsidR="00DB0807" w:rsidRPr="004C47E6" w:rsidRDefault="00DB0807" w:rsidP="00DB0807">
      <w:pPr>
        <w:pStyle w:val="1"/>
        <w:shd w:val="clear" w:color="auto" w:fill="FFFFFF"/>
        <w:spacing w:after="375" w:line="450" w:lineRule="atLeast"/>
        <w:ind w:right="-7"/>
        <w:jc w:val="both"/>
        <w:rPr>
          <w:rFonts w:ascii="Times New Roman" w:hAnsi="Times New Roman"/>
          <w:b w:val="0"/>
          <w:color w:val="252525"/>
          <w:sz w:val="28"/>
          <w:szCs w:val="28"/>
        </w:rPr>
      </w:pPr>
      <w:r>
        <w:rPr>
          <w:szCs w:val="28"/>
        </w:rPr>
        <w:t>«</w:t>
      </w:r>
      <w:r w:rsidRPr="0001269B">
        <w:rPr>
          <w:rFonts w:ascii="Times New Roman" w:hAnsi="Times New Roman"/>
          <w:b w:val="0"/>
          <w:color w:val="252525"/>
          <w:sz w:val="28"/>
          <w:szCs w:val="28"/>
        </w:rPr>
        <w:t>Об утверждении форм документов,</w:t>
      </w:r>
      <w:r>
        <w:rPr>
          <w:rFonts w:ascii="Times New Roman" w:hAnsi="Times New Roman"/>
          <w:b w:val="0"/>
          <w:color w:val="252525"/>
          <w:sz w:val="28"/>
          <w:szCs w:val="28"/>
        </w:rPr>
        <w:t xml:space="preserve"> используемых при осуществлении               муниципального</w:t>
      </w:r>
      <w:r w:rsidRPr="0001269B">
        <w:rPr>
          <w:rFonts w:ascii="Times New Roman" w:hAnsi="Times New Roman"/>
          <w:b w:val="0"/>
          <w:color w:val="252525"/>
          <w:sz w:val="28"/>
          <w:szCs w:val="28"/>
        </w:rPr>
        <w:t xml:space="preserve"> контроля </w:t>
      </w:r>
      <w:r>
        <w:rPr>
          <w:rFonts w:ascii="Times New Roman" w:hAnsi="Times New Roman"/>
          <w:b w:val="0"/>
          <w:color w:val="252525"/>
          <w:sz w:val="28"/>
          <w:szCs w:val="28"/>
        </w:rPr>
        <w:t xml:space="preserve">на автомобильном    </w:t>
      </w:r>
      <w:r w:rsidRPr="0001269B">
        <w:rPr>
          <w:rFonts w:ascii="Times New Roman" w:hAnsi="Times New Roman"/>
          <w:b w:val="0"/>
          <w:color w:val="252525"/>
          <w:sz w:val="28"/>
          <w:szCs w:val="28"/>
        </w:rPr>
        <w:t>транспорте, городском на</w:t>
      </w:r>
      <w:r>
        <w:rPr>
          <w:rFonts w:ascii="Times New Roman" w:hAnsi="Times New Roman"/>
          <w:b w:val="0"/>
          <w:color w:val="252525"/>
          <w:sz w:val="28"/>
          <w:szCs w:val="28"/>
        </w:rPr>
        <w:t xml:space="preserve">земном электрическом транспорте и в дорожном         хозяйстве на </w:t>
      </w:r>
      <w:r w:rsidRPr="0001269B">
        <w:rPr>
          <w:rFonts w:ascii="Times New Roman" w:hAnsi="Times New Roman"/>
          <w:b w:val="0"/>
          <w:color w:val="252525"/>
          <w:sz w:val="28"/>
          <w:szCs w:val="28"/>
        </w:rPr>
        <w:t>территории</w:t>
      </w:r>
      <w:r>
        <w:rPr>
          <w:rFonts w:ascii="Times New Roman" w:hAnsi="Times New Roman"/>
          <w:b w:val="0"/>
          <w:color w:val="252525"/>
          <w:sz w:val="28"/>
          <w:szCs w:val="28"/>
        </w:rPr>
        <w:t xml:space="preserve"> городского округа Щёлково»</w:t>
      </w:r>
      <w:r w:rsidRPr="004E3202">
        <w:rPr>
          <w:szCs w:val="28"/>
        </w:rPr>
        <w:t xml:space="preserve"> </w:t>
      </w:r>
    </w:p>
    <w:p w14:paraId="630D3B56" w14:textId="77777777" w:rsidR="00DB0807" w:rsidRDefault="00DB0807" w:rsidP="00DB0807">
      <w:pPr>
        <w:tabs>
          <w:tab w:val="left" w:pos="9214"/>
        </w:tabs>
        <w:suppressAutoHyphens/>
        <w:spacing w:line="26" w:lineRule="atLeast"/>
        <w:ind w:right="-7" w:firstLine="851"/>
        <w:jc w:val="both"/>
        <w:rPr>
          <w:sz w:val="28"/>
          <w:szCs w:val="28"/>
        </w:rPr>
      </w:pPr>
    </w:p>
    <w:p w14:paraId="0DAA4A0E" w14:textId="77777777" w:rsidR="00DB0807" w:rsidRPr="004E3202" w:rsidRDefault="00DB0807" w:rsidP="00DB0807">
      <w:pPr>
        <w:tabs>
          <w:tab w:val="left" w:pos="9214"/>
        </w:tabs>
        <w:suppressAutoHyphens/>
        <w:spacing w:line="26" w:lineRule="atLeast"/>
        <w:ind w:right="-7" w:firstLine="851"/>
        <w:jc w:val="both"/>
        <w:rPr>
          <w:sz w:val="28"/>
          <w:szCs w:val="28"/>
        </w:rPr>
      </w:pPr>
      <w:r w:rsidRPr="004E3202">
        <w:rPr>
          <w:sz w:val="28"/>
          <w:szCs w:val="28"/>
        </w:rPr>
        <w:t xml:space="preserve">Проект постановления подготовлен Управлением </w:t>
      </w:r>
      <w:r>
        <w:rPr>
          <w:sz w:val="28"/>
          <w:szCs w:val="28"/>
        </w:rPr>
        <w:t xml:space="preserve">по </w:t>
      </w:r>
      <w:r w:rsidRPr="004E3202">
        <w:rPr>
          <w:sz w:val="28"/>
          <w:szCs w:val="28"/>
        </w:rPr>
        <w:t>дорожно</w:t>
      </w:r>
      <w:r>
        <w:rPr>
          <w:sz w:val="28"/>
          <w:szCs w:val="28"/>
        </w:rPr>
        <w:t>му</w:t>
      </w:r>
      <w:r w:rsidRPr="004E3202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у</w:t>
      </w:r>
      <w:r w:rsidRPr="004E3202">
        <w:rPr>
          <w:sz w:val="28"/>
          <w:szCs w:val="28"/>
        </w:rPr>
        <w:t>, транспорт</w:t>
      </w:r>
      <w:r>
        <w:rPr>
          <w:sz w:val="28"/>
          <w:szCs w:val="28"/>
        </w:rPr>
        <w:t>у</w:t>
      </w:r>
      <w:r w:rsidRPr="004E3202">
        <w:rPr>
          <w:sz w:val="28"/>
          <w:szCs w:val="28"/>
        </w:rPr>
        <w:t xml:space="preserve"> и связи Администрации г</w:t>
      </w:r>
      <w:r>
        <w:rPr>
          <w:sz w:val="28"/>
          <w:szCs w:val="28"/>
        </w:rPr>
        <w:t>ородского округа Щёлково (Савинов В.В.</w:t>
      </w:r>
      <w:r w:rsidRPr="004E3202">
        <w:rPr>
          <w:sz w:val="28"/>
          <w:szCs w:val="28"/>
        </w:rPr>
        <w:t>)</w:t>
      </w:r>
    </w:p>
    <w:p w14:paraId="58E7BF92" w14:textId="77777777" w:rsidR="00DB0807" w:rsidRPr="004E3202" w:rsidRDefault="00DB0807" w:rsidP="00DB0807">
      <w:pPr>
        <w:suppressAutoHyphens/>
        <w:ind w:right="-7"/>
        <w:jc w:val="both"/>
        <w:rPr>
          <w:rFonts w:eastAsia="Calibri"/>
          <w:lang w:eastAsia="en-US"/>
        </w:rPr>
      </w:pPr>
    </w:p>
    <w:p w14:paraId="4DAD1EA0" w14:textId="77777777" w:rsidR="00DB0807" w:rsidRDefault="00DB0807" w:rsidP="00DB0807">
      <w:pPr>
        <w:suppressAutoHyphens/>
        <w:ind w:right="-7"/>
        <w:jc w:val="both"/>
        <w:rPr>
          <w:rFonts w:eastAsia="Calibri"/>
          <w:lang w:eastAsia="en-US"/>
        </w:rPr>
      </w:pPr>
    </w:p>
    <w:p w14:paraId="057CD11F" w14:textId="77777777" w:rsidR="00DB0807" w:rsidRPr="004E3202" w:rsidRDefault="00DB0807" w:rsidP="00DB0807">
      <w:pPr>
        <w:suppressAutoHyphens/>
        <w:ind w:right="-7"/>
        <w:jc w:val="both"/>
        <w:rPr>
          <w:rFonts w:eastAsia="Calibri"/>
          <w:lang w:eastAsia="en-US"/>
        </w:rPr>
      </w:pPr>
    </w:p>
    <w:p w14:paraId="206F4271" w14:textId="77777777" w:rsidR="00DB0807" w:rsidRPr="004E3202" w:rsidRDefault="00DB0807" w:rsidP="00DB0807">
      <w:pPr>
        <w:suppressAutoHyphens/>
        <w:ind w:right="-7"/>
        <w:jc w:val="both"/>
        <w:rPr>
          <w:rFonts w:eastAsia="Calibri"/>
          <w:lang w:eastAsia="en-US"/>
        </w:rPr>
      </w:pPr>
    </w:p>
    <w:p w14:paraId="6754BB05" w14:textId="77777777" w:rsidR="00DB0807" w:rsidRPr="004E3202" w:rsidRDefault="00DB0807" w:rsidP="00DB0807">
      <w:pPr>
        <w:suppressAutoHyphens/>
        <w:ind w:right="-7"/>
        <w:jc w:val="both"/>
        <w:rPr>
          <w:rFonts w:eastAsia="Calibri"/>
          <w:sz w:val="28"/>
          <w:lang w:eastAsia="en-US"/>
        </w:rPr>
      </w:pPr>
      <w:r w:rsidRPr="004E3202">
        <w:rPr>
          <w:rFonts w:eastAsia="Calibri"/>
          <w:sz w:val="28"/>
          <w:lang w:eastAsia="en-US"/>
        </w:rPr>
        <w:t>Визы:</w:t>
      </w:r>
    </w:p>
    <w:p w14:paraId="3897A414" w14:textId="77777777" w:rsidR="00DB0807" w:rsidRPr="004E3202" w:rsidRDefault="00DB0807" w:rsidP="00DB0807">
      <w:pPr>
        <w:suppressAutoHyphens/>
        <w:ind w:right="-7"/>
        <w:jc w:val="both"/>
        <w:rPr>
          <w:rFonts w:eastAsia="Calibri"/>
          <w:lang w:eastAsia="en-US"/>
        </w:rPr>
      </w:pPr>
    </w:p>
    <w:p w14:paraId="2C7E775F" w14:textId="77777777" w:rsidR="00DB0807" w:rsidRPr="004E3202" w:rsidRDefault="00DB0807" w:rsidP="00DB0807">
      <w:pPr>
        <w:suppressAutoHyphens/>
        <w:ind w:right="-7"/>
        <w:jc w:val="both"/>
        <w:rPr>
          <w:rFonts w:eastAsia="Calibri"/>
          <w:sz w:val="28"/>
          <w:szCs w:val="28"/>
          <w:lang w:eastAsia="en-US"/>
        </w:rPr>
      </w:pPr>
      <w:r w:rsidRPr="004E3202">
        <w:rPr>
          <w:rFonts w:eastAsia="Calibri"/>
          <w:sz w:val="28"/>
          <w:szCs w:val="28"/>
          <w:lang w:eastAsia="en-US"/>
        </w:rPr>
        <w:tab/>
      </w:r>
      <w:r w:rsidRPr="004E3202">
        <w:rPr>
          <w:rFonts w:eastAsia="Calibri"/>
          <w:sz w:val="28"/>
          <w:szCs w:val="28"/>
          <w:lang w:eastAsia="en-US"/>
        </w:rPr>
        <w:tab/>
      </w:r>
      <w:r w:rsidRPr="004E3202">
        <w:rPr>
          <w:rFonts w:eastAsia="Calibri"/>
          <w:sz w:val="28"/>
          <w:szCs w:val="28"/>
          <w:lang w:eastAsia="en-US"/>
        </w:rPr>
        <w:tab/>
        <w:t xml:space="preserve">                                                </w:t>
      </w:r>
    </w:p>
    <w:p w14:paraId="0AB644C4" w14:textId="77777777" w:rsidR="00DB0807" w:rsidRPr="004E3202" w:rsidRDefault="00DB0807" w:rsidP="00DB0807">
      <w:pPr>
        <w:suppressAutoHyphens/>
        <w:ind w:right="-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</w:t>
      </w:r>
      <w:r w:rsidRPr="004E3202">
        <w:rPr>
          <w:rFonts w:eastAsia="Calibri"/>
          <w:sz w:val="28"/>
          <w:szCs w:val="28"/>
          <w:lang w:eastAsia="en-US"/>
        </w:rPr>
        <w:t xml:space="preserve"> Главы Администрации</w:t>
      </w:r>
      <w:r w:rsidRPr="004E3202">
        <w:rPr>
          <w:rFonts w:eastAsia="Calibri"/>
          <w:sz w:val="28"/>
          <w:szCs w:val="28"/>
          <w:lang w:eastAsia="en-US"/>
        </w:rPr>
        <w:tab/>
      </w:r>
      <w:r w:rsidRPr="004E3202">
        <w:rPr>
          <w:rFonts w:eastAsia="Calibri"/>
          <w:sz w:val="28"/>
          <w:szCs w:val="28"/>
          <w:lang w:eastAsia="en-US"/>
        </w:rPr>
        <w:tab/>
      </w:r>
      <w:r w:rsidRPr="004E3202">
        <w:rPr>
          <w:rFonts w:eastAsia="Calibri"/>
          <w:sz w:val="28"/>
          <w:szCs w:val="28"/>
          <w:lang w:eastAsia="en-US"/>
        </w:rPr>
        <w:tab/>
        <w:t xml:space="preserve">             </w:t>
      </w:r>
      <w:r w:rsidRPr="004E3202">
        <w:rPr>
          <w:rFonts w:eastAsia="Calibri"/>
          <w:sz w:val="28"/>
          <w:szCs w:val="28"/>
          <w:lang w:eastAsia="en-US"/>
        </w:rPr>
        <w:tab/>
        <w:t xml:space="preserve">  А.М. Агеева</w:t>
      </w:r>
    </w:p>
    <w:p w14:paraId="0D78D119" w14:textId="77777777" w:rsidR="00DB0807" w:rsidRPr="004E3202" w:rsidRDefault="00DB0807" w:rsidP="00DB0807">
      <w:pPr>
        <w:suppressAutoHyphens/>
        <w:ind w:right="-7"/>
        <w:jc w:val="both"/>
        <w:rPr>
          <w:rFonts w:eastAsia="Calibri"/>
          <w:sz w:val="28"/>
          <w:szCs w:val="28"/>
          <w:lang w:eastAsia="en-US"/>
        </w:rPr>
      </w:pPr>
      <w:r w:rsidRPr="004E3202">
        <w:rPr>
          <w:rFonts w:eastAsia="Calibri"/>
          <w:sz w:val="28"/>
          <w:szCs w:val="28"/>
          <w:lang w:eastAsia="en-US"/>
        </w:rPr>
        <w:t>городского округа Щёлково</w:t>
      </w:r>
      <w:r w:rsidRPr="004E3202">
        <w:rPr>
          <w:rFonts w:eastAsia="Calibri"/>
          <w:sz w:val="28"/>
          <w:szCs w:val="28"/>
          <w:lang w:eastAsia="en-US"/>
        </w:rPr>
        <w:tab/>
        <w:t xml:space="preserve">                                                «__»_________202</w:t>
      </w:r>
      <w:r>
        <w:rPr>
          <w:rFonts w:eastAsia="Calibri"/>
          <w:sz w:val="28"/>
          <w:szCs w:val="28"/>
          <w:lang w:eastAsia="en-US"/>
        </w:rPr>
        <w:t>2</w:t>
      </w:r>
      <w:r w:rsidRPr="004E3202">
        <w:rPr>
          <w:rFonts w:eastAsia="Calibri"/>
          <w:sz w:val="28"/>
          <w:szCs w:val="28"/>
          <w:lang w:eastAsia="en-US"/>
        </w:rPr>
        <w:t xml:space="preserve"> г.</w:t>
      </w:r>
    </w:p>
    <w:p w14:paraId="6EFA60E7" w14:textId="77777777" w:rsidR="00DB0807" w:rsidRDefault="00DB0807" w:rsidP="00DB0807">
      <w:pPr>
        <w:suppressAutoHyphens/>
        <w:ind w:right="-7"/>
        <w:rPr>
          <w:color w:val="000000"/>
          <w:sz w:val="28"/>
          <w:szCs w:val="28"/>
        </w:rPr>
      </w:pPr>
    </w:p>
    <w:p w14:paraId="1664804C" w14:textId="77777777" w:rsidR="00DB0807" w:rsidRPr="004E2F3B" w:rsidRDefault="00DB0807" w:rsidP="00DB0807">
      <w:pPr>
        <w:suppressAutoHyphens/>
        <w:ind w:right="-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4E2F3B">
        <w:rPr>
          <w:color w:val="000000"/>
          <w:sz w:val="28"/>
          <w:szCs w:val="28"/>
        </w:rPr>
        <w:t xml:space="preserve"> Юридического </w:t>
      </w:r>
      <w:r w:rsidRPr="004E2F3B">
        <w:rPr>
          <w:color w:val="000000"/>
          <w:sz w:val="28"/>
          <w:szCs w:val="28"/>
        </w:rPr>
        <w:tab/>
      </w:r>
      <w:r w:rsidRPr="004E2F3B">
        <w:rPr>
          <w:color w:val="000000"/>
          <w:sz w:val="28"/>
          <w:szCs w:val="28"/>
        </w:rPr>
        <w:tab/>
      </w:r>
      <w:r w:rsidRPr="004E2F3B">
        <w:rPr>
          <w:color w:val="000000"/>
          <w:sz w:val="28"/>
          <w:szCs w:val="28"/>
        </w:rPr>
        <w:tab/>
      </w:r>
      <w:r w:rsidRPr="004E2F3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Е.А. Иванова</w:t>
      </w:r>
    </w:p>
    <w:p w14:paraId="289A992F" w14:textId="77777777" w:rsidR="00DB0807" w:rsidRPr="004E2F3B" w:rsidRDefault="00DB0807" w:rsidP="00DB0807">
      <w:pPr>
        <w:suppressAutoHyphens/>
        <w:ind w:right="-7"/>
        <w:rPr>
          <w:color w:val="000000"/>
          <w:sz w:val="28"/>
          <w:szCs w:val="28"/>
        </w:rPr>
      </w:pPr>
      <w:r w:rsidRPr="004E2F3B">
        <w:rPr>
          <w:color w:val="000000"/>
          <w:sz w:val="28"/>
          <w:szCs w:val="28"/>
        </w:rPr>
        <w:t>управления</w:t>
      </w:r>
      <w:r w:rsidRPr="004E2F3B">
        <w:rPr>
          <w:color w:val="000000"/>
          <w:sz w:val="28"/>
          <w:szCs w:val="28"/>
        </w:rPr>
        <w:tab/>
        <w:t xml:space="preserve"> Администрации </w:t>
      </w:r>
    </w:p>
    <w:p w14:paraId="4DF3750B" w14:textId="77777777" w:rsidR="00DB0807" w:rsidRPr="004E2F3B" w:rsidRDefault="00DB0807" w:rsidP="00DB0807">
      <w:pPr>
        <w:suppressAutoHyphens/>
        <w:ind w:right="-7"/>
        <w:rPr>
          <w:color w:val="000000"/>
          <w:sz w:val="28"/>
          <w:szCs w:val="28"/>
        </w:rPr>
      </w:pPr>
      <w:r w:rsidRPr="004E2F3B">
        <w:rPr>
          <w:color w:val="000000"/>
          <w:sz w:val="28"/>
          <w:szCs w:val="28"/>
        </w:rPr>
        <w:t>городского округа Щёлково</w:t>
      </w:r>
      <w:r w:rsidRPr="004E2F3B">
        <w:rPr>
          <w:color w:val="000000"/>
          <w:sz w:val="28"/>
          <w:szCs w:val="28"/>
        </w:rPr>
        <w:tab/>
      </w:r>
      <w:r w:rsidRPr="004E2F3B">
        <w:rPr>
          <w:color w:val="000000"/>
          <w:sz w:val="28"/>
          <w:szCs w:val="28"/>
        </w:rPr>
        <w:tab/>
        <w:t xml:space="preserve">      </w:t>
      </w:r>
      <w:r w:rsidRPr="004E2F3B">
        <w:rPr>
          <w:color w:val="000000"/>
          <w:sz w:val="28"/>
          <w:szCs w:val="28"/>
        </w:rPr>
        <w:tab/>
      </w:r>
      <w:r w:rsidRPr="004E2F3B">
        <w:rPr>
          <w:color w:val="000000"/>
          <w:sz w:val="28"/>
          <w:szCs w:val="28"/>
        </w:rPr>
        <w:tab/>
      </w:r>
      <w:r w:rsidRPr="004E2F3B"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 xml:space="preserve">     «__»________2022</w:t>
      </w:r>
      <w:r w:rsidRPr="004E2F3B">
        <w:rPr>
          <w:color w:val="000000"/>
          <w:sz w:val="28"/>
          <w:szCs w:val="28"/>
        </w:rPr>
        <w:t xml:space="preserve"> г.</w:t>
      </w:r>
    </w:p>
    <w:p w14:paraId="0FDE0017" w14:textId="77777777" w:rsidR="00DB0807" w:rsidRPr="004E3202" w:rsidRDefault="00DB0807" w:rsidP="00DB0807">
      <w:pPr>
        <w:suppressAutoHyphens/>
        <w:ind w:right="-7"/>
        <w:jc w:val="both"/>
        <w:rPr>
          <w:rFonts w:eastAsia="Calibri"/>
          <w:sz w:val="28"/>
          <w:szCs w:val="28"/>
          <w:lang w:eastAsia="en-US"/>
        </w:rPr>
      </w:pPr>
      <w:r w:rsidRPr="004E3202">
        <w:rPr>
          <w:rFonts w:eastAsia="Calibri"/>
          <w:sz w:val="28"/>
          <w:szCs w:val="28"/>
          <w:lang w:eastAsia="en-US"/>
        </w:rPr>
        <w:tab/>
      </w:r>
      <w:r w:rsidRPr="004E3202">
        <w:rPr>
          <w:rFonts w:eastAsia="Calibri"/>
          <w:sz w:val="28"/>
          <w:szCs w:val="28"/>
          <w:lang w:eastAsia="en-US"/>
        </w:rPr>
        <w:tab/>
      </w:r>
      <w:r w:rsidRPr="004E3202">
        <w:rPr>
          <w:rFonts w:eastAsia="Calibri"/>
          <w:sz w:val="28"/>
          <w:szCs w:val="28"/>
          <w:lang w:eastAsia="en-US"/>
        </w:rPr>
        <w:tab/>
        <w:t xml:space="preserve">           </w:t>
      </w:r>
    </w:p>
    <w:p w14:paraId="52B624B5" w14:textId="77777777" w:rsidR="00DB0807" w:rsidRDefault="00DB0807" w:rsidP="00DB0807">
      <w:pPr>
        <w:suppressAutoHyphens/>
        <w:ind w:right="-7"/>
        <w:rPr>
          <w:color w:val="000000"/>
          <w:sz w:val="28"/>
          <w:szCs w:val="28"/>
        </w:rPr>
      </w:pPr>
      <w:r w:rsidRPr="004E3202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Управления </w:t>
      </w:r>
      <w:proofErr w:type="gramStart"/>
      <w:r>
        <w:rPr>
          <w:color w:val="000000"/>
          <w:sz w:val="28"/>
          <w:szCs w:val="28"/>
        </w:rPr>
        <w:t>по дорожному</w:t>
      </w:r>
      <w:proofErr w:type="gramEnd"/>
      <w:r>
        <w:rPr>
          <w:color w:val="000000"/>
          <w:sz w:val="28"/>
          <w:szCs w:val="28"/>
        </w:rPr>
        <w:t xml:space="preserve"> </w:t>
      </w:r>
    </w:p>
    <w:p w14:paraId="30AB0FFE" w14:textId="77777777" w:rsidR="00DB0807" w:rsidRDefault="00DB0807" w:rsidP="00DB0807">
      <w:pPr>
        <w:suppressAutoHyphens/>
        <w:ind w:right="-7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хозяйству, транспорту и связи</w:t>
      </w:r>
      <w:r w:rsidRPr="0068252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  <w:t xml:space="preserve">         </w:t>
      </w:r>
      <w:r>
        <w:rPr>
          <w:color w:val="000000"/>
          <w:sz w:val="28"/>
          <w:szCs w:val="28"/>
        </w:rPr>
        <w:t>П.С. Сторожев</w:t>
      </w:r>
      <w:r w:rsidRPr="004E3202">
        <w:rPr>
          <w:color w:val="000000"/>
          <w:sz w:val="28"/>
          <w:szCs w:val="28"/>
        </w:rPr>
        <w:t xml:space="preserve">                       </w:t>
      </w:r>
    </w:p>
    <w:p w14:paraId="2D914DC1" w14:textId="77777777" w:rsidR="00DB0807" w:rsidRPr="004E3202" w:rsidRDefault="00DB0807" w:rsidP="00DB0807">
      <w:pPr>
        <w:suppressAutoHyphens/>
        <w:ind w:right="-7"/>
        <w:rPr>
          <w:color w:val="000000"/>
          <w:sz w:val="28"/>
          <w:szCs w:val="28"/>
        </w:rPr>
      </w:pPr>
      <w:r w:rsidRPr="004E3202">
        <w:rPr>
          <w:rFonts w:eastAsia="Calibri"/>
          <w:color w:val="000000"/>
          <w:sz w:val="28"/>
          <w:szCs w:val="28"/>
          <w:lang w:eastAsia="en-US"/>
        </w:rPr>
        <w:t>Администрации городского</w:t>
      </w:r>
      <w:r>
        <w:rPr>
          <w:color w:val="000000"/>
          <w:sz w:val="28"/>
          <w:szCs w:val="28"/>
        </w:rPr>
        <w:t xml:space="preserve"> </w:t>
      </w:r>
      <w:r w:rsidRPr="004E3202">
        <w:rPr>
          <w:rFonts w:eastAsia="Calibri"/>
          <w:color w:val="000000"/>
          <w:sz w:val="28"/>
          <w:szCs w:val="28"/>
          <w:lang w:eastAsia="en-US"/>
        </w:rPr>
        <w:t>округа Щёлково</w:t>
      </w:r>
      <w:r w:rsidRPr="004E3202">
        <w:rPr>
          <w:rFonts w:eastAsia="Calibri"/>
          <w:color w:val="000000"/>
          <w:sz w:val="28"/>
          <w:szCs w:val="28"/>
          <w:lang w:eastAsia="en-US"/>
        </w:rPr>
        <w:tab/>
      </w:r>
      <w:r w:rsidRPr="004E3202">
        <w:rPr>
          <w:color w:val="000000"/>
          <w:sz w:val="28"/>
          <w:szCs w:val="28"/>
        </w:rPr>
        <w:tab/>
      </w:r>
      <w:r w:rsidRPr="004E3202">
        <w:rPr>
          <w:color w:val="000000"/>
          <w:sz w:val="28"/>
          <w:szCs w:val="28"/>
        </w:rPr>
        <w:tab/>
      </w:r>
      <w:r w:rsidRPr="004E3202">
        <w:rPr>
          <w:rFonts w:eastAsia="Calibri"/>
          <w:color w:val="000000"/>
          <w:sz w:val="28"/>
          <w:szCs w:val="28"/>
          <w:lang w:eastAsia="en-US"/>
        </w:rPr>
        <w:t>«__»________202</w:t>
      </w:r>
      <w:r>
        <w:rPr>
          <w:rFonts w:eastAsia="Calibri"/>
          <w:color w:val="000000"/>
          <w:sz w:val="28"/>
          <w:szCs w:val="28"/>
          <w:lang w:eastAsia="en-US"/>
        </w:rPr>
        <w:t>2</w:t>
      </w:r>
      <w:r w:rsidRPr="004E3202">
        <w:rPr>
          <w:rFonts w:eastAsia="Calibri"/>
          <w:color w:val="000000"/>
          <w:sz w:val="28"/>
          <w:szCs w:val="28"/>
          <w:lang w:eastAsia="en-US"/>
        </w:rPr>
        <w:t xml:space="preserve"> г.</w:t>
      </w:r>
      <w:r>
        <w:rPr>
          <w:color w:val="000000"/>
          <w:sz w:val="28"/>
          <w:szCs w:val="28"/>
        </w:rPr>
        <w:tab/>
        <w:t xml:space="preserve">   </w:t>
      </w:r>
    </w:p>
    <w:p w14:paraId="3A60ADB8" w14:textId="77777777" w:rsidR="00DB0807" w:rsidRPr="004E3202" w:rsidRDefault="00DB0807" w:rsidP="00DB0807">
      <w:pPr>
        <w:suppressAutoHyphens/>
        <w:ind w:right="-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3202">
        <w:rPr>
          <w:rFonts w:eastAsia="Calibri"/>
          <w:color w:val="000000"/>
          <w:sz w:val="28"/>
          <w:szCs w:val="28"/>
          <w:lang w:eastAsia="en-US"/>
        </w:rPr>
        <w:tab/>
        <w:t xml:space="preserve">          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</w:p>
    <w:p w14:paraId="29F5460F" w14:textId="77777777" w:rsidR="00DB0807" w:rsidRPr="004E3202" w:rsidRDefault="00DB0807" w:rsidP="00DB0807">
      <w:pPr>
        <w:suppressAutoHyphens/>
        <w:ind w:right="-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E3202">
        <w:rPr>
          <w:rFonts w:eastAsia="Calibri"/>
          <w:color w:val="000000"/>
          <w:sz w:val="28"/>
          <w:szCs w:val="28"/>
          <w:lang w:eastAsia="en-US"/>
        </w:rPr>
        <w:t xml:space="preserve">                     </w:t>
      </w:r>
    </w:p>
    <w:p w14:paraId="418D7B9A" w14:textId="77777777" w:rsidR="00DB0807" w:rsidRDefault="00DB0807" w:rsidP="00DB0807">
      <w:pPr>
        <w:tabs>
          <w:tab w:val="right" w:pos="9781"/>
        </w:tabs>
        <w:suppressAutoHyphens/>
        <w:spacing w:after="160" w:line="259" w:lineRule="auto"/>
        <w:ind w:right="-7"/>
        <w:jc w:val="both"/>
        <w:rPr>
          <w:rFonts w:eastAsia="Calibri"/>
          <w:sz w:val="28"/>
          <w:szCs w:val="28"/>
          <w:lang w:eastAsia="en-US"/>
        </w:rPr>
      </w:pPr>
    </w:p>
    <w:p w14:paraId="6BCB87BA" w14:textId="77777777" w:rsidR="00DB0807" w:rsidRDefault="00DB0807" w:rsidP="00DB0807">
      <w:pPr>
        <w:tabs>
          <w:tab w:val="right" w:pos="9781"/>
        </w:tabs>
        <w:suppressAutoHyphens/>
        <w:spacing w:after="160" w:line="259" w:lineRule="auto"/>
        <w:ind w:right="-7"/>
        <w:jc w:val="both"/>
        <w:rPr>
          <w:rFonts w:eastAsia="Calibri"/>
          <w:sz w:val="28"/>
          <w:szCs w:val="28"/>
          <w:lang w:eastAsia="en-US"/>
        </w:rPr>
      </w:pPr>
    </w:p>
    <w:p w14:paraId="7A22E107" w14:textId="77777777" w:rsidR="00DB0807" w:rsidRDefault="00DB0807" w:rsidP="00DB0807">
      <w:pPr>
        <w:tabs>
          <w:tab w:val="right" w:pos="9781"/>
        </w:tabs>
        <w:suppressAutoHyphens/>
        <w:spacing w:after="160" w:line="259" w:lineRule="auto"/>
        <w:ind w:right="-7"/>
        <w:jc w:val="both"/>
        <w:rPr>
          <w:rFonts w:eastAsia="Calibri"/>
          <w:sz w:val="28"/>
          <w:szCs w:val="28"/>
          <w:lang w:eastAsia="en-US"/>
        </w:rPr>
      </w:pPr>
    </w:p>
    <w:p w14:paraId="271FD07E" w14:textId="77777777" w:rsidR="00DB0807" w:rsidRDefault="00DB0807" w:rsidP="00DB0807">
      <w:pPr>
        <w:tabs>
          <w:tab w:val="right" w:pos="9781"/>
        </w:tabs>
        <w:suppressAutoHyphens/>
        <w:spacing w:after="160" w:line="259" w:lineRule="auto"/>
        <w:ind w:right="-7"/>
        <w:jc w:val="both"/>
        <w:rPr>
          <w:rFonts w:eastAsia="Calibri"/>
          <w:sz w:val="28"/>
          <w:szCs w:val="28"/>
          <w:lang w:eastAsia="en-US"/>
        </w:rPr>
      </w:pPr>
    </w:p>
    <w:p w14:paraId="0A8E2A7F" w14:textId="77777777" w:rsidR="00DB0807" w:rsidRDefault="00DB0807" w:rsidP="00DB0807">
      <w:pPr>
        <w:tabs>
          <w:tab w:val="right" w:pos="9781"/>
        </w:tabs>
        <w:suppressAutoHyphens/>
        <w:spacing w:after="160" w:line="259" w:lineRule="auto"/>
        <w:ind w:right="-7"/>
        <w:jc w:val="both"/>
        <w:rPr>
          <w:rFonts w:eastAsia="Calibri"/>
          <w:sz w:val="28"/>
          <w:szCs w:val="28"/>
          <w:lang w:eastAsia="en-US"/>
        </w:rPr>
      </w:pPr>
    </w:p>
    <w:p w14:paraId="0B0110DF" w14:textId="77777777" w:rsidR="00DB0807" w:rsidRDefault="00DB0807" w:rsidP="00DB0807">
      <w:pPr>
        <w:tabs>
          <w:tab w:val="right" w:pos="9781"/>
        </w:tabs>
        <w:suppressAutoHyphens/>
        <w:spacing w:after="160" w:line="259" w:lineRule="auto"/>
        <w:ind w:right="-7"/>
        <w:jc w:val="both"/>
        <w:rPr>
          <w:rFonts w:eastAsia="Calibri"/>
          <w:sz w:val="28"/>
          <w:szCs w:val="28"/>
          <w:lang w:eastAsia="en-US"/>
        </w:rPr>
      </w:pPr>
    </w:p>
    <w:p w14:paraId="42F10078" w14:textId="77777777" w:rsidR="005951C1" w:rsidRDefault="00DB0807" w:rsidP="005951C1">
      <w:pPr>
        <w:tabs>
          <w:tab w:val="right" w:pos="9781"/>
        </w:tabs>
        <w:suppressAutoHyphens/>
        <w:spacing w:after="160" w:line="259" w:lineRule="auto"/>
        <w:ind w:right="-7"/>
        <w:jc w:val="both"/>
        <w:rPr>
          <w:rFonts w:eastAsia="Calibri"/>
          <w:lang w:eastAsia="en-US"/>
        </w:rPr>
      </w:pPr>
      <w:r w:rsidRPr="004E3202">
        <w:rPr>
          <w:rFonts w:eastAsia="Calibri"/>
          <w:sz w:val="28"/>
          <w:szCs w:val="28"/>
          <w:lang w:eastAsia="en-US"/>
        </w:rPr>
        <w:t xml:space="preserve">Разослано: Агеевой А.М., </w:t>
      </w:r>
      <w:proofErr w:type="spellStart"/>
      <w:r w:rsidRPr="004E3202">
        <w:rPr>
          <w:rFonts w:eastAsia="Calibri"/>
          <w:sz w:val="28"/>
          <w:szCs w:val="28"/>
          <w:lang w:eastAsia="en-US"/>
        </w:rPr>
        <w:t>УДХТиС</w:t>
      </w:r>
      <w:proofErr w:type="spellEnd"/>
      <w:r w:rsidRPr="004E3202">
        <w:rPr>
          <w:rFonts w:eastAsia="Calibri"/>
          <w:sz w:val="28"/>
          <w:szCs w:val="28"/>
          <w:lang w:eastAsia="en-US"/>
        </w:rPr>
        <w:t xml:space="preserve"> АГОЩ, Юридическому управлению АГОЩ, </w:t>
      </w:r>
      <w:r>
        <w:rPr>
          <w:rFonts w:eastAsia="Calibri"/>
          <w:sz w:val="28"/>
          <w:szCs w:val="28"/>
          <w:lang w:eastAsia="en-US"/>
        </w:rPr>
        <w:t>Административному управлению АГОЩ</w:t>
      </w:r>
      <w:r w:rsidRPr="004E3202">
        <w:rPr>
          <w:rFonts w:eastAsia="Calibri"/>
          <w:sz w:val="28"/>
          <w:szCs w:val="28"/>
          <w:lang w:eastAsia="en-US"/>
        </w:rPr>
        <w:t>, Щёлковской городской прокуратуре.</w:t>
      </w:r>
    </w:p>
    <w:p w14:paraId="32ABE40C" w14:textId="77777777" w:rsidR="00DB0807" w:rsidRPr="00B92EFD" w:rsidRDefault="00DB0807" w:rsidP="00DB0807">
      <w:pPr>
        <w:widowControl w:val="0"/>
        <w:tabs>
          <w:tab w:val="left" w:pos="6237"/>
        </w:tabs>
        <w:ind w:left="851" w:right="-57" w:firstLine="538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</w:t>
      </w:r>
    </w:p>
    <w:p w14:paraId="07585BC8" w14:textId="77777777" w:rsidR="00DB0807" w:rsidRPr="00B92EFD" w:rsidRDefault="00DB0807" w:rsidP="00DB0807">
      <w:pPr>
        <w:widowControl w:val="0"/>
        <w:tabs>
          <w:tab w:val="left" w:pos="6096"/>
        </w:tabs>
        <w:ind w:left="6237" w:right="-57"/>
      </w:pPr>
      <w:r>
        <w:t xml:space="preserve">к постановлению                                                      Администрации </w:t>
      </w:r>
      <w:r w:rsidRPr="00B92EFD">
        <w:t>городского округа Щёлково</w:t>
      </w:r>
    </w:p>
    <w:p w14:paraId="63C5BCB4" w14:textId="77777777" w:rsidR="00DB0807" w:rsidRPr="00B92EFD" w:rsidRDefault="00DB0807" w:rsidP="00DB0807">
      <w:pPr>
        <w:widowControl w:val="0"/>
        <w:spacing w:after="200" w:line="276" w:lineRule="auto"/>
        <w:ind w:left="6379" w:right="-57" w:hanging="142"/>
        <w:jc w:val="both"/>
        <w:rPr>
          <w:rFonts w:eastAsia="Calibri"/>
          <w:lang w:eastAsia="en-US"/>
        </w:rPr>
      </w:pPr>
      <w:r w:rsidRPr="00B92EFD">
        <w:rPr>
          <w:rFonts w:eastAsia="Calibri"/>
          <w:lang w:eastAsia="en-US"/>
        </w:rPr>
        <w:t>от____________ №_______</w:t>
      </w:r>
      <w:r>
        <w:rPr>
          <w:rFonts w:eastAsia="Calibri"/>
          <w:lang w:eastAsia="en-US"/>
        </w:rPr>
        <w:t xml:space="preserve"> </w:t>
      </w:r>
    </w:p>
    <w:p w14:paraId="33E5364F" w14:textId="77777777" w:rsidR="00DB0807" w:rsidRDefault="00DB0807" w:rsidP="00DB0807">
      <w:pPr>
        <w:widowControl w:val="0"/>
        <w:autoSpaceDE w:val="0"/>
        <w:autoSpaceDN w:val="0"/>
        <w:ind w:left="5103"/>
        <w:rPr>
          <w:rFonts w:eastAsia="Calibri"/>
          <w:szCs w:val="28"/>
        </w:rPr>
      </w:pPr>
    </w:p>
    <w:p w14:paraId="7B614445" w14:textId="77777777" w:rsidR="00DB0807" w:rsidRPr="00C00143" w:rsidRDefault="00DB0807" w:rsidP="00DB0807">
      <w:pPr>
        <w:keepNext/>
        <w:tabs>
          <w:tab w:val="left" w:pos="1560"/>
        </w:tabs>
        <w:jc w:val="right"/>
        <w:outlineLvl w:val="0"/>
        <w:rPr>
          <w:rFonts w:eastAsia="Calibri"/>
          <w:szCs w:val="28"/>
        </w:rPr>
      </w:pPr>
      <w:r w:rsidRPr="00C00143">
        <w:rPr>
          <w:rFonts w:eastAsia="Calibri"/>
          <w:szCs w:val="28"/>
        </w:rPr>
        <w:t>Форма</w:t>
      </w:r>
    </w:p>
    <w:p w14:paraId="5D850785" w14:textId="77777777" w:rsidR="00DB0807" w:rsidRDefault="00DB0807" w:rsidP="00DB0807">
      <w:pPr>
        <w:widowControl w:val="0"/>
        <w:autoSpaceDE w:val="0"/>
        <w:autoSpaceDN w:val="0"/>
        <w:ind w:left="5103"/>
        <w:rPr>
          <w:rFonts w:eastAsia="Calibri"/>
          <w:szCs w:val="28"/>
        </w:rPr>
      </w:pPr>
    </w:p>
    <w:p w14:paraId="537E6E47" w14:textId="77777777" w:rsidR="00DB0807" w:rsidRDefault="00DB0807" w:rsidP="00DB0807">
      <w:pPr>
        <w:widowControl w:val="0"/>
        <w:autoSpaceDE w:val="0"/>
        <w:autoSpaceDN w:val="0"/>
        <w:ind w:left="5103"/>
        <w:rPr>
          <w:szCs w:val="28"/>
          <w:lang w:eastAsia="en-US"/>
        </w:rPr>
      </w:pPr>
    </w:p>
    <w:tbl>
      <w:tblPr>
        <w:tblW w:w="3616" w:type="dxa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6"/>
      </w:tblGrid>
      <w:tr w:rsidR="00DB0807" w:rsidRPr="00042770" w14:paraId="69D21BB3" w14:textId="77777777" w:rsidTr="00F35D61">
        <w:trPr>
          <w:trHeight w:val="3297"/>
        </w:trPr>
        <w:tc>
          <w:tcPr>
            <w:tcW w:w="3616" w:type="dxa"/>
            <w:shd w:val="clear" w:color="auto" w:fill="auto"/>
          </w:tcPr>
          <w:p w14:paraId="34598863" w14:textId="77777777" w:rsidR="00DB0807" w:rsidRPr="00042770" w:rsidRDefault="00DB0807" w:rsidP="00F35D61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</w:p>
        </w:tc>
      </w:tr>
    </w:tbl>
    <w:p w14:paraId="3C7D84C9" w14:textId="77777777" w:rsidR="00DB0807" w:rsidRPr="00506E58" w:rsidRDefault="00DB0807" w:rsidP="00DB0807">
      <w:pPr>
        <w:widowControl w:val="0"/>
        <w:tabs>
          <w:tab w:val="left" w:pos="7513"/>
        </w:tabs>
        <w:autoSpaceDE w:val="0"/>
        <w:autoSpaceDN w:val="0"/>
        <w:ind w:left="7230"/>
        <w:rPr>
          <w:sz w:val="18"/>
          <w:szCs w:val="18"/>
        </w:rPr>
      </w:pPr>
      <w:r w:rsidRPr="00506E58">
        <w:rPr>
          <w:sz w:val="18"/>
          <w:szCs w:val="18"/>
          <w:lang w:val="en-US"/>
        </w:rPr>
        <w:t>QR</w:t>
      </w:r>
      <w:r w:rsidRPr="00506E58">
        <w:rPr>
          <w:sz w:val="18"/>
          <w:szCs w:val="18"/>
        </w:rPr>
        <w:t>-код</w:t>
      </w:r>
    </w:p>
    <w:p w14:paraId="365BD5EE" w14:textId="77777777" w:rsidR="00DB0807" w:rsidRDefault="00DB0807" w:rsidP="00DB0807">
      <w:pPr>
        <w:keepNext/>
        <w:tabs>
          <w:tab w:val="left" w:pos="1560"/>
        </w:tabs>
        <w:jc w:val="center"/>
        <w:outlineLvl w:val="0"/>
        <w:rPr>
          <w:rFonts w:eastAsia="Calibri"/>
          <w:szCs w:val="28"/>
        </w:rPr>
      </w:pPr>
    </w:p>
    <w:p w14:paraId="7C2AED2A" w14:textId="77777777" w:rsidR="00DB0807" w:rsidRDefault="00DB0807" w:rsidP="00DB0807">
      <w:pPr>
        <w:keepNext/>
        <w:tabs>
          <w:tab w:val="left" w:pos="1560"/>
        </w:tabs>
        <w:jc w:val="center"/>
        <w:outlineLvl w:val="0"/>
        <w:rPr>
          <w:rFonts w:eastAsia="Calibri"/>
          <w:szCs w:val="28"/>
        </w:rPr>
      </w:pPr>
    </w:p>
    <w:p w14:paraId="15D95F11" w14:textId="77777777" w:rsidR="00DB0807" w:rsidRPr="00DB0807" w:rsidRDefault="00DB0807" w:rsidP="00DB0807">
      <w:pPr>
        <w:keepNext/>
        <w:tabs>
          <w:tab w:val="left" w:pos="1560"/>
        </w:tabs>
        <w:jc w:val="center"/>
        <w:outlineLvl w:val="0"/>
        <w:rPr>
          <w:rFonts w:eastAsia="Calibri"/>
          <w:sz w:val="28"/>
          <w:szCs w:val="28"/>
        </w:rPr>
      </w:pPr>
      <w:r w:rsidRPr="00DB0807">
        <w:rPr>
          <w:rFonts w:eastAsia="Calibri"/>
          <w:sz w:val="28"/>
          <w:szCs w:val="28"/>
        </w:rPr>
        <w:t>Проверочный лист</w:t>
      </w:r>
    </w:p>
    <w:p w14:paraId="4F20DDED" w14:textId="77777777" w:rsidR="00DB0807" w:rsidRPr="00DB0807" w:rsidRDefault="00DB0807" w:rsidP="00DB0807">
      <w:pPr>
        <w:keepNext/>
        <w:tabs>
          <w:tab w:val="left" w:pos="1560"/>
        </w:tabs>
        <w:jc w:val="center"/>
        <w:outlineLvl w:val="0"/>
        <w:rPr>
          <w:sz w:val="28"/>
          <w:szCs w:val="28"/>
        </w:rPr>
      </w:pPr>
      <w:r w:rsidRPr="00DB0807">
        <w:rPr>
          <w:rFonts w:eastAsia="Calibri"/>
          <w:sz w:val="28"/>
          <w:szCs w:val="28"/>
        </w:rPr>
        <w:t>(</w:t>
      </w:r>
      <w:r w:rsidRPr="00DB0807">
        <w:rPr>
          <w:bCs/>
          <w:color w:val="000000"/>
          <w:sz w:val="28"/>
          <w:szCs w:val="28"/>
        </w:rPr>
        <w:t>список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DB0807">
        <w:rPr>
          <w:rFonts w:eastAsia="Calibri"/>
          <w:sz w:val="28"/>
          <w:szCs w:val="28"/>
        </w:rPr>
        <w:t xml:space="preserve">), </w:t>
      </w:r>
      <w:r w:rsidRPr="00DB0807">
        <w:rPr>
          <w:bCs/>
          <w:color w:val="000000"/>
          <w:sz w:val="28"/>
          <w:szCs w:val="28"/>
        </w:rPr>
        <w:t xml:space="preserve">используемый Управлением по дорожному хозяйству, транспорту и связи городского округа Щёлково при осуществлении </w:t>
      </w:r>
      <w:r w:rsidR="001A46E5">
        <w:rPr>
          <w:bCs/>
          <w:color w:val="000000"/>
          <w:sz w:val="28"/>
          <w:szCs w:val="28"/>
        </w:rPr>
        <w:t>муниципального</w:t>
      </w:r>
      <w:r w:rsidRPr="00DB0807">
        <w:rPr>
          <w:bCs/>
          <w:color w:val="000000"/>
          <w:sz w:val="28"/>
          <w:szCs w:val="28"/>
        </w:rPr>
        <w:br/>
        <w:t>контроля на автомобильном транспорте, городском наземном электрическом транспорте и в дорожном хозяйстве на территории городского округа Щёлково Московской области (по объектам муниципального контроля в сфере дорожного хозяйства)</w:t>
      </w:r>
    </w:p>
    <w:p w14:paraId="3AEEA344" w14:textId="77777777" w:rsidR="00DB0807" w:rsidRDefault="00DB0807" w:rsidP="00DB0807">
      <w:pPr>
        <w:jc w:val="center"/>
        <w:rPr>
          <w:szCs w:val="28"/>
        </w:rPr>
      </w:pPr>
    </w:p>
    <w:p w14:paraId="6FFA3D32" w14:textId="77777777" w:rsidR="00DB0807" w:rsidRDefault="00DB0807" w:rsidP="00DB0807">
      <w:pPr>
        <w:jc w:val="center"/>
        <w:rPr>
          <w:szCs w:val="28"/>
        </w:rPr>
      </w:pPr>
    </w:p>
    <w:p w14:paraId="6E0A8AAB" w14:textId="77777777" w:rsidR="00DB0807" w:rsidRDefault="00DB0807" w:rsidP="00DB0807">
      <w:pPr>
        <w:jc w:val="center"/>
        <w:rPr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29"/>
        <w:gridCol w:w="5026"/>
      </w:tblGrid>
      <w:tr w:rsidR="00DB0807" w:rsidRPr="00D25A7E" w14:paraId="3A74D2A6" w14:textId="77777777" w:rsidTr="00F35D61">
        <w:tc>
          <w:tcPr>
            <w:tcW w:w="5210" w:type="dxa"/>
          </w:tcPr>
          <w:p w14:paraId="2576A45B" w14:textId="77777777" w:rsidR="00DB0807" w:rsidRPr="00D25A7E" w:rsidRDefault="00DB0807" w:rsidP="00F35D61">
            <w:pPr>
              <w:rPr>
                <w:sz w:val="20"/>
              </w:rPr>
            </w:pPr>
            <w:r w:rsidRPr="00D25A7E">
              <w:rPr>
                <w:sz w:val="20"/>
              </w:rPr>
              <w:t xml:space="preserve">Вид </w:t>
            </w:r>
            <w:r>
              <w:rPr>
                <w:sz w:val="20"/>
              </w:rPr>
              <w:t xml:space="preserve">регионального </w:t>
            </w:r>
            <w:r w:rsidRPr="00D25A7E">
              <w:rPr>
                <w:sz w:val="20"/>
              </w:rPr>
              <w:t>гос</w:t>
            </w:r>
            <w:r>
              <w:rPr>
                <w:sz w:val="20"/>
              </w:rPr>
              <w:t xml:space="preserve">ударственного контроля </w:t>
            </w:r>
          </w:p>
        </w:tc>
        <w:tc>
          <w:tcPr>
            <w:tcW w:w="5211" w:type="dxa"/>
          </w:tcPr>
          <w:p w14:paraId="538BEFA1" w14:textId="77777777" w:rsidR="00DB0807" w:rsidRPr="00D25A7E" w:rsidRDefault="00DB0807" w:rsidP="00F35D61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Муниципальный контроль </w:t>
            </w:r>
            <w:r w:rsidRPr="00D25A7E">
              <w:rPr>
                <w:sz w:val="20"/>
              </w:rPr>
              <w:t xml:space="preserve"> на автомобильном транспорте, городском наземном электрическом транспорте и в дорожном хозяйстве </w:t>
            </w:r>
            <w:r>
              <w:rPr>
                <w:sz w:val="20"/>
              </w:rPr>
              <w:br/>
            </w:r>
            <w:r w:rsidRPr="00D25A7E">
              <w:rPr>
                <w:sz w:val="20"/>
              </w:rPr>
              <w:t>на территории</w:t>
            </w:r>
            <w:r>
              <w:rPr>
                <w:sz w:val="20"/>
              </w:rPr>
              <w:t xml:space="preserve"> городского округа Щёлково</w:t>
            </w:r>
            <w:r w:rsidRPr="00D25A7E">
              <w:rPr>
                <w:sz w:val="20"/>
              </w:rPr>
              <w:t xml:space="preserve"> Московской области</w:t>
            </w:r>
          </w:p>
        </w:tc>
      </w:tr>
      <w:tr w:rsidR="00DB0807" w:rsidRPr="00D25A7E" w14:paraId="51451CA3" w14:textId="77777777" w:rsidTr="00F35D61">
        <w:trPr>
          <w:trHeight w:val="626"/>
        </w:trPr>
        <w:tc>
          <w:tcPr>
            <w:tcW w:w="5210" w:type="dxa"/>
          </w:tcPr>
          <w:p w14:paraId="2EC1F802" w14:textId="77777777" w:rsidR="00DB0807" w:rsidRPr="00D25A7E" w:rsidRDefault="00DB0807" w:rsidP="00F35D61">
            <w:pPr>
              <w:rPr>
                <w:sz w:val="20"/>
              </w:rPr>
            </w:pPr>
            <w:r w:rsidRPr="00D25A7E">
              <w:rPr>
                <w:sz w:val="20"/>
              </w:rPr>
              <w:t>Наименование конт</w:t>
            </w:r>
            <w:r>
              <w:rPr>
                <w:sz w:val="20"/>
              </w:rPr>
              <w:t>рольного</w:t>
            </w:r>
            <w:r w:rsidRPr="00D25A7E">
              <w:rPr>
                <w:sz w:val="20"/>
              </w:rPr>
              <w:t xml:space="preserve"> органа</w:t>
            </w:r>
          </w:p>
        </w:tc>
        <w:tc>
          <w:tcPr>
            <w:tcW w:w="5211" w:type="dxa"/>
          </w:tcPr>
          <w:p w14:paraId="62542610" w14:textId="77777777" w:rsidR="00DB0807" w:rsidRPr="00D25A7E" w:rsidRDefault="00DB0807" w:rsidP="00F35D61">
            <w:pPr>
              <w:rPr>
                <w:sz w:val="20"/>
              </w:rPr>
            </w:pPr>
            <w:r>
              <w:rPr>
                <w:sz w:val="20"/>
              </w:rPr>
              <w:t>Администрация городского округа Щёлково</w:t>
            </w:r>
          </w:p>
        </w:tc>
      </w:tr>
    </w:tbl>
    <w:p w14:paraId="63687779" w14:textId="77777777" w:rsidR="00DB0807" w:rsidRDefault="00DB0807" w:rsidP="004B6641">
      <w:pPr>
        <w:spacing w:line="276" w:lineRule="auto"/>
        <w:ind w:firstLine="709"/>
        <w:jc w:val="both"/>
        <w:rPr>
          <w:sz w:val="28"/>
          <w:szCs w:val="28"/>
        </w:rPr>
      </w:pPr>
    </w:p>
    <w:p w14:paraId="39BC4A21" w14:textId="77777777" w:rsidR="00DB0807" w:rsidRDefault="00DB0807" w:rsidP="004B6641">
      <w:pPr>
        <w:spacing w:line="276" w:lineRule="auto"/>
        <w:ind w:firstLine="709"/>
        <w:jc w:val="both"/>
        <w:rPr>
          <w:sz w:val="28"/>
          <w:szCs w:val="28"/>
        </w:rPr>
      </w:pPr>
    </w:p>
    <w:p w14:paraId="0774A06B" w14:textId="77777777" w:rsidR="00DB0807" w:rsidRDefault="00DB0807" w:rsidP="004B6641">
      <w:pPr>
        <w:spacing w:line="276" w:lineRule="auto"/>
        <w:ind w:firstLine="709"/>
        <w:jc w:val="both"/>
        <w:rPr>
          <w:sz w:val="28"/>
          <w:szCs w:val="28"/>
        </w:rPr>
      </w:pPr>
    </w:p>
    <w:p w14:paraId="203AE6D7" w14:textId="77777777" w:rsidR="00DB0807" w:rsidRDefault="00DB0807" w:rsidP="004B6641">
      <w:pPr>
        <w:spacing w:line="276" w:lineRule="auto"/>
        <w:ind w:firstLine="709"/>
        <w:jc w:val="both"/>
        <w:rPr>
          <w:sz w:val="28"/>
          <w:szCs w:val="28"/>
        </w:rPr>
      </w:pPr>
    </w:p>
    <w:p w14:paraId="0EB681E7" w14:textId="77777777" w:rsidR="00DB0807" w:rsidRDefault="00DB0807" w:rsidP="004B6641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35"/>
        <w:gridCol w:w="5020"/>
      </w:tblGrid>
      <w:tr w:rsidR="00DB0807" w:rsidRPr="00D25A7E" w14:paraId="4E9FCA04" w14:textId="77777777" w:rsidTr="00F35D61">
        <w:trPr>
          <w:trHeight w:val="549"/>
        </w:trPr>
        <w:tc>
          <w:tcPr>
            <w:tcW w:w="5210" w:type="dxa"/>
          </w:tcPr>
          <w:p w14:paraId="0AA22C73" w14:textId="77777777" w:rsidR="00DB0807" w:rsidRPr="00D25A7E" w:rsidRDefault="00DB0807" w:rsidP="00F35D61">
            <w:pPr>
              <w:rPr>
                <w:sz w:val="20"/>
              </w:rPr>
            </w:pPr>
            <w:r w:rsidRPr="00D25A7E">
              <w:rPr>
                <w:sz w:val="20"/>
              </w:rPr>
              <w:lastRenderedPageBreak/>
              <w:t>Реквизиты нормативного правого акта об утверждении формы проверочного листа</w:t>
            </w:r>
          </w:p>
        </w:tc>
        <w:tc>
          <w:tcPr>
            <w:tcW w:w="5211" w:type="dxa"/>
          </w:tcPr>
          <w:p w14:paraId="0A8FEDBB" w14:textId="77777777" w:rsidR="00DB0807" w:rsidRPr="007E0243" w:rsidRDefault="00DB0807" w:rsidP="00F35D61">
            <w:pPr>
              <w:rPr>
                <w:sz w:val="20"/>
              </w:rPr>
            </w:pPr>
            <w:r w:rsidRPr="007E0243">
              <w:rPr>
                <w:spacing w:val="2"/>
                <w:sz w:val="20"/>
              </w:rPr>
              <w:t xml:space="preserve">В соответствии с частью 3 статьи 21 Федерального закона от 31.07.2020 № 248-ФЗ «О государственном контроле и муниципальном контроле </w:t>
            </w:r>
            <w:r w:rsidRPr="007E0243">
              <w:rPr>
                <w:spacing w:val="2"/>
                <w:sz w:val="20"/>
              </w:rPr>
              <w:br/>
              <w:t>в Российской Федерации»</w:t>
            </w:r>
            <w:r w:rsidRPr="007E0243">
              <w:rPr>
                <w:sz w:val="20"/>
              </w:rPr>
              <w:t>, Положением о муниципальном контроле                       на автомобильном транспорте, городском наземном электрическом транспорте   и в дорожном хозяйстве на территории городского округа Щёлково Московской области, утвержденным решением Совета депутатов городского округа Щёлково Московской области от 20.10.2021 № 285/35-71-НПА</w:t>
            </w:r>
          </w:p>
        </w:tc>
      </w:tr>
      <w:tr w:rsidR="00DB0807" w:rsidRPr="00D25A7E" w14:paraId="22D648F1" w14:textId="77777777" w:rsidTr="00F35D61">
        <w:trPr>
          <w:trHeight w:val="371"/>
        </w:trPr>
        <w:tc>
          <w:tcPr>
            <w:tcW w:w="5210" w:type="dxa"/>
          </w:tcPr>
          <w:p w14:paraId="6315E64D" w14:textId="77777777" w:rsidR="00DB0807" w:rsidRPr="00D25A7E" w:rsidRDefault="00DB0807" w:rsidP="00F35D61">
            <w:pPr>
              <w:rPr>
                <w:sz w:val="20"/>
              </w:rPr>
            </w:pPr>
            <w:r>
              <w:rPr>
                <w:sz w:val="20"/>
              </w:rPr>
              <w:t>Вид контрольного</w:t>
            </w:r>
            <w:r w:rsidRPr="00D25A7E">
              <w:rPr>
                <w:sz w:val="20"/>
              </w:rPr>
              <w:t xml:space="preserve"> мероприятия</w:t>
            </w:r>
          </w:p>
        </w:tc>
        <w:tc>
          <w:tcPr>
            <w:tcW w:w="5211" w:type="dxa"/>
          </w:tcPr>
          <w:p w14:paraId="5A30F28F" w14:textId="77777777" w:rsidR="00DB0807" w:rsidRPr="00D25A7E" w:rsidRDefault="00DB0807" w:rsidP="00F35D61">
            <w:pPr>
              <w:jc w:val="center"/>
              <w:rPr>
                <w:sz w:val="20"/>
              </w:rPr>
            </w:pPr>
          </w:p>
        </w:tc>
      </w:tr>
      <w:tr w:rsidR="00DB0807" w:rsidRPr="00D25A7E" w14:paraId="57DCD333" w14:textId="77777777" w:rsidTr="00F35D61">
        <w:trPr>
          <w:trHeight w:val="747"/>
        </w:trPr>
        <w:tc>
          <w:tcPr>
            <w:tcW w:w="5210" w:type="dxa"/>
          </w:tcPr>
          <w:p w14:paraId="11B91C19" w14:textId="77777777" w:rsidR="00DB0807" w:rsidRPr="00D25A7E" w:rsidRDefault="00DB0807" w:rsidP="00F35D61">
            <w:pPr>
              <w:rPr>
                <w:sz w:val="20"/>
              </w:rPr>
            </w:pPr>
            <w:r w:rsidRPr="00D25A7E">
              <w:rPr>
                <w:sz w:val="20"/>
              </w:rPr>
              <w:t>Объект гос</w:t>
            </w:r>
            <w:r>
              <w:rPr>
                <w:sz w:val="20"/>
              </w:rPr>
              <w:t>ударственного контроля</w:t>
            </w:r>
            <w:r w:rsidRPr="00D25A7E"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</w:r>
            <w:r w:rsidRPr="00D25A7E">
              <w:rPr>
                <w:sz w:val="20"/>
              </w:rPr>
              <w:t xml:space="preserve">в отношении </w:t>
            </w:r>
            <w:r>
              <w:rPr>
                <w:sz w:val="20"/>
              </w:rPr>
              <w:t>которого проводится контрольное</w:t>
            </w:r>
            <w:r w:rsidRPr="00D25A7E">
              <w:rPr>
                <w:sz w:val="20"/>
              </w:rPr>
              <w:t xml:space="preserve"> мероприятие</w:t>
            </w:r>
          </w:p>
        </w:tc>
        <w:tc>
          <w:tcPr>
            <w:tcW w:w="5211" w:type="dxa"/>
          </w:tcPr>
          <w:p w14:paraId="057796B2" w14:textId="77777777" w:rsidR="00DB0807" w:rsidRPr="00D25A7E" w:rsidRDefault="00DB0807" w:rsidP="00F35D61">
            <w:pPr>
              <w:jc w:val="center"/>
              <w:rPr>
                <w:sz w:val="20"/>
              </w:rPr>
            </w:pPr>
          </w:p>
        </w:tc>
      </w:tr>
      <w:tr w:rsidR="00DB0807" w:rsidRPr="00D25A7E" w14:paraId="012FF4B4" w14:textId="77777777" w:rsidTr="00F35D61">
        <w:trPr>
          <w:trHeight w:val="1749"/>
        </w:trPr>
        <w:tc>
          <w:tcPr>
            <w:tcW w:w="5210" w:type="dxa"/>
          </w:tcPr>
          <w:p w14:paraId="4D9F2FA2" w14:textId="77777777" w:rsidR="00DB0807" w:rsidRPr="00D25A7E" w:rsidRDefault="00DB0807" w:rsidP="00F35D61">
            <w:pPr>
              <w:rPr>
                <w:sz w:val="20"/>
              </w:rPr>
            </w:pPr>
            <w:r w:rsidRPr="00C44B27">
              <w:rPr>
                <w:sz w:val="20"/>
              </w:rPr>
              <w:t>Фамилия</w:t>
            </w:r>
            <w:r w:rsidRPr="00C0415B">
              <w:rPr>
                <w:sz w:val="20"/>
              </w:rPr>
              <w:t>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5211" w:type="dxa"/>
          </w:tcPr>
          <w:p w14:paraId="6EF3271A" w14:textId="77777777" w:rsidR="00DB0807" w:rsidRPr="00D25A7E" w:rsidRDefault="00DB0807" w:rsidP="00F35D61">
            <w:pPr>
              <w:jc w:val="center"/>
              <w:rPr>
                <w:sz w:val="20"/>
              </w:rPr>
            </w:pPr>
          </w:p>
        </w:tc>
      </w:tr>
      <w:tr w:rsidR="00DB0807" w:rsidRPr="00D25A7E" w14:paraId="784D427D" w14:textId="77777777" w:rsidTr="00F35D61">
        <w:trPr>
          <w:trHeight w:val="553"/>
        </w:trPr>
        <w:tc>
          <w:tcPr>
            <w:tcW w:w="5210" w:type="dxa"/>
          </w:tcPr>
          <w:p w14:paraId="27CB525E" w14:textId="77777777" w:rsidR="00DB0807" w:rsidRPr="00D25A7E" w:rsidRDefault="00DB0807" w:rsidP="00F35D61">
            <w:pPr>
              <w:rPr>
                <w:sz w:val="20"/>
              </w:rPr>
            </w:pPr>
            <w:r w:rsidRPr="00D25A7E">
              <w:rPr>
                <w:sz w:val="20"/>
              </w:rPr>
              <w:t>Место</w:t>
            </w:r>
            <w:r>
              <w:rPr>
                <w:sz w:val="20"/>
              </w:rPr>
              <w:t xml:space="preserve"> (места)</w:t>
            </w:r>
            <w:r w:rsidRPr="00D25A7E">
              <w:rPr>
                <w:sz w:val="20"/>
              </w:rPr>
              <w:t xml:space="preserve"> пров</w:t>
            </w:r>
            <w:r>
              <w:rPr>
                <w:sz w:val="20"/>
              </w:rPr>
              <w:t xml:space="preserve">едения контрольного </w:t>
            </w:r>
            <w:r w:rsidRPr="00D25A7E">
              <w:rPr>
                <w:sz w:val="20"/>
              </w:rPr>
              <w:t xml:space="preserve">мероприятия </w:t>
            </w:r>
            <w:r>
              <w:rPr>
                <w:sz w:val="20"/>
              </w:rPr>
              <w:br/>
            </w:r>
            <w:r w:rsidRPr="00D25A7E">
              <w:rPr>
                <w:sz w:val="20"/>
              </w:rPr>
              <w:t>с заполнением проверочного листа</w:t>
            </w:r>
          </w:p>
        </w:tc>
        <w:tc>
          <w:tcPr>
            <w:tcW w:w="5211" w:type="dxa"/>
          </w:tcPr>
          <w:p w14:paraId="3E23A3BC" w14:textId="77777777" w:rsidR="00DB0807" w:rsidRPr="00D25A7E" w:rsidRDefault="00DB0807" w:rsidP="00F35D61">
            <w:pPr>
              <w:jc w:val="center"/>
              <w:rPr>
                <w:sz w:val="20"/>
              </w:rPr>
            </w:pPr>
          </w:p>
        </w:tc>
      </w:tr>
      <w:tr w:rsidR="00DB0807" w:rsidRPr="00D25A7E" w14:paraId="723F60B9" w14:textId="77777777" w:rsidTr="00F35D61">
        <w:trPr>
          <w:trHeight w:val="986"/>
        </w:trPr>
        <w:tc>
          <w:tcPr>
            <w:tcW w:w="5210" w:type="dxa"/>
          </w:tcPr>
          <w:p w14:paraId="46FCC02D" w14:textId="77777777" w:rsidR="00DB0807" w:rsidRPr="00D25A7E" w:rsidRDefault="00DB0807" w:rsidP="00F35D61">
            <w:pPr>
              <w:rPr>
                <w:sz w:val="20"/>
              </w:rPr>
            </w:pPr>
            <w:r>
              <w:rPr>
                <w:sz w:val="20"/>
              </w:rPr>
              <w:t xml:space="preserve">Реквизиты решения контрольного </w:t>
            </w:r>
            <w:r w:rsidRPr="00D25A7E">
              <w:rPr>
                <w:sz w:val="20"/>
              </w:rPr>
              <w:t xml:space="preserve">органа </w:t>
            </w:r>
            <w:r>
              <w:rPr>
                <w:sz w:val="20"/>
              </w:rPr>
              <w:br/>
            </w:r>
            <w:r w:rsidRPr="00D25A7E">
              <w:rPr>
                <w:sz w:val="20"/>
              </w:rPr>
              <w:t xml:space="preserve">о проведении контрольного мероприятия, подписанного уполномоченным </w:t>
            </w:r>
            <w:r>
              <w:rPr>
                <w:sz w:val="20"/>
              </w:rPr>
              <w:t xml:space="preserve">должностным лицом контрольного </w:t>
            </w:r>
            <w:r w:rsidRPr="00D25A7E">
              <w:rPr>
                <w:sz w:val="20"/>
              </w:rPr>
              <w:t>органа</w:t>
            </w:r>
          </w:p>
        </w:tc>
        <w:tc>
          <w:tcPr>
            <w:tcW w:w="5211" w:type="dxa"/>
          </w:tcPr>
          <w:p w14:paraId="69656778" w14:textId="77777777" w:rsidR="00DB0807" w:rsidRPr="00D25A7E" w:rsidRDefault="00DB0807" w:rsidP="00F35D61">
            <w:pPr>
              <w:jc w:val="center"/>
              <w:rPr>
                <w:sz w:val="20"/>
              </w:rPr>
            </w:pPr>
          </w:p>
        </w:tc>
      </w:tr>
      <w:tr w:rsidR="00DB0807" w:rsidRPr="00D25A7E" w14:paraId="58BB1D08" w14:textId="77777777" w:rsidTr="00F35D61">
        <w:trPr>
          <w:trHeight w:val="334"/>
        </w:trPr>
        <w:tc>
          <w:tcPr>
            <w:tcW w:w="5210" w:type="dxa"/>
          </w:tcPr>
          <w:p w14:paraId="046E9C43" w14:textId="77777777" w:rsidR="00DB0807" w:rsidRPr="00D25A7E" w:rsidRDefault="00DB0807" w:rsidP="00F35D61">
            <w:pPr>
              <w:rPr>
                <w:sz w:val="20"/>
              </w:rPr>
            </w:pPr>
            <w:r>
              <w:rPr>
                <w:sz w:val="20"/>
              </w:rPr>
              <w:t xml:space="preserve">Учетный номер контрольного </w:t>
            </w:r>
            <w:r w:rsidRPr="00D25A7E">
              <w:rPr>
                <w:sz w:val="20"/>
              </w:rPr>
              <w:t>мероприятия</w:t>
            </w:r>
          </w:p>
        </w:tc>
        <w:tc>
          <w:tcPr>
            <w:tcW w:w="5211" w:type="dxa"/>
          </w:tcPr>
          <w:p w14:paraId="226D5DFB" w14:textId="77777777" w:rsidR="00DB0807" w:rsidRPr="00D25A7E" w:rsidRDefault="00DB0807" w:rsidP="00F35D61">
            <w:pPr>
              <w:jc w:val="center"/>
              <w:rPr>
                <w:sz w:val="20"/>
              </w:rPr>
            </w:pPr>
          </w:p>
        </w:tc>
      </w:tr>
      <w:tr w:rsidR="00DB0807" w:rsidRPr="00D25A7E" w14:paraId="6495DD06" w14:textId="77777777" w:rsidTr="00F35D61">
        <w:tc>
          <w:tcPr>
            <w:tcW w:w="5210" w:type="dxa"/>
          </w:tcPr>
          <w:p w14:paraId="1D559440" w14:textId="77777777" w:rsidR="00DB0807" w:rsidRPr="003470FB" w:rsidRDefault="00DB0807" w:rsidP="00F35D61">
            <w:pPr>
              <w:rPr>
                <w:sz w:val="20"/>
              </w:rPr>
            </w:pPr>
            <w:r w:rsidRPr="003470FB">
              <w:rPr>
                <w:sz w:val="20"/>
              </w:rPr>
              <w:t>Должность, фамилия и инициалы</w:t>
            </w:r>
            <w:r>
              <w:rPr>
                <w:sz w:val="20"/>
              </w:rPr>
              <w:t xml:space="preserve"> должностного лица контрольного </w:t>
            </w:r>
            <w:r w:rsidRPr="003470FB">
              <w:rPr>
                <w:sz w:val="20"/>
              </w:rPr>
              <w:t>органа, в должностные обязанности которого в соответствии с Положени</w:t>
            </w:r>
            <w:r>
              <w:rPr>
                <w:sz w:val="20"/>
              </w:rPr>
              <w:t>ем</w:t>
            </w:r>
            <w:r w:rsidRPr="003470FB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3470FB">
              <w:rPr>
                <w:sz w:val="20"/>
              </w:rPr>
              <w:t xml:space="preserve">о </w:t>
            </w:r>
            <w:r>
              <w:rPr>
                <w:sz w:val="20"/>
              </w:rPr>
              <w:t>муниципальном</w:t>
            </w:r>
            <w:r w:rsidRPr="003470FB">
              <w:rPr>
                <w:sz w:val="20"/>
              </w:rPr>
              <w:t xml:space="preserve"> контроле на автомобильном транспорте, городском наземном электрическом транспорте и в дорожном хозяйстве </w:t>
            </w:r>
            <w:r>
              <w:rPr>
                <w:sz w:val="20"/>
              </w:rPr>
              <w:br/>
            </w:r>
            <w:r w:rsidRPr="003470FB">
              <w:rPr>
                <w:sz w:val="20"/>
              </w:rPr>
              <w:t>на территории</w:t>
            </w:r>
            <w:r>
              <w:rPr>
                <w:sz w:val="20"/>
              </w:rPr>
              <w:t xml:space="preserve"> городского округа Щёлково</w:t>
            </w:r>
            <w:r w:rsidRPr="003470FB">
              <w:rPr>
                <w:sz w:val="20"/>
              </w:rPr>
              <w:t xml:space="preserve"> Московской области, утвержденного постанов</w:t>
            </w:r>
            <w:r>
              <w:rPr>
                <w:sz w:val="20"/>
              </w:rPr>
              <w:t xml:space="preserve">лением Правительства Московской </w:t>
            </w:r>
            <w:r w:rsidRPr="003470FB">
              <w:rPr>
                <w:sz w:val="20"/>
              </w:rPr>
              <w:t xml:space="preserve">области от 21.09.2021 № 899/33 </w:t>
            </w:r>
            <w:r>
              <w:rPr>
                <w:sz w:val="20"/>
              </w:rPr>
              <w:br/>
            </w:r>
            <w:r w:rsidRPr="003470FB">
              <w:rPr>
                <w:sz w:val="20"/>
              </w:rPr>
              <w:t>«О региональном го</w:t>
            </w:r>
            <w:r>
              <w:rPr>
                <w:sz w:val="20"/>
              </w:rPr>
              <w:t>сударственном контроле</w:t>
            </w:r>
            <w:r w:rsidRPr="003470FB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3470FB">
              <w:rPr>
                <w:sz w:val="20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>
              <w:rPr>
                <w:sz w:val="20"/>
              </w:rPr>
              <w:br/>
            </w:r>
            <w:r w:rsidRPr="003470FB">
              <w:rPr>
                <w:sz w:val="20"/>
              </w:rPr>
              <w:t xml:space="preserve">на территории Московской области», должностным регламентом входит осуществление полномочий по </w:t>
            </w:r>
            <w:r>
              <w:rPr>
                <w:sz w:val="20"/>
              </w:rPr>
              <w:t>муниципальному контролю на автомобильном транспорте, городском наземном электрическом транспорте и в дорожном хозяйстве на территории городского округа Щёлково Московской области</w:t>
            </w:r>
            <w:r w:rsidRPr="003470FB">
              <w:rPr>
                <w:sz w:val="20"/>
              </w:rPr>
              <w:t>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5211" w:type="dxa"/>
          </w:tcPr>
          <w:p w14:paraId="772514A4" w14:textId="77777777" w:rsidR="00DB0807" w:rsidRPr="00D25A7E" w:rsidRDefault="00DB0807" w:rsidP="00F35D61">
            <w:pPr>
              <w:jc w:val="center"/>
              <w:rPr>
                <w:sz w:val="20"/>
              </w:rPr>
            </w:pPr>
          </w:p>
        </w:tc>
      </w:tr>
    </w:tbl>
    <w:p w14:paraId="644D1C59" w14:textId="77777777" w:rsidR="00DB0807" w:rsidRDefault="00DB0807" w:rsidP="00DB0807">
      <w:pPr>
        <w:spacing w:line="276" w:lineRule="auto"/>
        <w:jc w:val="both"/>
      </w:pPr>
    </w:p>
    <w:p w14:paraId="7D45751E" w14:textId="77777777" w:rsidR="00DB0807" w:rsidRDefault="00DB0807" w:rsidP="00DB0807">
      <w:pPr>
        <w:spacing w:line="276" w:lineRule="auto"/>
        <w:jc w:val="both"/>
        <w:rPr>
          <w:sz w:val="28"/>
          <w:szCs w:val="28"/>
        </w:rPr>
      </w:pPr>
    </w:p>
    <w:p w14:paraId="6CAB0A97" w14:textId="77777777" w:rsidR="00DD5691" w:rsidRDefault="00DD5691" w:rsidP="00DB0807">
      <w:pPr>
        <w:spacing w:line="276" w:lineRule="auto"/>
        <w:jc w:val="both"/>
        <w:rPr>
          <w:sz w:val="28"/>
          <w:szCs w:val="28"/>
        </w:rPr>
      </w:pPr>
    </w:p>
    <w:p w14:paraId="78C22515" w14:textId="77777777" w:rsidR="00DD5691" w:rsidRPr="005951C1" w:rsidRDefault="00DD5691" w:rsidP="00DD5691">
      <w:pPr>
        <w:jc w:val="center"/>
        <w:rPr>
          <w:rFonts w:eastAsia="Calibri"/>
          <w:sz w:val="28"/>
          <w:szCs w:val="28"/>
          <w:lang w:eastAsia="en-US"/>
        </w:rPr>
      </w:pPr>
      <w:r w:rsidRPr="005951C1">
        <w:rPr>
          <w:rFonts w:eastAsia="Calibri"/>
          <w:sz w:val="28"/>
          <w:szCs w:val="28"/>
          <w:lang w:eastAsia="en-US"/>
        </w:rPr>
        <w:t xml:space="preserve">Список контрольных вопросов, </w:t>
      </w:r>
      <w:r w:rsidRPr="005951C1">
        <w:rPr>
          <w:rFonts w:eastAsia="Calibri"/>
          <w:sz w:val="28"/>
          <w:szCs w:val="28"/>
          <w:lang w:eastAsia="en-US"/>
        </w:rPr>
        <w:br/>
        <w:t>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14:paraId="4B159BED" w14:textId="77777777" w:rsidR="00DD5691" w:rsidRPr="005951C1" w:rsidRDefault="00DD5691" w:rsidP="00DD5691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567"/>
        <w:gridCol w:w="567"/>
        <w:gridCol w:w="958"/>
        <w:gridCol w:w="1275"/>
      </w:tblGrid>
      <w:tr w:rsidR="00DD5691" w:rsidRPr="00BB4FAF" w14:paraId="1E0E2075" w14:textId="77777777" w:rsidTr="00DD5691">
        <w:trPr>
          <w:trHeight w:val="376"/>
        </w:trPr>
        <w:tc>
          <w:tcPr>
            <w:tcW w:w="534" w:type="dxa"/>
            <w:vMerge w:val="restart"/>
          </w:tcPr>
          <w:p w14:paraId="170BB256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 w:rsidRPr="00BB4FAF">
              <w:rPr>
                <w:sz w:val="20"/>
              </w:rPr>
              <w:t>№ п/п</w:t>
            </w:r>
          </w:p>
        </w:tc>
        <w:tc>
          <w:tcPr>
            <w:tcW w:w="3260" w:type="dxa"/>
            <w:vMerge w:val="restart"/>
          </w:tcPr>
          <w:p w14:paraId="36C53B8C" w14:textId="77777777" w:rsidR="00DD5691" w:rsidRPr="00BB4FAF" w:rsidRDefault="00DD5691" w:rsidP="00DD5691">
            <w:pPr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BB4FAF">
              <w:rPr>
                <w:sz w:val="20"/>
              </w:rPr>
              <w:t xml:space="preserve">писок контрольных вопросов, отражающих содержание обязательных требований, ответы на которые свидетельствуют </w:t>
            </w:r>
            <w:r>
              <w:rPr>
                <w:sz w:val="20"/>
              </w:rPr>
              <w:br/>
            </w:r>
            <w:r w:rsidRPr="00BB4FAF">
              <w:rPr>
                <w:sz w:val="20"/>
              </w:rPr>
              <w:t>о соблюдении или несоблюдении контролируемым лицом обязательных требований</w:t>
            </w:r>
          </w:p>
        </w:tc>
        <w:tc>
          <w:tcPr>
            <w:tcW w:w="3260" w:type="dxa"/>
            <w:vMerge w:val="restart"/>
          </w:tcPr>
          <w:p w14:paraId="478A4D70" w14:textId="77777777" w:rsidR="00DD5691" w:rsidRPr="00BB4FAF" w:rsidRDefault="00DD5691" w:rsidP="00DD569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Реквизиты нормативных правовых актов с указанием их структурных единиц, которыми устанавливаются обязательные требования</w:t>
            </w:r>
          </w:p>
        </w:tc>
        <w:tc>
          <w:tcPr>
            <w:tcW w:w="2092" w:type="dxa"/>
            <w:gridSpan w:val="3"/>
          </w:tcPr>
          <w:p w14:paraId="1FC9AAE4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Ответы на вопросы</w:t>
            </w:r>
          </w:p>
        </w:tc>
        <w:tc>
          <w:tcPr>
            <w:tcW w:w="1275" w:type="dxa"/>
          </w:tcPr>
          <w:p w14:paraId="16ADA135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DD5691" w:rsidRPr="00BB4FAF" w14:paraId="023B808C" w14:textId="77777777" w:rsidTr="00DD5691">
        <w:tc>
          <w:tcPr>
            <w:tcW w:w="534" w:type="dxa"/>
            <w:vMerge/>
          </w:tcPr>
          <w:p w14:paraId="1EFFF6CE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5CAC0F8E" w14:textId="77777777" w:rsidR="00DD5691" w:rsidRPr="00BB4FAF" w:rsidRDefault="00DD5691" w:rsidP="00DD5691">
            <w:pPr>
              <w:jc w:val="both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4FDDA8CE" w14:textId="77777777" w:rsidR="00DD5691" w:rsidRPr="00BB4FAF" w:rsidRDefault="00DD5691" w:rsidP="00DD5691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14:paraId="05A1C819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67" w:type="dxa"/>
          </w:tcPr>
          <w:p w14:paraId="2A8611B8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58" w:type="dxa"/>
          </w:tcPr>
          <w:p w14:paraId="746280E1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Неприменимо</w:t>
            </w:r>
          </w:p>
        </w:tc>
        <w:tc>
          <w:tcPr>
            <w:tcW w:w="1275" w:type="dxa"/>
          </w:tcPr>
          <w:p w14:paraId="01F72B0F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</w:tr>
      <w:tr w:rsidR="00DD5691" w:rsidRPr="00BB4FAF" w14:paraId="67743851" w14:textId="77777777" w:rsidTr="00DD5691">
        <w:tc>
          <w:tcPr>
            <w:tcW w:w="534" w:type="dxa"/>
          </w:tcPr>
          <w:p w14:paraId="3FBF20C7" w14:textId="77777777" w:rsidR="00DD5691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14:paraId="22593953" w14:textId="77777777" w:rsidR="00DD5691" w:rsidRDefault="00DD5691" w:rsidP="00DD569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53F8D87A" w14:textId="77777777" w:rsidR="00DD5691" w:rsidRDefault="00DD5691" w:rsidP="00DD5691">
            <w:pPr>
              <w:jc w:val="both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3</w:t>
            </w:r>
          </w:p>
        </w:tc>
        <w:tc>
          <w:tcPr>
            <w:tcW w:w="567" w:type="dxa"/>
          </w:tcPr>
          <w:p w14:paraId="0C95AA6C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14:paraId="64B7AC80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8" w:type="dxa"/>
          </w:tcPr>
          <w:p w14:paraId="75619E56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</w:tcPr>
          <w:p w14:paraId="3D044267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DD5691" w:rsidRPr="00BB4FAF" w14:paraId="1148C18E" w14:textId="77777777" w:rsidTr="00DD5691">
        <w:tc>
          <w:tcPr>
            <w:tcW w:w="534" w:type="dxa"/>
          </w:tcPr>
          <w:p w14:paraId="70A15F87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14:paraId="79DAB1A7" w14:textId="77777777" w:rsidR="00DD5691" w:rsidRDefault="00DD5691" w:rsidP="00DD569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согласования д</w:t>
            </w:r>
            <w:r w:rsidRPr="002632D8">
              <w:rPr>
                <w:rFonts w:ascii="Times New Roman" w:hAnsi="Times New Roman" w:cs="Times New Roman"/>
              </w:rPr>
              <w:t>окументаци</w:t>
            </w:r>
            <w:r>
              <w:rPr>
                <w:rFonts w:ascii="Times New Roman" w:hAnsi="Times New Roman" w:cs="Times New Roman"/>
              </w:rPr>
              <w:t>и</w:t>
            </w:r>
            <w:r w:rsidRPr="002632D8">
              <w:rPr>
                <w:rFonts w:ascii="Times New Roman" w:hAnsi="Times New Roman" w:cs="Times New Roman"/>
              </w:rPr>
              <w:t xml:space="preserve"> по планировке территории, предусматривающ</w:t>
            </w:r>
            <w:r>
              <w:rPr>
                <w:rFonts w:ascii="Times New Roman" w:hAnsi="Times New Roman" w:cs="Times New Roman"/>
              </w:rPr>
              <w:t>ей</w:t>
            </w:r>
            <w:r w:rsidRPr="002632D8">
              <w:rPr>
                <w:rFonts w:ascii="Times New Roman" w:hAnsi="Times New Roman" w:cs="Times New Roman"/>
              </w:rPr>
              <w:t xml:space="preserve"> размещение объекта капитального строительства в границах придорожной полосы автомобильной дороги, до ее утверждения с владельцем автомобильной дороги</w:t>
            </w:r>
          </w:p>
          <w:p w14:paraId="55DE5E5C" w14:textId="77777777" w:rsidR="00DD5691" w:rsidRPr="00824CEC" w:rsidRDefault="00DD5691" w:rsidP="00DD5691">
            <w:pPr>
              <w:pStyle w:val="HTML"/>
              <w:jc w:val="both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14:paraId="4ED6D1A7" w14:textId="77777777" w:rsidR="00DD5691" w:rsidRPr="00927A76" w:rsidRDefault="00DD5691" w:rsidP="00DD5691">
            <w:pPr>
              <w:jc w:val="both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П</w:t>
            </w:r>
            <w:r w:rsidRPr="00824CEC">
              <w:rPr>
                <w:rFonts w:eastAsia="Arial Unicode MS"/>
                <w:sz w:val="20"/>
                <w:lang w:bidi="ru-RU"/>
              </w:rPr>
              <w:t>ункт 12.10 статьи 45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Pr="00824CEC">
              <w:rPr>
                <w:rFonts w:eastAsia="Arial Unicode MS"/>
                <w:sz w:val="20"/>
                <w:lang w:bidi="ru-RU"/>
              </w:rPr>
              <w:t>Градостроительн</w:t>
            </w:r>
            <w:r>
              <w:rPr>
                <w:rFonts w:eastAsia="Arial Unicode MS"/>
                <w:sz w:val="20"/>
                <w:lang w:bidi="ru-RU"/>
              </w:rPr>
              <w:t>ого</w:t>
            </w:r>
            <w:r w:rsidRPr="00824CEC">
              <w:rPr>
                <w:rFonts w:eastAsia="Arial Unicode MS"/>
                <w:sz w:val="20"/>
                <w:lang w:bidi="ru-RU"/>
              </w:rPr>
              <w:t xml:space="preserve"> кодекс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824CEC">
              <w:rPr>
                <w:rFonts w:eastAsia="Arial Unicode MS"/>
                <w:sz w:val="20"/>
                <w:lang w:bidi="ru-RU"/>
              </w:rPr>
              <w:t xml:space="preserve"> Российской Федерации</w:t>
            </w:r>
          </w:p>
        </w:tc>
        <w:tc>
          <w:tcPr>
            <w:tcW w:w="567" w:type="dxa"/>
          </w:tcPr>
          <w:p w14:paraId="2235D288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05DA5D3D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2537989F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60E6CCB9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</w:tr>
      <w:tr w:rsidR="00DD5691" w:rsidRPr="00BB4FAF" w14:paraId="6762E5B3" w14:textId="77777777" w:rsidTr="00DD5691">
        <w:tc>
          <w:tcPr>
            <w:tcW w:w="534" w:type="dxa"/>
          </w:tcPr>
          <w:p w14:paraId="2F363117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14:paraId="4D06044A" w14:textId="77777777" w:rsidR="00DD5691" w:rsidRPr="00CD1C25" w:rsidRDefault="00DD5691" w:rsidP="00DD5691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 владельцами автомобильных дорог</w:t>
            </w:r>
            <w:r>
              <w:t xml:space="preserve"> </w:t>
            </w:r>
            <w:r w:rsidRPr="002F1865">
              <w:rPr>
                <w:sz w:val="20"/>
              </w:rPr>
              <w:t>информировани</w:t>
            </w:r>
            <w:r>
              <w:rPr>
                <w:sz w:val="20"/>
              </w:rPr>
              <w:t>я</w:t>
            </w:r>
            <w:r w:rsidRPr="002F1865">
              <w:rPr>
                <w:sz w:val="20"/>
              </w:rPr>
              <w:t xml:space="preserve"> пользователей автомобильных дорог </w:t>
            </w:r>
            <w:r>
              <w:rPr>
                <w:sz w:val="20"/>
              </w:rPr>
              <w:br/>
            </w:r>
            <w:r w:rsidRPr="002F1865">
              <w:rPr>
                <w:sz w:val="20"/>
              </w:rPr>
              <w:t xml:space="preserve">в случае капитального ремонта автомобильных дорог о сроках такого капитального ремонта </w:t>
            </w:r>
            <w:r>
              <w:rPr>
                <w:sz w:val="20"/>
              </w:rPr>
              <w:br/>
            </w:r>
            <w:r w:rsidRPr="002F1865">
              <w:rPr>
                <w:sz w:val="20"/>
              </w:rPr>
              <w:t>и о возможных путях объезда</w:t>
            </w:r>
          </w:p>
        </w:tc>
        <w:tc>
          <w:tcPr>
            <w:tcW w:w="3260" w:type="dxa"/>
          </w:tcPr>
          <w:p w14:paraId="7ADF68EA" w14:textId="77777777" w:rsidR="00DD5691" w:rsidRDefault="00DD5691" w:rsidP="00DD5691">
            <w:pPr>
              <w:tabs>
                <w:tab w:val="left" w:pos="2977"/>
                <w:tab w:val="left" w:pos="3544"/>
              </w:tabs>
              <w:jc w:val="both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 xml:space="preserve">Часть 5 </w:t>
            </w:r>
            <w:r w:rsidRPr="004B73BA">
              <w:rPr>
                <w:rFonts w:eastAsia="Arial Unicode MS"/>
                <w:sz w:val="20"/>
                <w:lang w:bidi="ru-RU"/>
              </w:rPr>
              <w:t>статьи 16</w:t>
            </w:r>
            <w:r>
              <w:rPr>
                <w:rFonts w:eastAsia="Arial Unicode MS"/>
                <w:sz w:val="20"/>
                <w:lang w:bidi="ru-RU"/>
              </w:rPr>
              <w:t>, ч</w:t>
            </w:r>
            <w:r w:rsidRPr="009E2ECF">
              <w:rPr>
                <w:rFonts w:eastAsia="Arial Unicode MS"/>
                <w:sz w:val="20"/>
                <w:lang w:bidi="ru-RU"/>
              </w:rPr>
              <w:t xml:space="preserve">асть 4 статьи 18 </w:t>
            </w:r>
            <w:r w:rsidRPr="004B73BA">
              <w:rPr>
                <w:rFonts w:eastAsia="Arial Unicode MS"/>
                <w:sz w:val="20"/>
                <w:lang w:bidi="ru-RU"/>
              </w:rPr>
              <w:t xml:space="preserve">Федерального закона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 xml:space="preserve">от 08.11.2007 № 257-ФЗ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 xml:space="preserve">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B73BA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  <w:p w14:paraId="67C8D7A2" w14:textId="77777777" w:rsidR="00DD5691" w:rsidRPr="006C6BC5" w:rsidRDefault="00DD5691" w:rsidP="00DD5691">
            <w:pPr>
              <w:tabs>
                <w:tab w:val="left" w:pos="2977"/>
                <w:tab w:val="left" w:pos="3544"/>
              </w:tabs>
              <w:jc w:val="both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567" w:type="dxa"/>
          </w:tcPr>
          <w:p w14:paraId="1F056128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C6D0650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6D97E92D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77D95370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</w:tr>
      <w:tr w:rsidR="00DD5691" w:rsidRPr="00BB4FAF" w14:paraId="71411C25" w14:textId="77777777" w:rsidTr="00DD5691">
        <w:tc>
          <w:tcPr>
            <w:tcW w:w="534" w:type="dxa"/>
          </w:tcPr>
          <w:p w14:paraId="5812E129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60" w:type="dxa"/>
          </w:tcPr>
          <w:p w14:paraId="6754D9A1" w14:textId="77777777" w:rsidR="00DD5691" w:rsidRPr="00D97573" w:rsidRDefault="00DD5691" w:rsidP="00DD5691">
            <w:pPr>
              <w:jc w:val="both"/>
              <w:rPr>
                <w:sz w:val="20"/>
              </w:rPr>
            </w:pPr>
            <w:r w:rsidRPr="00D97573">
              <w:rPr>
                <w:sz w:val="20"/>
              </w:rPr>
              <w:t xml:space="preserve">Содержание автомобильных дорог осуществляется в соответствии </w:t>
            </w:r>
            <w:r w:rsidRPr="00D97573">
              <w:rPr>
                <w:sz w:val="20"/>
              </w:rPr>
              <w:br/>
              <w:t>с требованиями технических регламентов</w:t>
            </w:r>
          </w:p>
        </w:tc>
        <w:tc>
          <w:tcPr>
            <w:tcW w:w="3260" w:type="dxa"/>
            <w:vAlign w:val="center"/>
          </w:tcPr>
          <w:p w14:paraId="3D2DD95E" w14:textId="77777777" w:rsidR="00DD5691" w:rsidRDefault="00DD5691" w:rsidP="00DD5691">
            <w:pPr>
              <w:jc w:val="both"/>
              <w:rPr>
                <w:sz w:val="20"/>
              </w:rPr>
            </w:pPr>
            <w:r w:rsidRPr="00D17FDD">
              <w:rPr>
                <w:rFonts w:eastAsia="Arial Unicode MS"/>
                <w:sz w:val="20"/>
                <w:lang w:bidi="ru-RU"/>
              </w:rPr>
              <w:t>Часть 1 статьи 17</w:t>
            </w:r>
            <w:r w:rsidRPr="00D17FDD">
              <w:rPr>
                <w:sz w:val="20"/>
              </w:rPr>
              <w:t xml:space="preserve"> </w:t>
            </w:r>
            <w:r w:rsidRPr="00D17FDD">
              <w:rPr>
                <w:rFonts w:eastAsia="Arial Unicode MS"/>
                <w:sz w:val="20"/>
                <w:lang w:bidi="ru-RU"/>
              </w:rPr>
              <w:t xml:space="preserve">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в отдельные законодательные акты Российской Федерации»; пункт 2 статьи 12 Федерального закона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от </w:t>
            </w:r>
            <w:r w:rsidRPr="00D17FDD">
              <w:rPr>
                <w:sz w:val="20"/>
              </w:rPr>
              <w:t xml:space="preserve">10.12.1995 № 196-ФЗ </w:t>
            </w:r>
            <w:r>
              <w:rPr>
                <w:sz w:val="20"/>
              </w:rPr>
              <w:br/>
            </w:r>
            <w:r w:rsidRPr="00D17FDD">
              <w:rPr>
                <w:sz w:val="20"/>
              </w:rPr>
              <w:t>«О безопасности дорожного движения»,</w:t>
            </w:r>
            <w:r w:rsidRPr="00D17FDD">
              <w:rPr>
                <w:szCs w:val="28"/>
              </w:rPr>
              <w:t xml:space="preserve"> </w:t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пункты 11.17, 13.2, 13.3, 13,4  подпункты «а», «б», «г», «д» пункта 13.5, пункты 13.6, 13.7, 13.9 статьи 3 технического регламента Таможенного союза «Безопасность автомобильных дорог» (ТР ТС 014/2011), утвержденного решением Комиссии Таможенного союза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от 18.10.2011 № 827 </w:t>
            </w:r>
            <w:r w:rsidRPr="00D17FDD">
              <w:rPr>
                <w:sz w:val="20"/>
              </w:rPr>
              <w:t xml:space="preserve">«О принятии технического регламента Таможенного союза «Безопасность автомобильных дорог» (вместе </w:t>
            </w:r>
            <w:r w:rsidRPr="00D17FDD">
              <w:rPr>
                <w:sz w:val="20"/>
              </w:rPr>
              <w:br/>
              <w:t xml:space="preserve">с «ТР ТС 014/2011. Технический регламент Таможенного союза. </w:t>
            </w:r>
            <w:r w:rsidRPr="00D17FDD">
              <w:rPr>
                <w:sz w:val="20"/>
              </w:rPr>
              <w:lastRenderedPageBreak/>
              <w:t>Безопасность автомобильных дорог»)</w:t>
            </w:r>
          </w:p>
          <w:p w14:paraId="22F8C9DC" w14:textId="77777777" w:rsidR="00DD5691" w:rsidRPr="00F334AF" w:rsidRDefault="00DD5691" w:rsidP="00DD5691">
            <w:pPr>
              <w:jc w:val="both"/>
              <w:rPr>
                <w:rFonts w:eastAsia="Arial Unicode MS"/>
                <w:sz w:val="4"/>
                <w:szCs w:val="4"/>
                <w:highlight w:val="yellow"/>
                <w:lang w:bidi="ru-RU"/>
              </w:rPr>
            </w:pPr>
          </w:p>
        </w:tc>
        <w:tc>
          <w:tcPr>
            <w:tcW w:w="567" w:type="dxa"/>
          </w:tcPr>
          <w:p w14:paraId="3D64C72D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5E39E369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6DD619B8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49A59B3C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</w:tr>
    </w:tbl>
    <w:p w14:paraId="69E19EFD" w14:textId="77777777" w:rsidR="00DD5691" w:rsidRDefault="00DD5691" w:rsidP="00DB0807">
      <w:pPr>
        <w:spacing w:line="276" w:lineRule="auto"/>
        <w:jc w:val="both"/>
        <w:rPr>
          <w:sz w:val="28"/>
          <w:szCs w:val="28"/>
        </w:rPr>
      </w:pPr>
    </w:p>
    <w:tbl>
      <w:tblPr>
        <w:tblStyle w:val="a8"/>
        <w:tblW w:w="10421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567"/>
        <w:gridCol w:w="567"/>
        <w:gridCol w:w="958"/>
        <w:gridCol w:w="1275"/>
      </w:tblGrid>
      <w:tr w:rsidR="00DD5691" w:rsidRPr="00B50145" w14:paraId="120B818F" w14:textId="77777777" w:rsidTr="00DD5691">
        <w:tc>
          <w:tcPr>
            <w:tcW w:w="534" w:type="dxa"/>
          </w:tcPr>
          <w:p w14:paraId="0F9D5151" w14:textId="77777777" w:rsidR="00DD5691" w:rsidRPr="00B50145" w:rsidRDefault="00DD5691" w:rsidP="00F35D61">
            <w:pPr>
              <w:jc w:val="center"/>
              <w:rPr>
                <w:sz w:val="20"/>
              </w:rPr>
            </w:pPr>
            <w:r w:rsidRPr="00B50145">
              <w:rPr>
                <w:sz w:val="20"/>
              </w:rPr>
              <w:t>1</w:t>
            </w:r>
          </w:p>
        </w:tc>
        <w:tc>
          <w:tcPr>
            <w:tcW w:w="3260" w:type="dxa"/>
          </w:tcPr>
          <w:p w14:paraId="21453824" w14:textId="77777777" w:rsidR="00DD5691" w:rsidRPr="00B50145" w:rsidRDefault="00DD5691" w:rsidP="00F35D61">
            <w:pPr>
              <w:jc w:val="center"/>
              <w:rPr>
                <w:sz w:val="20"/>
              </w:rPr>
            </w:pPr>
            <w:r w:rsidRPr="00B50145">
              <w:rPr>
                <w:sz w:val="20"/>
              </w:rPr>
              <w:t>2</w:t>
            </w:r>
          </w:p>
        </w:tc>
        <w:tc>
          <w:tcPr>
            <w:tcW w:w="3260" w:type="dxa"/>
          </w:tcPr>
          <w:p w14:paraId="77877AE4" w14:textId="77777777" w:rsidR="00DD5691" w:rsidRPr="00B50145" w:rsidRDefault="00DD5691" w:rsidP="00F35D61">
            <w:pPr>
              <w:jc w:val="center"/>
              <w:rPr>
                <w:rFonts w:eastAsia="Arial Unicode MS"/>
                <w:sz w:val="20"/>
                <w:lang w:bidi="ru-RU"/>
              </w:rPr>
            </w:pPr>
            <w:r w:rsidRPr="00B50145">
              <w:rPr>
                <w:rFonts w:eastAsia="Arial Unicode MS"/>
                <w:sz w:val="20"/>
                <w:lang w:bidi="ru-RU"/>
              </w:rPr>
              <w:t>3</w:t>
            </w:r>
          </w:p>
        </w:tc>
        <w:tc>
          <w:tcPr>
            <w:tcW w:w="567" w:type="dxa"/>
          </w:tcPr>
          <w:p w14:paraId="2382776A" w14:textId="77777777" w:rsidR="00DD5691" w:rsidRPr="00B50145" w:rsidRDefault="00DD5691" w:rsidP="00F35D61">
            <w:pPr>
              <w:jc w:val="center"/>
              <w:rPr>
                <w:sz w:val="20"/>
              </w:rPr>
            </w:pPr>
            <w:r w:rsidRPr="00B50145">
              <w:rPr>
                <w:sz w:val="20"/>
              </w:rPr>
              <w:t>4</w:t>
            </w:r>
          </w:p>
        </w:tc>
        <w:tc>
          <w:tcPr>
            <w:tcW w:w="567" w:type="dxa"/>
          </w:tcPr>
          <w:p w14:paraId="5F2BD747" w14:textId="77777777" w:rsidR="00DD5691" w:rsidRPr="00B50145" w:rsidRDefault="00DD5691" w:rsidP="00F35D61">
            <w:pPr>
              <w:jc w:val="center"/>
              <w:rPr>
                <w:sz w:val="20"/>
              </w:rPr>
            </w:pPr>
            <w:r w:rsidRPr="00B50145">
              <w:rPr>
                <w:sz w:val="20"/>
              </w:rPr>
              <w:t>5</w:t>
            </w:r>
          </w:p>
        </w:tc>
        <w:tc>
          <w:tcPr>
            <w:tcW w:w="958" w:type="dxa"/>
          </w:tcPr>
          <w:p w14:paraId="2FEE9A5B" w14:textId="77777777" w:rsidR="00DD5691" w:rsidRPr="00B50145" w:rsidRDefault="00DD5691" w:rsidP="00F35D61">
            <w:pPr>
              <w:jc w:val="center"/>
              <w:rPr>
                <w:sz w:val="20"/>
              </w:rPr>
            </w:pPr>
            <w:r w:rsidRPr="00B50145">
              <w:rPr>
                <w:sz w:val="20"/>
              </w:rPr>
              <w:t>6</w:t>
            </w:r>
          </w:p>
        </w:tc>
        <w:tc>
          <w:tcPr>
            <w:tcW w:w="1275" w:type="dxa"/>
          </w:tcPr>
          <w:p w14:paraId="6FA46D8C" w14:textId="77777777" w:rsidR="00DD5691" w:rsidRPr="00B50145" w:rsidRDefault="00DD5691" w:rsidP="00F35D61">
            <w:pPr>
              <w:jc w:val="center"/>
              <w:rPr>
                <w:sz w:val="20"/>
              </w:rPr>
            </w:pPr>
            <w:r w:rsidRPr="00B50145">
              <w:rPr>
                <w:sz w:val="20"/>
              </w:rPr>
              <w:t>7</w:t>
            </w:r>
          </w:p>
        </w:tc>
      </w:tr>
      <w:tr w:rsidR="00DD5691" w:rsidRPr="00BB4FAF" w14:paraId="46446550" w14:textId="77777777" w:rsidTr="00DD5691">
        <w:tc>
          <w:tcPr>
            <w:tcW w:w="534" w:type="dxa"/>
          </w:tcPr>
          <w:p w14:paraId="5E75FB6D" w14:textId="77777777" w:rsidR="00DD5691" w:rsidRPr="00BB4FAF" w:rsidRDefault="00DD5691" w:rsidP="00DD5691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60" w:type="dxa"/>
          </w:tcPr>
          <w:p w14:paraId="6F3B7271" w14:textId="77777777" w:rsidR="00DD5691" w:rsidRPr="00DD4424" w:rsidRDefault="00DD5691" w:rsidP="00DD569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Проведение </w:t>
            </w:r>
            <w:r w:rsidRPr="00AD5D14">
              <w:rPr>
                <w:sz w:val="20"/>
              </w:rPr>
              <w:t>владельцами автомобильных дорог оценк</w:t>
            </w:r>
            <w:r>
              <w:rPr>
                <w:sz w:val="20"/>
              </w:rPr>
              <w:t>и</w:t>
            </w:r>
            <w:r w:rsidRPr="00AD5D14">
              <w:rPr>
                <w:sz w:val="20"/>
              </w:rPr>
              <w:t xml:space="preserve"> технического состояния автомобильных дорог </w:t>
            </w:r>
            <w:r w:rsidRPr="00DD4424">
              <w:rPr>
                <w:sz w:val="20"/>
              </w:rPr>
              <w:t>в порядке, установленном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3260" w:type="dxa"/>
            <w:vAlign w:val="center"/>
          </w:tcPr>
          <w:p w14:paraId="56A23DD4" w14:textId="77777777" w:rsidR="00DD5691" w:rsidRDefault="00DD5691" w:rsidP="00DD5691">
            <w:pPr>
              <w:jc w:val="both"/>
              <w:rPr>
                <w:sz w:val="20"/>
              </w:rPr>
            </w:pPr>
            <w:r w:rsidRPr="00DD4424">
              <w:rPr>
                <w:rFonts w:eastAsia="Arial Unicode MS"/>
                <w:sz w:val="20"/>
                <w:lang w:bidi="ru-RU"/>
              </w:rPr>
              <w:t>Часть 4 статьи 17 Федерально</w:t>
            </w:r>
            <w:r>
              <w:rPr>
                <w:rFonts w:eastAsia="Arial Unicode MS"/>
                <w:sz w:val="20"/>
                <w:lang w:bidi="ru-RU"/>
              </w:rPr>
              <w:t xml:space="preserve">го закона от 08.11.2007 </w:t>
            </w:r>
            <w:r w:rsidRPr="00DD4424">
              <w:rPr>
                <w:rFonts w:eastAsia="Arial Unicode MS"/>
                <w:sz w:val="20"/>
                <w:lang w:bidi="ru-RU"/>
              </w:rPr>
              <w:t xml:space="preserve">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D4424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D4424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D4424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D4424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  <w:r>
              <w:rPr>
                <w:rFonts w:eastAsia="Arial Unicode MS"/>
                <w:sz w:val="20"/>
                <w:lang w:bidi="ru-RU"/>
              </w:rPr>
              <w:t xml:space="preserve">; </w:t>
            </w:r>
            <w:r w:rsidRPr="00AD5D14">
              <w:rPr>
                <w:sz w:val="20"/>
              </w:rPr>
              <w:t>Поряд</w:t>
            </w:r>
            <w:r>
              <w:rPr>
                <w:sz w:val="20"/>
              </w:rPr>
              <w:t>ок</w:t>
            </w:r>
            <w:r w:rsidRPr="00AD5D14">
              <w:rPr>
                <w:sz w:val="20"/>
              </w:rPr>
              <w:t xml:space="preserve"> проведения оценки техническог</w:t>
            </w:r>
            <w:r>
              <w:rPr>
                <w:sz w:val="20"/>
              </w:rPr>
              <w:t xml:space="preserve">о состояния автомобильных дорог, утвержденный </w:t>
            </w:r>
            <w:r w:rsidRPr="00DD4424">
              <w:rPr>
                <w:sz w:val="20"/>
              </w:rPr>
              <w:t>приказ</w:t>
            </w:r>
            <w:r>
              <w:rPr>
                <w:sz w:val="20"/>
              </w:rPr>
              <w:t>ом</w:t>
            </w:r>
            <w:r w:rsidRPr="00DD4424">
              <w:rPr>
                <w:sz w:val="20"/>
              </w:rPr>
              <w:t xml:space="preserve"> Министерства транспорта Российской Федерации </w:t>
            </w:r>
            <w:r>
              <w:rPr>
                <w:sz w:val="20"/>
              </w:rPr>
              <w:br/>
            </w:r>
            <w:r w:rsidRPr="00DD4424">
              <w:rPr>
                <w:sz w:val="20"/>
              </w:rPr>
              <w:t>от 07.08.2020 № 288 «О Порядке проведения оценки технического состояния автомобильных дорог»</w:t>
            </w:r>
          </w:p>
          <w:p w14:paraId="292AD3B2" w14:textId="77777777" w:rsidR="00DD5691" w:rsidRDefault="00DD5691" w:rsidP="00DD5691">
            <w:pPr>
              <w:jc w:val="both"/>
              <w:rPr>
                <w:sz w:val="20"/>
              </w:rPr>
            </w:pPr>
          </w:p>
          <w:p w14:paraId="6B0819CB" w14:textId="77777777" w:rsidR="00DD5691" w:rsidRPr="00127B58" w:rsidRDefault="00DD5691" w:rsidP="00DD569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30D2818D" w14:textId="77777777" w:rsidR="00DD5691" w:rsidRPr="00BB4FAF" w:rsidRDefault="00DD5691" w:rsidP="00DD5691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14:paraId="16C0BAFE" w14:textId="77777777" w:rsidR="00DD5691" w:rsidRPr="00BB4FAF" w:rsidRDefault="00DD5691" w:rsidP="00DD5691">
            <w:pPr>
              <w:jc w:val="both"/>
              <w:rPr>
                <w:sz w:val="20"/>
              </w:rPr>
            </w:pPr>
          </w:p>
        </w:tc>
        <w:tc>
          <w:tcPr>
            <w:tcW w:w="958" w:type="dxa"/>
          </w:tcPr>
          <w:p w14:paraId="7AD261A9" w14:textId="77777777" w:rsidR="00DD5691" w:rsidRPr="00BB4FAF" w:rsidRDefault="00DD5691" w:rsidP="00DD569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14:paraId="73F983DB" w14:textId="77777777" w:rsidR="00DD5691" w:rsidRPr="00BB4FAF" w:rsidRDefault="00DD5691" w:rsidP="00DD5691">
            <w:pPr>
              <w:jc w:val="both"/>
              <w:rPr>
                <w:sz w:val="20"/>
              </w:rPr>
            </w:pPr>
          </w:p>
        </w:tc>
      </w:tr>
      <w:tr w:rsidR="00DD5691" w:rsidRPr="00BB4FAF" w14:paraId="4D7A1A8F" w14:textId="77777777" w:rsidTr="00DD5691">
        <w:tc>
          <w:tcPr>
            <w:tcW w:w="534" w:type="dxa"/>
          </w:tcPr>
          <w:p w14:paraId="48EF9889" w14:textId="77777777" w:rsidR="00DD5691" w:rsidRPr="00BB4FAF" w:rsidRDefault="00DD5691" w:rsidP="00DD5691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60" w:type="dxa"/>
          </w:tcPr>
          <w:p w14:paraId="2ABB9DE2" w14:textId="77777777" w:rsidR="00DD5691" w:rsidRPr="00D17FDD" w:rsidRDefault="00DD5691" w:rsidP="00DD5691">
            <w:pPr>
              <w:widowControl w:val="0"/>
              <w:jc w:val="both"/>
              <w:rPr>
                <w:rFonts w:eastAsia="Arial Unicode MS"/>
                <w:sz w:val="20"/>
                <w:lang w:bidi="ru-RU"/>
              </w:rPr>
            </w:pPr>
            <w:r w:rsidRPr="00D17FDD">
              <w:rPr>
                <w:sz w:val="20"/>
              </w:rPr>
              <w:t xml:space="preserve">Ремонт автомобильных дорог осуществляется в соответствии </w:t>
            </w:r>
            <w:r>
              <w:rPr>
                <w:sz w:val="20"/>
              </w:rPr>
              <w:br/>
            </w:r>
            <w:r w:rsidRPr="00D17FDD">
              <w:rPr>
                <w:sz w:val="20"/>
              </w:rPr>
              <w:t xml:space="preserve">с требованиями технических </w:t>
            </w:r>
            <w:hyperlink r:id="rId8" w:history="1">
              <w:r w:rsidRPr="00D17FDD">
                <w:rPr>
                  <w:sz w:val="20"/>
                </w:rPr>
                <w:t>регламентов</w:t>
              </w:r>
            </w:hyperlink>
          </w:p>
        </w:tc>
        <w:tc>
          <w:tcPr>
            <w:tcW w:w="3260" w:type="dxa"/>
          </w:tcPr>
          <w:p w14:paraId="7AA49FF8" w14:textId="77777777" w:rsidR="00DD5691" w:rsidRDefault="00DD5691" w:rsidP="00DD5691">
            <w:pPr>
              <w:jc w:val="both"/>
              <w:rPr>
                <w:sz w:val="20"/>
              </w:rPr>
            </w:pPr>
            <w:r w:rsidRPr="00D17FDD">
              <w:rPr>
                <w:rFonts w:eastAsia="Arial Unicode MS"/>
                <w:sz w:val="20"/>
                <w:lang w:bidi="ru-RU"/>
              </w:rPr>
              <w:t xml:space="preserve">Часть 1 статьи 18 Федерального закона от 08.11.2007 № 257-ФЗ «Об автомобильных дорогах </w:t>
            </w:r>
            <w:r w:rsidRPr="00D17FDD">
              <w:rPr>
                <w:rFonts w:eastAsia="Arial Unicode MS"/>
                <w:sz w:val="20"/>
                <w:lang w:bidi="ru-RU"/>
              </w:rPr>
              <w:br/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 w:rsidRPr="00D17FDD">
              <w:rPr>
                <w:rFonts w:eastAsia="Arial Unicode MS"/>
                <w:sz w:val="20"/>
                <w:lang w:bidi="ru-RU"/>
              </w:rPr>
              <w:br/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в отдельные законодательные акты Российской Федерации»; пункт 1 статьи 12 Федерального закона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от </w:t>
            </w:r>
            <w:r w:rsidRPr="00D17FDD">
              <w:rPr>
                <w:sz w:val="20"/>
              </w:rPr>
              <w:t xml:space="preserve">10.12.1995 № 196-ФЗ </w:t>
            </w:r>
            <w:r>
              <w:rPr>
                <w:sz w:val="20"/>
              </w:rPr>
              <w:br/>
            </w:r>
            <w:r w:rsidRPr="00D17FDD">
              <w:rPr>
                <w:sz w:val="20"/>
              </w:rPr>
              <w:t xml:space="preserve">«О безопасности дорожного движения», </w:t>
            </w:r>
            <w:r w:rsidRPr="00D17FDD">
              <w:rPr>
                <w:rFonts w:eastAsia="Arial Unicode MS"/>
                <w:sz w:val="20"/>
                <w:lang w:bidi="ru-RU"/>
              </w:rPr>
              <w:t xml:space="preserve">пункты 12, 14.2-14.5 статьи 3, пункты 24.2, 24.3 технического регламента Таможенного союза «Безопасность автомобильных дорог» (ТР ТС 014/2011), утвержденного решением Комиссии Таможенного союза от 18.10.2011 № 827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17FDD">
              <w:rPr>
                <w:sz w:val="20"/>
              </w:rPr>
              <w:t xml:space="preserve">«О принятии технического регламента Таможенного союза «Безопасность автомобильных дорог» (вместе </w:t>
            </w:r>
            <w:r w:rsidRPr="00D17FDD">
              <w:rPr>
                <w:sz w:val="20"/>
              </w:rPr>
              <w:br/>
              <w:t>с «ТР ТС 014/2011. Технический регламент Таможенного союза. Безопасность автомобильных дорог»)</w:t>
            </w:r>
          </w:p>
          <w:p w14:paraId="1899E821" w14:textId="77777777" w:rsidR="00DD5691" w:rsidRPr="00D17FDD" w:rsidRDefault="00DD5691" w:rsidP="00DD5691">
            <w:pPr>
              <w:jc w:val="both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567" w:type="dxa"/>
          </w:tcPr>
          <w:p w14:paraId="636AF75A" w14:textId="77777777" w:rsidR="00DD5691" w:rsidRPr="00BB4FAF" w:rsidRDefault="00DD5691" w:rsidP="00DD5691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14:paraId="19A02ED5" w14:textId="77777777" w:rsidR="00DD5691" w:rsidRPr="00BB4FAF" w:rsidRDefault="00DD5691" w:rsidP="00DD5691">
            <w:pPr>
              <w:jc w:val="both"/>
              <w:rPr>
                <w:sz w:val="20"/>
              </w:rPr>
            </w:pPr>
          </w:p>
        </w:tc>
        <w:tc>
          <w:tcPr>
            <w:tcW w:w="958" w:type="dxa"/>
          </w:tcPr>
          <w:p w14:paraId="313173E0" w14:textId="77777777" w:rsidR="00DD5691" w:rsidRPr="00BB4FAF" w:rsidRDefault="00DD5691" w:rsidP="00DD569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14:paraId="513731B0" w14:textId="77777777" w:rsidR="00DD5691" w:rsidRPr="00BB4FAF" w:rsidRDefault="00DD5691" w:rsidP="00DD5691">
            <w:pPr>
              <w:jc w:val="both"/>
              <w:rPr>
                <w:sz w:val="20"/>
              </w:rPr>
            </w:pPr>
          </w:p>
        </w:tc>
      </w:tr>
      <w:tr w:rsidR="00DD5691" w:rsidRPr="00BB4FAF" w14:paraId="34C94845" w14:textId="77777777" w:rsidTr="00DD5691">
        <w:tc>
          <w:tcPr>
            <w:tcW w:w="534" w:type="dxa"/>
          </w:tcPr>
          <w:p w14:paraId="6059AFD2" w14:textId="77777777" w:rsidR="00DD5691" w:rsidRPr="00BB4FAF" w:rsidRDefault="00DD5691" w:rsidP="00DD5691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60" w:type="dxa"/>
          </w:tcPr>
          <w:p w14:paraId="6BBAFD41" w14:textId="77777777" w:rsidR="00DD5691" w:rsidRPr="008E769A" w:rsidRDefault="00DD5691" w:rsidP="00DD5691">
            <w:pPr>
              <w:jc w:val="both"/>
              <w:rPr>
                <w:rFonts w:eastAsia="Arial Unicode MS"/>
                <w:sz w:val="2"/>
                <w:szCs w:val="2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п</w:t>
            </w:r>
            <w:r w:rsidRPr="006637A0">
              <w:rPr>
                <w:rFonts w:eastAsia="Arial Unicode MS"/>
                <w:sz w:val="20"/>
                <w:lang w:bidi="ru-RU"/>
              </w:rPr>
              <w:t>рокладк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6637A0">
              <w:rPr>
                <w:rFonts w:eastAsia="Arial Unicode MS"/>
                <w:sz w:val="20"/>
                <w:lang w:bidi="ru-RU"/>
              </w:rPr>
              <w:t>, перенос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или переустройств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инженерных коммуникаций,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>их эксплуатаци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в границах полосы отвода автомобильной дороги владельцами таких инженерных коммуникаций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на основании договора, заключаемого владельцами таких инженерных коммуникаций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с владельцем автомобильной дороги, и разрешения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на строительство, выдаваемого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lastRenderedPageBreak/>
              <w:t xml:space="preserve">в соответствии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с Градостроительным кодексом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>и Федеральным законом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от 08.11.2007 № 257-ФЗ </w:t>
            </w:r>
            <w:r>
              <w:rPr>
                <w:rFonts w:eastAsia="Arial Unicode MS"/>
                <w:sz w:val="20"/>
                <w:lang w:bidi="ru-RU"/>
              </w:rPr>
              <w:br/>
            </w:r>
          </w:p>
        </w:tc>
        <w:tc>
          <w:tcPr>
            <w:tcW w:w="3260" w:type="dxa"/>
          </w:tcPr>
          <w:p w14:paraId="7F928B03" w14:textId="77777777" w:rsidR="00DD5691" w:rsidRPr="00033F9D" w:rsidRDefault="00DD5691" w:rsidP="00DD5691">
            <w:pPr>
              <w:jc w:val="both"/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lastRenderedPageBreak/>
              <w:t>Част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2</w:t>
            </w:r>
            <w:r>
              <w:rPr>
                <w:rFonts w:eastAsia="Arial Unicode MS"/>
                <w:sz w:val="20"/>
                <w:lang w:bidi="ru-RU"/>
              </w:rPr>
              <w:t>, 4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19 Федерального закона от 08.11.2007 </w:t>
            </w:r>
            <w:r>
              <w:rPr>
                <w:rFonts w:eastAsia="Arial Unicode MS"/>
                <w:sz w:val="20"/>
                <w:lang w:bidi="ru-RU"/>
              </w:rPr>
              <w:t>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14:paraId="33EC0194" w14:textId="77777777" w:rsidR="00DD5691" w:rsidRPr="00BB4FAF" w:rsidRDefault="00DD5691" w:rsidP="00DD5691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14:paraId="00055E9D" w14:textId="77777777" w:rsidR="00DD5691" w:rsidRPr="00BB4FAF" w:rsidRDefault="00DD5691" w:rsidP="00DD5691">
            <w:pPr>
              <w:jc w:val="both"/>
              <w:rPr>
                <w:sz w:val="20"/>
              </w:rPr>
            </w:pPr>
          </w:p>
        </w:tc>
        <w:tc>
          <w:tcPr>
            <w:tcW w:w="958" w:type="dxa"/>
          </w:tcPr>
          <w:p w14:paraId="690B6A53" w14:textId="77777777" w:rsidR="00DD5691" w:rsidRPr="00BB4FAF" w:rsidRDefault="00DD5691" w:rsidP="00DD569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14:paraId="75FAE252" w14:textId="77777777" w:rsidR="00DD5691" w:rsidRPr="00BB4FAF" w:rsidRDefault="00DD5691" w:rsidP="00DD5691">
            <w:pPr>
              <w:jc w:val="both"/>
              <w:rPr>
                <w:sz w:val="20"/>
              </w:rPr>
            </w:pPr>
          </w:p>
        </w:tc>
      </w:tr>
      <w:tr w:rsidR="00DD5691" w:rsidRPr="00BB4FAF" w14:paraId="1573CCA8" w14:textId="77777777" w:rsidTr="00DD5691">
        <w:tc>
          <w:tcPr>
            <w:tcW w:w="534" w:type="dxa"/>
          </w:tcPr>
          <w:p w14:paraId="28E648DF" w14:textId="77777777" w:rsidR="00DD5691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14:paraId="258669A1" w14:textId="77777777" w:rsidR="00DD5691" w:rsidRPr="00B35A41" w:rsidRDefault="00DD5691" w:rsidP="00F35D6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308F1E6E" w14:textId="77777777" w:rsidR="00DD5691" w:rsidRPr="00927A76" w:rsidRDefault="00DD5691" w:rsidP="00F35D61">
            <w:pPr>
              <w:jc w:val="center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3</w:t>
            </w:r>
          </w:p>
        </w:tc>
        <w:tc>
          <w:tcPr>
            <w:tcW w:w="567" w:type="dxa"/>
          </w:tcPr>
          <w:p w14:paraId="7D8F2CBC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14:paraId="78B43323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8" w:type="dxa"/>
          </w:tcPr>
          <w:p w14:paraId="341AB5E2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</w:tcPr>
          <w:p w14:paraId="7FC075CA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DD5691" w:rsidRPr="00BB4FAF" w14:paraId="7C1CF527" w14:textId="77777777" w:rsidTr="00DD5691">
        <w:tc>
          <w:tcPr>
            <w:tcW w:w="534" w:type="dxa"/>
          </w:tcPr>
          <w:p w14:paraId="167F0FB1" w14:textId="77777777" w:rsidR="00DD5691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2389B7CB" w14:textId="77777777" w:rsidR="00DD5691" w:rsidRDefault="00DD5691" w:rsidP="00DD5691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  <w:r w:rsidRPr="00B50145">
              <w:rPr>
                <w:rFonts w:ascii="Times New Roman" w:eastAsia="Arial Unicode MS" w:hAnsi="Times New Roman" w:cs="Times New Roman"/>
                <w:lang w:bidi="ru-RU"/>
              </w:rPr>
              <w:t xml:space="preserve">«Об автомобильных дорогах </w:t>
            </w:r>
            <w:r w:rsidRPr="00B50145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дорожной деятельности </w:t>
            </w:r>
            <w:r w:rsidRPr="00B50145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в Российской Федерации </w:t>
            </w:r>
            <w:r w:rsidRPr="00B50145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внесении изменений </w:t>
            </w:r>
            <w:r w:rsidRPr="00B50145">
              <w:rPr>
                <w:rFonts w:ascii="Times New Roman" w:eastAsia="Arial Unicode MS" w:hAnsi="Times New Roman" w:cs="Times New Roman"/>
                <w:lang w:bidi="ru-RU"/>
              </w:rPr>
              <w:br/>
              <w:t>в отдельные законодательные акты Российской Федерации»</w:t>
            </w:r>
          </w:p>
          <w:p w14:paraId="755CACF3" w14:textId="77777777" w:rsidR="00DD5691" w:rsidRDefault="00DD5691" w:rsidP="00DD5691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</w:p>
          <w:p w14:paraId="7F63EE0B" w14:textId="77777777" w:rsidR="00DD5691" w:rsidRPr="00B50145" w:rsidRDefault="00DD5691" w:rsidP="00DD5691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7B0214B" w14:textId="77777777" w:rsidR="00DD5691" w:rsidRPr="00927A76" w:rsidRDefault="00DD5691" w:rsidP="00DD5691">
            <w:pPr>
              <w:jc w:val="both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567" w:type="dxa"/>
          </w:tcPr>
          <w:p w14:paraId="7AFA197A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67B0585A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733A586C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205F1E5F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</w:tr>
      <w:tr w:rsidR="00DD5691" w:rsidRPr="00BB4FAF" w14:paraId="29A4D2F3" w14:textId="77777777" w:rsidTr="00DD5691">
        <w:tc>
          <w:tcPr>
            <w:tcW w:w="534" w:type="dxa"/>
          </w:tcPr>
          <w:p w14:paraId="7DF5E6C7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60" w:type="dxa"/>
          </w:tcPr>
          <w:p w14:paraId="5DA36C2F" w14:textId="77777777" w:rsidR="00DD5691" w:rsidRDefault="00DD5691" w:rsidP="00DD569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B35A41">
              <w:rPr>
                <w:rFonts w:ascii="Times New Roman" w:hAnsi="Times New Roman" w:cs="Times New Roman"/>
              </w:rPr>
              <w:t xml:space="preserve">При проектировании прокладки, переноса или переустройства инженерных коммуникаций </w:t>
            </w:r>
            <w:r>
              <w:rPr>
                <w:rFonts w:ascii="Times New Roman" w:hAnsi="Times New Roman" w:cs="Times New Roman"/>
              </w:rPr>
              <w:br/>
            </w:r>
            <w:r w:rsidRPr="00B35A41">
              <w:rPr>
                <w:rFonts w:ascii="Times New Roman" w:hAnsi="Times New Roman" w:cs="Times New Roman"/>
              </w:rPr>
              <w:t>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</w:t>
            </w:r>
          </w:p>
          <w:p w14:paraId="617A25B5" w14:textId="77777777" w:rsidR="00DD5691" w:rsidRDefault="00DD5691" w:rsidP="00DD5691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26057A68" w14:textId="77777777" w:rsidR="00DD5691" w:rsidRDefault="00DD5691" w:rsidP="00DD5691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3B359F9A" w14:textId="77777777" w:rsidR="00DD5691" w:rsidRPr="008E769A" w:rsidRDefault="00DD5691" w:rsidP="00DD5691">
            <w:pPr>
              <w:widowControl w:val="0"/>
              <w:jc w:val="both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14:paraId="1338BD27" w14:textId="77777777" w:rsidR="00DD5691" w:rsidRPr="00927A76" w:rsidRDefault="00DD5691" w:rsidP="00DD5691">
            <w:pPr>
              <w:jc w:val="both"/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t>Часть 2</w:t>
            </w:r>
            <w:r>
              <w:rPr>
                <w:rFonts w:eastAsia="Arial Unicode MS"/>
                <w:sz w:val="20"/>
                <w:lang w:bidi="ru-RU"/>
              </w:rPr>
              <w:t>.1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19 Федерального закона от 08.11.2007 </w:t>
            </w:r>
            <w:r>
              <w:rPr>
                <w:rFonts w:eastAsia="Arial Unicode MS"/>
                <w:sz w:val="20"/>
                <w:lang w:bidi="ru-RU"/>
              </w:rPr>
              <w:t>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14:paraId="02BD2B5B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E34FFA7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424068FC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3C0868AF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</w:tr>
      <w:tr w:rsidR="00DD5691" w:rsidRPr="00BB4FAF" w14:paraId="2CCC9D9F" w14:textId="77777777" w:rsidTr="00DD5691">
        <w:tc>
          <w:tcPr>
            <w:tcW w:w="534" w:type="dxa"/>
          </w:tcPr>
          <w:p w14:paraId="333D71CB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60" w:type="dxa"/>
          </w:tcPr>
          <w:p w14:paraId="57435774" w14:textId="77777777" w:rsidR="00DD5691" w:rsidRDefault="00DD5691" w:rsidP="00DD5691">
            <w:pPr>
              <w:widowControl w:val="0"/>
              <w:jc w:val="both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п</w:t>
            </w:r>
            <w:r w:rsidRPr="00467215">
              <w:rPr>
                <w:rFonts w:eastAsia="Arial Unicode MS"/>
                <w:sz w:val="20"/>
                <w:lang w:bidi="ru-RU"/>
              </w:rPr>
              <w:t>рокладк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467215">
              <w:rPr>
                <w:rFonts w:eastAsia="Arial Unicode MS"/>
                <w:sz w:val="20"/>
                <w:lang w:bidi="ru-RU"/>
              </w:rPr>
              <w:t>, перенос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467215">
              <w:rPr>
                <w:rFonts w:eastAsia="Arial Unicode MS"/>
                <w:sz w:val="20"/>
                <w:lang w:bidi="ru-RU"/>
              </w:rPr>
              <w:t xml:space="preserve"> или переустройств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467215">
              <w:rPr>
                <w:rFonts w:eastAsia="Arial Unicode MS"/>
                <w:sz w:val="20"/>
                <w:lang w:bidi="ru-RU"/>
              </w:rPr>
              <w:t xml:space="preserve"> инженерных коммуникаций,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>их эксплуатаци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467215">
              <w:rPr>
                <w:rFonts w:eastAsia="Arial Unicode MS"/>
                <w:sz w:val="20"/>
                <w:lang w:bidi="ru-RU"/>
              </w:rPr>
              <w:t xml:space="preserve"> в границах придорожных полос автомобильной дороги владельцами таких инженерных коммуникаций при наличии согласия в письменной форме владельца автомобильной дороги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 xml:space="preserve">и на основании разрешения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 xml:space="preserve">на строительство, выдаваемого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 xml:space="preserve">в соответствии с Градостроительным кодексом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467215">
              <w:rPr>
                <w:rFonts w:eastAsia="Arial Unicode MS"/>
                <w:sz w:val="20"/>
                <w:lang w:bidi="ru-RU"/>
              </w:rPr>
              <w:t>и Федеральным законом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от 08.11.2007 № 257-ФЗ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 xml:space="preserve">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3D5829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  <w:p w14:paraId="4D7EEDC2" w14:textId="77777777" w:rsidR="00DD5691" w:rsidRDefault="00DD5691" w:rsidP="00DD5691">
            <w:pPr>
              <w:widowControl w:val="0"/>
              <w:jc w:val="both"/>
              <w:rPr>
                <w:rFonts w:eastAsia="Arial Unicode MS"/>
                <w:sz w:val="20"/>
                <w:lang w:bidi="ru-RU"/>
              </w:rPr>
            </w:pPr>
          </w:p>
          <w:p w14:paraId="1974058B" w14:textId="77777777" w:rsidR="00DD5691" w:rsidRDefault="00DD5691" w:rsidP="00DD5691">
            <w:pPr>
              <w:widowControl w:val="0"/>
              <w:jc w:val="both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3260" w:type="dxa"/>
          </w:tcPr>
          <w:p w14:paraId="130565B6" w14:textId="77777777" w:rsidR="00DD5691" w:rsidRPr="00927A76" w:rsidRDefault="00DD5691" w:rsidP="00DD5691">
            <w:pPr>
              <w:jc w:val="both"/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t xml:space="preserve">Часть 3 статьи 19 Федерального закона от 08.11.2007 № 257-ФЗ </w:t>
            </w:r>
            <w:r>
              <w:rPr>
                <w:rFonts w:eastAsia="Arial Unicode MS"/>
                <w:sz w:val="20"/>
                <w:lang w:bidi="ru-RU"/>
              </w:rPr>
              <w:t>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14:paraId="511BC425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31408ECB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14B2C2F0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28ED25B7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</w:tr>
      <w:tr w:rsidR="00DD5691" w:rsidRPr="00BB4FAF" w14:paraId="4C0A412D" w14:textId="77777777" w:rsidTr="00DD5691">
        <w:tc>
          <w:tcPr>
            <w:tcW w:w="534" w:type="dxa"/>
          </w:tcPr>
          <w:p w14:paraId="40C7A2D2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60" w:type="dxa"/>
          </w:tcPr>
          <w:p w14:paraId="45BE25C2" w14:textId="77777777" w:rsidR="00DD5691" w:rsidRDefault="00DD5691" w:rsidP="00DD5691">
            <w:pPr>
              <w:widowControl w:val="0"/>
              <w:jc w:val="both"/>
              <w:rPr>
                <w:sz w:val="20"/>
                <w:shd w:val="clear" w:color="auto" w:fill="FFFFFF"/>
              </w:rPr>
            </w:pPr>
            <w:r w:rsidRPr="007E35B4">
              <w:rPr>
                <w:sz w:val="20"/>
                <w:shd w:val="clear" w:color="auto" w:fill="FFFFFF"/>
              </w:rPr>
              <w:t xml:space="preserve">В случае, если прокладка, перенос или переустройство инженерных коммуникаций в границах полосы отвода и (или) придорожных полос автомобильной дороги влечет </w:t>
            </w:r>
            <w:r w:rsidRPr="007E35B4">
              <w:rPr>
                <w:sz w:val="20"/>
                <w:shd w:val="clear" w:color="auto" w:fill="FFFFFF"/>
              </w:rPr>
              <w:br/>
              <w:t xml:space="preserve">за собой реконструкцию или капитальный ремонт автомобильной дороги, </w:t>
            </w:r>
            <w:r w:rsidRPr="007E35B4">
              <w:rPr>
                <w:sz w:val="20"/>
                <w:shd w:val="clear" w:color="auto" w:fill="FFFFFF"/>
              </w:rPr>
              <w:br/>
              <w:t xml:space="preserve">ее участков, такие реконструкция, капитальный ремонт </w:t>
            </w:r>
            <w:r w:rsidRPr="007E35B4">
              <w:rPr>
                <w:sz w:val="20"/>
                <w:shd w:val="clear" w:color="auto" w:fill="FFFFFF"/>
              </w:rPr>
              <w:lastRenderedPageBreak/>
              <w:t xml:space="preserve">осуществляются владельцами инженерных коммуникаций или </w:t>
            </w:r>
            <w:r w:rsidRPr="007E35B4">
              <w:rPr>
                <w:sz w:val="20"/>
                <w:shd w:val="clear" w:color="auto" w:fill="FFFFFF"/>
              </w:rPr>
              <w:br/>
              <w:t>за их счет</w:t>
            </w:r>
          </w:p>
          <w:p w14:paraId="2ABB6AA8" w14:textId="77777777" w:rsidR="00DD5691" w:rsidRDefault="00DD5691" w:rsidP="00DD5691">
            <w:pPr>
              <w:widowControl w:val="0"/>
              <w:jc w:val="both"/>
              <w:rPr>
                <w:sz w:val="20"/>
                <w:shd w:val="clear" w:color="auto" w:fill="FFFFFF"/>
              </w:rPr>
            </w:pPr>
          </w:p>
          <w:p w14:paraId="72F76713" w14:textId="77777777" w:rsidR="00DD5691" w:rsidRDefault="00DD5691" w:rsidP="00DD5691">
            <w:pPr>
              <w:widowControl w:val="0"/>
              <w:jc w:val="both"/>
              <w:rPr>
                <w:sz w:val="20"/>
                <w:shd w:val="clear" w:color="auto" w:fill="FFFFFF"/>
              </w:rPr>
            </w:pPr>
          </w:p>
          <w:p w14:paraId="183A3F03" w14:textId="77777777" w:rsidR="00DD5691" w:rsidRPr="00732450" w:rsidRDefault="00DD5691" w:rsidP="00DD569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3260" w:type="dxa"/>
          </w:tcPr>
          <w:p w14:paraId="0D901A5A" w14:textId="77777777" w:rsidR="00DD5691" w:rsidRPr="00D503D2" w:rsidRDefault="00DD5691" w:rsidP="00DD5691">
            <w:pPr>
              <w:jc w:val="both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lastRenderedPageBreak/>
              <w:t>Часть 6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</w:t>
            </w:r>
            <w:r>
              <w:rPr>
                <w:rFonts w:eastAsia="Arial Unicode MS"/>
                <w:sz w:val="20"/>
                <w:lang w:bidi="ru-RU"/>
              </w:rPr>
              <w:t>19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14:paraId="6C4FB460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48C7C43B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32BFE0EE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0624C79B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</w:tr>
      <w:tr w:rsidR="00DD5691" w:rsidRPr="00B50145" w14:paraId="2133EC79" w14:textId="77777777" w:rsidTr="00DD5691">
        <w:tc>
          <w:tcPr>
            <w:tcW w:w="534" w:type="dxa"/>
          </w:tcPr>
          <w:p w14:paraId="40733A35" w14:textId="77777777" w:rsidR="00DD5691" w:rsidRPr="00B50145" w:rsidRDefault="00DD5691" w:rsidP="00F35D61">
            <w:pPr>
              <w:jc w:val="center"/>
              <w:rPr>
                <w:sz w:val="20"/>
              </w:rPr>
            </w:pPr>
            <w:r w:rsidRPr="00B50145">
              <w:rPr>
                <w:sz w:val="20"/>
              </w:rPr>
              <w:t>1</w:t>
            </w:r>
          </w:p>
        </w:tc>
        <w:tc>
          <w:tcPr>
            <w:tcW w:w="3260" w:type="dxa"/>
          </w:tcPr>
          <w:p w14:paraId="1F8CDB72" w14:textId="77777777" w:rsidR="00DD5691" w:rsidRPr="00B50145" w:rsidRDefault="00DD5691" w:rsidP="00F35D61">
            <w:pPr>
              <w:widowControl w:val="0"/>
              <w:jc w:val="center"/>
              <w:rPr>
                <w:sz w:val="20"/>
              </w:rPr>
            </w:pPr>
            <w:r w:rsidRPr="00B50145">
              <w:rPr>
                <w:sz w:val="20"/>
              </w:rPr>
              <w:t>2</w:t>
            </w:r>
          </w:p>
        </w:tc>
        <w:tc>
          <w:tcPr>
            <w:tcW w:w="3260" w:type="dxa"/>
          </w:tcPr>
          <w:p w14:paraId="79CB763C" w14:textId="77777777" w:rsidR="00DD5691" w:rsidRPr="00B50145" w:rsidRDefault="00DD5691" w:rsidP="00F35D61">
            <w:pPr>
              <w:jc w:val="center"/>
              <w:rPr>
                <w:rFonts w:eastAsia="Arial Unicode MS"/>
                <w:sz w:val="20"/>
                <w:lang w:bidi="ru-RU"/>
              </w:rPr>
            </w:pPr>
            <w:r w:rsidRPr="00B50145">
              <w:rPr>
                <w:rFonts w:eastAsia="Arial Unicode MS"/>
                <w:sz w:val="20"/>
                <w:lang w:bidi="ru-RU"/>
              </w:rPr>
              <w:t>3</w:t>
            </w:r>
          </w:p>
        </w:tc>
        <w:tc>
          <w:tcPr>
            <w:tcW w:w="567" w:type="dxa"/>
          </w:tcPr>
          <w:p w14:paraId="0D83C320" w14:textId="77777777" w:rsidR="00DD5691" w:rsidRPr="00B50145" w:rsidRDefault="00DD5691" w:rsidP="00F35D61">
            <w:pPr>
              <w:jc w:val="center"/>
              <w:rPr>
                <w:sz w:val="20"/>
              </w:rPr>
            </w:pPr>
            <w:r w:rsidRPr="00B50145">
              <w:rPr>
                <w:sz w:val="20"/>
              </w:rPr>
              <w:t>4</w:t>
            </w:r>
          </w:p>
        </w:tc>
        <w:tc>
          <w:tcPr>
            <w:tcW w:w="567" w:type="dxa"/>
          </w:tcPr>
          <w:p w14:paraId="12E168B0" w14:textId="77777777" w:rsidR="00DD5691" w:rsidRPr="00B50145" w:rsidRDefault="00DD5691" w:rsidP="00F35D61">
            <w:pPr>
              <w:jc w:val="center"/>
              <w:rPr>
                <w:sz w:val="20"/>
              </w:rPr>
            </w:pPr>
            <w:r w:rsidRPr="00B50145">
              <w:rPr>
                <w:sz w:val="20"/>
              </w:rPr>
              <w:t>5</w:t>
            </w:r>
          </w:p>
        </w:tc>
        <w:tc>
          <w:tcPr>
            <w:tcW w:w="958" w:type="dxa"/>
          </w:tcPr>
          <w:p w14:paraId="6C79D50B" w14:textId="77777777" w:rsidR="00DD5691" w:rsidRPr="00B50145" w:rsidRDefault="00DD5691" w:rsidP="00F35D61">
            <w:pPr>
              <w:jc w:val="center"/>
              <w:rPr>
                <w:sz w:val="20"/>
              </w:rPr>
            </w:pPr>
            <w:r w:rsidRPr="00B50145">
              <w:rPr>
                <w:sz w:val="20"/>
              </w:rPr>
              <w:t>6</w:t>
            </w:r>
          </w:p>
        </w:tc>
        <w:tc>
          <w:tcPr>
            <w:tcW w:w="1275" w:type="dxa"/>
          </w:tcPr>
          <w:p w14:paraId="18EEEE2D" w14:textId="77777777" w:rsidR="00DD5691" w:rsidRPr="00B50145" w:rsidRDefault="00DD5691" w:rsidP="00F35D61">
            <w:pPr>
              <w:jc w:val="center"/>
              <w:rPr>
                <w:sz w:val="20"/>
              </w:rPr>
            </w:pPr>
            <w:r w:rsidRPr="00B50145">
              <w:rPr>
                <w:sz w:val="20"/>
              </w:rPr>
              <w:t>7</w:t>
            </w:r>
          </w:p>
        </w:tc>
      </w:tr>
      <w:tr w:rsidR="00DD5691" w:rsidRPr="00BB4FAF" w14:paraId="34AE13FF" w14:textId="77777777" w:rsidTr="00DD5691">
        <w:tc>
          <w:tcPr>
            <w:tcW w:w="534" w:type="dxa"/>
          </w:tcPr>
          <w:p w14:paraId="6003934E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0" w:type="dxa"/>
          </w:tcPr>
          <w:p w14:paraId="0436FDC4" w14:textId="77777777" w:rsidR="00DD5691" w:rsidRPr="00D503D2" w:rsidRDefault="00DD5691" w:rsidP="00DD5691">
            <w:pPr>
              <w:widowControl w:val="0"/>
              <w:jc w:val="both"/>
              <w:rPr>
                <w:rFonts w:eastAsia="Arial Unicode MS"/>
                <w:sz w:val="20"/>
                <w:lang w:bidi="ru-RU"/>
              </w:rPr>
            </w:pPr>
            <w:r>
              <w:rPr>
                <w:sz w:val="20"/>
              </w:rPr>
              <w:t>В</w:t>
            </w:r>
            <w:r w:rsidRPr="00D503D2">
              <w:rPr>
                <w:sz w:val="20"/>
              </w:rPr>
              <w:t xml:space="preserve">ладельцем автомобильной дороги </w:t>
            </w:r>
            <w:r>
              <w:rPr>
                <w:sz w:val="20"/>
              </w:rPr>
              <w:t xml:space="preserve">осуществляется </w:t>
            </w:r>
            <w:r w:rsidRPr="00D503D2">
              <w:rPr>
                <w:sz w:val="20"/>
              </w:rPr>
              <w:t xml:space="preserve">мониторинг соблюдения владельцем инженерных коммуникаций технических требований </w:t>
            </w:r>
            <w:r>
              <w:rPr>
                <w:sz w:val="20"/>
              </w:rPr>
              <w:br/>
            </w:r>
            <w:r w:rsidRPr="00D503D2">
              <w:rPr>
                <w:sz w:val="20"/>
              </w:rPr>
              <w:t>и условий, подлежащих обязательному исполнению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в соответствии с порядком, установленным</w:t>
            </w:r>
            <w:r w:rsidRPr="001B5D33">
              <w:rPr>
                <w:sz w:val="20"/>
              </w:rPr>
              <w:t xml:space="preserve"> федеральным органом исполнительной власти, осуществляющим функции </w:t>
            </w:r>
            <w:r>
              <w:rPr>
                <w:sz w:val="20"/>
              </w:rPr>
              <w:br/>
            </w:r>
            <w:r w:rsidRPr="001B5D33">
              <w:rPr>
                <w:sz w:val="20"/>
              </w:rPr>
              <w:t>по выработке государственной политики и нормативно-правовому регулированию в сфере дорожного хозяйства</w:t>
            </w:r>
          </w:p>
        </w:tc>
        <w:tc>
          <w:tcPr>
            <w:tcW w:w="3260" w:type="dxa"/>
          </w:tcPr>
          <w:p w14:paraId="4CB2074B" w14:textId="77777777" w:rsidR="00DD5691" w:rsidRDefault="00DD5691" w:rsidP="00DD5691">
            <w:pPr>
              <w:jc w:val="both"/>
              <w:rPr>
                <w:sz w:val="20"/>
              </w:rPr>
            </w:pPr>
            <w:r w:rsidRPr="00D503D2">
              <w:rPr>
                <w:rFonts w:eastAsia="Arial Unicode MS"/>
                <w:sz w:val="20"/>
                <w:lang w:bidi="ru-RU"/>
              </w:rPr>
              <w:t>Часть 7 статьи 19 Федерального закона от 08.11.2007 № 257</w:t>
            </w:r>
            <w:r>
              <w:rPr>
                <w:rFonts w:eastAsia="Arial Unicode MS"/>
                <w:sz w:val="20"/>
                <w:lang w:bidi="ru-RU"/>
              </w:rPr>
              <w:t xml:space="preserve">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503D2">
              <w:rPr>
                <w:rFonts w:eastAsia="Arial Unicode MS"/>
                <w:sz w:val="20"/>
                <w:lang w:bidi="ru-RU"/>
              </w:rPr>
              <w:t>и о дорожной дея</w:t>
            </w:r>
            <w:r>
              <w:rPr>
                <w:rFonts w:eastAsia="Arial Unicode MS"/>
                <w:sz w:val="20"/>
                <w:lang w:bidi="ru-RU"/>
              </w:rPr>
              <w:t xml:space="preserve">тельности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503D2">
              <w:rPr>
                <w:rFonts w:eastAsia="Arial Unicode MS"/>
                <w:sz w:val="20"/>
                <w:lang w:bidi="ru-RU"/>
              </w:rPr>
              <w:t xml:space="preserve">в отдельные законодательные акты Российской Федерации»; </w:t>
            </w:r>
            <w:r w:rsidRPr="00D503D2">
              <w:rPr>
                <w:sz w:val="20"/>
              </w:rPr>
              <w:t>Поряд</w:t>
            </w:r>
            <w:r>
              <w:rPr>
                <w:sz w:val="20"/>
              </w:rPr>
              <w:t>ок</w:t>
            </w:r>
            <w:r w:rsidRPr="00D503D2">
              <w:rPr>
                <w:sz w:val="20"/>
              </w:rPr>
              <w:t xml:space="preserve"> осуществления владельцем автомобильной дороги мониторинга соблюдения владельцем инженерных коммуникаций</w:t>
            </w:r>
            <w:r>
              <w:rPr>
                <w:sz w:val="20"/>
              </w:rPr>
              <w:t xml:space="preserve">, утвержденный </w:t>
            </w:r>
            <w:r w:rsidRPr="004F3BF4">
              <w:rPr>
                <w:sz w:val="20"/>
              </w:rPr>
              <w:t>приказ</w:t>
            </w:r>
            <w:r>
              <w:rPr>
                <w:sz w:val="20"/>
              </w:rPr>
              <w:t>ом</w:t>
            </w:r>
            <w:r w:rsidRPr="004F3BF4">
              <w:rPr>
                <w:sz w:val="20"/>
              </w:rPr>
              <w:t xml:space="preserve"> Министерства транспорта Российской Федерации от 10.08.2020 № 296 </w:t>
            </w:r>
            <w:r>
              <w:rPr>
                <w:sz w:val="20"/>
              </w:rPr>
              <w:br/>
              <w:t>«</w:t>
            </w:r>
            <w:r w:rsidRPr="00DD5CE2">
              <w:rPr>
                <w:sz w:val="20"/>
              </w:rPr>
              <w:t>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</w:t>
            </w:r>
            <w:r>
              <w:rPr>
                <w:sz w:val="20"/>
              </w:rPr>
              <w:t>»</w:t>
            </w:r>
          </w:p>
          <w:p w14:paraId="64CE9FD6" w14:textId="77777777" w:rsidR="00DD5691" w:rsidRPr="001626FA" w:rsidRDefault="00DD5691" w:rsidP="00DD569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65D6BB8B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79E5A56D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7A082FF2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27243FBE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</w:tr>
      <w:tr w:rsidR="00DD5691" w:rsidRPr="00BB4FAF" w14:paraId="609A3C97" w14:textId="77777777" w:rsidTr="00DD5691">
        <w:tc>
          <w:tcPr>
            <w:tcW w:w="534" w:type="dxa"/>
          </w:tcPr>
          <w:p w14:paraId="1541EB6A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60" w:type="dxa"/>
          </w:tcPr>
          <w:p w14:paraId="1CF109D1" w14:textId="77777777" w:rsidR="00DD5691" w:rsidRPr="00F32A03" w:rsidRDefault="00DD5691" w:rsidP="00DD5691">
            <w:pPr>
              <w:jc w:val="both"/>
              <w:rPr>
                <w:sz w:val="20"/>
              </w:rPr>
            </w:pPr>
            <w:r w:rsidRPr="00F32A03">
              <w:rPr>
                <w:sz w:val="20"/>
              </w:rPr>
              <w:t>Владельцы автомобильных дорог выполняют работы по ликвидации проложенных инженерных коммуникаций с последующей компенсацией затрат на выполнение этих работ за</w:t>
            </w:r>
            <w:r>
              <w:rPr>
                <w:sz w:val="20"/>
              </w:rPr>
              <w:t xml:space="preserve"> счет лиц, виновных в незаконной</w:t>
            </w:r>
            <w:r w:rsidRPr="00F32A03">
              <w:rPr>
                <w:sz w:val="20"/>
              </w:rPr>
              <w:t xml:space="preserve"> прокладке, переносе, переустройстве таких сооружений, иных объектов, </w:t>
            </w:r>
            <w:r>
              <w:rPr>
                <w:sz w:val="20"/>
              </w:rPr>
              <w:br/>
            </w:r>
            <w:r w:rsidRPr="00F32A03">
              <w:rPr>
                <w:sz w:val="20"/>
              </w:rPr>
              <w:t xml:space="preserve">в соответствии </w:t>
            </w:r>
            <w:r>
              <w:rPr>
                <w:sz w:val="20"/>
              </w:rPr>
              <w:br/>
            </w:r>
            <w:r w:rsidRPr="00F32A03">
              <w:rPr>
                <w:sz w:val="20"/>
              </w:rPr>
              <w:t>с законодательством Российской Федерации</w:t>
            </w:r>
            <w:r>
              <w:rPr>
                <w:sz w:val="20"/>
              </w:rPr>
              <w:t xml:space="preserve">, </w:t>
            </w:r>
            <w:r w:rsidRPr="00AE3D21">
              <w:rPr>
                <w:sz w:val="20"/>
              </w:rPr>
              <w:t>если данные лица отказываются прекратить прокладку, перенос, переустройство инженерны</w:t>
            </w:r>
            <w:r>
              <w:rPr>
                <w:sz w:val="20"/>
              </w:rPr>
              <w:t xml:space="preserve">х коммуникаций, их эксплуатацию </w:t>
            </w:r>
            <w:r>
              <w:rPr>
                <w:sz w:val="20"/>
              </w:rPr>
              <w:br/>
              <w:t xml:space="preserve">и </w:t>
            </w:r>
            <w:r w:rsidRPr="00AE3D21">
              <w:rPr>
                <w:sz w:val="20"/>
              </w:rPr>
              <w:t>привести автомобильные до</w:t>
            </w:r>
            <w:r>
              <w:rPr>
                <w:sz w:val="20"/>
              </w:rPr>
              <w:t>роги в первоначальное состояние</w:t>
            </w:r>
          </w:p>
          <w:p w14:paraId="66125544" w14:textId="77777777" w:rsidR="00DD5691" w:rsidRPr="005C6EA5" w:rsidRDefault="00DD5691" w:rsidP="00DD5691">
            <w:pPr>
              <w:jc w:val="both"/>
              <w:rPr>
                <w:sz w:val="20"/>
              </w:rPr>
            </w:pPr>
          </w:p>
        </w:tc>
        <w:tc>
          <w:tcPr>
            <w:tcW w:w="3260" w:type="dxa"/>
          </w:tcPr>
          <w:p w14:paraId="685DF056" w14:textId="77777777" w:rsidR="00DD5691" w:rsidRPr="005C6EA5" w:rsidRDefault="00DD5691" w:rsidP="00DD5691">
            <w:pPr>
              <w:jc w:val="both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 7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</w:t>
            </w:r>
            <w:r>
              <w:rPr>
                <w:rFonts w:eastAsia="Arial Unicode MS"/>
                <w:sz w:val="20"/>
                <w:lang w:bidi="ru-RU"/>
              </w:rPr>
              <w:t>19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14:paraId="76D9FCE3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3C79504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3AAC7A5E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05DF3FAB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</w:tr>
      <w:tr w:rsidR="00DD5691" w:rsidRPr="00BB4FAF" w14:paraId="6C510279" w14:textId="77777777" w:rsidTr="00DD5691">
        <w:tc>
          <w:tcPr>
            <w:tcW w:w="534" w:type="dxa"/>
          </w:tcPr>
          <w:p w14:paraId="181352E9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60" w:type="dxa"/>
          </w:tcPr>
          <w:p w14:paraId="38607742" w14:textId="77777777" w:rsidR="00DD5691" w:rsidRPr="00175AFB" w:rsidRDefault="00DD5691" w:rsidP="00DD5691">
            <w:pPr>
              <w:widowControl w:val="0"/>
              <w:jc w:val="both"/>
              <w:rPr>
                <w:rFonts w:eastAsia="Arial Unicode MS"/>
                <w:sz w:val="2"/>
                <w:szCs w:val="2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с</w:t>
            </w:r>
            <w:r w:rsidRPr="006637A0">
              <w:rPr>
                <w:rFonts w:eastAsia="Arial Unicode MS"/>
                <w:sz w:val="20"/>
                <w:lang w:bidi="ru-RU"/>
              </w:rPr>
              <w:t>троительств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>, реконструкци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являющихся сооружениями пересечени</w:t>
            </w:r>
            <w:r>
              <w:rPr>
                <w:rFonts w:eastAsia="Arial Unicode MS"/>
                <w:sz w:val="20"/>
                <w:lang w:bidi="ru-RU"/>
              </w:rPr>
              <w:t>й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автомобильной дороги с другими автомобильными дорогами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>и примыкани</w:t>
            </w:r>
            <w:r>
              <w:rPr>
                <w:rFonts w:eastAsia="Arial Unicode MS"/>
                <w:sz w:val="20"/>
                <w:lang w:bidi="ru-RU"/>
              </w:rPr>
              <w:t>й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автомобильной </w:t>
            </w:r>
            <w:r w:rsidRPr="006637A0">
              <w:rPr>
                <w:rFonts w:eastAsia="Arial Unicode MS"/>
                <w:sz w:val="20"/>
                <w:lang w:bidi="ru-RU"/>
              </w:rPr>
              <w:lastRenderedPageBreak/>
              <w:t xml:space="preserve">дороги к другой автомобильной дороге при наличии разрешения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на строительство, выдаваемого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в соответствии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 xml:space="preserve">с Градостроительным кодексом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и 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Федеральным </w:t>
            </w:r>
            <w:r>
              <w:rPr>
                <w:rFonts w:eastAsia="Arial Unicode MS"/>
                <w:sz w:val="20"/>
                <w:lang w:bidi="ru-RU"/>
              </w:rPr>
              <w:t xml:space="preserve">законом </w:t>
            </w:r>
            <w:r>
              <w:rPr>
                <w:rFonts w:eastAsia="Arial Unicode MS"/>
                <w:sz w:val="20"/>
                <w:lang w:bidi="ru-RU"/>
              </w:rPr>
              <w:br/>
            </w:r>
          </w:p>
        </w:tc>
        <w:tc>
          <w:tcPr>
            <w:tcW w:w="3260" w:type="dxa"/>
          </w:tcPr>
          <w:p w14:paraId="67CBE4CF" w14:textId="77777777" w:rsidR="00DD5691" w:rsidRPr="00927A76" w:rsidRDefault="00DD5691" w:rsidP="00DD5691">
            <w:pPr>
              <w:jc w:val="both"/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lastRenderedPageBreak/>
              <w:t>Часть 1 статьи 20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lastRenderedPageBreak/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14:paraId="1415BE21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12BC52B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2737B98C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1FD5E8CF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</w:tr>
      <w:tr w:rsidR="00DD5691" w:rsidRPr="00BB4FAF" w14:paraId="1BF87797" w14:textId="77777777" w:rsidTr="00DD5691">
        <w:tc>
          <w:tcPr>
            <w:tcW w:w="534" w:type="dxa"/>
          </w:tcPr>
          <w:p w14:paraId="7AD8BB6A" w14:textId="77777777" w:rsidR="00DD5691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14:paraId="679ABB3B" w14:textId="77777777" w:rsidR="00DD5691" w:rsidRPr="00904E26" w:rsidRDefault="00DD5691" w:rsidP="00DD569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360DABAA" w14:textId="77777777" w:rsidR="00DD5691" w:rsidRDefault="00DD5691" w:rsidP="00DD5691">
            <w:pPr>
              <w:jc w:val="both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3</w:t>
            </w:r>
          </w:p>
        </w:tc>
        <w:tc>
          <w:tcPr>
            <w:tcW w:w="567" w:type="dxa"/>
          </w:tcPr>
          <w:p w14:paraId="457F5B72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14:paraId="41E3F137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8" w:type="dxa"/>
          </w:tcPr>
          <w:p w14:paraId="60A9ABC9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</w:tcPr>
          <w:p w14:paraId="683031EE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DD5691" w:rsidRPr="00BB4FAF" w14:paraId="0925CE74" w14:textId="77777777" w:rsidTr="00DD5691">
        <w:tc>
          <w:tcPr>
            <w:tcW w:w="534" w:type="dxa"/>
          </w:tcPr>
          <w:p w14:paraId="2610A690" w14:textId="77777777" w:rsidR="00DD5691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67D29975" w14:textId="77777777" w:rsidR="00DD5691" w:rsidRDefault="00DD5691" w:rsidP="00DD5691">
            <w:pPr>
              <w:pStyle w:val="HTM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37C3">
              <w:rPr>
                <w:rFonts w:ascii="Times New Roman" w:eastAsia="Arial Unicode MS" w:hAnsi="Times New Roman" w:cs="Times New Roman"/>
                <w:lang w:bidi="ru-RU"/>
              </w:rPr>
              <w:t xml:space="preserve">от 08.11.2007 № 257-ФЗ </w:t>
            </w:r>
            <w:r w:rsidRPr="000A37C3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«Об автомобильных дорогах </w:t>
            </w:r>
            <w:r w:rsidRPr="000A37C3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дорожной деятельности </w:t>
            </w:r>
            <w:r w:rsidRPr="000A37C3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в Российской Федерации </w:t>
            </w:r>
            <w:r w:rsidRPr="000A37C3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внесении изменений </w:t>
            </w:r>
            <w:r w:rsidRPr="000A37C3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в отдельные законодательные акты Российской Федерации», </w:t>
            </w:r>
            <w:r w:rsidRPr="000A37C3"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0A37C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и </w:t>
            </w:r>
            <w:r w:rsidRPr="000A37C3">
              <w:rPr>
                <w:rFonts w:ascii="Times New Roman" w:hAnsi="Times New Roman" w:cs="Times New Roman"/>
                <w:shd w:val="clear" w:color="auto" w:fill="FFFFFF"/>
              </w:rPr>
              <w:t>согласия в письменной форме владельцев автомобильных дорог</w:t>
            </w:r>
          </w:p>
          <w:p w14:paraId="155611B8" w14:textId="77777777" w:rsidR="00DD5691" w:rsidRDefault="00DD5691" w:rsidP="00DD5691">
            <w:pPr>
              <w:pStyle w:val="HTM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1F28F1F" w14:textId="77777777" w:rsidR="00DD5691" w:rsidRPr="000A37C3" w:rsidRDefault="00DD5691" w:rsidP="00DD5691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169527A" w14:textId="77777777" w:rsidR="00DD5691" w:rsidRDefault="00DD5691" w:rsidP="00DD5691">
            <w:pPr>
              <w:jc w:val="both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567" w:type="dxa"/>
          </w:tcPr>
          <w:p w14:paraId="708E17B1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162FC76E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4202909E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7772C613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</w:tr>
      <w:tr w:rsidR="00DD5691" w:rsidRPr="00BB4FAF" w14:paraId="2D2FC788" w14:textId="77777777" w:rsidTr="00DD5691">
        <w:tc>
          <w:tcPr>
            <w:tcW w:w="534" w:type="dxa"/>
          </w:tcPr>
          <w:p w14:paraId="0A6DDBE3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60" w:type="dxa"/>
          </w:tcPr>
          <w:p w14:paraId="3399393B" w14:textId="77777777" w:rsidR="00DD5691" w:rsidRDefault="00DD5691" w:rsidP="00DD569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904E26">
              <w:rPr>
                <w:rFonts w:ascii="Times New Roman" w:hAnsi="Times New Roman" w:cs="Times New Roman"/>
              </w:rPr>
              <w:t xml:space="preserve">Примыкающие подъезды </w:t>
            </w:r>
            <w:r>
              <w:rPr>
                <w:rFonts w:ascii="Times New Roman" w:hAnsi="Times New Roman" w:cs="Times New Roman"/>
              </w:rPr>
              <w:br/>
            </w:r>
            <w:r w:rsidRPr="00904E26">
              <w:rPr>
                <w:rFonts w:ascii="Times New Roman" w:hAnsi="Times New Roman" w:cs="Times New Roman"/>
              </w:rPr>
              <w:t xml:space="preserve">к автомобильным дорогам общего пользования, съезды </w:t>
            </w:r>
            <w:r>
              <w:rPr>
                <w:rFonts w:ascii="Times New Roman" w:hAnsi="Times New Roman" w:cs="Times New Roman"/>
              </w:rPr>
              <w:br/>
            </w:r>
            <w:r w:rsidRPr="00904E26">
              <w:rPr>
                <w:rFonts w:ascii="Times New Roman" w:hAnsi="Times New Roman" w:cs="Times New Roman"/>
              </w:rPr>
              <w:t xml:space="preserve">с автомобильных дорог общего пользования должны иметь твердое покрытие, начиная с мест примыкания, на расстояние, размер которого должен быть </w:t>
            </w:r>
            <w:r>
              <w:rPr>
                <w:rFonts w:ascii="Times New Roman" w:hAnsi="Times New Roman" w:cs="Times New Roman"/>
              </w:rPr>
              <w:br/>
            </w:r>
            <w:r w:rsidRPr="00904E26">
              <w:rPr>
                <w:rFonts w:ascii="Times New Roman" w:hAnsi="Times New Roman" w:cs="Times New Roman"/>
              </w:rPr>
              <w:t>не менее установленного техническими регламентами размера</w:t>
            </w:r>
          </w:p>
          <w:p w14:paraId="183554E4" w14:textId="77777777" w:rsidR="00DD5691" w:rsidRDefault="00DD5691" w:rsidP="00DD5691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51067B1B" w14:textId="77777777" w:rsidR="00DD5691" w:rsidRDefault="00DD5691" w:rsidP="00DD5691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00AD9135" w14:textId="77777777" w:rsidR="00DD5691" w:rsidRPr="00904E26" w:rsidRDefault="00DD5691" w:rsidP="00DD5691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DA83BEE" w14:textId="77777777" w:rsidR="00DD5691" w:rsidRDefault="00DD5691" w:rsidP="00DD5691">
            <w:pPr>
              <w:jc w:val="both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 3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 статьи 20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14:paraId="5A0FCA3D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ACE7505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4D6BFD5C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42E38345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</w:tr>
      <w:tr w:rsidR="00DD5691" w:rsidRPr="00BB4FAF" w14:paraId="12436D14" w14:textId="77777777" w:rsidTr="00DD5691">
        <w:tc>
          <w:tcPr>
            <w:tcW w:w="534" w:type="dxa"/>
          </w:tcPr>
          <w:p w14:paraId="1D06819A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60" w:type="dxa"/>
          </w:tcPr>
          <w:p w14:paraId="1DA6B894" w14:textId="77777777" w:rsidR="00DD5691" w:rsidRDefault="00DD5691" w:rsidP="00DD5691">
            <w:pPr>
              <w:widowControl w:val="0"/>
              <w:jc w:val="both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к</w:t>
            </w:r>
            <w:r w:rsidRPr="006637A0">
              <w:rPr>
                <w:rFonts w:eastAsia="Arial Unicode MS"/>
                <w:sz w:val="20"/>
                <w:lang w:bidi="ru-RU"/>
              </w:rPr>
              <w:t>апитальн</w:t>
            </w:r>
            <w:r>
              <w:rPr>
                <w:rFonts w:eastAsia="Arial Unicode MS"/>
                <w:sz w:val="20"/>
                <w:lang w:bidi="ru-RU"/>
              </w:rPr>
              <w:t>ого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ремонт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>, ремонт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пересечений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>и примыканий в отношении автомобильных дорог регионального или межмуни</w:t>
            </w:r>
            <w:r>
              <w:rPr>
                <w:rFonts w:eastAsia="Arial Unicode MS"/>
                <w:sz w:val="20"/>
                <w:lang w:bidi="ru-RU"/>
              </w:rPr>
              <w:t>ципального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значения при наличии согласия </w:t>
            </w:r>
            <w:r>
              <w:rPr>
                <w:rFonts w:eastAsia="Arial Unicode MS"/>
                <w:sz w:val="20"/>
                <w:lang w:bidi="ru-RU"/>
              </w:rPr>
              <w:t xml:space="preserve">в письменной форме владельцев </w:t>
            </w:r>
            <w:r w:rsidRPr="006637A0">
              <w:rPr>
                <w:rFonts w:eastAsia="Arial Unicode MS"/>
                <w:sz w:val="20"/>
                <w:lang w:bidi="ru-RU"/>
              </w:rPr>
              <w:t>автомобильн</w:t>
            </w:r>
            <w:r>
              <w:rPr>
                <w:rFonts w:eastAsia="Arial Unicode MS"/>
                <w:sz w:val="20"/>
                <w:lang w:bidi="ru-RU"/>
              </w:rPr>
              <w:t>ых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дорог</w:t>
            </w:r>
            <w:r>
              <w:rPr>
                <w:rFonts w:eastAsia="Arial Unicode MS"/>
                <w:sz w:val="20"/>
                <w:lang w:bidi="ru-RU"/>
              </w:rPr>
              <w:t>. Осуществление согласования с владельцами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ав</w:t>
            </w:r>
            <w:r>
              <w:rPr>
                <w:rFonts w:eastAsia="Arial Unicode MS"/>
                <w:sz w:val="20"/>
                <w:lang w:bidi="ru-RU"/>
              </w:rPr>
              <w:t>томобильных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дорог поряд</w:t>
            </w:r>
            <w:r>
              <w:rPr>
                <w:rFonts w:eastAsia="Arial Unicode MS"/>
                <w:sz w:val="20"/>
                <w:lang w:bidi="ru-RU"/>
              </w:rPr>
              <w:t>ка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осуществления работ по ремонту пересечений и примыканий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37A0">
              <w:rPr>
                <w:rFonts w:eastAsia="Arial Unicode MS"/>
                <w:sz w:val="20"/>
                <w:lang w:bidi="ru-RU"/>
              </w:rPr>
              <w:t>и объем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6637A0">
              <w:rPr>
                <w:rFonts w:eastAsia="Arial Unicode MS"/>
                <w:sz w:val="20"/>
                <w:lang w:bidi="ru-RU"/>
              </w:rPr>
              <w:t xml:space="preserve"> таких работ</w:t>
            </w:r>
          </w:p>
          <w:p w14:paraId="2003D21F" w14:textId="77777777" w:rsidR="00DD5691" w:rsidRDefault="00DD5691" w:rsidP="00DD5691">
            <w:pPr>
              <w:widowControl w:val="0"/>
              <w:jc w:val="both"/>
              <w:rPr>
                <w:rFonts w:eastAsia="Arial Unicode MS"/>
                <w:sz w:val="20"/>
                <w:lang w:bidi="ru-RU"/>
              </w:rPr>
            </w:pPr>
          </w:p>
          <w:p w14:paraId="4DA0A642" w14:textId="77777777" w:rsidR="00DD5691" w:rsidRDefault="00DD5691" w:rsidP="00DD5691">
            <w:pPr>
              <w:widowControl w:val="0"/>
              <w:jc w:val="both"/>
              <w:rPr>
                <w:rFonts w:eastAsia="Arial Unicode MS"/>
                <w:sz w:val="20"/>
                <w:lang w:bidi="ru-RU"/>
              </w:rPr>
            </w:pPr>
          </w:p>
          <w:p w14:paraId="27171841" w14:textId="77777777" w:rsidR="00DD5691" w:rsidRPr="00804EF7" w:rsidRDefault="00DD5691" w:rsidP="00DD5691">
            <w:pPr>
              <w:widowControl w:val="0"/>
              <w:jc w:val="both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14:paraId="3C0A4D21" w14:textId="77777777" w:rsidR="00DD5691" w:rsidRPr="00927A76" w:rsidRDefault="00DD5691" w:rsidP="00DD5691">
            <w:pPr>
              <w:jc w:val="both"/>
              <w:rPr>
                <w:rFonts w:eastAsia="Arial Unicode MS"/>
                <w:sz w:val="20"/>
                <w:lang w:bidi="ru-RU"/>
              </w:rPr>
            </w:pPr>
            <w:r w:rsidRPr="00927A76">
              <w:rPr>
                <w:rFonts w:eastAsia="Arial Unicode MS"/>
                <w:sz w:val="20"/>
                <w:lang w:bidi="ru-RU"/>
              </w:rPr>
              <w:t>Часть 4 статьи 20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27A76">
              <w:rPr>
                <w:rFonts w:eastAsia="Arial Unicode MS"/>
                <w:sz w:val="20"/>
                <w:lang w:bidi="ru-RU"/>
              </w:rPr>
              <w:t>в отдельные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Pr="00927A76">
              <w:rPr>
                <w:rFonts w:eastAsia="Arial Unicode MS"/>
                <w:sz w:val="20"/>
                <w:lang w:bidi="ru-RU"/>
              </w:rPr>
              <w:t>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14:paraId="723DCAD2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479AC057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16D1B2BC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05C283B5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</w:tr>
      <w:tr w:rsidR="00DD5691" w:rsidRPr="007E35B4" w14:paraId="69C71444" w14:textId="77777777" w:rsidTr="00DD5691">
        <w:tc>
          <w:tcPr>
            <w:tcW w:w="534" w:type="dxa"/>
          </w:tcPr>
          <w:p w14:paraId="3FBC6631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60" w:type="dxa"/>
          </w:tcPr>
          <w:p w14:paraId="39A93C0B" w14:textId="77777777" w:rsidR="00DD5691" w:rsidRDefault="00DD5691" w:rsidP="00DD5691">
            <w:pPr>
              <w:pStyle w:val="HTM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E35B4">
              <w:rPr>
                <w:rFonts w:ascii="Times New Roman" w:hAnsi="Times New Roman" w:cs="Times New Roman"/>
                <w:shd w:val="clear" w:color="auto" w:fill="FFFFFF"/>
              </w:rPr>
              <w:t xml:space="preserve">Владелец автомобильной дороги выдает согласие в письменной форме на строительство, реконструкцию являющихся сооружениями пересечения автомобильной дороги с другими автомобильными дорогами </w:t>
            </w:r>
            <w:r w:rsidRPr="007E35B4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и примыкания автомобильной дороги к другой автомобильной дороге, капитальный ремонт, ремонт пересечений и примыканий в отношении автомобильных дорог регионального или </w:t>
            </w:r>
            <w:r w:rsidRPr="007E35B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межмуниципального значения, либо мотивированный отказ в его предоставление в срок не более чем тридцать календарных дней </w:t>
            </w:r>
            <w:r w:rsidRPr="007E35B4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со дня поступления заявления </w:t>
            </w:r>
            <w:r w:rsidRPr="007E35B4">
              <w:rPr>
                <w:rFonts w:ascii="Times New Roman" w:hAnsi="Times New Roman" w:cs="Times New Roman"/>
                <w:shd w:val="clear" w:color="auto" w:fill="FFFFFF"/>
              </w:rPr>
              <w:br/>
              <w:t>о предоставлении такого согласия</w:t>
            </w:r>
          </w:p>
          <w:p w14:paraId="2C714E76" w14:textId="77777777" w:rsidR="00DD5691" w:rsidRDefault="00DD5691" w:rsidP="00DD5691">
            <w:pPr>
              <w:pStyle w:val="HTM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1DBBDE4" w14:textId="77777777" w:rsidR="00DD5691" w:rsidRPr="007E35B4" w:rsidRDefault="00DD5691" w:rsidP="00DD5691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6109012" w14:textId="77777777" w:rsidR="00DD5691" w:rsidRPr="007E35B4" w:rsidRDefault="00DD5691" w:rsidP="00DD5691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  <w:r w:rsidRPr="007E35B4">
              <w:rPr>
                <w:rFonts w:ascii="Times New Roman" w:eastAsia="Arial Unicode MS" w:hAnsi="Times New Roman" w:cs="Times New Roman"/>
                <w:lang w:bidi="ru-RU"/>
              </w:rPr>
              <w:lastRenderedPageBreak/>
              <w:t xml:space="preserve">Часть 5.2 статьи 20 Федерального закона от 08.11.2007 № 257-ФЗ «Об автомобильных дорогах </w:t>
            </w:r>
            <w:r w:rsidRPr="007E35B4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дорожной деятельности </w:t>
            </w:r>
            <w:r w:rsidRPr="007E35B4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в Российской Федерации </w:t>
            </w:r>
            <w:r w:rsidRPr="007E35B4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внесении изменений </w:t>
            </w:r>
            <w:r w:rsidRPr="007E35B4">
              <w:rPr>
                <w:rFonts w:ascii="Times New Roman" w:eastAsia="Arial Unicode MS" w:hAnsi="Times New Roman" w:cs="Times New Roman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14:paraId="3473DDE1" w14:textId="77777777" w:rsidR="00DD5691" w:rsidRPr="007E35B4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5C13C452" w14:textId="77777777" w:rsidR="00DD5691" w:rsidRPr="007E35B4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7D5F77D8" w14:textId="77777777" w:rsidR="00DD5691" w:rsidRPr="007E35B4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5285958D" w14:textId="77777777" w:rsidR="00DD5691" w:rsidRPr="007E35B4" w:rsidRDefault="00DD5691" w:rsidP="00F35D61">
            <w:pPr>
              <w:jc w:val="center"/>
              <w:rPr>
                <w:sz w:val="20"/>
              </w:rPr>
            </w:pPr>
          </w:p>
        </w:tc>
      </w:tr>
      <w:tr w:rsidR="00DD5691" w:rsidRPr="00BB4FAF" w14:paraId="726456BA" w14:textId="77777777" w:rsidTr="00DD5691">
        <w:trPr>
          <w:trHeight w:val="679"/>
        </w:trPr>
        <w:tc>
          <w:tcPr>
            <w:tcW w:w="534" w:type="dxa"/>
          </w:tcPr>
          <w:p w14:paraId="156170F0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14:paraId="563660CE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14:paraId="7F2CB2D2" w14:textId="77777777" w:rsidR="00DD5691" w:rsidRDefault="00DD5691" w:rsidP="00F35D6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25612">
              <w:rPr>
                <w:rFonts w:ascii="Times New Roman" w:hAnsi="Times New Roman" w:cs="Times New Roman"/>
              </w:rPr>
              <w:t>ладелец автомобильной дороги выполняет работы по ликвидации построенных пересечений или примыканий</w:t>
            </w:r>
            <w:r>
              <w:rPr>
                <w:rFonts w:ascii="Times New Roman" w:hAnsi="Times New Roman" w:cs="Times New Roman"/>
              </w:rPr>
              <w:t xml:space="preserve">, если лица, </w:t>
            </w:r>
            <w:r w:rsidRPr="00091316">
              <w:rPr>
                <w:rFonts w:ascii="Times New Roman" w:hAnsi="Times New Roman" w:cs="Times New Roman"/>
              </w:rPr>
              <w:t xml:space="preserve">осуществляющие строительство, реконструкцию, капитальный ремонт, ремонт пересечений 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>или примыканий без предусмотренн</w:t>
            </w:r>
            <w:r>
              <w:rPr>
                <w:rFonts w:ascii="Times New Roman" w:hAnsi="Times New Roman" w:cs="Times New Roman"/>
              </w:rPr>
              <w:t>ых</w:t>
            </w:r>
            <w:r w:rsidRPr="00091316">
              <w:rPr>
                <w:rFonts w:ascii="Times New Roman" w:hAnsi="Times New Roman" w:cs="Times New Roman"/>
              </w:rPr>
              <w:t xml:space="preserve"> частями 1, 4 или 5 статьи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Pr="00091316">
              <w:rPr>
                <w:rFonts w:ascii="Times New Roman" w:hAnsi="Times New Roman" w:cs="Times New Roman"/>
              </w:rPr>
              <w:t xml:space="preserve"> Федерального закона от 08.11.2007 № 257-ФЗ 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>«Об автомобильных дорогах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 xml:space="preserve"> и о дорожной деятельности 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 xml:space="preserve">в Российской Федерации 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 xml:space="preserve">и о внесении изменений 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>в отдельные законодател</w:t>
            </w:r>
            <w:r>
              <w:rPr>
                <w:rFonts w:ascii="Times New Roman" w:hAnsi="Times New Roman" w:cs="Times New Roman"/>
              </w:rPr>
              <w:t xml:space="preserve">ьные акты Российской Федерации» </w:t>
            </w:r>
            <w:r w:rsidRPr="00091316">
              <w:rPr>
                <w:rFonts w:ascii="Times New Roman" w:hAnsi="Times New Roman" w:cs="Times New Roman"/>
              </w:rPr>
              <w:t xml:space="preserve">согласия, 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 xml:space="preserve">разрешения на строительство или </w:t>
            </w:r>
            <w:r>
              <w:rPr>
                <w:rFonts w:ascii="Times New Roman" w:hAnsi="Times New Roman" w:cs="Times New Roman"/>
              </w:rPr>
              <w:br/>
            </w:r>
            <w:r w:rsidRPr="00091316">
              <w:rPr>
                <w:rFonts w:ascii="Times New Roman" w:hAnsi="Times New Roman" w:cs="Times New Roman"/>
              </w:rPr>
              <w:t>с нарушением технических требований и условий, подлежащих обязательному исполнению,</w:t>
            </w:r>
            <w:r>
              <w:rPr>
                <w:rFonts w:ascii="Times New Roman" w:hAnsi="Times New Roman" w:cs="Times New Roman"/>
              </w:rPr>
              <w:t xml:space="preserve"> отказываются прекратить строительство,</w:t>
            </w:r>
            <w:r>
              <w:t xml:space="preserve"> </w:t>
            </w:r>
            <w:r w:rsidRPr="00F27BD3">
              <w:rPr>
                <w:rFonts w:ascii="Times New Roman" w:hAnsi="Times New Roman" w:cs="Times New Roman"/>
              </w:rPr>
              <w:t>реконструкци</w:t>
            </w:r>
            <w:r>
              <w:rPr>
                <w:rFonts w:ascii="Times New Roman" w:hAnsi="Times New Roman" w:cs="Times New Roman"/>
              </w:rPr>
              <w:t>ю</w:t>
            </w:r>
            <w:r w:rsidRPr="00F27BD3">
              <w:rPr>
                <w:rFonts w:ascii="Times New Roman" w:hAnsi="Times New Roman" w:cs="Times New Roman"/>
              </w:rPr>
              <w:t>, капитальн</w:t>
            </w:r>
            <w:r>
              <w:rPr>
                <w:rFonts w:ascii="Times New Roman" w:hAnsi="Times New Roman" w:cs="Times New Roman"/>
              </w:rPr>
              <w:t>ый</w:t>
            </w:r>
            <w:r w:rsidRPr="00F27BD3">
              <w:rPr>
                <w:rFonts w:ascii="Times New Roman" w:hAnsi="Times New Roman" w:cs="Times New Roman"/>
              </w:rPr>
              <w:t xml:space="preserve"> ремонт, ремонт</w:t>
            </w:r>
            <w:r>
              <w:rPr>
                <w:rFonts w:ascii="Times New Roman" w:hAnsi="Times New Roman" w:cs="Times New Roman"/>
              </w:rPr>
              <w:t xml:space="preserve"> указанных объектов и привести автомобильную дорогу </w:t>
            </w:r>
            <w:r>
              <w:rPr>
                <w:rFonts w:ascii="Times New Roman" w:hAnsi="Times New Roman" w:cs="Times New Roman"/>
              </w:rPr>
              <w:br/>
              <w:t>в первоначальное состояние</w:t>
            </w:r>
          </w:p>
          <w:p w14:paraId="70D52962" w14:textId="77777777" w:rsidR="00DD5691" w:rsidRDefault="00DD5691" w:rsidP="00F35D61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3CA1819F" w14:textId="77777777" w:rsidR="00DD5691" w:rsidRDefault="00DD5691" w:rsidP="00F35D61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1AF695B1" w14:textId="77777777" w:rsidR="00DD5691" w:rsidRDefault="00DD5691" w:rsidP="00F35D61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00D9747B" w14:textId="77777777" w:rsidR="00DD5691" w:rsidRPr="00637152" w:rsidRDefault="00DD5691" w:rsidP="00F35D61">
            <w:pPr>
              <w:pStyle w:val="HTML"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3260" w:type="dxa"/>
          </w:tcPr>
          <w:p w14:paraId="3156499B" w14:textId="77777777" w:rsidR="00DD5691" w:rsidRPr="00637152" w:rsidRDefault="00DD5691" w:rsidP="00F35D61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lang w:bidi="ru-RU"/>
              </w:rPr>
              <w:t>Часть 8</w:t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 xml:space="preserve"> статьи 20 Федерального закона от 08.11.2007 № 257-ФЗ «Об автомобильных дорогах </w:t>
            </w:r>
            <w:r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 xml:space="preserve">и о дорожной деятельности </w:t>
            </w:r>
            <w:r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 xml:space="preserve">в Российской Федерации </w:t>
            </w:r>
            <w:r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 xml:space="preserve">и о внесении изменений </w:t>
            </w:r>
            <w:r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637152">
              <w:rPr>
                <w:rFonts w:ascii="Times New Roman" w:eastAsia="Arial Unicode MS" w:hAnsi="Times New Roman" w:cs="Times New Roman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14:paraId="56529E9E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3A9BFA8A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0CE747EB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1FBEB64C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</w:tr>
      <w:tr w:rsidR="00DD5691" w:rsidRPr="00BB4FAF" w14:paraId="3D35762B" w14:textId="77777777" w:rsidTr="00DD5691">
        <w:trPr>
          <w:trHeight w:val="679"/>
        </w:trPr>
        <w:tc>
          <w:tcPr>
            <w:tcW w:w="534" w:type="dxa"/>
          </w:tcPr>
          <w:p w14:paraId="0E60049A" w14:textId="77777777" w:rsidR="00DD5691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60" w:type="dxa"/>
          </w:tcPr>
          <w:p w14:paraId="149D3222" w14:textId="77777777" w:rsidR="00DD5691" w:rsidRPr="00DD5691" w:rsidRDefault="00DD5691" w:rsidP="00F35D6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DD5691">
              <w:rPr>
                <w:rFonts w:ascii="Times New Roman" w:eastAsia="Arial Unicode MS" w:hAnsi="Times New Roman" w:cs="Times New Roman"/>
                <w:lang w:bidi="ru-RU"/>
              </w:rPr>
              <w:t xml:space="preserve">Осуществление размещения объектов дорожного сервиса </w:t>
            </w:r>
            <w:r w:rsidRPr="00DD5691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в границах полосы отвода автомобильной дороги </w:t>
            </w:r>
            <w:r w:rsidRPr="00DD5691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в соответствии с требованиями технических регламентов и при наличии разрешения </w:t>
            </w:r>
            <w:r w:rsidRPr="00DD5691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на строительство, выданного </w:t>
            </w:r>
            <w:r w:rsidRPr="00DD5691">
              <w:rPr>
                <w:rFonts w:ascii="Times New Roman" w:eastAsia="Arial Unicode MS" w:hAnsi="Times New Roman" w:cs="Times New Roman"/>
                <w:lang w:bidi="ru-RU"/>
              </w:rPr>
              <w:br/>
              <w:t>в порядке, установленном Градостроительным кодексом Российской Федерации</w:t>
            </w:r>
          </w:p>
        </w:tc>
        <w:tc>
          <w:tcPr>
            <w:tcW w:w="3260" w:type="dxa"/>
          </w:tcPr>
          <w:p w14:paraId="6D98FFF1" w14:textId="77777777" w:rsidR="00DD5691" w:rsidRDefault="00DD5691" w:rsidP="00DD569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F334AF">
              <w:rPr>
                <w:rFonts w:ascii="Times New Roman" w:eastAsia="Arial Unicode MS" w:hAnsi="Times New Roman" w:cs="Times New Roman"/>
                <w:lang w:bidi="ru-RU"/>
              </w:rPr>
              <w:t xml:space="preserve">Часть 1 статьи 22 Федерального закона от 08.11.2007 № 257-ФЗ «Об автомобильных дорогах </w:t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дорожной деятельности </w:t>
            </w:r>
            <w:r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t xml:space="preserve">в Российской Федерации </w:t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о внесении изменений </w:t>
            </w:r>
            <w:r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t xml:space="preserve">в отдельные законодательные акты Российской Федерации»; </w:t>
            </w:r>
            <w:r w:rsidRPr="00F334AF">
              <w:rPr>
                <w:rFonts w:ascii="Times New Roman" w:hAnsi="Times New Roman" w:cs="Times New Roman"/>
              </w:rPr>
              <w:t xml:space="preserve">статья 13 Федерального закона 10.12.1995 </w:t>
            </w:r>
            <w:r>
              <w:rPr>
                <w:rFonts w:ascii="Times New Roman" w:hAnsi="Times New Roman" w:cs="Times New Roman"/>
              </w:rPr>
              <w:br/>
            </w:r>
            <w:r w:rsidRPr="00F334AF">
              <w:rPr>
                <w:rFonts w:ascii="Times New Roman" w:hAnsi="Times New Roman" w:cs="Times New Roman"/>
              </w:rPr>
              <w:t>№ 196-ФЗ «О безопасности дорожного движения»,</w:t>
            </w:r>
            <w:r w:rsidRPr="00F334AF">
              <w:t xml:space="preserve"> </w:t>
            </w:r>
            <w:r w:rsidRPr="00F334AF">
              <w:rPr>
                <w:rFonts w:ascii="Times New Roman" w:eastAsia="Arial Unicode MS" w:hAnsi="Times New Roman" w:cs="Times New Roman"/>
                <w:lang w:bidi="ru-RU"/>
              </w:rPr>
              <w:t xml:space="preserve">подпункт «е» пункта 11.17 статьи 3 технического регламента </w:t>
            </w:r>
            <w:r w:rsidRPr="008A1E1B">
              <w:rPr>
                <w:rFonts w:ascii="Times New Roman" w:eastAsia="Arial Unicode MS" w:hAnsi="Times New Roman" w:cs="Times New Roman"/>
                <w:lang w:bidi="ru-RU"/>
              </w:rPr>
              <w:t xml:space="preserve">Таможенного союза «Безопасность автомобильных дорог» (ТР ТС 014/2011), утвержденного решением Комиссии Таможенного союза  от 18.10.2011 № 827 </w:t>
            </w:r>
            <w:r>
              <w:rPr>
                <w:rFonts w:ascii="Times New Roman" w:eastAsia="Arial Unicode MS" w:hAnsi="Times New Roman" w:cs="Times New Roman"/>
                <w:lang w:bidi="ru-RU"/>
              </w:rPr>
              <w:br/>
            </w:r>
            <w:r w:rsidRPr="008A1E1B">
              <w:rPr>
                <w:rFonts w:ascii="Times New Roman" w:hAnsi="Times New Roman" w:cs="Times New Roman"/>
              </w:rPr>
              <w:t xml:space="preserve">«О принятии технического регламента Таможенного союза «Безопасность автомобильных дорог» (вместе с «ТР ТС 014/2011. Технический регламент </w:t>
            </w:r>
            <w:r w:rsidRPr="008A1E1B">
              <w:rPr>
                <w:rFonts w:ascii="Times New Roman" w:hAnsi="Times New Roman" w:cs="Times New Roman"/>
              </w:rPr>
              <w:lastRenderedPageBreak/>
              <w:t>Таможенного союза. Безопасность автомобильных дорог»)</w:t>
            </w:r>
          </w:p>
          <w:p w14:paraId="219FA63B" w14:textId="77777777" w:rsidR="00DD5691" w:rsidRDefault="00DD5691" w:rsidP="00F35D61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</w:p>
        </w:tc>
        <w:tc>
          <w:tcPr>
            <w:tcW w:w="567" w:type="dxa"/>
          </w:tcPr>
          <w:p w14:paraId="04B8EBA5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4534D3FC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16B5497C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43D0D2D8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</w:tr>
      <w:tr w:rsidR="00DD5691" w:rsidRPr="00BB4FAF" w14:paraId="0FCBCE73" w14:textId="77777777" w:rsidTr="00DD5691">
        <w:tc>
          <w:tcPr>
            <w:tcW w:w="534" w:type="dxa"/>
          </w:tcPr>
          <w:p w14:paraId="47033752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60" w:type="dxa"/>
          </w:tcPr>
          <w:p w14:paraId="616E2D9D" w14:textId="77777777" w:rsidR="00DD5691" w:rsidRPr="007E35B4" w:rsidRDefault="00DD5691" w:rsidP="00F35D6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наружной рекламы </w:t>
            </w:r>
            <w:r>
              <w:rPr>
                <w:rFonts w:ascii="Times New Roman" w:hAnsi="Times New Roman" w:cs="Times New Roman"/>
              </w:rPr>
              <w:br/>
              <w:t xml:space="preserve">в </w:t>
            </w:r>
            <w:r w:rsidRPr="007E35B4">
              <w:rPr>
                <w:rFonts w:ascii="Times New Roman" w:hAnsi="Times New Roman" w:cs="Times New Roman"/>
              </w:rPr>
              <w:t>полосе отвода автомобильной дороге соответствуют следующим требованиям:</w:t>
            </w:r>
          </w:p>
          <w:p w14:paraId="5AD8BE4B" w14:textId="77777777" w:rsidR="00DD5691" w:rsidRPr="007E35B4" w:rsidRDefault="00DD5691" w:rsidP="00F35D6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7E35B4">
              <w:rPr>
                <w:rFonts w:ascii="Times New Roman" w:hAnsi="Times New Roman" w:cs="Times New Roman"/>
              </w:rPr>
              <w:t>1) не размещаются на дорожном знаке, его опоре или на любом другом приспособлении, предназначенном для регулирования движения;</w:t>
            </w:r>
          </w:p>
          <w:p w14:paraId="4809306B" w14:textId="77777777" w:rsidR="00DD5691" w:rsidRPr="007E35B4" w:rsidRDefault="00DD5691" w:rsidP="00F35D6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7E35B4">
              <w:rPr>
                <w:rFonts w:ascii="Times New Roman" w:hAnsi="Times New Roman" w:cs="Times New Roman"/>
              </w:rPr>
              <w:t xml:space="preserve">2) не ухудшают видимость средств регулирования дорожного движения или снижать </w:t>
            </w:r>
            <w:r w:rsidRPr="007E35B4">
              <w:rPr>
                <w:rFonts w:ascii="Times New Roman" w:hAnsi="Times New Roman" w:cs="Times New Roman"/>
              </w:rPr>
              <w:br/>
              <w:t>их эффективность;</w:t>
            </w:r>
          </w:p>
          <w:p w14:paraId="2393454D" w14:textId="77777777" w:rsidR="00DD5691" w:rsidRPr="007E35B4" w:rsidRDefault="00DD5691" w:rsidP="00F35D6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7E35B4">
              <w:rPr>
                <w:rFonts w:ascii="Times New Roman" w:hAnsi="Times New Roman" w:cs="Times New Roman"/>
              </w:rPr>
              <w:t xml:space="preserve">3) не имеют сходство </w:t>
            </w:r>
            <w:r w:rsidRPr="007E35B4">
              <w:rPr>
                <w:rFonts w:ascii="Times New Roman" w:hAnsi="Times New Roman" w:cs="Times New Roman"/>
              </w:rPr>
              <w:br/>
              <w:t xml:space="preserve">(по внешнему виду, изображению или звуковому эффекту) </w:t>
            </w:r>
            <w:r w:rsidRPr="007E35B4">
              <w:rPr>
                <w:rFonts w:ascii="Times New Roman" w:hAnsi="Times New Roman" w:cs="Times New Roman"/>
              </w:rPr>
              <w:br/>
              <w:t xml:space="preserve">с техническими средствами организации дорожного движения </w:t>
            </w:r>
            <w:r w:rsidRPr="007E35B4">
              <w:rPr>
                <w:rFonts w:ascii="Times New Roman" w:hAnsi="Times New Roman" w:cs="Times New Roman"/>
              </w:rPr>
              <w:br/>
              <w:t xml:space="preserve">и специальными сигналами, </w:t>
            </w:r>
            <w:r w:rsidRPr="007E35B4">
              <w:rPr>
                <w:rFonts w:ascii="Times New Roman" w:hAnsi="Times New Roman" w:cs="Times New Roman"/>
              </w:rPr>
              <w:br/>
              <w:t>а также создавать впечатление нахождения на дороге транспортного средства, пешехода, животных или иного объекта;</w:t>
            </w:r>
          </w:p>
          <w:p w14:paraId="63D658F0" w14:textId="77777777" w:rsidR="00DD5691" w:rsidRPr="007E35B4" w:rsidRDefault="00DD5691" w:rsidP="00F35D6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7E35B4">
              <w:rPr>
                <w:rFonts w:ascii="Times New Roman" w:hAnsi="Times New Roman" w:cs="Times New Roman"/>
              </w:rPr>
              <w:t xml:space="preserve">4) не имеют яркость элементов изображения при внутреннем </w:t>
            </w:r>
            <w:r w:rsidRPr="007E35B4">
              <w:rPr>
                <w:rFonts w:ascii="Times New Roman" w:hAnsi="Times New Roman" w:cs="Times New Roman"/>
              </w:rPr>
              <w:br/>
              <w:t>и внешнем освещении выше фотометрических характеристик дорожных знаков;</w:t>
            </w:r>
          </w:p>
          <w:p w14:paraId="311ED158" w14:textId="77777777" w:rsidR="00DD5691" w:rsidRPr="007E35B4" w:rsidRDefault="00DD5691" w:rsidP="00F35D6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7E35B4">
              <w:rPr>
                <w:rFonts w:ascii="Times New Roman" w:hAnsi="Times New Roman" w:cs="Times New Roman"/>
              </w:rPr>
              <w:t>5) не освещаются в темное время суток на участках дорог, где дорожные знаки не имеют искусственного освещения;</w:t>
            </w:r>
          </w:p>
          <w:p w14:paraId="0651F4DD" w14:textId="77777777" w:rsidR="00DD5691" w:rsidRPr="00E86382" w:rsidRDefault="00DD5691" w:rsidP="00F35D61">
            <w:pPr>
              <w:pStyle w:val="HTM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7E35B4">
              <w:rPr>
                <w:rFonts w:ascii="Times New Roman" w:hAnsi="Times New Roman" w:cs="Times New Roman"/>
              </w:rPr>
              <w:t>6) не размещаются в зоне транспортных развязок, пересечений и примыканий</w:t>
            </w:r>
            <w:r w:rsidRPr="00C5663C">
              <w:rPr>
                <w:rFonts w:ascii="Times New Roman" w:hAnsi="Times New Roman" w:cs="Times New Roman"/>
              </w:rPr>
              <w:t xml:space="preserve"> автомобильных дорог, железнодорожных переездов и искусственных сооружений ближе расчетного расстояния видимости от них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60" w:type="dxa"/>
          </w:tcPr>
          <w:p w14:paraId="112B783D" w14:textId="77777777" w:rsidR="00DD5691" w:rsidRPr="00F334AF" w:rsidRDefault="00DD5691" w:rsidP="00F35D61">
            <w:pPr>
              <w:rPr>
                <w:rFonts w:eastAsia="Arial Unicode MS"/>
                <w:sz w:val="20"/>
                <w:lang w:bidi="ru-RU"/>
              </w:rPr>
            </w:pPr>
            <w:r w:rsidRPr="00F334AF">
              <w:rPr>
                <w:rFonts w:eastAsia="Arial Unicode MS"/>
                <w:sz w:val="20"/>
                <w:lang w:bidi="ru-RU"/>
              </w:rPr>
              <w:t xml:space="preserve">Пункт 13.8 статьи 3 технического регламента Таможенного союза «Безопасность автомобильных дорог» (ТР ТС 014/2011), утвержденного решением Комиссии Таможенного союза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F334AF">
              <w:rPr>
                <w:rFonts w:eastAsia="Arial Unicode MS"/>
                <w:sz w:val="20"/>
                <w:lang w:bidi="ru-RU"/>
              </w:rPr>
              <w:t xml:space="preserve">от 18.10.2011 № 827 </w:t>
            </w:r>
            <w:r w:rsidRPr="00F334AF">
              <w:rPr>
                <w:sz w:val="20"/>
              </w:rPr>
              <w:t xml:space="preserve">«О принятии технического регламента Таможенного союза «Безопасность автомобильных дорог» (вместе </w:t>
            </w:r>
            <w:r w:rsidRPr="00F334AF">
              <w:rPr>
                <w:sz w:val="20"/>
              </w:rPr>
              <w:br/>
              <w:t>с «ТР ТС 014/2011. Технический регламент Таможенного союза. Безопасность автомобильных дорог»)</w:t>
            </w:r>
          </w:p>
        </w:tc>
        <w:tc>
          <w:tcPr>
            <w:tcW w:w="567" w:type="dxa"/>
          </w:tcPr>
          <w:p w14:paraId="4BB0673E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4975A05F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4096371A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5DCCAB13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</w:tr>
      <w:tr w:rsidR="00DD5691" w:rsidRPr="00BB4FAF" w14:paraId="5F0F699B" w14:textId="77777777" w:rsidTr="00DD5691">
        <w:trPr>
          <w:trHeight w:val="375"/>
        </w:trPr>
        <w:tc>
          <w:tcPr>
            <w:tcW w:w="534" w:type="dxa"/>
          </w:tcPr>
          <w:p w14:paraId="18BBBD63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260" w:type="dxa"/>
          </w:tcPr>
          <w:p w14:paraId="755D4DDD" w14:textId="77777777" w:rsidR="00DD5691" w:rsidRPr="0066503A" w:rsidRDefault="00DD5691" w:rsidP="00F35D61">
            <w:pPr>
              <w:pStyle w:val="HTML"/>
              <w:jc w:val="both"/>
              <w:rPr>
                <w:rFonts w:ascii="Verdana" w:hAnsi="Verdana"/>
              </w:rPr>
            </w:pPr>
            <w:r w:rsidRPr="0066503A">
              <w:rPr>
                <w:rFonts w:ascii="Times New Roman" w:hAnsi="Times New Roman" w:cs="Times New Roman"/>
              </w:rPr>
              <w:t>Обеспечение автомобильной дороги объектами дорожного сервиса не ухудша</w:t>
            </w:r>
            <w:r>
              <w:rPr>
                <w:rFonts w:ascii="Times New Roman" w:hAnsi="Times New Roman" w:cs="Times New Roman"/>
              </w:rPr>
              <w:t>е</w:t>
            </w:r>
            <w:r w:rsidRPr="0066503A">
              <w:rPr>
                <w:rFonts w:ascii="Times New Roman" w:hAnsi="Times New Roman" w:cs="Times New Roman"/>
              </w:rPr>
              <w:t xml:space="preserve">т видимость на автомобильной дороге, другие условия безопасности дорожного движения, а также условия использования и содержания автомобильной дороги </w:t>
            </w:r>
            <w:r>
              <w:rPr>
                <w:rFonts w:ascii="Times New Roman" w:hAnsi="Times New Roman" w:cs="Times New Roman"/>
              </w:rPr>
              <w:br/>
            </w:r>
            <w:r w:rsidRPr="0066503A">
              <w:rPr>
                <w:rFonts w:ascii="Times New Roman" w:hAnsi="Times New Roman" w:cs="Times New Roman"/>
              </w:rPr>
              <w:t>и расположенных на ней сооружений и иных объектов</w:t>
            </w:r>
          </w:p>
          <w:p w14:paraId="1780FB64" w14:textId="77777777" w:rsidR="00DD5691" w:rsidRPr="00F334AF" w:rsidRDefault="00DD5691" w:rsidP="00F35D61">
            <w:pPr>
              <w:widowControl w:val="0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14:paraId="4A38F894" w14:textId="77777777" w:rsidR="00DD5691" w:rsidRPr="0066503A" w:rsidRDefault="00DD5691" w:rsidP="00F35D61">
            <w:pPr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</w:t>
            </w:r>
            <w:r w:rsidRPr="0066503A"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t>3</w:t>
            </w:r>
            <w:r w:rsidRPr="0066503A">
              <w:rPr>
                <w:rFonts w:eastAsia="Arial Unicode MS"/>
                <w:sz w:val="20"/>
                <w:lang w:bidi="ru-RU"/>
              </w:rPr>
              <w:t xml:space="preserve"> статьи 22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503A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503A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503A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6503A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14:paraId="06A52A06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0949DD02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71B04B5F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13487DD1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</w:tr>
      <w:tr w:rsidR="00DD5691" w:rsidRPr="00BB4FAF" w14:paraId="61FDD1A2" w14:textId="77777777" w:rsidTr="00DD5691">
        <w:tc>
          <w:tcPr>
            <w:tcW w:w="534" w:type="dxa"/>
          </w:tcPr>
          <w:p w14:paraId="6D533F5D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260" w:type="dxa"/>
          </w:tcPr>
          <w:p w14:paraId="2DB2CDBE" w14:textId="77777777" w:rsidR="00DD5691" w:rsidRPr="00DD5691" w:rsidRDefault="00DD5691" w:rsidP="00DD5691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  <w:r w:rsidRPr="00DD5691">
              <w:rPr>
                <w:rFonts w:ascii="Times New Roman" w:eastAsia="Arial Unicode MS" w:hAnsi="Times New Roman" w:cs="Times New Roman"/>
                <w:lang w:bidi="ru-RU"/>
              </w:rPr>
              <w:t xml:space="preserve">Объекты дорожного сервиса оборудованы стоянками и местами остановки транспортных средств, </w:t>
            </w:r>
            <w:r w:rsidRPr="00DD5691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а также подъездами, съездами </w:t>
            </w:r>
            <w:r w:rsidRPr="00DD5691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и примыканиями в целях обеспечения доступа к ним </w:t>
            </w:r>
            <w:r w:rsidRPr="00DD5691"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с автомобильной дороги. Подъезды и съезды оборудованы переходно-скоростными полосами и </w:t>
            </w:r>
            <w:r w:rsidRPr="00DD5691">
              <w:rPr>
                <w:rFonts w:ascii="Times New Roman" w:eastAsia="Arial Unicode MS" w:hAnsi="Times New Roman" w:cs="Times New Roman"/>
                <w:lang w:bidi="ru-RU"/>
              </w:rPr>
              <w:lastRenderedPageBreak/>
              <w:t>обустроены элементами обустройства автомобильной дороги в целях обеспечения безопасности дорожного движения при примыкании автомобильной дороги к другой автомобильной дороге</w:t>
            </w:r>
          </w:p>
          <w:p w14:paraId="3F8BCEB6" w14:textId="77777777" w:rsidR="00DD5691" w:rsidRPr="00DD5691" w:rsidRDefault="00DD5691" w:rsidP="00DD5691">
            <w:pPr>
              <w:pStyle w:val="HTML"/>
              <w:jc w:val="both"/>
              <w:rPr>
                <w:rFonts w:ascii="Times New Roman" w:eastAsia="Arial Unicode MS" w:hAnsi="Times New Roman" w:cs="Times New Roman"/>
                <w:lang w:bidi="ru-RU"/>
              </w:rPr>
            </w:pPr>
          </w:p>
          <w:p w14:paraId="7185EA0A" w14:textId="77777777" w:rsidR="00DD5691" w:rsidRPr="00DD5691" w:rsidRDefault="00DD5691" w:rsidP="00F35D61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  <w:p w14:paraId="39707E3D" w14:textId="77777777" w:rsidR="00DD5691" w:rsidRPr="00DD5691" w:rsidRDefault="00DD5691" w:rsidP="00F35D61">
            <w:pPr>
              <w:widowControl w:val="0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14:paraId="2BA7C6B3" w14:textId="77777777" w:rsidR="00DD5691" w:rsidRPr="00D625C1" w:rsidRDefault="00DD5691" w:rsidP="00F35D61">
            <w:pPr>
              <w:rPr>
                <w:rFonts w:eastAsia="Arial Unicode MS"/>
                <w:sz w:val="20"/>
                <w:lang w:bidi="ru-RU"/>
              </w:rPr>
            </w:pPr>
            <w:r w:rsidRPr="00D625C1">
              <w:rPr>
                <w:rFonts w:eastAsia="Arial Unicode MS"/>
                <w:sz w:val="20"/>
                <w:lang w:bidi="ru-RU"/>
              </w:rPr>
              <w:lastRenderedPageBreak/>
              <w:t xml:space="preserve">Часть 6 статьи 22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14:paraId="5E7E8104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362854F0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444F56E6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32C59BFC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</w:tr>
      <w:tr w:rsidR="00DD5691" w:rsidRPr="00BB4FAF" w14:paraId="1F458F25" w14:textId="77777777" w:rsidTr="00DD5691">
        <w:tc>
          <w:tcPr>
            <w:tcW w:w="534" w:type="dxa"/>
          </w:tcPr>
          <w:p w14:paraId="616031CE" w14:textId="77777777" w:rsidR="00DD5691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14:paraId="426392A3" w14:textId="77777777" w:rsidR="00DD5691" w:rsidRPr="00904E26" w:rsidRDefault="00DD5691" w:rsidP="00F35D6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00FD5926" w14:textId="77777777" w:rsidR="00DD5691" w:rsidRDefault="00DD5691" w:rsidP="00F35D61">
            <w:pPr>
              <w:jc w:val="both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3</w:t>
            </w:r>
          </w:p>
        </w:tc>
        <w:tc>
          <w:tcPr>
            <w:tcW w:w="567" w:type="dxa"/>
          </w:tcPr>
          <w:p w14:paraId="1251C9CB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14:paraId="66B7330F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8" w:type="dxa"/>
          </w:tcPr>
          <w:p w14:paraId="1D2EA247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</w:tcPr>
          <w:p w14:paraId="21143518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DD5691" w:rsidRPr="00BB4FAF" w14:paraId="3C5B3CAB" w14:textId="77777777" w:rsidTr="00DD5691">
        <w:tc>
          <w:tcPr>
            <w:tcW w:w="534" w:type="dxa"/>
          </w:tcPr>
          <w:p w14:paraId="4A914579" w14:textId="77777777" w:rsidR="00DD5691" w:rsidRDefault="00DD5691" w:rsidP="00F35D61">
            <w:pPr>
              <w:jc w:val="center"/>
              <w:rPr>
                <w:sz w:val="20"/>
              </w:rPr>
            </w:pPr>
          </w:p>
          <w:p w14:paraId="4223144A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260" w:type="dxa"/>
          </w:tcPr>
          <w:p w14:paraId="56CE32D9" w14:textId="77777777" w:rsidR="00DD5691" w:rsidRPr="009D2CCF" w:rsidRDefault="00DD5691" w:rsidP="00F35D61">
            <w:pPr>
              <w:pStyle w:val="HTML"/>
              <w:jc w:val="both"/>
              <w:rPr>
                <w:rFonts w:ascii="Verdana" w:hAnsi="Verdana"/>
              </w:rPr>
            </w:pPr>
            <w:r w:rsidRPr="00F334AF">
              <w:rPr>
                <w:rFonts w:ascii="Times New Roman" w:hAnsi="Times New Roman" w:cs="Times New Roman"/>
              </w:rPr>
              <w:t xml:space="preserve">Строительство, реконструкция, капитальный ремонт, ремонт </w:t>
            </w:r>
            <w:r>
              <w:rPr>
                <w:rFonts w:ascii="Times New Roman" w:hAnsi="Times New Roman" w:cs="Times New Roman"/>
              </w:rPr>
              <w:br/>
            </w:r>
            <w:r w:rsidRPr="00F334AF">
              <w:rPr>
                <w:rFonts w:ascii="Times New Roman" w:hAnsi="Times New Roman" w:cs="Times New Roman"/>
              </w:rPr>
              <w:t xml:space="preserve">и содержание подъездов, съездов </w:t>
            </w:r>
            <w:r>
              <w:rPr>
                <w:rFonts w:ascii="Times New Roman" w:hAnsi="Times New Roman" w:cs="Times New Roman"/>
              </w:rPr>
              <w:br/>
            </w:r>
            <w:r w:rsidRPr="00F334AF">
              <w:rPr>
                <w:rFonts w:ascii="Times New Roman" w:hAnsi="Times New Roman" w:cs="Times New Roman"/>
              </w:rPr>
              <w:t>и примыканий, стоянок и мест остановки транспортных средств, переходно-скоростных полос осуществляются владельцем объекта дорожного сервиса</w:t>
            </w:r>
            <w:r w:rsidRPr="00F334AF">
              <w:t xml:space="preserve"> </w:t>
            </w:r>
            <w:r>
              <w:br/>
            </w:r>
            <w:r w:rsidRPr="00F334AF">
              <w:rPr>
                <w:rFonts w:ascii="Times New Roman" w:hAnsi="Times New Roman" w:cs="Times New Roman"/>
              </w:rPr>
              <w:t>в соответствии с классификацией работ по капитальному ремонту, ремонту и содержанию автомобильных дорог</w:t>
            </w:r>
          </w:p>
          <w:p w14:paraId="3F81921D" w14:textId="77777777" w:rsidR="00DD5691" w:rsidRDefault="00DD5691" w:rsidP="00F35D61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3260" w:type="dxa"/>
          </w:tcPr>
          <w:p w14:paraId="68CF2FDC" w14:textId="77777777" w:rsidR="00DD5691" w:rsidRDefault="00DD5691" w:rsidP="00F35D61">
            <w:pPr>
              <w:rPr>
                <w:sz w:val="20"/>
              </w:rPr>
            </w:pPr>
            <w:r>
              <w:rPr>
                <w:rFonts w:eastAsia="Arial Unicode MS"/>
                <w:sz w:val="20"/>
                <w:lang w:bidi="ru-RU"/>
              </w:rPr>
              <w:t>Часть 10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статьи 22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  <w:r>
              <w:rPr>
                <w:rFonts w:eastAsia="Arial Unicode MS"/>
                <w:sz w:val="20"/>
                <w:lang w:bidi="ru-RU"/>
              </w:rPr>
              <w:t xml:space="preserve">; подпункт 1, подпункты «а», «б» подпункта 2, подпункты «е», «з» подпункта 3, подпункты «а», «в», «г» подпункта 4, подпункты «б», «в» подпункта 5 пункта 3; подпункт 1, подпункты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«а»-«д», «и» подпункта 2, подпункты «в», «п», «ц», «щ» подпункта 3, подпункты «а»-«г» подпункта 4, подпункты «а», «б», «г» подпункта 5 пункта 5; подпункты «а»-«г», «з», «и» подпункта 1 пункта 6, подпункты 3, 6, 8, пункта 7; подпункты 1, 2, 3 пункта 8 </w:t>
            </w:r>
            <w:r w:rsidRPr="009F0A31">
              <w:rPr>
                <w:sz w:val="20"/>
              </w:rPr>
              <w:t xml:space="preserve">Классификация работ по капитальному ремонту, ремонту </w:t>
            </w:r>
            <w:r w:rsidRPr="009F0A31">
              <w:rPr>
                <w:sz w:val="20"/>
              </w:rPr>
              <w:br/>
              <w:t xml:space="preserve">и содержанию автомобильных дорог, утвержденной приказом Министерства транспорта Российской Федерации </w:t>
            </w:r>
            <w:r w:rsidRPr="009F0A31">
              <w:rPr>
                <w:sz w:val="20"/>
              </w:rPr>
              <w:br/>
              <w:t xml:space="preserve">от 16.11.2012 № 402 </w:t>
            </w:r>
            <w:r w:rsidRPr="009F0A31">
              <w:rPr>
                <w:sz w:val="20"/>
              </w:rPr>
              <w:br/>
              <w:t>«Об утверждении Классификации работ по капитальному ремонту</w:t>
            </w:r>
            <w:r w:rsidRPr="00E972E2">
              <w:rPr>
                <w:sz w:val="20"/>
              </w:rPr>
              <w:t>, ремонту и содержанию автомобильных дорог</w:t>
            </w:r>
            <w:r>
              <w:rPr>
                <w:sz w:val="20"/>
              </w:rPr>
              <w:t>»</w:t>
            </w:r>
          </w:p>
          <w:p w14:paraId="6F6BF624" w14:textId="77777777" w:rsidR="00DD5691" w:rsidRDefault="00DD5691" w:rsidP="00F35D61">
            <w:pPr>
              <w:rPr>
                <w:sz w:val="20"/>
              </w:rPr>
            </w:pPr>
          </w:p>
          <w:p w14:paraId="1BCEC083" w14:textId="77777777" w:rsidR="00DD5691" w:rsidRDefault="00DD5691" w:rsidP="00F35D61">
            <w:pPr>
              <w:rPr>
                <w:sz w:val="20"/>
              </w:rPr>
            </w:pPr>
          </w:p>
          <w:p w14:paraId="65BC17C3" w14:textId="77777777" w:rsidR="00DD5691" w:rsidRDefault="00DD5691" w:rsidP="00F35D61">
            <w:pPr>
              <w:rPr>
                <w:sz w:val="20"/>
              </w:rPr>
            </w:pPr>
          </w:p>
          <w:p w14:paraId="7BE87A30" w14:textId="77777777" w:rsidR="00DD5691" w:rsidRPr="00D625C1" w:rsidRDefault="00DD5691" w:rsidP="00F35D61">
            <w:pPr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567" w:type="dxa"/>
          </w:tcPr>
          <w:p w14:paraId="20A4884A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630D344E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0C9C81BC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6B29C443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</w:tr>
      <w:tr w:rsidR="00DD5691" w:rsidRPr="00BB4FAF" w14:paraId="05087DBE" w14:textId="77777777" w:rsidTr="00DD5691">
        <w:tc>
          <w:tcPr>
            <w:tcW w:w="534" w:type="dxa"/>
          </w:tcPr>
          <w:p w14:paraId="13334F8E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260" w:type="dxa"/>
          </w:tcPr>
          <w:p w14:paraId="327FAF7D" w14:textId="77777777" w:rsidR="00DD5691" w:rsidRDefault="00DD5691" w:rsidP="00F35D61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р</w:t>
            </w:r>
            <w:r w:rsidRPr="00D625C1">
              <w:rPr>
                <w:rFonts w:eastAsia="Arial Unicode MS"/>
                <w:sz w:val="20"/>
                <w:lang w:bidi="ru-RU"/>
              </w:rPr>
              <w:t>еконструкци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D625C1">
              <w:rPr>
                <w:rFonts w:eastAsia="Arial Unicode MS"/>
                <w:sz w:val="20"/>
                <w:lang w:bidi="ru-RU"/>
              </w:rPr>
              <w:t>, капитальн</w:t>
            </w:r>
            <w:r>
              <w:rPr>
                <w:rFonts w:eastAsia="Arial Unicode MS"/>
                <w:sz w:val="20"/>
                <w:lang w:bidi="ru-RU"/>
              </w:rPr>
              <w:t>ого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ремонт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и ремонт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примыканий объектов дорожного сервиса к автомобильным дорогам при наличии согласия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письменной форме владельцев автомобильных дорог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на выполнение указанных работ. </w:t>
            </w:r>
            <w:r>
              <w:rPr>
                <w:rFonts w:eastAsia="Arial Unicode MS"/>
                <w:sz w:val="20"/>
                <w:lang w:bidi="ru-RU"/>
              </w:rPr>
              <w:t>С</w:t>
            </w:r>
            <w:r w:rsidRPr="00D625C1">
              <w:rPr>
                <w:rFonts w:eastAsia="Arial Unicode MS"/>
                <w:sz w:val="20"/>
                <w:lang w:bidi="ru-RU"/>
              </w:rPr>
              <w:t>огласие содерж</w:t>
            </w:r>
            <w:r>
              <w:rPr>
                <w:rFonts w:eastAsia="Arial Unicode MS"/>
                <w:sz w:val="20"/>
                <w:lang w:bidi="ru-RU"/>
              </w:rPr>
              <w:t>ит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технические требования и условия, подлежащие обязательному исполнению лицами, осуществляющими реконструкцию, капитальный </w:t>
            </w:r>
            <w:r w:rsidRPr="008A1E1B">
              <w:rPr>
                <w:rFonts w:eastAsia="Arial Unicode MS"/>
                <w:sz w:val="20"/>
                <w:lang w:bidi="ru-RU"/>
              </w:rPr>
              <w:t xml:space="preserve">ремонт и ремонт примыканий объектов дорожного сервиса </w:t>
            </w:r>
            <w:r>
              <w:rPr>
                <w:rFonts w:eastAsia="Arial Unicode MS"/>
                <w:sz w:val="20"/>
                <w:lang w:bidi="ru-RU"/>
              </w:rPr>
              <w:br/>
              <w:t>к автомобильным дорогам</w:t>
            </w:r>
          </w:p>
          <w:p w14:paraId="677C0B06" w14:textId="77777777" w:rsidR="00DD5691" w:rsidRDefault="00DD5691" w:rsidP="00F35D61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  <w:p w14:paraId="1CBFE35D" w14:textId="77777777" w:rsidR="00DD5691" w:rsidRDefault="00DD5691" w:rsidP="00F35D61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  <w:p w14:paraId="088215C5" w14:textId="77777777" w:rsidR="00DD5691" w:rsidRDefault="00DD5691" w:rsidP="00F35D61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3260" w:type="dxa"/>
          </w:tcPr>
          <w:p w14:paraId="0189D5C6" w14:textId="77777777" w:rsidR="00DD5691" w:rsidRPr="00D625C1" w:rsidRDefault="00DD5691" w:rsidP="00F35D61">
            <w:pPr>
              <w:rPr>
                <w:rFonts w:eastAsia="Arial Unicode MS"/>
                <w:sz w:val="20"/>
                <w:lang w:bidi="ru-RU"/>
              </w:rPr>
            </w:pPr>
            <w:r w:rsidRPr="00D625C1">
              <w:rPr>
                <w:rFonts w:eastAsia="Arial Unicode MS"/>
                <w:sz w:val="20"/>
                <w:lang w:bidi="ru-RU"/>
              </w:rPr>
              <w:lastRenderedPageBreak/>
              <w:t>Часть 11 статьи 22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14:paraId="1FDAD10B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8924ABF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0F4A45C3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2F6306CC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</w:tr>
    </w:tbl>
    <w:p w14:paraId="31CC91A4" w14:textId="77777777" w:rsidR="00DD5691" w:rsidRDefault="00DD5691" w:rsidP="00DD5691">
      <w:pPr>
        <w:spacing w:line="276" w:lineRule="auto"/>
        <w:rPr>
          <w:sz w:val="28"/>
          <w:szCs w:val="28"/>
        </w:rPr>
      </w:pPr>
    </w:p>
    <w:tbl>
      <w:tblPr>
        <w:tblStyle w:val="a8"/>
        <w:tblW w:w="10421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567"/>
        <w:gridCol w:w="567"/>
        <w:gridCol w:w="958"/>
        <w:gridCol w:w="1275"/>
      </w:tblGrid>
      <w:tr w:rsidR="00DD5691" w:rsidRPr="00BB4FAF" w14:paraId="31C2D326" w14:textId="77777777" w:rsidTr="00DD5691">
        <w:tc>
          <w:tcPr>
            <w:tcW w:w="534" w:type="dxa"/>
          </w:tcPr>
          <w:p w14:paraId="0FFC17D6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260" w:type="dxa"/>
          </w:tcPr>
          <w:p w14:paraId="552B2101" w14:textId="77777777" w:rsidR="00DD5691" w:rsidRPr="001C4E53" w:rsidRDefault="00DD5691" w:rsidP="00F35D6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1C4E53">
              <w:rPr>
                <w:rFonts w:ascii="Times New Roman" w:hAnsi="Times New Roman" w:cs="Times New Roman"/>
              </w:rPr>
              <w:t>Владелец автомобильной дороги выполня</w:t>
            </w:r>
            <w:r>
              <w:rPr>
                <w:rFonts w:ascii="Times New Roman" w:hAnsi="Times New Roman" w:cs="Times New Roman"/>
              </w:rPr>
              <w:t>е</w:t>
            </w:r>
            <w:r w:rsidRPr="001C4E53">
              <w:rPr>
                <w:rFonts w:ascii="Times New Roman" w:hAnsi="Times New Roman" w:cs="Times New Roman"/>
              </w:rPr>
              <w:t xml:space="preserve">т работы по ликвидации возведенных объектов дорожного сервиса или примыканий, если лица, осуществляющие строительство, реконструкцию, капитальный ремонт объектов дорожного сервиса или реконструкцию, капитальный ремонт и ремонт примыканий объектов дорожного сервиса </w:t>
            </w:r>
            <w:r>
              <w:rPr>
                <w:rFonts w:ascii="Times New Roman" w:hAnsi="Times New Roman" w:cs="Times New Roman"/>
              </w:rPr>
              <w:br/>
            </w:r>
            <w:r w:rsidRPr="001C4E53">
              <w:rPr>
                <w:rFonts w:ascii="Times New Roman" w:hAnsi="Times New Roman" w:cs="Times New Roman"/>
              </w:rPr>
              <w:t xml:space="preserve">к автомобильным дорогам без предусмотренного частью 11 </w:t>
            </w:r>
            <w:r w:rsidRPr="001C4E53">
              <w:rPr>
                <w:rFonts w:ascii="Times New Roman" w:eastAsia="Arial Unicode MS" w:hAnsi="Times New Roman" w:cs="Times New Roman"/>
                <w:lang w:bidi="ru-RU"/>
              </w:rPr>
              <w:t xml:space="preserve"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согласия </w:t>
            </w:r>
            <w:r w:rsidRPr="001C4E53"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br/>
            </w:r>
            <w:r w:rsidRPr="001C4E53">
              <w:rPr>
                <w:rFonts w:ascii="Times New Roman" w:hAnsi="Times New Roman" w:cs="Times New Roman"/>
              </w:rPr>
              <w:t>с нарушением технических требований и условий, подлежащих обязательному исполнению</w:t>
            </w:r>
            <w:r>
              <w:rPr>
                <w:rFonts w:ascii="Times New Roman" w:hAnsi="Times New Roman" w:cs="Times New Roman"/>
              </w:rPr>
              <w:t>, отказываются прекратить строительство, реконструкцию</w:t>
            </w:r>
            <w:r w:rsidRPr="00F27BD3">
              <w:rPr>
                <w:rFonts w:ascii="Times New Roman" w:hAnsi="Times New Roman" w:cs="Times New Roman"/>
              </w:rPr>
              <w:t>, капитальн</w:t>
            </w:r>
            <w:r>
              <w:rPr>
                <w:rFonts w:ascii="Times New Roman" w:hAnsi="Times New Roman" w:cs="Times New Roman"/>
              </w:rPr>
              <w:t>ый</w:t>
            </w:r>
            <w:r w:rsidRPr="00F27BD3">
              <w:rPr>
                <w:rFonts w:ascii="Times New Roman" w:hAnsi="Times New Roman" w:cs="Times New Roman"/>
              </w:rPr>
              <w:t xml:space="preserve"> ремонт</w:t>
            </w:r>
            <w:r>
              <w:rPr>
                <w:rFonts w:ascii="Times New Roman" w:hAnsi="Times New Roman" w:cs="Times New Roman"/>
              </w:rPr>
              <w:t xml:space="preserve"> указанных объектов,</w:t>
            </w:r>
            <w:r>
              <w:t xml:space="preserve"> </w:t>
            </w:r>
            <w:r w:rsidRPr="00F27BD3">
              <w:rPr>
                <w:rFonts w:ascii="Times New Roman" w:hAnsi="Times New Roman" w:cs="Times New Roman"/>
              </w:rPr>
              <w:t>осуществить снос незаконно возведенных сооружений, иных объектов</w:t>
            </w:r>
            <w:r>
              <w:rPr>
                <w:rFonts w:ascii="Times New Roman" w:hAnsi="Times New Roman" w:cs="Times New Roman"/>
              </w:rPr>
              <w:t xml:space="preserve"> и привести автомобильную дорогу </w:t>
            </w:r>
            <w:r>
              <w:rPr>
                <w:rFonts w:ascii="Times New Roman" w:hAnsi="Times New Roman" w:cs="Times New Roman"/>
              </w:rPr>
              <w:br/>
              <w:t>в первоначальное состояние</w:t>
            </w:r>
          </w:p>
          <w:p w14:paraId="729E04A8" w14:textId="77777777" w:rsidR="00DD5691" w:rsidRPr="00E24E12" w:rsidRDefault="00DD5691" w:rsidP="00F35D61">
            <w:pPr>
              <w:pStyle w:val="HTML"/>
              <w:jc w:val="both"/>
              <w:rPr>
                <w:rFonts w:eastAsia="Arial Unicode MS"/>
                <w:lang w:bidi="ru-RU"/>
              </w:rPr>
            </w:pPr>
          </w:p>
        </w:tc>
        <w:tc>
          <w:tcPr>
            <w:tcW w:w="3260" w:type="dxa"/>
          </w:tcPr>
          <w:p w14:paraId="332588BC" w14:textId="77777777" w:rsidR="00DD5691" w:rsidRDefault="00DD5691" w:rsidP="00F35D61">
            <w:pPr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 12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 статьи 22 Федерального</w:t>
            </w:r>
            <w:r>
              <w:rPr>
                <w:rFonts w:eastAsia="Arial Unicode MS"/>
                <w:sz w:val="20"/>
                <w:lang w:bidi="ru-RU"/>
              </w:rPr>
              <w:t xml:space="preserve"> закона от 08.11.2007 № 257-ФЗ «</w:t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</w:t>
            </w:r>
            <w:r>
              <w:rPr>
                <w:rFonts w:eastAsia="Arial Unicode MS"/>
                <w:sz w:val="20"/>
                <w:lang w:bidi="ru-RU"/>
              </w:rPr>
              <w:t>»</w:t>
            </w:r>
          </w:p>
        </w:tc>
        <w:tc>
          <w:tcPr>
            <w:tcW w:w="567" w:type="dxa"/>
          </w:tcPr>
          <w:p w14:paraId="41FB56C2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623C2EBC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39D9CF78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73F8FB05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</w:tr>
      <w:tr w:rsidR="00DD5691" w:rsidRPr="00BB4FAF" w14:paraId="711521F6" w14:textId="77777777" w:rsidTr="00DD5691">
        <w:tc>
          <w:tcPr>
            <w:tcW w:w="534" w:type="dxa"/>
          </w:tcPr>
          <w:p w14:paraId="1A2B14AD" w14:textId="77777777" w:rsidR="00DD5691" w:rsidRPr="00BB4FAF" w:rsidRDefault="00DD5691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260" w:type="dxa"/>
          </w:tcPr>
          <w:p w14:paraId="01C4E959" w14:textId="77777777" w:rsidR="00DD5691" w:rsidRPr="006510C1" w:rsidRDefault="00DD5691" w:rsidP="00F35D61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DA3CDC">
              <w:rPr>
                <w:rFonts w:eastAsia="Arial Unicode MS"/>
                <w:sz w:val="20"/>
                <w:lang w:bidi="ru-RU"/>
              </w:rPr>
              <w:t>В границах поло</w:t>
            </w:r>
            <w:r>
              <w:rPr>
                <w:rFonts w:eastAsia="Arial Unicode MS"/>
                <w:sz w:val="20"/>
                <w:lang w:bidi="ru-RU"/>
              </w:rPr>
              <w:t>сы отвода автомобильной дороги</w:t>
            </w:r>
            <w:r w:rsidRPr="00DA3CDC">
              <w:rPr>
                <w:rFonts w:eastAsia="Arial Unicode MS"/>
                <w:sz w:val="20"/>
                <w:lang w:bidi="ru-RU"/>
              </w:rPr>
              <w:t>,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за исключением случаев, установленных </w:t>
            </w:r>
            <w:r w:rsidRPr="009637A8">
              <w:rPr>
                <w:rFonts w:eastAsia="Arial Unicode MS"/>
                <w:sz w:val="20"/>
                <w:lang w:bidi="ru-RU"/>
              </w:rPr>
              <w:t>Федеральн</w:t>
            </w:r>
            <w:r>
              <w:rPr>
                <w:rFonts w:eastAsia="Arial Unicode MS"/>
                <w:sz w:val="20"/>
                <w:lang w:bidi="ru-RU"/>
              </w:rPr>
              <w:t xml:space="preserve">ым </w:t>
            </w:r>
            <w:r w:rsidRPr="009637A8">
              <w:rPr>
                <w:rFonts w:eastAsia="Arial Unicode MS"/>
                <w:sz w:val="20"/>
                <w:lang w:bidi="ru-RU"/>
              </w:rPr>
              <w:t>закон</w:t>
            </w:r>
            <w:r>
              <w:rPr>
                <w:rFonts w:eastAsia="Arial Unicode MS"/>
                <w:sz w:val="20"/>
                <w:lang w:bidi="ru-RU"/>
              </w:rPr>
              <w:t>ом</w:t>
            </w:r>
            <w:r w:rsidRPr="009637A8">
              <w:rPr>
                <w:rFonts w:eastAsia="Arial Unicode MS"/>
                <w:sz w:val="20"/>
                <w:lang w:bidi="ru-RU"/>
              </w:rPr>
              <w:t xml:space="preserve"> от 08.11.2007 № 257-ФЗ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637A8">
              <w:rPr>
                <w:rFonts w:eastAsia="Arial Unicode MS"/>
                <w:sz w:val="20"/>
                <w:lang w:bidi="ru-RU"/>
              </w:rPr>
              <w:t>«Об автомобильных дор</w:t>
            </w:r>
            <w:r>
              <w:rPr>
                <w:rFonts w:eastAsia="Arial Unicode MS"/>
                <w:sz w:val="20"/>
                <w:lang w:bidi="ru-RU"/>
              </w:rPr>
              <w:t xml:space="preserve">огах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637A8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637A8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9637A8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  <w:r>
              <w:rPr>
                <w:rFonts w:eastAsia="Arial Unicode MS"/>
                <w:sz w:val="20"/>
                <w:lang w:bidi="ru-RU"/>
              </w:rPr>
              <w:t xml:space="preserve">, </w:t>
            </w:r>
            <w:r>
              <w:rPr>
                <w:rFonts w:eastAsia="Arial Unicode MS"/>
                <w:sz w:val="20"/>
                <w:lang w:bidi="ru-RU"/>
              </w:rPr>
              <w:br/>
              <w:t>не осуществляется</w:t>
            </w:r>
            <w:r w:rsidRPr="00DA3CDC">
              <w:rPr>
                <w:rFonts w:eastAsia="Arial Unicode MS"/>
                <w:sz w:val="20"/>
                <w:lang w:bidi="ru-RU"/>
              </w:rPr>
              <w:t xml:space="preserve">: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1) выполнение работ, не связанных со строительством, с реконструкцией, капитальным ремонтом, ремонтом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и содержанием автомобильной дороги, а также с </w:t>
            </w:r>
            <w:r w:rsidRPr="006510C1">
              <w:rPr>
                <w:rFonts w:eastAsia="Arial Unicode MS"/>
                <w:sz w:val="20"/>
                <w:lang w:bidi="ru-RU"/>
              </w:rPr>
              <w:t>размещением объектов дорожного сервиса;</w:t>
            </w:r>
          </w:p>
          <w:p w14:paraId="7A38AD28" w14:textId="77777777" w:rsidR="00DD5691" w:rsidRDefault="00DD5691" w:rsidP="00F35D61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2) </w:t>
            </w:r>
            <w:r w:rsidRPr="006510C1">
              <w:rPr>
                <w:rFonts w:eastAsia="Arial Unicode MS"/>
                <w:sz w:val="20"/>
                <w:lang w:bidi="ru-RU"/>
              </w:rPr>
              <w:t xml:space="preserve">размещение зданий, строений, сооружений и других объектов,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6510C1">
              <w:rPr>
                <w:rFonts w:eastAsia="Arial Unicode MS"/>
                <w:sz w:val="20"/>
                <w:lang w:bidi="ru-RU"/>
              </w:rPr>
              <w:t>не предназначенных для обслуживания автомобильной дороги, ее строительства, реконструкции, капитального ремонта, ремонта</w:t>
            </w:r>
            <w:r w:rsidRPr="00DA3CDC">
              <w:rPr>
                <w:rFonts w:eastAsia="Arial Unicode MS"/>
                <w:sz w:val="20"/>
                <w:lang w:bidi="ru-RU"/>
              </w:rPr>
              <w:t xml:space="preserve"> и содержания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lastRenderedPageBreak/>
              <w:t>и не относящихся к объектам дорожного сервиса;</w:t>
            </w:r>
          </w:p>
          <w:p w14:paraId="6B57CFB7" w14:textId="77777777" w:rsidR="003A698E" w:rsidRDefault="003A698E" w:rsidP="00F35D61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3) </w:t>
            </w:r>
            <w:r w:rsidRPr="00DA3CDC">
              <w:rPr>
                <w:rFonts w:eastAsia="Arial Unicode MS"/>
                <w:sz w:val="20"/>
                <w:lang w:bidi="ru-RU"/>
              </w:rPr>
              <w:t xml:space="preserve">распашка земельных участков, и иных многолетних насаждений, снятие дерна и выемка грунта,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за исключением работ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>по содержанию полосы отвода автомобильной дороги или ремонту автомобильной дороги</w:t>
            </w:r>
            <w:r>
              <w:rPr>
                <w:rFonts w:eastAsia="Arial Unicode MS"/>
                <w:sz w:val="20"/>
                <w:lang w:bidi="ru-RU"/>
              </w:rPr>
              <w:t xml:space="preserve">, </w:t>
            </w:r>
            <w:r>
              <w:rPr>
                <w:rFonts w:eastAsia="Arial Unicode MS"/>
                <w:sz w:val="20"/>
                <w:lang w:bidi="ru-RU"/>
              </w:rPr>
              <w:br/>
              <w:t>ее участков</w:t>
            </w:r>
            <w:r w:rsidRPr="00DA3CDC">
              <w:rPr>
                <w:rFonts w:eastAsia="Arial Unicode MS"/>
                <w:sz w:val="20"/>
                <w:lang w:bidi="ru-RU"/>
              </w:rPr>
              <w:t xml:space="preserve"> покос травы, осуществление рубок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>и повреждение лесных насаждений</w:t>
            </w:r>
          </w:p>
          <w:p w14:paraId="22C89DE3" w14:textId="77777777" w:rsidR="003A698E" w:rsidRPr="00DA3CDC" w:rsidRDefault="003A698E" w:rsidP="00F35D61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  <w:p w14:paraId="055DD16E" w14:textId="77777777" w:rsidR="00DD5691" w:rsidRPr="00BD7ADE" w:rsidRDefault="00DD5691" w:rsidP="00F35D61">
            <w:pPr>
              <w:widowControl w:val="0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14:paraId="7B3812C5" w14:textId="77777777" w:rsidR="00DD5691" w:rsidRDefault="00DD5691" w:rsidP="00F35D61">
            <w:pPr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lastRenderedPageBreak/>
              <w:t>Пункты 1-3 части 3</w:t>
            </w:r>
            <w:r w:rsidRPr="00DA3CDC">
              <w:rPr>
                <w:rFonts w:eastAsia="Arial Unicode MS"/>
                <w:sz w:val="20"/>
                <w:lang w:bidi="ru-RU"/>
              </w:rPr>
              <w:t xml:space="preserve"> статьи 25 Федерального закона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от 08.11.2007 № 257-ФЗ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A3CDC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14:paraId="3134F70B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57F634FD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1B5BBF81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29CE796D" w14:textId="77777777" w:rsidR="00DD5691" w:rsidRPr="00BB4FAF" w:rsidRDefault="00DD5691" w:rsidP="00F35D61">
            <w:pPr>
              <w:jc w:val="center"/>
              <w:rPr>
                <w:sz w:val="20"/>
              </w:rPr>
            </w:pPr>
          </w:p>
        </w:tc>
      </w:tr>
      <w:tr w:rsidR="003A698E" w:rsidRPr="00BB4FAF" w14:paraId="56CB9BBF" w14:textId="77777777" w:rsidTr="003A698E">
        <w:tc>
          <w:tcPr>
            <w:tcW w:w="534" w:type="dxa"/>
          </w:tcPr>
          <w:p w14:paraId="52C4D2A0" w14:textId="77777777" w:rsidR="003A698E" w:rsidRPr="00BB4FAF" w:rsidRDefault="003A698E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260" w:type="dxa"/>
          </w:tcPr>
          <w:p w14:paraId="63D1327E" w14:textId="77777777" w:rsidR="003A698E" w:rsidRPr="00DA3CDC" w:rsidRDefault="003A698E" w:rsidP="00F35D61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2C531D">
              <w:rPr>
                <w:rFonts w:eastAsia="Arial Unicode MS"/>
                <w:sz w:val="20"/>
                <w:lang w:bidi="ru-RU"/>
              </w:rPr>
              <w:t xml:space="preserve">Обозначение границ придорожных полос автомобильных дорог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>на местности осуществляется владельцами автомобильных дорог</w:t>
            </w:r>
          </w:p>
        </w:tc>
        <w:tc>
          <w:tcPr>
            <w:tcW w:w="3260" w:type="dxa"/>
          </w:tcPr>
          <w:p w14:paraId="6B8AFAF7" w14:textId="77777777" w:rsidR="003A698E" w:rsidRDefault="003A698E" w:rsidP="00F35D61">
            <w:pPr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Часть 7</w:t>
            </w:r>
            <w:r w:rsidRPr="002C531D">
              <w:rPr>
                <w:rFonts w:eastAsia="Arial Unicode MS"/>
                <w:sz w:val="20"/>
                <w:lang w:bidi="ru-RU"/>
              </w:rPr>
              <w:t xml:space="preserve"> статьи 26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  <w:p w14:paraId="4DCAC4D9" w14:textId="77777777" w:rsidR="003A698E" w:rsidRPr="008B0065" w:rsidRDefault="003A698E" w:rsidP="00F35D61">
            <w:pPr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567" w:type="dxa"/>
          </w:tcPr>
          <w:p w14:paraId="76EEA10E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3BA58954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58921D14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78725FA1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</w:tr>
      <w:tr w:rsidR="003A698E" w:rsidRPr="00BB4FAF" w14:paraId="6E739581" w14:textId="77777777" w:rsidTr="003A698E">
        <w:tc>
          <w:tcPr>
            <w:tcW w:w="534" w:type="dxa"/>
          </w:tcPr>
          <w:p w14:paraId="5C22DCC1" w14:textId="77777777" w:rsidR="003A698E" w:rsidRPr="00BB4FAF" w:rsidRDefault="003A698E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260" w:type="dxa"/>
          </w:tcPr>
          <w:p w14:paraId="407BC74F" w14:textId="77777777" w:rsidR="003A698E" w:rsidRDefault="003A698E" w:rsidP="00F35D61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>Осуществление с</w:t>
            </w:r>
            <w:r w:rsidRPr="002152E7">
              <w:rPr>
                <w:rFonts w:eastAsia="Arial Unicode MS"/>
                <w:sz w:val="20"/>
                <w:lang w:bidi="ru-RU"/>
              </w:rPr>
              <w:t>троительств</w:t>
            </w:r>
            <w:r>
              <w:rPr>
                <w:rFonts w:eastAsia="Arial Unicode MS"/>
                <w:sz w:val="20"/>
                <w:lang w:bidi="ru-RU"/>
              </w:rPr>
              <w:t>а</w:t>
            </w:r>
            <w:r w:rsidRPr="002152E7">
              <w:rPr>
                <w:rFonts w:eastAsia="Arial Unicode MS"/>
                <w:sz w:val="20"/>
                <w:lang w:bidi="ru-RU"/>
              </w:rPr>
              <w:t>, реконструкци</w:t>
            </w:r>
            <w:r>
              <w:rPr>
                <w:rFonts w:eastAsia="Arial Unicode MS"/>
                <w:sz w:val="20"/>
                <w:lang w:bidi="ru-RU"/>
              </w:rPr>
              <w:t>и</w:t>
            </w:r>
            <w:r w:rsidRPr="002152E7">
              <w:rPr>
                <w:rFonts w:eastAsia="Arial Unicode MS"/>
                <w:sz w:val="20"/>
                <w:lang w:bidi="ru-RU"/>
              </w:rPr>
              <w:t xml:space="preserve">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 при наличии согласия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152E7">
              <w:rPr>
                <w:rFonts w:eastAsia="Arial Unicode MS"/>
                <w:sz w:val="20"/>
                <w:lang w:bidi="ru-RU"/>
              </w:rPr>
              <w:t xml:space="preserve">в письменной форме владельца автомобильной дороги. </w:t>
            </w:r>
            <w:r>
              <w:rPr>
                <w:rFonts w:eastAsia="Arial Unicode MS"/>
                <w:sz w:val="20"/>
                <w:lang w:bidi="ru-RU"/>
              </w:rPr>
              <w:t>С</w:t>
            </w:r>
            <w:r w:rsidRPr="002152E7">
              <w:rPr>
                <w:rFonts w:eastAsia="Arial Unicode MS"/>
                <w:sz w:val="20"/>
                <w:lang w:bidi="ru-RU"/>
              </w:rPr>
              <w:t>огласие содерж</w:t>
            </w:r>
            <w:r>
              <w:rPr>
                <w:rFonts w:eastAsia="Arial Unicode MS"/>
                <w:sz w:val="20"/>
                <w:lang w:bidi="ru-RU"/>
              </w:rPr>
              <w:t>ит</w:t>
            </w:r>
            <w:r w:rsidRPr="002152E7">
              <w:rPr>
                <w:rFonts w:eastAsia="Arial Unicode MS"/>
                <w:sz w:val="20"/>
                <w:lang w:bidi="ru-RU"/>
              </w:rPr>
              <w:t xml:space="preserve"> технические требования и условия, подлежащие обязательному исполнению лицами, осуществляющими строительство, реконструкцию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152E7">
              <w:rPr>
                <w:rFonts w:eastAsia="Arial Unicode MS"/>
                <w:sz w:val="20"/>
                <w:lang w:bidi="ru-RU"/>
              </w:rPr>
              <w:t>в границах придорожных полос авто</w:t>
            </w:r>
            <w:r>
              <w:rPr>
                <w:rFonts w:eastAsia="Arial Unicode MS"/>
                <w:sz w:val="20"/>
                <w:lang w:bidi="ru-RU"/>
              </w:rPr>
              <w:t>мобильной дороги таких объектов</w:t>
            </w:r>
            <w:r w:rsidRPr="002152E7">
              <w:rPr>
                <w:rFonts w:eastAsia="Arial Unicode MS"/>
                <w:sz w:val="20"/>
                <w:lang w:bidi="ru-RU"/>
              </w:rPr>
              <w:t xml:space="preserve"> </w:t>
            </w:r>
          </w:p>
          <w:p w14:paraId="6799EA74" w14:textId="77777777" w:rsidR="003A698E" w:rsidRPr="002152E7" w:rsidRDefault="003A698E" w:rsidP="00F35D61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</w:tc>
        <w:tc>
          <w:tcPr>
            <w:tcW w:w="3260" w:type="dxa"/>
          </w:tcPr>
          <w:p w14:paraId="16C44C4B" w14:textId="77777777" w:rsidR="003A698E" w:rsidRPr="00D625C1" w:rsidRDefault="003A698E" w:rsidP="00F35D61">
            <w:pPr>
              <w:rPr>
                <w:rFonts w:eastAsia="Arial Unicode MS"/>
                <w:sz w:val="20"/>
                <w:lang w:bidi="ru-RU"/>
              </w:rPr>
            </w:pPr>
            <w:r w:rsidRPr="00D625C1">
              <w:rPr>
                <w:rFonts w:eastAsia="Arial Unicode MS"/>
                <w:sz w:val="20"/>
                <w:lang w:bidi="ru-RU"/>
              </w:rPr>
              <w:t xml:space="preserve">Часть 8 статьи 26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D625C1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14:paraId="03AF9F28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03798712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683F603B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625B9518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</w:tr>
      <w:tr w:rsidR="003A698E" w:rsidRPr="00BB4FAF" w14:paraId="2DDC3ED3" w14:textId="77777777" w:rsidTr="003A698E">
        <w:trPr>
          <w:trHeight w:val="284"/>
        </w:trPr>
        <w:tc>
          <w:tcPr>
            <w:tcW w:w="534" w:type="dxa"/>
          </w:tcPr>
          <w:p w14:paraId="633B6342" w14:textId="77777777" w:rsidR="003A698E" w:rsidRPr="00BB4FAF" w:rsidRDefault="003A698E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260" w:type="dxa"/>
          </w:tcPr>
          <w:p w14:paraId="785BBC4E" w14:textId="77777777" w:rsidR="003A698E" w:rsidRDefault="003A698E" w:rsidP="00F35D6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F67175">
              <w:rPr>
                <w:rFonts w:ascii="Times New Roman" w:hAnsi="Times New Roman" w:cs="Times New Roman"/>
              </w:rPr>
              <w:t>Владелец автомобильной дороги выполняет работы по ликвидации возведенных объектов капитального строительства, объектов, предназначенных для осуществления дорожной деятельности, объектов дорожного сервиса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B492E">
              <w:rPr>
                <w:rFonts w:ascii="Times New Roman" w:hAnsi="Times New Roman" w:cs="Times New Roman"/>
              </w:rPr>
              <w:t xml:space="preserve">установку рекламных конструкций, информационных щитов и указателей </w:t>
            </w:r>
            <w:r>
              <w:rPr>
                <w:rFonts w:ascii="Times New Roman" w:hAnsi="Times New Roman" w:cs="Times New Roman"/>
              </w:rPr>
              <w:br/>
            </w:r>
            <w:r w:rsidRPr="005B492E">
              <w:rPr>
                <w:rFonts w:ascii="Times New Roman" w:hAnsi="Times New Roman" w:cs="Times New Roman"/>
              </w:rPr>
              <w:t>без разрешения на строительство</w:t>
            </w:r>
            <w:r w:rsidRPr="00F67175">
              <w:rPr>
                <w:rFonts w:ascii="Times New Roman" w:hAnsi="Times New Roman" w:cs="Times New Roman"/>
              </w:rPr>
              <w:t xml:space="preserve">, если лица, осуществляющие строительство, реконструкцию </w:t>
            </w:r>
            <w:r>
              <w:rPr>
                <w:rFonts w:ascii="Times New Roman" w:hAnsi="Times New Roman" w:cs="Times New Roman"/>
              </w:rPr>
              <w:br/>
            </w:r>
            <w:r w:rsidRPr="00F67175">
              <w:rPr>
                <w:rFonts w:ascii="Times New Roman" w:hAnsi="Times New Roman" w:cs="Times New Roman"/>
              </w:rPr>
              <w:t xml:space="preserve">в границах придорожных полос автомобильных дорог </w:t>
            </w:r>
            <w:r>
              <w:rPr>
                <w:rFonts w:ascii="Times New Roman" w:hAnsi="Times New Roman" w:cs="Times New Roman"/>
              </w:rPr>
              <w:t xml:space="preserve">указанных </w:t>
            </w:r>
            <w:r w:rsidRPr="00F67175">
              <w:rPr>
                <w:rFonts w:ascii="Times New Roman" w:hAnsi="Times New Roman" w:cs="Times New Roman"/>
              </w:rPr>
              <w:t xml:space="preserve">объектов </w:t>
            </w:r>
            <w:r>
              <w:rPr>
                <w:rFonts w:ascii="Times New Roman" w:hAnsi="Times New Roman" w:cs="Times New Roman"/>
              </w:rPr>
              <w:t>без предусмотренного</w:t>
            </w:r>
            <w:r w:rsidRPr="00F67175">
              <w:rPr>
                <w:rFonts w:ascii="Times New Roman" w:hAnsi="Times New Roman" w:cs="Times New Roman"/>
              </w:rPr>
              <w:t xml:space="preserve"> частью 8 или 8.2 статьи 26 </w:t>
            </w:r>
            <w:r w:rsidRPr="00F67175">
              <w:rPr>
                <w:rFonts w:ascii="Times New Roman" w:eastAsia="Arial Unicode MS" w:hAnsi="Times New Roman" w:cs="Times New Roman"/>
                <w:lang w:bidi="ru-RU"/>
              </w:rPr>
              <w:t xml:space="preserve">Федерального закона от 08.11.2007 № 257-ФЗ «Об автомобильных дорогах и о дорожной деятельности в Российской Федерации и о </w:t>
            </w:r>
            <w:r w:rsidRPr="00F67175">
              <w:rPr>
                <w:rFonts w:ascii="Times New Roman" w:eastAsia="Arial Unicode MS" w:hAnsi="Times New Roman" w:cs="Times New Roman"/>
                <w:lang w:bidi="ru-RU"/>
              </w:rPr>
              <w:lastRenderedPageBreak/>
              <w:t>внесении изменений в отдельные законодательные акты Российской Федерации»</w:t>
            </w:r>
            <w:r>
              <w:rPr>
                <w:rFonts w:ascii="Times New Roman" w:eastAsia="Arial Unicode MS" w:hAnsi="Times New Roman" w:cs="Times New Roman"/>
                <w:lang w:bidi="ru-RU"/>
              </w:rPr>
              <w:t xml:space="preserve"> согласия или </w:t>
            </w:r>
            <w:r>
              <w:rPr>
                <w:rFonts w:ascii="Times New Roman" w:eastAsia="Arial Unicode MS" w:hAnsi="Times New Roman" w:cs="Times New Roman"/>
                <w:lang w:bidi="ru-RU"/>
              </w:rPr>
              <w:br/>
              <w:t xml:space="preserve">с нарушением технических требований и условий, подлежащих обязательному исполнению, </w:t>
            </w:r>
            <w:r w:rsidRPr="00F67175">
              <w:rPr>
                <w:rFonts w:ascii="Times New Roman" w:hAnsi="Times New Roman" w:cs="Times New Roman"/>
              </w:rPr>
              <w:t>отказываются прекратить строительство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5B492E">
              <w:rPr>
                <w:rFonts w:ascii="Times New Roman" w:hAnsi="Times New Roman" w:cs="Times New Roman"/>
              </w:rPr>
              <w:t xml:space="preserve">осуществить снос незаконно возведенных объектов </w:t>
            </w:r>
            <w:r>
              <w:rPr>
                <w:rFonts w:ascii="Times New Roman" w:hAnsi="Times New Roman" w:cs="Times New Roman"/>
              </w:rPr>
              <w:br/>
            </w:r>
            <w:r w:rsidRPr="005B492E">
              <w:rPr>
                <w:rFonts w:ascii="Times New Roman" w:hAnsi="Times New Roman" w:cs="Times New Roman"/>
              </w:rPr>
              <w:t>и сооружений</w:t>
            </w:r>
            <w:r w:rsidRPr="00F67175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привести автомобильную</w:t>
            </w:r>
            <w:r w:rsidRPr="00F67175">
              <w:rPr>
                <w:rFonts w:ascii="Times New Roman" w:hAnsi="Times New Roman" w:cs="Times New Roman"/>
              </w:rPr>
              <w:t xml:space="preserve"> дорог</w:t>
            </w:r>
            <w:r>
              <w:rPr>
                <w:rFonts w:ascii="Times New Roman" w:hAnsi="Times New Roman" w:cs="Times New Roman"/>
              </w:rPr>
              <w:t>у</w:t>
            </w:r>
            <w:r w:rsidRPr="00F671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F67175">
              <w:rPr>
                <w:rFonts w:ascii="Times New Roman" w:hAnsi="Times New Roman" w:cs="Times New Roman"/>
              </w:rPr>
              <w:t>в первоначальное состояние</w:t>
            </w:r>
          </w:p>
          <w:p w14:paraId="7253FAAA" w14:textId="77777777" w:rsidR="003A698E" w:rsidRPr="00F334AF" w:rsidRDefault="003A698E" w:rsidP="00F35D61">
            <w:pPr>
              <w:widowControl w:val="0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14:paraId="1AC42F31" w14:textId="77777777" w:rsidR="003A698E" w:rsidRPr="007163E0" w:rsidRDefault="003A698E" w:rsidP="00F35D61">
            <w:pPr>
              <w:rPr>
                <w:rFonts w:eastAsia="Arial Unicode MS"/>
                <w:sz w:val="20"/>
                <w:lang w:bidi="ru-RU"/>
              </w:rPr>
            </w:pPr>
            <w:r w:rsidRPr="007163E0">
              <w:rPr>
                <w:rFonts w:eastAsia="Arial Unicode MS"/>
                <w:sz w:val="20"/>
                <w:lang w:bidi="ru-RU"/>
              </w:rPr>
              <w:lastRenderedPageBreak/>
              <w:t>Часть 8</w:t>
            </w:r>
            <w:r>
              <w:rPr>
                <w:rFonts w:eastAsia="Arial Unicode MS"/>
                <w:sz w:val="20"/>
                <w:lang w:bidi="ru-RU"/>
              </w:rPr>
              <w:t>.1</w:t>
            </w:r>
            <w:r w:rsidRPr="007163E0">
              <w:rPr>
                <w:rFonts w:eastAsia="Arial Unicode MS"/>
                <w:sz w:val="20"/>
                <w:lang w:bidi="ru-RU"/>
              </w:rPr>
              <w:t xml:space="preserve"> статьи 26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14:paraId="73531FC6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56F6D8E1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56EB0395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10F54EC9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</w:tr>
      <w:tr w:rsidR="003A698E" w:rsidRPr="00BB4FAF" w14:paraId="544536ED" w14:textId="77777777" w:rsidTr="003A698E">
        <w:tc>
          <w:tcPr>
            <w:tcW w:w="534" w:type="dxa"/>
          </w:tcPr>
          <w:p w14:paraId="7562FB44" w14:textId="77777777" w:rsidR="003A698E" w:rsidRPr="00BB4FAF" w:rsidRDefault="003A698E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260" w:type="dxa"/>
          </w:tcPr>
          <w:p w14:paraId="714E5F01" w14:textId="77777777" w:rsidR="003A698E" w:rsidRPr="00EE24EC" w:rsidRDefault="003A698E" w:rsidP="00F35D61">
            <w:pPr>
              <w:pStyle w:val="HTML"/>
              <w:jc w:val="both"/>
              <w:rPr>
                <w:shd w:val="clear" w:color="auto" w:fill="FFFFFF"/>
              </w:rPr>
            </w:pPr>
            <w:r w:rsidRPr="00EE24EC">
              <w:rPr>
                <w:rFonts w:ascii="Times New Roman" w:hAnsi="Times New Roman" w:cs="Times New Roman"/>
                <w:shd w:val="clear" w:color="auto" w:fill="FFFFFF"/>
              </w:rPr>
              <w:t xml:space="preserve">В случае, если для размещения объекта капитального строительства требуется подготовка документации по планировке территории, документация по планировке территории, предусматривающая размещение такого объекта в границах придорожной полосы автомобильной дороги, до ее утверждения согласовывается с владельцем автомобильной дороги. </w:t>
            </w:r>
          </w:p>
          <w:p w14:paraId="669F9A94" w14:textId="77777777" w:rsidR="003A698E" w:rsidRDefault="003A698E" w:rsidP="00F35D61">
            <w:pPr>
              <w:pStyle w:val="HTML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E35B4" w:rsidDel="007E35B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E35B4">
              <w:rPr>
                <w:rFonts w:ascii="Times New Roman" w:hAnsi="Times New Roman" w:cs="Times New Roman"/>
                <w:shd w:val="clear" w:color="auto" w:fill="FFFFFF"/>
              </w:rPr>
              <w:t>Это согласие должно содержать технические требования и условия, подлежащие обязательному исполнению</w:t>
            </w:r>
            <w:r w:rsidRPr="002D6AD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13FA0B4A" w14:textId="77777777" w:rsidR="003A698E" w:rsidRDefault="003A698E" w:rsidP="00F35D61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7A8FE275" w14:textId="77777777" w:rsidR="003A698E" w:rsidRPr="007163E0" w:rsidRDefault="003A698E" w:rsidP="00F35D61">
            <w:pPr>
              <w:rPr>
                <w:rFonts w:eastAsia="Arial Unicode MS"/>
                <w:sz w:val="20"/>
                <w:lang w:bidi="ru-RU"/>
              </w:rPr>
            </w:pPr>
            <w:r w:rsidRPr="007163E0">
              <w:rPr>
                <w:rFonts w:eastAsia="Arial Unicode MS"/>
                <w:sz w:val="20"/>
                <w:lang w:bidi="ru-RU"/>
              </w:rPr>
              <w:t>Част</w:t>
            </w:r>
            <w:r>
              <w:rPr>
                <w:rFonts w:eastAsia="Arial Unicode MS"/>
                <w:sz w:val="20"/>
                <w:lang w:bidi="ru-RU"/>
              </w:rPr>
              <w:t>ь</w:t>
            </w:r>
            <w:r w:rsidRPr="007163E0">
              <w:rPr>
                <w:rFonts w:eastAsia="Arial Unicode MS"/>
                <w:sz w:val="20"/>
                <w:lang w:bidi="ru-RU"/>
              </w:rPr>
              <w:t xml:space="preserve"> 8</w:t>
            </w:r>
            <w:r>
              <w:rPr>
                <w:rFonts w:eastAsia="Arial Unicode MS"/>
                <w:sz w:val="20"/>
                <w:lang w:bidi="ru-RU"/>
              </w:rPr>
              <w:t>.2</w:t>
            </w:r>
            <w:r w:rsidRPr="007163E0">
              <w:rPr>
                <w:rFonts w:eastAsia="Arial Unicode MS"/>
                <w:sz w:val="20"/>
                <w:lang w:bidi="ru-RU"/>
              </w:rPr>
              <w:t xml:space="preserve"> статьи 26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7163E0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14:paraId="7CEF94C4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0E2B238F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27FFDE45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1DFED52F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</w:tr>
      <w:tr w:rsidR="003A698E" w:rsidRPr="00BB4FAF" w14:paraId="72EC5058" w14:textId="77777777" w:rsidTr="003A698E">
        <w:tc>
          <w:tcPr>
            <w:tcW w:w="534" w:type="dxa"/>
          </w:tcPr>
          <w:p w14:paraId="7E590D8B" w14:textId="77777777" w:rsidR="003A698E" w:rsidRPr="00BB4FAF" w:rsidRDefault="003A698E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260" w:type="dxa"/>
          </w:tcPr>
          <w:p w14:paraId="39697978" w14:textId="77777777" w:rsidR="003A698E" w:rsidRDefault="003A698E" w:rsidP="00F35D61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0F116D">
              <w:rPr>
                <w:rFonts w:eastAsia="Arial Unicode MS"/>
                <w:sz w:val="20"/>
                <w:lang w:bidi="ru-RU"/>
              </w:rPr>
              <w:t>Пользователям</w:t>
            </w:r>
            <w:r>
              <w:rPr>
                <w:rFonts w:eastAsia="Arial Unicode MS"/>
                <w:sz w:val="20"/>
                <w:lang w:bidi="ru-RU"/>
              </w:rPr>
              <w:t>и автомобильных дорог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и иным осуществляющим использо</w:t>
            </w:r>
            <w:r>
              <w:rPr>
                <w:rFonts w:eastAsia="Arial Unicode MS"/>
                <w:sz w:val="20"/>
                <w:lang w:bidi="ru-RU"/>
              </w:rPr>
              <w:t>вание автомобильных дорог лицами соблюдаются следующие требования</w:t>
            </w:r>
            <w:r w:rsidRPr="000F116D">
              <w:rPr>
                <w:rFonts w:eastAsia="Arial Unicode MS"/>
                <w:sz w:val="20"/>
                <w:lang w:bidi="ru-RU"/>
              </w:rPr>
              <w:t>: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1) не </w:t>
            </w:r>
            <w:r w:rsidRPr="000F116D">
              <w:rPr>
                <w:rFonts w:eastAsia="Arial Unicode MS"/>
                <w:sz w:val="20"/>
                <w:lang w:bidi="ru-RU"/>
              </w:rPr>
              <w:t>загрязня</w:t>
            </w:r>
            <w:r>
              <w:rPr>
                <w:rFonts w:eastAsia="Arial Unicode MS"/>
                <w:sz w:val="20"/>
                <w:lang w:bidi="ru-RU"/>
              </w:rPr>
              <w:t>е</w:t>
            </w:r>
            <w:r w:rsidRPr="000F116D">
              <w:rPr>
                <w:rFonts w:eastAsia="Arial Unicode MS"/>
                <w:sz w:val="20"/>
                <w:lang w:bidi="ru-RU"/>
              </w:rPr>
              <w:t>т</w:t>
            </w:r>
            <w:r>
              <w:rPr>
                <w:rFonts w:eastAsia="Arial Unicode MS"/>
                <w:sz w:val="20"/>
                <w:lang w:bidi="ru-RU"/>
              </w:rPr>
              <w:t>ся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дорожное покрытие, полосы отвода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0F116D">
              <w:rPr>
                <w:rFonts w:eastAsia="Arial Unicode MS"/>
                <w:sz w:val="20"/>
                <w:lang w:bidi="ru-RU"/>
              </w:rPr>
              <w:t>и придорожные полосы автомобильных дорог;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2) не </w:t>
            </w:r>
            <w:r w:rsidRPr="000F116D">
              <w:rPr>
                <w:rFonts w:eastAsia="Arial Unicode MS"/>
                <w:sz w:val="20"/>
                <w:lang w:bidi="ru-RU"/>
              </w:rPr>
              <w:t>использ</w:t>
            </w:r>
            <w:r>
              <w:rPr>
                <w:rFonts w:eastAsia="Arial Unicode MS"/>
                <w:sz w:val="20"/>
                <w:lang w:bidi="ru-RU"/>
              </w:rPr>
              <w:t>уются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водоотводные сооружения автомобильных дорог для стока или сброса вод;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</w:p>
          <w:p w14:paraId="1E65C0B2" w14:textId="77777777" w:rsidR="003A698E" w:rsidRPr="000F116D" w:rsidRDefault="003A698E" w:rsidP="00F35D61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 xml:space="preserve">3) не </w:t>
            </w:r>
            <w:r w:rsidRPr="000F116D">
              <w:rPr>
                <w:rFonts w:eastAsia="Arial Unicode MS"/>
                <w:sz w:val="20"/>
                <w:lang w:bidi="ru-RU"/>
              </w:rPr>
              <w:t>выполня</w:t>
            </w:r>
            <w:r>
              <w:rPr>
                <w:rFonts w:eastAsia="Arial Unicode MS"/>
                <w:sz w:val="20"/>
                <w:lang w:bidi="ru-RU"/>
              </w:rPr>
              <w:t>ю</w:t>
            </w:r>
            <w:r w:rsidRPr="000F116D">
              <w:rPr>
                <w:rFonts w:eastAsia="Arial Unicode MS"/>
                <w:sz w:val="20"/>
                <w:lang w:bidi="ru-RU"/>
              </w:rPr>
              <w:t>т</w:t>
            </w:r>
            <w:r>
              <w:rPr>
                <w:rFonts w:eastAsia="Arial Unicode MS"/>
                <w:sz w:val="20"/>
                <w:lang w:bidi="ru-RU"/>
              </w:rPr>
              <w:t>ся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0F116D">
              <w:rPr>
                <w:rFonts w:eastAsia="Arial Unicode MS"/>
                <w:sz w:val="20"/>
                <w:lang w:bidi="ru-RU"/>
              </w:rPr>
              <w:t>на уменьшение сцепления колес транспортных средств с дорожным покрытием;</w:t>
            </w:r>
          </w:p>
          <w:p w14:paraId="409E26CF" w14:textId="77777777" w:rsidR="003A698E" w:rsidRDefault="003A698E" w:rsidP="00F35D61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 xml:space="preserve">4) не </w:t>
            </w:r>
            <w:r w:rsidRPr="000F116D">
              <w:rPr>
                <w:rFonts w:eastAsia="Arial Unicode MS"/>
                <w:sz w:val="20"/>
                <w:lang w:bidi="ru-RU"/>
              </w:rPr>
              <w:t>созда</w:t>
            </w:r>
            <w:r>
              <w:rPr>
                <w:rFonts w:eastAsia="Arial Unicode MS"/>
                <w:sz w:val="20"/>
                <w:lang w:bidi="ru-RU"/>
              </w:rPr>
              <w:t>ются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условия, препятствующие обеспечению безопасности дорожного движения;</w:t>
            </w:r>
          </w:p>
          <w:p w14:paraId="0E43AB3E" w14:textId="77777777" w:rsidR="003A698E" w:rsidRPr="000F116D" w:rsidRDefault="003A698E" w:rsidP="00F35D61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 xml:space="preserve">5) не </w:t>
            </w:r>
            <w:r w:rsidRPr="00227CA0">
              <w:rPr>
                <w:rFonts w:eastAsia="Arial Unicode MS"/>
                <w:sz w:val="20"/>
                <w:lang w:bidi="ru-RU"/>
              </w:rPr>
              <w:t>осуществля</w:t>
            </w:r>
            <w:r>
              <w:rPr>
                <w:rFonts w:eastAsia="Arial Unicode MS"/>
                <w:sz w:val="20"/>
                <w:lang w:bidi="ru-RU"/>
              </w:rPr>
              <w:t>е</w:t>
            </w:r>
            <w:r w:rsidRPr="00227CA0">
              <w:rPr>
                <w:rFonts w:eastAsia="Arial Unicode MS"/>
                <w:sz w:val="20"/>
                <w:lang w:bidi="ru-RU"/>
              </w:rPr>
              <w:t>т</w:t>
            </w:r>
            <w:r>
              <w:rPr>
                <w:rFonts w:eastAsia="Arial Unicode MS"/>
                <w:sz w:val="20"/>
                <w:lang w:bidi="ru-RU"/>
              </w:rPr>
              <w:t>ся</w:t>
            </w:r>
            <w:r w:rsidRPr="00227CA0">
              <w:rPr>
                <w:rFonts w:eastAsia="Arial Unicode MS"/>
                <w:sz w:val="20"/>
                <w:lang w:bidi="ru-RU"/>
              </w:rPr>
              <w:t xml:space="preserve"> прогон животных через автомобильные дороги вне специально установленных мест, согласованных с владельцами автомобильных дорог;</w:t>
            </w:r>
          </w:p>
          <w:p w14:paraId="550D2D68" w14:textId="77777777" w:rsidR="003A698E" w:rsidRDefault="003A698E" w:rsidP="00F35D61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 xml:space="preserve">6) не </w:t>
            </w:r>
            <w:r w:rsidRPr="000F116D">
              <w:rPr>
                <w:rFonts w:eastAsia="Arial Unicode MS"/>
                <w:sz w:val="20"/>
                <w:lang w:bidi="ru-RU"/>
              </w:rPr>
              <w:t>поврежда</w:t>
            </w:r>
            <w:r>
              <w:rPr>
                <w:rFonts w:eastAsia="Arial Unicode MS"/>
                <w:sz w:val="20"/>
                <w:lang w:bidi="ru-RU"/>
              </w:rPr>
              <w:t>ю</w:t>
            </w:r>
            <w:r w:rsidRPr="000F116D">
              <w:rPr>
                <w:rFonts w:eastAsia="Arial Unicode MS"/>
                <w:sz w:val="20"/>
                <w:lang w:bidi="ru-RU"/>
              </w:rPr>
              <w:t>т</w:t>
            </w:r>
            <w:r>
              <w:rPr>
                <w:rFonts w:eastAsia="Arial Unicode MS"/>
                <w:sz w:val="20"/>
                <w:lang w:bidi="ru-RU"/>
              </w:rPr>
              <w:t xml:space="preserve">ся </w:t>
            </w:r>
            <w:r>
              <w:rPr>
                <w:rFonts w:eastAsia="Arial Unicode MS"/>
                <w:sz w:val="20"/>
                <w:lang w:bidi="ru-RU"/>
              </w:rPr>
              <w:lastRenderedPageBreak/>
              <w:t>автомобильные дороги и не осуществляются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 иные действия, наносящие ущерб автомобильным дорогам либо создающие препятствия движению транспортных средств и (или)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 w:rsidRPr="000F116D">
              <w:rPr>
                <w:rFonts w:eastAsia="Arial Unicode MS"/>
                <w:sz w:val="20"/>
                <w:lang w:bidi="ru-RU"/>
              </w:rPr>
              <w:t>пешеходов;</w:t>
            </w:r>
            <w:r>
              <w:rPr>
                <w:rFonts w:eastAsia="Arial Unicode MS"/>
                <w:sz w:val="20"/>
                <w:lang w:bidi="ru-RU"/>
              </w:rPr>
              <w:t xml:space="preserve">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7) не нарушаются </w:t>
            </w:r>
            <w:r w:rsidRPr="000F116D">
              <w:rPr>
                <w:rFonts w:eastAsia="Arial Unicode MS"/>
                <w:sz w:val="20"/>
                <w:lang w:bidi="ru-RU"/>
              </w:rPr>
              <w:t xml:space="preserve">другие установленные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требования к ограничению использования автомобильных дорог, их полос отвода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0F116D">
              <w:rPr>
                <w:rFonts w:eastAsia="Arial Unicode MS"/>
                <w:sz w:val="20"/>
                <w:lang w:bidi="ru-RU"/>
              </w:rPr>
              <w:t>и придорожных полос</w:t>
            </w:r>
          </w:p>
          <w:p w14:paraId="7593DE59" w14:textId="77777777" w:rsidR="003A698E" w:rsidRPr="00F334AF" w:rsidRDefault="003A698E" w:rsidP="00F35D61">
            <w:pPr>
              <w:widowControl w:val="0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14:paraId="44C5E7EE" w14:textId="77777777" w:rsidR="003A698E" w:rsidRDefault="003A698E" w:rsidP="00F35D61">
            <w:pPr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lastRenderedPageBreak/>
              <w:t>Часть 2 статьи 29</w:t>
            </w:r>
            <w:r w:rsidRPr="002C531D">
              <w:rPr>
                <w:rFonts w:eastAsia="Arial Unicode MS"/>
                <w:sz w:val="20"/>
                <w:lang w:bidi="ru-RU"/>
              </w:rPr>
              <w:t xml:space="preserve"> Федерального закона от 08.11.2007 № 257-ФЗ «Об автомобильных дорогах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и о дорожной деятельности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в Российской Федерации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 xml:space="preserve">и о внесении изменений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2C531D">
              <w:rPr>
                <w:rFonts w:eastAsia="Arial Unicode MS"/>
                <w:sz w:val="20"/>
                <w:lang w:bidi="ru-RU"/>
              </w:rPr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14:paraId="775F6901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24C3983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61470AAA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7D70FECF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</w:tr>
      <w:tr w:rsidR="003A698E" w:rsidRPr="00BB4FAF" w14:paraId="7269A86C" w14:textId="77777777" w:rsidTr="003A698E">
        <w:tc>
          <w:tcPr>
            <w:tcW w:w="534" w:type="dxa"/>
          </w:tcPr>
          <w:p w14:paraId="6ED337A0" w14:textId="77777777" w:rsidR="003A698E" w:rsidRPr="00BB4FAF" w:rsidRDefault="003A698E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260" w:type="dxa"/>
          </w:tcPr>
          <w:p w14:paraId="3809F87A" w14:textId="77777777" w:rsidR="003A698E" w:rsidRDefault="003A698E" w:rsidP="00F35D61">
            <w:pPr>
              <w:widowControl w:val="0"/>
              <w:rPr>
                <w:sz w:val="20"/>
                <w:shd w:val="clear" w:color="auto" w:fill="FFFFFF"/>
              </w:rPr>
            </w:pPr>
            <w:r w:rsidRPr="002D6AD7">
              <w:rPr>
                <w:sz w:val="20"/>
                <w:shd w:val="clear" w:color="auto" w:fill="FFFFFF"/>
              </w:rPr>
              <w:t xml:space="preserve">Соответствие построенных </w:t>
            </w:r>
            <w:r>
              <w:rPr>
                <w:sz w:val="20"/>
                <w:shd w:val="clear" w:color="auto" w:fill="FFFFFF"/>
              </w:rPr>
              <w:br/>
            </w:r>
            <w:r w:rsidRPr="00F16D0F">
              <w:rPr>
                <w:sz w:val="20"/>
                <w:shd w:val="clear" w:color="auto" w:fill="FFFFFF"/>
              </w:rPr>
              <w:t>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уполномоченного на</w:t>
            </w:r>
            <w:r w:rsidRPr="002D6AD7">
              <w:rPr>
                <w:sz w:val="20"/>
                <w:shd w:val="clear" w:color="auto" w:fill="FFFFFF"/>
              </w:rPr>
              <w:t xml:space="preserve"> осуществление государственного строительного надзора органа исполнительной власти субъекта Российской Федерации </w:t>
            </w:r>
            <w:r>
              <w:rPr>
                <w:sz w:val="20"/>
                <w:shd w:val="clear" w:color="auto" w:fill="FFFFFF"/>
              </w:rPr>
              <w:br/>
            </w:r>
            <w:r w:rsidRPr="002D6AD7">
              <w:rPr>
                <w:sz w:val="20"/>
                <w:shd w:val="clear" w:color="auto" w:fill="FFFFFF"/>
              </w:rPr>
              <w:t>в соответствии с требованиями законодательства Российской Федерации о градостроительной деятельности</w:t>
            </w:r>
          </w:p>
          <w:p w14:paraId="718E23D4" w14:textId="77777777" w:rsidR="003A698E" w:rsidRPr="002D6AD7" w:rsidRDefault="003A698E" w:rsidP="00F35D61">
            <w:pPr>
              <w:widowControl w:val="0"/>
              <w:rPr>
                <w:sz w:val="20"/>
                <w:highlight w:val="yellow"/>
              </w:rPr>
            </w:pPr>
          </w:p>
        </w:tc>
        <w:tc>
          <w:tcPr>
            <w:tcW w:w="3260" w:type="dxa"/>
          </w:tcPr>
          <w:p w14:paraId="75016F1A" w14:textId="77777777" w:rsidR="003A698E" w:rsidRPr="00D52C07" w:rsidRDefault="003A698E" w:rsidP="00F35D61">
            <w:pPr>
              <w:tabs>
                <w:tab w:val="left" w:pos="2977"/>
                <w:tab w:val="left" w:pos="3544"/>
              </w:tabs>
              <w:rPr>
                <w:rFonts w:eastAsia="Arial Unicode MS"/>
                <w:sz w:val="20"/>
                <w:lang w:bidi="ru-RU"/>
              </w:rPr>
            </w:pPr>
            <w:r>
              <w:rPr>
                <w:sz w:val="20"/>
              </w:rPr>
              <w:t xml:space="preserve">Пункты 1-3 статьи 11 Федерального закона </w:t>
            </w:r>
            <w:r w:rsidRPr="00D52C07">
              <w:rPr>
                <w:sz w:val="20"/>
              </w:rPr>
              <w:t xml:space="preserve">10.12.1995 </w:t>
            </w:r>
            <w:r>
              <w:rPr>
                <w:sz w:val="20"/>
              </w:rPr>
              <w:br/>
            </w:r>
            <w:r w:rsidRPr="00D52C07">
              <w:rPr>
                <w:sz w:val="20"/>
              </w:rPr>
              <w:t>№ 196-ФЗ «О безопасности дорожного движения»</w:t>
            </w:r>
          </w:p>
        </w:tc>
        <w:tc>
          <w:tcPr>
            <w:tcW w:w="567" w:type="dxa"/>
          </w:tcPr>
          <w:p w14:paraId="531038A6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305A0A0E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09407516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08D870BD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</w:tr>
      <w:tr w:rsidR="003A698E" w:rsidRPr="00BB4FAF" w14:paraId="547BFE2D" w14:textId="77777777" w:rsidTr="003A698E">
        <w:tc>
          <w:tcPr>
            <w:tcW w:w="534" w:type="dxa"/>
          </w:tcPr>
          <w:p w14:paraId="5A6F260D" w14:textId="77777777" w:rsidR="003A698E" w:rsidRPr="00BB4FAF" w:rsidRDefault="003A698E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260" w:type="dxa"/>
          </w:tcPr>
          <w:p w14:paraId="7513B36F" w14:textId="77777777" w:rsidR="003A698E" w:rsidRPr="00253C1E" w:rsidRDefault="003A698E" w:rsidP="00F35D61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F334AF">
              <w:rPr>
                <w:sz w:val="20"/>
              </w:rPr>
              <w:t>Капитальный ремонт, ремонт автомобильных дорог осуществляется в соответствии</w:t>
            </w:r>
            <w:r w:rsidRPr="00253C1E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253C1E">
              <w:rPr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  <w:r w:rsidRPr="00253C1E">
              <w:rPr>
                <w:sz w:val="20"/>
              </w:rPr>
              <w:t xml:space="preserve">Классификацией работ </w:t>
            </w:r>
            <w:r>
              <w:rPr>
                <w:sz w:val="20"/>
              </w:rPr>
              <w:br/>
            </w:r>
            <w:r w:rsidRPr="00253C1E">
              <w:rPr>
                <w:sz w:val="20"/>
              </w:rPr>
              <w:t>по капитальному ремонту</w:t>
            </w:r>
          </w:p>
        </w:tc>
        <w:tc>
          <w:tcPr>
            <w:tcW w:w="3260" w:type="dxa"/>
          </w:tcPr>
          <w:p w14:paraId="0FD7AD0D" w14:textId="77777777" w:rsidR="003A698E" w:rsidRDefault="003A698E" w:rsidP="00F35D61">
            <w:pPr>
              <w:tabs>
                <w:tab w:val="left" w:pos="2977"/>
                <w:tab w:val="left" w:pos="3544"/>
              </w:tabs>
              <w:rPr>
                <w:sz w:val="20"/>
              </w:rPr>
            </w:pPr>
            <w:r>
              <w:rPr>
                <w:rFonts w:eastAsia="Arial Unicode MS"/>
                <w:sz w:val="20"/>
                <w:lang w:bidi="ru-RU"/>
              </w:rPr>
              <w:t>Пункты 3-5</w:t>
            </w:r>
            <w:r w:rsidRPr="00A9624D">
              <w:rPr>
                <w:rFonts w:eastAsia="Arial Unicode MS"/>
                <w:sz w:val="20"/>
                <w:lang w:bidi="ru-RU"/>
              </w:rPr>
              <w:t xml:space="preserve"> </w:t>
            </w:r>
            <w:r w:rsidRPr="00253C1E">
              <w:rPr>
                <w:sz w:val="20"/>
              </w:rPr>
              <w:t>Классификации работ по капитальному ремонту, ремонту и содержанию автомобильных дорог</w:t>
            </w:r>
            <w:r>
              <w:rPr>
                <w:sz w:val="20"/>
              </w:rPr>
              <w:t xml:space="preserve">, утвержденной </w:t>
            </w:r>
            <w:r w:rsidRPr="00253C1E">
              <w:rPr>
                <w:sz w:val="20"/>
              </w:rPr>
              <w:t>приказ</w:t>
            </w:r>
            <w:r>
              <w:rPr>
                <w:sz w:val="20"/>
              </w:rPr>
              <w:t xml:space="preserve">ом </w:t>
            </w:r>
            <w:r w:rsidRPr="00253C1E">
              <w:rPr>
                <w:sz w:val="20"/>
              </w:rPr>
              <w:t>Министерства тр</w:t>
            </w:r>
            <w:r>
              <w:rPr>
                <w:sz w:val="20"/>
              </w:rPr>
              <w:t xml:space="preserve">анспорта Российской Федерации </w:t>
            </w:r>
            <w:r>
              <w:rPr>
                <w:sz w:val="20"/>
              </w:rPr>
              <w:br/>
            </w:r>
            <w:r w:rsidRPr="00253C1E">
              <w:rPr>
                <w:sz w:val="20"/>
              </w:rPr>
              <w:t xml:space="preserve">от </w:t>
            </w:r>
            <w:r>
              <w:rPr>
                <w:sz w:val="20"/>
              </w:rPr>
              <w:t xml:space="preserve">16.11.2012 № 402 </w:t>
            </w:r>
            <w:r>
              <w:rPr>
                <w:sz w:val="20"/>
              </w:rPr>
              <w:br/>
              <w:t>«</w:t>
            </w:r>
            <w:r w:rsidRPr="00E972E2">
              <w:rPr>
                <w:sz w:val="20"/>
              </w:rPr>
              <w:t>Об утверждении Классификации работ по капитальному ремонту, ремонту и содержанию автомобильных дорог</w:t>
            </w:r>
            <w:r>
              <w:rPr>
                <w:sz w:val="20"/>
              </w:rPr>
              <w:t>»</w:t>
            </w:r>
          </w:p>
          <w:p w14:paraId="60168BC9" w14:textId="77777777" w:rsidR="003A698E" w:rsidRDefault="003A698E" w:rsidP="00F35D61">
            <w:pPr>
              <w:tabs>
                <w:tab w:val="left" w:pos="2977"/>
                <w:tab w:val="left" w:pos="3544"/>
              </w:tabs>
              <w:rPr>
                <w:sz w:val="20"/>
              </w:rPr>
            </w:pPr>
          </w:p>
          <w:p w14:paraId="5BFD8379" w14:textId="77777777" w:rsidR="003A698E" w:rsidRPr="00A56875" w:rsidRDefault="003A698E" w:rsidP="00F35D61">
            <w:pPr>
              <w:tabs>
                <w:tab w:val="left" w:pos="2977"/>
                <w:tab w:val="left" w:pos="3544"/>
              </w:tabs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567" w:type="dxa"/>
          </w:tcPr>
          <w:p w14:paraId="27A9908D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F1B31AA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414D0253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425F1380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</w:tr>
      <w:tr w:rsidR="003A698E" w:rsidRPr="00BB4FAF" w14:paraId="2293B585" w14:textId="77777777" w:rsidTr="003A698E">
        <w:tc>
          <w:tcPr>
            <w:tcW w:w="534" w:type="dxa"/>
          </w:tcPr>
          <w:p w14:paraId="33D2D4AC" w14:textId="77777777" w:rsidR="003A698E" w:rsidRPr="00BB4FAF" w:rsidRDefault="003A698E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260" w:type="dxa"/>
          </w:tcPr>
          <w:p w14:paraId="3A359989" w14:textId="77777777" w:rsidR="003A698E" w:rsidRPr="00F334AF" w:rsidRDefault="003A698E" w:rsidP="00F35D61">
            <w:pPr>
              <w:rPr>
                <w:sz w:val="20"/>
              </w:rPr>
            </w:pPr>
            <w:r w:rsidRPr="00F334AF">
              <w:rPr>
                <w:sz w:val="20"/>
              </w:rPr>
              <w:t xml:space="preserve">Содержание автомобильных дорог осуществляется в соответствии </w:t>
            </w:r>
            <w:r w:rsidRPr="00F334AF">
              <w:rPr>
                <w:sz w:val="20"/>
              </w:rPr>
              <w:br/>
              <w:t xml:space="preserve">с Классификацией работ </w:t>
            </w:r>
            <w:r>
              <w:rPr>
                <w:sz w:val="20"/>
              </w:rPr>
              <w:br/>
            </w:r>
            <w:r w:rsidRPr="00F334AF">
              <w:rPr>
                <w:sz w:val="20"/>
              </w:rPr>
              <w:t>по</w:t>
            </w:r>
            <w:r>
              <w:rPr>
                <w:sz w:val="20"/>
              </w:rPr>
              <w:t xml:space="preserve"> содержанию автомобильных дорог</w:t>
            </w:r>
          </w:p>
        </w:tc>
        <w:tc>
          <w:tcPr>
            <w:tcW w:w="3260" w:type="dxa"/>
          </w:tcPr>
          <w:p w14:paraId="354FE873" w14:textId="77777777" w:rsidR="003A698E" w:rsidRDefault="003A698E" w:rsidP="00F35D61">
            <w:pPr>
              <w:tabs>
                <w:tab w:val="left" w:pos="2977"/>
                <w:tab w:val="left" w:pos="3544"/>
              </w:tabs>
              <w:rPr>
                <w:sz w:val="20"/>
              </w:rPr>
            </w:pPr>
            <w:r>
              <w:rPr>
                <w:rFonts w:eastAsia="Arial Unicode MS"/>
                <w:sz w:val="20"/>
                <w:lang w:bidi="ru-RU"/>
              </w:rPr>
              <w:t>Пункты 6-10</w:t>
            </w:r>
            <w:r w:rsidRPr="00A9624D">
              <w:rPr>
                <w:rFonts w:eastAsia="Arial Unicode MS"/>
                <w:sz w:val="20"/>
                <w:lang w:bidi="ru-RU"/>
              </w:rPr>
              <w:t xml:space="preserve"> </w:t>
            </w:r>
            <w:r w:rsidRPr="00253C1E">
              <w:rPr>
                <w:sz w:val="20"/>
              </w:rPr>
              <w:t>Классификации работ по капитальному ремонту, ремонту и содержанию автомобильных дорог</w:t>
            </w:r>
            <w:r>
              <w:rPr>
                <w:sz w:val="20"/>
              </w:rPr>
              <w:t xml:space="preserve">, утвержденной </w:t>
            </w:r>
            <w:r w:rsidRPr="00253C1E">
              <w:rPr>
                <w:sz w:val="20"/>
              </w:rPr>
              <w:t>приказ</w:t>
            </w:r>
            <w:r>
              <w:rPr>
                <w:sz w:val="20"/>
              </w:rPr>
              <w:t xml:space="preserve">ом </w:t>
            </w:r>
            <w:r w:rsidRPr="00253C1E">
              <w:rPr>
                <w:sz w:val="20"/>
              </w:rPr>
              <w:t>Министерства тр</w:t>
            </w:r>
            <w:r>
              <w:rPr>
                <w:sz w:val="20"/>
              </w:rPr>
              <w:t xml:space="preserve">анспорта Российской Федерации </w:t>
            </w:r>
            <w:r>
              <w:rPr>
                <w:sz w:val="20"/>
              </w:rPr>
              <w:br/>
            </w:r>
            <w:r w:rsidRPr="00253C1E">
              <w:rPr>
                <w:sz w:val="20"/>
              </w:rPr>
              <w:t xml:space="preserve">от </w:t>
            </w:r>
            <w:r>
              <w:rPr>
                <w:sz w:val="20"/>
              </w:rPr>
              <w:t xml:space="preserve">16.11.2012 № 402 </w:t>
            </w:r>
            <w:r>
              <w:rPr>
                <w:sz w:val="20"/>
              </w:rPr>
              <w:br/>
              <w:t>«</w:t>
            </w:r>
            <w:r w:rsidRPr="00E972E2">
              <w:rPr>
                <w:sz w:val="20"/>
              </w:rPr>
              <w:t>Об утверждении Классификации работ по капитальному ремонту, ремонту и содержанию автомобильных дорог</w:t>
            </w:r>
            <w:r>
              <w:rPr>
                <w:sz w:val="20"/>
              </w:rPr>
              <w:t>»</w:t>
            </w:r>
          </w:p>
          <w:p w14:paraId="559548C9" w14:textId="77777777" w:rsidR="003A698E" w:rsidRDefault="003A698E" w:rsidP="00F35D61">
            <w:pPr>
              <w:tabs>
                <w:tab w:val="left" w:pos="2977"/>
                <w:tab w:val="left" w:pos="3544"/>
              </w:tabs>
              <w:rPr>
                <w:sz w:val="20"/>
              </w:rPr>
            </w:pPr>
          </w:p>
          <w:p w14:paraId="5B162C06" w14:textId="77777777" w:rsidR="003A698E" w:rsidRPr="005F119C" w:rsidRDefault="003A698E" w:rsidP="00F35D6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7CA3B652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F966751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38066E43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69C0C007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</w:tr>
    </w:tbl>
    <w:p w14:paraId="17A77527" w14:textId="77777777" w:rsidR="00DD5691" w:rsidRDefault="00DD5691" w:rsidP="00DD5691">
      <w:pPr>
        <w:spacing w:line="276" w:lineRule="auto"/>
        <w:rPr>
          <w:sz w:val="28"/>
          <w:szCs w:val="28"/>
        </w:rPr>
      </w:pPr>
    </w:p>
    <w:tbl>
      <w:tblPr>
        <w:tblStyle w:val="a8"/>
        <w:tblW w:w="10421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567"/>
        <w:gridCol w:w="567"/>
        <w:gridCol w:w="958"/>
        <w:gridCol w:w="1275"/>
      </w:tblGrid>
      <w:tr w:rsidR="003A698E" w:rsidRPr="00BB4FAF" w14:paraId="1A9858E6" w14:textId="77777777" w:rsidTr="00F35D61">
        <w:tc>
          <w:tcPr>
            <w:tcW w:w="534" w:type="dxa"/>
          </w:tcPr>
          <w:p w14:paraId="0E4617BD" w14:textId="77777777" w:rsidR="003A698E" w:rsidRPr="00BB4FAF" w:rsidRDefault="003A698E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260" w:type="dxa"/>
          </w:tcPr>
          <w:p w14:paraId="32095479" w14:textId="77777777" w:rsidR="003A698E" w:rsidRDefault="003A698E" w:rsidP="00F35D61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>
              <w:rPr>
                <w:rFonts w:eastAsia="Arial Unicode MS"/>
                <w:sz w:val="20"/>
                <w:lang w:bidi="ru-RU"/>
              </w:rPr>
              <w:t xml:space="preserve">Использование полос отвода осуществляется в соответствии </w:t>
            </w:r>
            <w:r>
              <w:rPr>
                <w:rFonts w:eastAsia="Arial Unicode MS"/>
                <w:sz w:val="20"/>
                <w:lang w:bidi="ru-RU"/>
              </w:rPr>
              <w:br/>
              <w:t xml:space="preserve">с Порядком установления </w:t>
            </w:r>
            <w:r>
              <w:rPr>
                <w:rFonts w:eastAsia="Arial Unicode MS"/>
                <w:sz w:val="20"/>
                <w:lang w:bidi="ru-RU"/>
              </w:rPr>
              <w:br/>
              <w:t>и использования полос отвода автомобильных дорог регионального или межмуниципального значения Московской области</w:t>
            </w:r>
          </w:p>
        </w:tc>
        <w:tc>
          <w:tcPr>
            <w:tcW w:w="3260" w:type="dxa"/>
          </w:tcPr>
          <w:p w14:paraId="2AFA833F" w14:textId="77777777" w:rsidR="003A698E" w:rsidRDefault="003A698E" w:rsidP="00F35D61">
            <w:pPr>
              <w:rPr>
                <w:sz w:val="20"/>
              </w:rPr>
            </w:pPr>
            <w:r w:rsidRPr="00262C8D">
              <w:rPr>
                <w:sz w:val="20"/>
              </w:rPr>
              <w:t>Поряд</w:t>
            </w:r>
            <w:r>
              <w:rPr>
                <w:sz w:val="20"/>
              </w:rPr>
              <w:t>ок</w:t>
            </w:r>
            <w:r w:rsidRPr="00262C8D">
              <w:rPr>
                <w:sz w:val="20"/>
              </w:rPr>
              <w:t xml:space="preserve"> установления </w:t>
            </w:r>
            <w:r>
              <w:rPr>
                <w:sz w:val="20"/>
              </w:rPr>
              <w:br/>
            </w:r>
            <w:r w:rsidRPr="00262C8D">
              <w:rPr>
                <w:sz w:val="20"/>
              </w:rPr>
              <w:t>и использования полос отвода автомобильных дорог регионального или межмуниципального значения Московской области</w:t>
            </w:r>
            <w:r>
              <w:rPr>
                <w:sz w:val="20"/>
              </w:rPr>
              <w:t>, утвержденный п</w:t>
            </w:r>
            <w:r w:rsidRPr="00960F2B">
              <w:rPr>
                <w:sz w:val="20"/>
              </w:rPr>
              <w:t>остановление</w:t>
            </w:r>
            <w:r>
              <w:rPr>
                <w:sz w:val="20"/>
              </w:rPr>
              <w:t>м</w:t>
            </w:r>
            <w:r w:rsidRPr="00960F2B">
              <w:rPr>
                <w:sz w:val="20"/>
              </w:rPr>
              <w:t xml:space="preserve"> Правительства Московской области от 02.08.2011 № 788/29 </w:t>
            </w:r>
            <w:r>
              <w:rPr>
                <w:sz w:val="20"/>
              </w:rPr>
              <w:br/>
            </w:r>
            <w:r w:rsidRPr="00941073">
              <w:rPr>
                <w:sz w:val="20"/>
              </w:rPr>
              <w:t>«Об утверждении Порядка установления и использования полос отвода автомобильных дорог регионального или межмуниципального значения Московской области»</w:t>
            </w:r>
          </w:p>
          <w:p w14:paraId="6789C0D5" w14:textId="77777777" w:rsidR="003A698E" w:rsidRDefault="003A698E" w:rsidP="00F35D61">
            <w:pPr>
              <w:rPr>
                <w:sz w:val="20"/>
              </w:rPr>
            </w:pPr>
          </w:p>
          <w:p w14:paraId="2AB78705" w14:textId="77777777" w:rsidR="003A698E" w:rsidRDefault="003A698E" w:rsidP="00F35D61">
            <w:pPr>
              <w:rPr>
                <w:sz w:val="20"/>
              </w:rPr>
            </w:pPr>
          </w:p>
          <w:p w14:paraId="5DC383E9" w14:textId="77777777" w:rsidR="003A698E" w:rsidRDefault="003A698E" w:rsidP="00F35D61">
            <w:pPr>
              <w:rPr>
                <w:sz w:val="20"/>
              </w:rPr>
            </w:pPr>
          </w:p>
          <w:p w14:paraId="30A86B38" w14:textId="77777777" w:rsidR="003A698E" w:rsidRPr="009F0A31" w:rsidRDefault="003A698E" w:rsidP="00F35D6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48261A8F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78D5CA45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3CBDAF9A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54068E92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</w:tr>
      <w:tr w:rsidR="003A698E" w:rsidRPr="00BB4FAF" w14:paraId="6043C369" w14:textId="77777777" w:rsidTr="00F35D61">
        <w:tc>
          <w:tcPr>
            <w:tcW w:w="534" w:type="dxa"/>
          </w:tcPr>
          <w:p w14:paraId="61972B92" w14:textId="77777777" w:rsidR="003A698E" w:rsidRPr="00BB4FAF" w:rsidRDefault="003A698E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260" w:type="dxa"/>
          </w:tcPr>
          <w:p w14:paraId="7F6F6CD5" w14:textId="77777777" w:rsidR="003A698E" w:rsidRDefault="003A698E" w:rsidP="00F35D6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осуществляется</w:t>
            </w:r>
            <w:r w:rsidRPr="00A34F9D">
              <w:rPr>
                <w:rFonts w:ascii="Times New Roman" w:hAnsi="Times New Roman" w:cs="Times New Roman"/>
              </w:rPr>
              <w:t xml:space="preserve"> вырубка лесных насаждений, расположенных на земельных участках в границах полос отвода автомобильных дорог Московской области, за исключением случаев, когда такая деятельность осуществляется в рамках выполнения работ </w:t>
            </w:r>
            <w:r>
              <w:rPr>
                <w:rFonts w:ascii="Times New Roman" w:hAnsi="Times New Roman" w:cs="Times New Roman"/>
              </w:rPr>
              <w:br/>
            </w:r>
            <w:r w:rsidRPr="00A34F9D">
              <w:rPr>
                <w:rFonts w:ascii="Times New Roman" w:hAnsi="Times New Roman" w:cs="Times New Roman"/>
              </w:rPr>
              <w:t>по:</w:t>
            </w:r>
            <w:r>
              <w:rPr>
                <w:rFonts w:ascii="Verdana" w:hAnsi="Verdana"/>
              </w:rPr>
              <w:t xml:space="preserve"> </w:t>
            </w:r>
            <w:r w:rsidRPr="00A34F9D">
              <w:rPr>
                <w:rFonts w:ascii="Times New Roman" w:hAnsi="Times New Roman" w:cs="Times New Roman"/>
              </w:rPr>
              <w:t>ремонту и содержанию автомобильных дорог Московской области;</w:t>
            </w:r>
            <w:r>
              <w:rPr>
                <w:rFonts w:ascii="Verdana" w:hAnsi="Verdana"/>
              </w:rPr>
              <w:t xml:space="preserve"> </w:t>
            </w:r>
            <w:r w:rsidRPr="00A34F9D">
              <w:rPr>
                <w:rFonts w:ascii="Times New Roman" w:hAnsi="Times New Roman" w:cs="Times New Roman"/>
              </w:rPr>
              <w:t xml:space="preserve">строительству </w:t>
            </w:r>
            <w:r>
              <w:rPr>
                <w:rFonts w:ascii="Times New Roman" w:hAnsi="Times New Roman" w:cs="Times New Roman"/>
              </w:rPr>
              <w:br/>
            </w:r>
            <w:r w:rsidRPr="00A34F9D">
              <w:rPr>
                <w:rFonts w:ascii="Times New Roman" w:hAnsi="Times New Roman" w:cs="Times New Roman"/>
              </w:rPr>
              <w:t xml:space="preserve">и реконструкции автомобильных дорог Московской области </w:t>
            </w:r>
            <w:r>
              <w:rPr>
                <w:rFonts w:ascii="Times New Roman" w:hAnsi="Times New Roman" w:cs="Times New Roman"/>
              </w:rPr>
              <w:br/>
            </w:r>
            <w:r w:rsidRPr="00A34F9D">
              <w:rPr>
                <w:rFonts w:ascii="Times New Roman" w:hAnsi="Times New Roman" w:cs="Times New Roman"/>
              </w:rPr>
              <w:t>в соответствии с утвержденными проектами строительства, реконструкции, капитального ремонта таких автомобильных дорог</w:t>
            </w:r>
          </w:p>
          <w:p w14:paraId="70AF1DB0" w14:textId="77777777" w:rsidR="003A698E" w:rsidRDefault="003A698E" w:rsidP="00F35D61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0912E1F3" w14:textId="77777777" w:rsidR="003A698E" w:rsidRDefault="003A698E" w:rsidP="00F35D61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3472E83E" w14:textId="77777777" w:rsidR="003A698E" w:rsidRDefault="003A698E" w:rsidP="00F35D61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37445882" w14:textId="77777777" w:rsidR="003A698E" w:rsidRDefault="003A698E" w:rsidP="00F35D61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14:paraId="54043FBA" w14:textId="77777777" w:rsidR="003A698E" w:rsidRPr="00886C53" w:rsidRDefault="003A698E" w:rsidP="00F35D61">
            <w:pPr>
              <w:pStyle w:val="HTML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0" w:type="dxa"/>
          </w:tcPr>
          <w:p w14:paraId="420DADDE" w14:textId="77777777" w:rsidR="003A698E" w:rsidRDefault="003A698E" w:rsidP="00F35D61">
            <w:pPr>
              <w:tabs>
                <w:tab w:val="left" w:pos="2977"/>
                <w:tab w:val="left" w:pos="3544"/>
              </w:tabs>
              <w:rPr>
                <w:sz w:val="20"/>
              </w:rPr>
            </w:pPr>
            <w:r>
              <w:rPr>
                <w:sz w:val="20"/>
              </w:rPr>
              <w:t>П</w:t>
            </w:r>
            <w:r w:rsidRPr="004A1687">
              <w:rPr>
                <w:sz w:val="20"/>
              </w:rPr>
              <w:t>ункт 6</w:t>
            </w:r>
            <w:r>
              <w:rPr>
                <w:sz w:val="20"/>
              </w:rPr>
              <w:t xml:space="preserve"> Поряд</w:t>
            </w:r>
            <w:r w:rsidRPr="004A1687">
              <w:rPr>
                <w:sz w:val="20"/>
              </w:rPr>
              <w:t>к</w:t>
            </w:r>
            <w:r>
              <w:rPr>
                <w:sz w:val="20"/>
              </w:rPr>
              <w:t>а</w:t>
            </w:r>
            <w:r w:rsidRPr="004A1687">
              <w:rPr>
                <w:sz w:val="20"/>
              </w:rPr>
              <w:t xml:space="preserve"> установления </w:t>
            </w:r>
            <w:r>
              <w:rPr>
                <w:sz w:val="20"/>
              </w:rPr>
              <w:br/>
            </w:r>
            <w:r w:rsidRPr="004A1687">
              <w:rPr>
                <w:sz w:val="20"/>
              </w:rPr>
              <w:t>и использования полос отвода автомобильных дорог регионального или межмуниципального значения Московской области, утвержденн</w:t>
            </w:r>
            <w:r>
              <w:rPr>
                <w:sz w:val="20"/>
              </w:rPr>
              <w:t>ого</w:t>
            </w:r>
            <w:r w:rsidRPr="004A1687">
              <w:rPr>
                <w:sz w:val="20"/>
              </w:rPr>
              <w:t xml:space="preserve"> постановлением Правительства Московской области от 02.08.2011 </w:t>
            </w:r>
            <w:r>
              <w:rPr>
                <w:sz w:val="20"/>
              </w:rPr>
              <w:t xml:space="preserve">№ 788/29 </w:t>
            </w:r>
            <w:r>
              <w:rPr>
                <w:sz w:val="20"/>
              </w:rPr>
              <w:br/>
            </w:r>
            <w:r w:rsidRPr="00941073">
              <w:rPr>
                <w:sz w:val="20"/>
              </w:rPr>
              <w:t>«Об утверждении Порядка установления и использования полос отвода автомобильных дорог регионального или межмуниципального значения Московской области»</w:t>
            </w:r>
          </w:p>
        </w:tc>
        <w:tc>
          <w:tcPr>
            <w:tcW w:w="567" w:type="dxa"/>
          </w:tcPr>
          <w:p w14:paraId="21D3FBB0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5C6B40D7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19A350E6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29634466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</w:tr>
      <w:tr w:rsidR="003A698E" w:rsidRPr="00BB4FAF" w14:paraId="1BB1B4BD" w14:textId="77777777" w:rsidTr="00F35D61">
        <w:tc>
          <w:tcPr>
            <w:tcW w:w="534" w:type="dxa"/>
          </w:tcPr>
          <w:p w14:paraId="22AC827D" w14:textId="77777777" w:rsidR="003A698E" w:rsidRPr="00BB4FAF" w:rsidRDefault="003A698E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260" w:type="dxa"/>
          </w:tcPr>
          <w:p w14:paraId="4F16CC1A" w14:textId="77777777" w:rsidR="003A698E" w:rsidRDefault="003A698E" w:rsidP="00F35D61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FC1D55">
              <w:rPr>
                <w:rFonts w:eastAsia="Arial Unicode MS"/>
                <w:sz w:val="20"/>
                <w:lang w:bidi="ru-RU"/>
              </w:rPr>
              <w:t xml:space="preserve">Работы по содержанию автомобильных дорог и работы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FC1D55">
              <w:rPr>
                <w:rFonts w:eastAsia="Arial Unicode MS"/>
                <w:sz w:val="20"/>
                <w:lang w:bidi="ru-RU"/>
              </w:rPr>
              <w:t>по ремонту автомобильных дорог проводятся в отношении автомобильных дорог, включенных в Перечень автомобильных дорог общего пользования регионального или межмуниципального значения Московской области, утвержденный постановлением Правительства Мо</w:t>
            </w:r>
            <w:r>
              <w:rPr>
                <w:rFonts w:eastAsia="Arial Unicode MS"/>
                <w:sz w:val="20"/>
                <w:lang w:bidi="ru-RU"/>
              </w:rPr>
              <w:t>сковской области от 05.08.2008 №</w:t>
            </w:r>
            <w:r w:rsidRPr="00FC1D55">
              <w:rPr>
                <w:rFonts w:eastAsia="Arial Unicode MS"/>
                <w:sz w:val="20"/>
                <w:lang w:bidi="ru-RU"/>
              </w:rPr>
              <w:t xml:space="preserve"> 653/</w:t>
            </w:r>
            <w:r>
              <w:rPr>
                <w:rFonts w:eastAsia="Arial Unicode MS"/>
                <w:sz w:val="20"/>
                <w:lang w:bidi="ru-RU"/>
              </w:rPr>
              <w:t xml:space="preserve">26 </w:t>
            </w:r>
            <w:r>
              <w:rPr>
                <w:rFonts w:eastAsia="Arial Unicode MS"/>
                <w:sz w:val="20"/>
                <w:lang w:bidi="ru-RU"/>
              </w:rPr>
              <w:br/>
            </w:r>
            <w:r w:rsidRPr="00354989">
              <w:rPr>
                <w:rFonts w:eastAsia="Arial Unicode MS"/>
                <w:sz w:val="20"/>
                <w:lang w:bidi="ru-RU"/>
              </w:rPr>
              <w:t>«О Перечне автомобильных дорог общего пользования регионального или межмуниципального значения Московской области»</w:t>
            </w:r>
          </w:p>
          <w:p w14:paraId="38A0E15B" w14:textId="77777777" w:rsidR="003A698E" w:rsidRDefault="003A698E" w:rsidP="00F35D61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  <w:p w14:paraId="0EF226B8" w14:textId="77777777" w:rsidR="003A698E" w:rsidRDefault="003A698E" w:rsidP="00F35D61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  <w:p w14:paraId="7AC41F55" w14:textId="77777777" w:rsidR="003A698E" w:rsidRDefault="003A698E" w:rsidP="00F35D61">
            <w:pPr>
              <w:widowControl w:val="0"/>
              <w:rPr>
                <w:rFonts w:eastAsia="Arial Unicode MS"/>
                <w:sz w:val="20"/>
                <w:lang w:bidi="ru-RU"/>
              </w:rPr>
            </w:pPr>
          </w:p>
          <w:p w14:paraId="50F2EC73" w14:textId="77777777" w:rsidR="003A698E" w:rsidRPr="000373A8" w:rsidRDefault="003A698E" w:rsidP="00F35D61">
            <w:pPr>
              <w:widowControl w:val="0"/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14:paraId="1265D943" w14:textId="77777777" w:rsidR="003A698E" w:rsidRPr="005B3FF7" w:rsidRDefault="003A698E" w:rsidP="00F35D61">
            <w:pPr>
              <w:tabs>
                <w:tab w:val="left" w:pos="2977"/>
                <w:tab w:val="left" w:pos="3544"/>
              </w:tabs>
              <w:rPr>
                <w:sz w:val="20"/>
              </w:rPr>
            </w:pPr>
            <w:r w:rsidRPr="005B3FF7">
              <w:rPr>
                <w:sz w:val="20"/>
              </w:rPr>
              <w:t>Пункт 2</w:t>
            </w:r>
            <w:r w:rsidRPr="005B3FF7">
              <w:t xml:space="preserve"> </w:t>
            </w:r>
            <w:r w:rsidRPr="005B3FF7">
              <w:rPr>
                <w:sz w:val="20"/>
              </w:rPr>
              <w:t xml:space="preserve">Порядка содержания </w:t>
            </w:r>
            <w:r>
              <w:rPr>
                <w:sz w:val="20"/>
              </w:rPr>
              <w:br/>
            </w:r>
            <w:r w:rsidRPr="005B3FF7">
              <w:rPr>
                <w:sz w:val="20"/>
              </w:rPr>
              <w:t xml:space="preserve">и ремонта автомобильных дорог общего пользования регионального или межмуниципального значения Московской области, утвержденного постановлением Правительства Московской области от 21.05.2019 </w:t>
            </w:r>
            <w:r w:rsidRPr="005B3FF7">
              <w:rPr>
                <w:sz w:val="20"/>
              </w:rPr>
              <w:br/>
              <w:t>№ 288/15 «Об утверждении Порядка содержания и ремонта автомобильных дорог общего пользования регионального или межмуниципально</w:t>
            </w:r>
            <w:r>
              <w:rPr>
                <w:sz w:val="20"/>
              </w:rPr>
              <w:t>го значения Московской области»</w:t>
            </w:r>
          </w:p>
        </w:tc>
        <w:tc>
          <w:tcPr>
            <w:tcW w:w="567" w:type="dxa"/>
          </w:tcPr>
          <w:p w14:paraId="684C9EE0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5E77F8C6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3B8FB85E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13A0D255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</w:tr>
      <w:tr w:rsidR="003A698E" w:rsidRPr="00BB4FAF" w14:paraId="42507374" w14:textId="77777777" w:rsidTr="00F35D61">
        <w:tc>
          <w:tcPr>
            <w:tcW w:w="534" w:type="dxa"/>
          </w:tcPr>
          <w:p w14:paraId="0B6F706F" w14:textId="77777777" w:rsidR="003A698E" w:rsidRPr="00BB4FAF" w:rsidRDefault="003A698E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36</w:t>
            </w:r>
          </w:p>
        </w:tc>
        <w:tc>
          <w:tcPr>
            <w:tcW w:w="3260" w:type="dxa"/>
            <w:shd w:val="clear" w:color="auto" w:fill="auto"/>
          </w:tcPr>
          <w:p w14:paraId="4D390786" w14:textId="77777777" w:rsidR="003A698E" w:rsidRPr="00235A29" w:rsidRDefault="003A698E" w:rsidP="00F35D61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901786">
              <w:rPr>
                <w:sz w:val="20"/>
              </w:rPr>
              <w:t>Организация и проведение работ по содержанию и ремонту автомобильных дорог осуществляется государственным бюджетным учреждением Московской области «</w:t>
            </w:r>
            <w:proofErr w:type="spellStart"/>
            <w:r w:rsidRPr="00901786">
              <w:rPr>
                <w:sz w:val="20"/>
              </w:rPr>
              <w:t>Мосавтодор</w:t>
            </w:r>
            <w:proofErr w:type="spellEnd"/>
            <w:r w:rsidRPr="00901786">
              <w:rPr>
                <w:sz w:val="20"/>
              </w:rPr>
              <w:t>»</w:t>
            </w:r>
            <w:r>
              <w:rPr>
                <w:sz w:val="20"/>
              </w:rPr>
              <w:t xml:space="preserve"> в отношении автомобильных дорог, закрепленных за ним </w:t>
            </w:r>
            <w:r w:rsidRPr="00901786">
              <w:rPr>
                <w:sz w:val="20"/>
              </w:rPr>
              <w:t>на праве оперативного управления</w:t>
            </w:r>
          </w:p>
        </w:tc>
        <w:tc>
          <w:tcPr>
            <w:tcW w:w="3260" w:type="dxa"/>
            <w:shd w:val="clear" w:color="auto" w:fill="auto"/>
          </w:tcPr>
          <w:p w14:paraId="1FE2782C" w14:textId="77777777" w:rsidR="003A698E" w:rsidRPr="00901786" w:rsidRDefault="003A698E" w:rsidP="00F35D61">
            <w:pPr>
              <w:tabs>
                <w:tab w:val="left" w:pos="2977"/>
                <w:tab w:val="left" w:pos="3544"/>
              </w:tabs>
              <w:rPr>
                <w:sz w:val="20"/>
              </w:rPr>
            </w:pPr>
            <w:r w:rsidRPr="00901786">
              <w:rPr>
                <w:sz w:val="20"/>
              </w:rPr>
              <w:t xml:space="preserve">Пункт 3 Порядка содержания </w:t>
            </w:r>
            <w:r w:rsidRPr="00901786">
              <w:rPr>
                <w:sz w:val="20"/>
              </w:rPr>
              <w:br/>
              <w:t xml:space="preserve">и ремонта автомобильных дорог общего пользования регионального или межмуниципального значения Московской области, утвержденного постановлением Правительства Московской области от 21.05.2019 </w:t>
            </w:r>
            <w:r w:rsidRPr="00901786">
              <w:rPr>
                <w:sz w:val="20"/>
              </w:rPr>
              <w:br/>
              <w:t xml:space="preserve">№ 288/15 «Об утверждении Порядка содержания </w:t>
            </w:r>
            <w:r w:rsidRPr="00901786">
              <w:rPr>
                <w:sz w:val="20"/>
              </w:rPr>
              <w:br/>
              <w:t xml:space="preserve">и ремонта автомобильных дорог общего пользования регионального или межмуниципального значения Московской области»; пункты 2-6 Порядка проведения оценки технического состояния автомобильных дорог, утвержденного приказом Министерства транспорта Российской Федерации </w:t>
            </w:r>
            <w:r w:rsidRPr="00901786">
              <w:rPr>
                <w:sz w:val="20"/>
              </w:rPr>
              <w:br/>
              <w:t xml:space="preserve">от 07.08.2020 № 288 </w:t>
            </w:r>
            <w:r w:rsidRPr="00901786">
              <w:rPr>
                <w:sz w:val="20"/>
              </w:rPr>
              <w:br/>
              <w:t>«О Порядке проведения оценки технического состояния автомобильных дорог»; п</w:t>
            </w:r>
            <w:r w:rsidRPr="00901786">
              <w:rPr>
                <w:rFonts w:eastAsia="Arial Unicode MS"/>
                <w:sz w:val="20"/>
                <w:lang w:bidi="ru-RU"/>
              </w:rPr>
              <w:t xml:space="preserve">одпункты 1, 5, 13 пункта 9 </w:t>
            </w:r>
            <w:r w:rsidRPr="00901786">
              <w:rPr>
                <w:sz w:val="20"/>
              </w:rPr>
              <w:t xml:space="preserve">Классификации работ по капитальному ремонту, ремонту и содержанию автомобильных дорог, утвержденной приказом Министерства транспорта Российской Федерации </w:t>
            </w:r>
            <w:r w:rsidRPr="00901786">
              <w:rPr>
                <w:sz w:val="20"/>
              </w:rPr>
              <w:br/>
              <w:t xml:space="preserve">от 16.11.2012 № 402 </w:t>
            </w:r>
            <w:r w:rsidRPr="00901786">
              <w:rPr>
                <w:sz w:val="20"/>
              </w:rPr>
              <w:br/>
              <w:t>«Об утверждении Классификации работ по капитальному ремонту, ремонту и содержанию автомобильных дорог»</w:t>
            </w:r>
          </w:p>
          <w:p w14:paraId="4E28F751" w14:textId="77777777" w:rsidR="003A698E" w:rsidRPr="00901786" w:rsidRDefault="003A698E" w:rsidP="00F35D61">
            <w:pPr>
              <w:tabs>
                <w:tab w:val="left" w:pos="2977"/>
                <w:tab w:val="left" w:pos="3544"/>
              </w:tabs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4A4B545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0DCADF8D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3AEEE2A3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79796CD0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</w:tr>
    </w:tbl>
    <w:p w14:paraId="236A07C7" w14:textId="77777777" w:rsidR="003A698E" w:rsidRDefault="003A698E" w:rsidP="00DD5691">
      <w:pPr>
        <w:spacing w:line="276" w:lineRule="auto"/>
        <w:rPr>
          <w:sz w:val="28"/>
          <w:szCs w:val="28"/>
        </w:rPr>
      </w:pPr>
    </w:p>
    <w:p w14:paraId="35B92094" w14:textId="77777777" w:rsidR="003A698E" w:rsidRDefault="003A698E" w:rsidP="003A698E">
      <w:pPr>
        <w:jc w:val="center"/>
        <w:rPr>
          <w:szCs w:val="28"/>
        </w:rPr>
      </w:pPr>
    </w:p>
    <w:p w14:paraId="1A23ABF4" w14:textId="77777777" w:rsidR="003A698E" w:rsidRPr="002017C9" w:rsidRDefault="003A698E" w:rsidP="003A698E">
      <w:pPr>
        <w:jc w:val="center"/>
        <w:rPr>
          <w:szCs w:val="28"/>
        </w:rPr>
      </w:pPr>
    </w:p>
    <w:p w14:paraId="65886F7A" w14:textId="77777777" w:rsidR="003A698E" w:rsidRDefault="003A698E" w:rsidP="003A698E">
      <w:r w:rsidRPr="00C44B27">
        <w:t xml:space="preserve">«_______» _____________ 20______г.                         </w:t>
      </w:r>
      <w:r>
        <w:t>______</w:t>
      </w:r>
      <w:r w:rsidRPr="00C44B27">
        <w:t>_</w:t>
      </w:r>
      <w:r>
        <w:t>_____________________</w:t>
      </w:r>
    </w:p>
    <w:p w14:paraId="3E29923B" w14:textId="77777777" w:rsidR="003A698E" w:rsidRDefault="003A698E" w:rsidP="003A698E">
      <w:pPr>
        <w:rPr>
          <w:sz w:val="20"/>
        </w:rPr>
      </w:pPr>
      <w:r>
        <w:rPr>
          <w:sz w:val="20"/>
        </w:rPr>
        <w:t xml:space="preserve"> (дата заполнения проверочного </w:t>
      </w:r>
      <w:proofErr w:type="gramStart"/>
      <w:r>
        <w:rPr>
          <w:sz w:val="20"/>
        </w:rPr>
        <w:t xml:space="preserve">листа)   </w:t>
      </w:r>
      <w:proofErr w:type="gramEnd"/>
      <w:r>
        <w:rPr>
          <w:sz w:val="20"/>
        </w:rPr>
        <w:t xml:space="preserve">                                       </w:t>
      </w:r>
      <w:r w:rsidRPr="00CD2FD0">
        <w:rPr>
          <w:sz w:val="20"/>
        </w:rPr>
        <w:t>(подпись</w:t>
      </w:r>
      <w:r w:rsidRPr="008640D4">
        <w:t xml:space="preserve"> </w:t>
      </w:r>
      <w:r w:rsidRPr="00D25A7E">
        <w:rPr>
          <w:sz w:val="20"/>
        </w:rPr>
        <w:t xml:space="preserve">должностного лица контрольного </w:t>
      </w:r>
      <w:r>
        <w:rPr>
          <w:sz w:val="20"/>
        </w:rPr>
        <w:br/>
        <w:t xml:space="preserve">                                                                                                             </w:t>
      </w:r>
      <w:r w:rsidRPr="00D25A7E">
        <w:rPr>
          <w:sz w:val="20"/>
        </w:rPr>
        <w:t>органа</w:t>
      </w:r>
      <w:r>
        <w:rPr>
          <w:sz w:val="20"/>
        </w:rPr>
        <w:t xml:space="preserve">, </w:t>
      </w:r>
      <w:r w:rsidRPr="00C0415B">
        <w:rPr>
          <w:sz w:val="20"/>
        </w:rPr>
        <w:t>проводящего</w:t>
      </w:r>
      <w:r>
        <w:rPr>
          <w:sz w:val="20"/>
        </w:rPr>
        <w:t xml:space="preserve"> контрольное</w:t>
      </w:r>
    </w:p>
    <w:p w14:paraId="5BDBC563" w14:textId="77777777" w:rsidR="003A698E" w:rsidRPr="005951C1" w:rsidRDefault="003A698E" w:rsidP="003A698E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</w:t>
      </w:r>
      <w:r w:rsidRPr="00C0415B">
        <w:rPr>
          <w:sz w:val="20"/>
        </w:rPr>
        <w:t>мероприятие</w:t>
      </w:r>
      <w:r w:rsidRPr="00CD2FD0">
        <w:rPr>
          <w:sz w:val="20"/>
        </w:rPr>
        <w:t>)</w:t>
      </w:r>
      <w:r>
        <w:rPr>
          <w:sz w:val="20"/>
        </w:rPr>
        <w:t xml:space="preserve"> </w:t>
      </w:r>
      <w:r w:rsidRPr="00C0415B">
        <w:rPr>
          <w:sz w:val="20"/>
        </w:rPr>
        <w:t xml:space="preserve"> </w:t>
      </w:r>
      <w:r>
        <w:rPr>
          <w:sz w:val="20"/>
        </w:rPr>
        <w:br/>
        <w:t xml:space="preserve">                                                                                                                                   </w:t>
      </w:r>
    </w:p>
    <w:p w14:paraId="19304CA5" w14:textId="77777777" w:rsidR="003A698E" w:rsidRDefault="003A698E" w:rsidP="003A698E"/>
    <w:p w14:paraId="6CF91C12" w14:textId="77777777" w:rsidR="003A698E" w:rsidRDefault="003A698E" w:rsidP="003A698E"/>
    <w:p w14:paraId="2BB6DF58" w14:textId="77777777" w:rsidR="003A698E" w:rsidRDefault="003A698E" w:rsidP="003A698E"/>
    <w:p w14:paraId="21A2EFBD" w14:textId="77777777" w:rsidR="003A698E" w:rsidRDefault="003A698E" w:rsidP="003A698E"/>
    <w:p w14:paraId="02D3E50E" w14:textId="77777777" w:rsidR="003A698E" w:rsidRDefault="003A698E" w:rsidP="003A698E"/>
    <w:p w14:paraId="1606F0D4" w14:textId="77777777" w:rsidR="003A698E" w:rsidRDefault="003A698E" w:rsidP="003A698E"/>
    <w:p w14:paraId="2351A4F9" w14:textId="77777777" w:rsidR="003A698E" w:rsidRDefault="003A698E" w:rsidP="003A698E"/>
    <w:p w14:paraId="0E32B888" w14:textId="77777777" w:rsidR="003A698E" w:rsidRDefault="003A698E" w:rsidP="003A698E">
      <w:r>
        <w:t>_____________________________</w:t>
      </w:r>
    </w:p>
    <w:p w14:paraId="4ADDE53D" w14:textId="77777777" w:rsidR="003A698E" w:rsidRPr="00C0415B" w:rsidRDefault="003A698E" w:rsidP="003A698E">
      <w:pPr>
        <w:rPr>
          <w:sz w:val="20"/>
        </w:rPr>
      </w:pPr>
      <w:r w:rsidRPr="00C0415B">
        <w:rPr>
          <w:sz w:val="20"/>
        </w:rPr>
        <w:t>* Графа «Примечание» подлежит обязательному заполнению в случае заполнения графы «неприменимо».</w:t>
      </w:r>
    </w:p>
    <w:p w14:paraId="3DB038F7" w14:textId="77777777" w:rsidR="003A698E" w:rsidRPr="00B92EFD" w:rsidRDefault="003A698E" w:rsidP="003A698E">
      <w:pPr>
        <w:widowControl w:val="0"/>
        <w:tabs>
          <w:tab w:val="left" w:pos="6237"/>
        </w:tabs>
        <w:ind w:left="851" w:right="-57" w:firstLine="5387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</w:t>
      </w:r>
    </w:p>
    <w:p w14:paraId="2C863379" w14:textId="77777777" w:rsidR="003A698E" w:rsidRPr="00B92EFD" w:rsidRDefault="003A698E" w:rsidP="003A698E">
      <w:pPr>
        <w:widowControl w:val="0"/>
        <w:tabs>
          <w:tab w:val="left" w:pos="6379"/>
        </w:tabs>
        <w:ind w:left="6237" w:right="-57"/>
      </w:pPr>
      <w:r>
        <w:t xml:space="preserve">к постановлению                                                      Администрации </w:t>
      </w:r>
      <w:r w:rsidRPr="00B92EFD">
        <w:t>городского округа Щёлково</w:t>
      </w:r>
    </w:p>
    <w:p w14:paraId="33717755" w14:textId="77777777" w:rsidR="003A698E" w:rsidRPr="00B92EFD" w:rsidRDefault="003A698E" w:rsidP="003A698E">
      <w:pPr>
        <w:widowControl w:val="0"/>
        <w:spacing w:after="200"/>
        <w:ind w:left="6379" w:right="-57" w:hanging="142"/>
        <w:rPr>
          <w:rFonts w:eastAsia="Calibri"/>
          <w:lang w:eastAsia="en-US"/>
        </w:rPr>
      </w:pPr>
      <w:r w:rsidRPr="00B92EFD">
        <w:rPr>
          <w:rFonts w:eastAsia="Calibri"/>
          <w:lang w:eastAsia="en-US"/>
        </w:rPr>
        <w:lastRenderedPageBreak/>
        <w:t>от____________ №_______</w:t>
      </w:r>
      <w:r>
        <w:rPr>
          <w:rFonts w:eastAsia="Calibri"/>
          <w:lang w:eastAsia="en-US"/>
        </w:rPr>
        <w:t xml:space="preserve"> </w:t>
      </w:r>
    </w:p>
    <w:p w14:paraId="22FBD192" w14:textId="77777777" w:rsidR="003A698E" w:rsidRDefault="003A698E" w:rsidP="003A698E">
      <w:pPr>
        <w:widowControl w:val="0"/>
        <w:autoSpaceDE w:val="0"/>
        <w:autoSpaceDN w:val="0"/>
        <w:jc w:val="right"/>
        <w:rPr>
          <w:szCs w:val="28"/>
          <w:lang w:eastAsia="en-US"/>
        </w:rPr>
      </w:pPr>
    </w:p>
    <w:p w14:paraId="31A391C7" w14:textId="77777777" w:rsidR="003A698E" w:rsidRDefault="003A698E" w:rsidP="003A698E">
      <w:pPr>
        <w:widowControl w:val="0"/>
        <w:autoSpaceDE w:val="0"/>
        <w:autoSpaceDN w:val="0"/>
        <w:jc w:val="right"/>
        <w:rPr>
          <w:szCs w:val="28"/>
          <w:lang w:eastAsia="en-US"/>
        </w:rPr>
      </w:pPr>
    </w:p>
    <w:p w14:paraId="6B1C3A8F" w14:textId="77777777" w:rsidR="003A698E" w:rsidRDefault="003A698E" w:rsidP="003A698E">
      <w:pPr>
        <w:widowControl w:val="0"/>
        <w:autoSpaceDE w:val="0"/>
        <w:autoSpaceDN w:val="0"/>
        <w:jc w:val="right"/>
        <w:rPr>
          <w:szCs w:val="28"/>
          <w:lang w:eastAsia="en-US"/>
        </w:rPr>
      </w:pPr>
    </w:p>
    <w:p w14:paraId="34FF73CA" w14:textId="77777777" w:rsidR="003A698E" w:rsidRDefault="003A698E" w:rsidP="003A698E">
      <w:pPr>
        <w:widowControl w:val="0"/>
        <w:autoSpaceDE w:val="0"/>
        <w:autoSpaceDN w:val="0"/>
        <w:jc w:val="right"/>
        <w:rPr>
          <w:szCs w:val="28"/>
          <w:lang w:eastAsia="en-US"/>
        </w:rPr>
      </w:pPr>
    </w:p>
    <w:p w14:paraId="4709DF54" w14:textId="77777777" w:rsidR="003A698E" w:rsidRDefault="003A698E" w:rsidP="003A698E">
      <w:pPr>
        <w:widowControl w:val="0"/>
        <w:autoSpaceDE w:val="0"/>
        <w:autoSpaceDN w:val="0"/>
        <w:jc w:val="right"/>
        <w:rPr>
          <w:szCs w:val="28"/>
          <w:lang w:eastAsia="en-US"/>
        </w:rPr>
      </w:pPr>
    </w:p>
    <w:p w14:paraId="60C97646" w14:textId="77777777" w:rsidR="003A698E" w:rsidRDefault="003A698E" w:rsidP="003A698E">
      <w:pPr>
        <w:widowControl w:val="0"/>
        <w:autoSpaceDE w:val="0"/>
        <w:autoSpaceDN w:val="0"/>
        <w:jc w:val="right"/>
        <w:rPr>
          <w:szCs w:val="28"/>
          <w:lang w:eastAsia="en-US"/>
        </w:rPr>
      </w:pPr>
    </w:p>
    <w:p w14:paraId="2BCB56B0" w14:textId="77777777" w:rsidR="003A698E" w:rsidRDefault="003A698E" w:rsidP="003A698E">
      <w:pPr>
        <w:widowControl w:val="0"/>
        <w:autoSpaceDE w:val="0"/>
        <w:autoSpaceDN w:val="0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Форма</w:t>
      </w:r>
    </w:p>
    <w:p w14:paraId="32C9700F" w14:textId="77777777" w:rsidR="003A698E" w:rsidRDefault="003A698E" w:rsidP="003A698E">
      <w:pPr>
        <w:widowControl w:val="0"/>
        <w:autoSpaceDE w:val="0"/>
        <w:autoSpaceDN w:val="0"/>
        <w:jc w:val="right"/>
        <w:rPr>
          <w:szCs w:val="28"/>
          <w:lang w:eastAsia="en-US"/>
        </w:rPr>
      </w:pPr>
    </w:p>
    <w:p w14:paraId="74DCCC48" w14:textId="77777777" w:rsidR="003A698E" w:rsidRPr="00042770" w:rsidRDefault="003A698E" w:rsidP="003A698E">
      <w:pPr>
        <w:widowControl w:val="0"/>
        <w:autoSpaceDE w:val="0"/>
        <w:autoSpaceDN w:val="0"/>
        <w:jc w:val="right"/>
        <w:rPr>
          <w:szCs w:val="28"/>
          <w:lang w:eastAsia="en-US"/>
        </w:rPr>
      </w:pPr>
    </w:p>
    <w:tbl>
      <w:tblPr>
        <w:tblW w:w="3616" w:type="dxa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6"/>
      </w:tblGrid>
      <w:tr w:rsidR="003A698E" w:rsidRPr="00042770" w14:paraId="7300C5C0" w14:textId="77777777" w:rsidTr="00F35D61">
        <w:trPr>
          <w:trHeight w:val="3297"/>
        </w:trPr>
        <w:tc>
          <w:tcPr>
            <w:tcW w:w="3616" w:type="dxa"/>
            <w:shd w:val="clear" w:color="auto" w:fill="auto"/>
          </w:tcPr>
          <w:p w14:paraId="5595E861" w14:textId="77777777" w:rsidR="003A698E" w:rsidRPr="00042770" w:rsidRDefault="003A698E" w:rsidP="00F35D61">
            <w:pPr>
              <w:widowControl w:val="0"/>
              <w:autoSpaceDE w:val="0"/>
              <w:autoSpaceDN w:val="0"/>
              <w:jc w:val="center"/>
              <w:rPr>
                <w:szCs w:val="28"/>
                <w:lang w:eastAsia="en-US"/>
              </w:rPr>
            </w:pPr>
          </w:p>
        </w:tc>
      </w:tr>
    </w:tbl>
    <w:p w14:paraId="7FAF41E5" w14:textId="77777777" w:rsidR="003A698E" w:rsidRPr="008444BD" w:rsidRDefault="003A698E" w:rsidP="003A698E">
      <w:pPr>
        <w:widowControl w:val="0"/>
        <w:tabs>
          <w:tab w:val="left" w:pos="7371"/>
        </w:tabs>
        <w:autoSpaceDE w:val="0"/>
        <w:autoSpaceDN w:val="0"/>
        <w:ind w:left="7230"/>
        <w:rPr>
          <w:sz w:val="20"/>
        </w:rPr>
      </w:pPr>
      <w:r w:rsidRPr="008444BD">
        <w:rPr>
          <w:sz w:val="20"/>
          <w:lang w:val="en-US"/>
        </w:rPr>
        <w:t>QR</w:t>
      </w:r>
      <w:r w:rsidRPr="008444BD">
        <w:rPr>
          <w:sz w:val="20"/>
        </w:rPr>
        <w:t>-код</w:t>
      </w:r>
    </w:p>
    <w:p w14:paraId="017FE4CF" w14:textId="77777777" w:rsidR="003A698E" w:rsidRPr="003A698E" w:rsidRDefault="003A698E" w:rsidP="003A698E">
      <w:pPr>
        <w:rPr>
          <w:sz w:val="28"/>
          <w:szCs w:val="28"/>
        </w:rPr>
      </w:pPr>
    </w:p>
    <w:p w14:paraId="22797AFE" w14:textId="77777777" w:rsidR="003A698E" w:rsidRPr="003A698E" w:rsidRDefault="003A698E" w:rsidP="003A698E">
      <w:pPr>
        <w:keepNext/>
        <w:tabs>
          <w:tab w:val="left" w:pos="1560"/>
        </w:tabs>
        <w:jc w:val="center"/>
        <w:outlineLvl w:val="0"/>
        <w:rPr>
          <w:rFonts w:eastAsia="Calibri"/>
          <w:sz w:val="28"/>
          <w:szCs w:val="28"/>
        </w:rPr>
      </w:pPr>
    </w:p>
    <w:p w14:paraId="2970390B" w14:textId="77777777" w:rsidR="003A698E" w:rsidRPr="003A698E" w:rsidRDefault="003A698E" w:rsidP="003A698E">
      <w:pPr>
        <w:keepNext/>
        <w:tabs>
          <w:tab w:val="left" w:pos="1560"/>
        </w:tabs>
        <w:jc w:val="center"/>
        <w:outlineLvl w:val="0"/>
        <w:rPr>
          <w:rFonts w:eastAsia="Calibri"/>
          <w:sz w:val="28"/>
          <w:szCs w:val="28"/>
        </w:rPr>
      </w:pPr>
      <w:r w:rsidRPr="003A698E">
        <w:rPr>
          <w:rFonts w:eastAsia="Calibri"/>
          <w:sz w:val="28"/>
          <w:szCs w:val="28"/>
        </w:rPr>
        <w:t>Проверочный лист</w:t>
      </w:r>
    </w:p>
    <w:p w14:paraId="51492703" w14:textId="77777777" w:rsidR="003A698E" w:rsidRPr="003A698E" w:rsidRDefault="003A698E" w:rsidP="003A698E">
      <w:pPr>
        <w:keepNext/>
        <w:tabs>
          <w:tab w:val="left" w:pos="1560"/>
        </w:tabs>
        <w:jc w:val="center"/>
        <w:outlineLvl w:val="0"/>
        <w:rPr>
          <w:sz w:val="28"/>
          <w:szCs w:val="28"/>
        </w:rPr>
      </w:pPr>
      <w:r w:rsidRPr="003A698E">
        <w:rPr>
          <w:rFonts w:eastAsia="Calibri"/>
          <w:sz w:val="28"/>
          <w:szCs w:val="28"/>
        </w:rPr>
        <w:t>(</w:t>
      </w:r>
      <w:r w:rsidRPr="003A698E">
        <w:rPr>
          <w:bCs/>
          <w:color w:val="000000"/>
          <w:sz w:val="28"/>
          <w:szCs w:val="28"/>
        </w:rPr>
        <w:t>список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3A698E">
        <w:rPr>
          <w:rFonts w:eastAsia="Calibri"/>
          <w:sz w:val="28"/>
          <w:szCs w:val="28"/>
        </w:rPr>
        <w:t xml:space="preserve">), </w:t>
      </w:r>
      <w:r w:rsidRPr="003A698E">
        <w:rPr>
          <w:bCs/>
          <w:color w:val="000000"/>
          <w:sz w:val="28"/>
          <w:szCs w:val="28"/>
        </w:rPr>
        <w:t>используемый Управлением по дорожному хозяйству, транспорту и связи городского округа Щёлково при осуществлении регионального государственного</w:t>
      </w:r>
      <w:r w:rsidRPr="003A698E">
        <w:rPr>
          <w:bCs/>
          <w:color w:val="000000"/>
          <w:sz w:val="28"/>
          <w:szCs w:val="28"/>
        </w:rPr>
        <w:br/>
        <w:t>контроля на автомобильном транспорте, городском наземном электрическом транспорте и в дорожном хозяйстве на территории городского округа Щёлково Московской области (по объектам муниципального контроля в сфере дорожного хозяйства)</w:t>
      </w:r>
    </w:p>
    <w:p w14:paraId="7E6A6F45" w14:textId="77777777" w:rsidR="003A698E" w:rsidRDefault="003A698E" w:rsidP="003A698E">
      <w:pPr>
        <w:rPr>
          <w:szCs w:val="28"/>
        </w:rPr>
      </w:pPr>
    </w:p>
    <w:p w14:paraId="543BB608" w14:textId="77777777" w:rsidR="003A698E" w:rsidRPr="008E2307" w:rsidRDefault="003A698E" w:rsidP="003A698E">
      <w:pPr>
        <w:jc w:val="both"/>
        <w:rPr>
          <w:sz w:val="22"/>
          <w:szCs w:val="22"/>
        </w:rPr>
      </w:pPr>
    </w:p>
    <w:p w14:paraId="11C33670" w14:textId="77777777" w:rsidR="003A698E" w:rsidRPr="008E2307" w:rsidRDefault="003A698E" w:rsidP="003A698E">
      <w:pPr>
        <w:jc w:val="center"/>
        <w:rPr>
          <w:sz w:val="22"/>
          <w:szCs w:val="22"/>
        </w:rPr>
      </w:pPr>
    </w:p>
    <w:p w14:paraId="090C1EE3" w14:textId="77777777" w:rsidR="003A698E" w:rsidRPr="003D69A9" w:rsidRDefault="003A698E" w:rsidP="003A698E">
      <w:pPr>
        <w:jc w:val="center"/>
        <w:rPr>
          <w:sz w:val="2"/>
          <w:szCs w:val="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29"/>
        <w:gridCol w:w="5026"/>
      </w:tblGrid>
      <w:tr w:rsidR="003A698E" w:rsidRPr="00D25A7E" w14:paraId="50404B32" w14:textId="77777777" w:rsidTr="00F35D61">
        <w:tc>
          <w:tcPr>
            <w:tcW w:w="5210" w:type="dxa"/>
          </w:tcPr>
          <w:p w14:paraId="3109A6C9" w14:textId="77777777" w:rsidR="003A698E" w:rsidRPr="00D25A7E" w:rsidRDefault="003A698E" w:rsidP="00F35D61">
            <w:pPr>
              <w:rPr>
                <w:sz w:val="20"/>
              </w:rPr>
            </w:pPr>
            <w:r w:rsidRPr="00D25A7E">
              <w:rPr>
                <w:sz w:val="20"/>
              </w:rPr>
              <w:t xml:space="preserve">Вид </w:t>
            </w:r>
            <w:r>
              <w:rPr>
                <w:sz w:val="20"/>
              </w:rPr>
              <w:t xml:space="preserve">регионального </w:t>
            </w:r>
            <w:r w:rsidRPr="00D25A7E">
              <w:rPr>
                <w:sz w:val="20"/>
              </w:rPr>
              <w:t>государственного контроля (надзора)</w:t>
            </w:r>
          </w:p>
        </w:tc>
        <w:tc>
          <w:tcPr>
            <w:tcW w:w="5211" w:type="dxa"/>
          </w:tcPr>
          <w:p w14:paraId="5A5028F6" w14:textId="77777777" w:rsidR="003A698E" w:rsidRPr="00D25A7E" w:rsidRDefault="003A698E" w:rsidP="00F35D61">
            <w:pPr>
              <w:rPr>
                <w:sz w:val="20"/>
              </w:rPr>
            </w:pPr>
            <w:r>
              <w:rPr>
                <w:sz w:val="20"/>
              </w:rPr>
              <w:t xml:space="preserve">Муниципальный контроль </w:t>
            </w:r>
            <w:r w:rsidRPr="00D25A7E">
              <w:rPr>
                <w:sz w:val="20"/>
              </w:rPr>
              <w:t xml:space="preserve"> на автомобильном транспорте, городском наземном электрическом транспорте и в дорожном хозяйстве </w:t>
            </w:r>
            <w:r>
              <w:rPr>
                <w:sz w:val="20"/>
              </w:rPr>
              <w:br/>
            </w:r>
            <w:r w:rsidRPr="00D25A7E">
              <w:rPr>
                <w:sz w:val="20"/>
              </w:rPr>
              <w:t>на территории</w:t>
            </w:r>
            <w:r>
              <w:rPr>
                <w:sz w:val="20"/>
              </w:rPr>
              <w:t xml:space="preserve"> городского округа Щёлково</w:t>
            </w:r>
            <w:r w:rsidRPr="00D25A7E">
              <w:rPr>
                <w:sz w:val="20"/>
              </w:rPr>
              <w:t xml:space="preserve"> Московской области</w:t>
            </w:r>
          </w:p>
        </w:tc>
      </w:tr>
      <w:tr w:rsidR="003A698E" w:rsidRPr="00D25A7E" w14:paraId="3D310014" w14:textId="77777777" w:rsidTr="00F35D61">
        <w:trPr>
          <w:trHeight w:val="446"/>
        </w:trPr>
        <w:tc>
          <w:tcPr>
            <w:tcW w:w="5210" w:type="dxa"/>
          </w:tcPr>
          <w:p w14:paraId="4D91913C" w14:textId="77777777" w:rsidR="003A698E" w:rsidRPr="00D25A7E" w:rsidRDefault="003A698E" w:rsidP="00F35D61">
            <w:pPr>
              <w:rPr>
                <w:sz w:val="20"/>
              </w:rPr>
            </w:pPr>
            <w:r w:rsidRPr="00D25A7E">
              <w:rPr>
                <w:sz w:val="20"/>
              </w:rPr>
              <w:t>Наименование контрольного (надзорного) органа</w:t>
            </w:r>
          </w:p>
        </w:tc>
        <w:tc>
          <w:tcPr>
            <w:tcW w:w="5211" w:type="dxa"/>
          </w:tcPr>
          <w:p w14:paraId="647D7CFE" w14:textId="77777777" w:rsidR="003A698E" w:rsidRPr="00D25A7E" w:rsidRDefault="003A698E" w:rsidP="00F35D61">
            <w:pPr>
              <w:rPr>
                <w:sz w:val="20"/>
              </w:rPr>
            </w:pPr>
            <w:r>
              <w:rPr>
                <w:sz w:val="20"/>
              </w:rPr>
              <w:t>Администрация городского округа Щёлково</w:t>
            </w:r>
          </w:p>
        </w:tc>
      </w:tr>
    </w:tbl>
    <w:p w14:paraId="1BDCD702" w14:textId="77777777" w:rsidR="003A698E" w:rsidRDefault="003A698E" w:rsidP="00DD5691">
      <w:pPr>
        <w:spacing w:line="276" w:lineRule="auto"/>
        <w:rPr>
          <w:sz w:val="28"/>
          <w:szCs w:val="28"/>
        </w:rPr>
      </w:pPr>
    </w:p>
    <w:p w14:paraId="0231361B" w14:textId="77777777" w:rsidR="003A698E" w:rsidRDefault="003A698E" w:rsidP="00DD5691">
      <w:pPr>
        <w:spacing w:line="276" w:lineRule="auto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35"/>
        <w:gridCol w:w="5020"/>
      </w:tblGrid>
      <w:tr w:rsidR="003A698E" w:rsidRPr="00D25A7E" w14:paraId="3A43F36A" w14:textId="77777777" w:rsidTr="00F35D61">
        <w:trPr>
          <w:trHeight w:val="693"/>
        </w:trPr>
        <w:tc>
          <w:tcPr>
            <w:tcW w:w="5210" w:type="dxa"/>
          </w:tcPr>
          <w:p w14:paraId="34F55D23" w14:textId="77777777" w:rsidR="003A698E" w:rsidRPr="00D25A7E" w:rsidRDefault="003A698E" w:rsidP="00F35D61">
            <w:pPr>
              <w:rPr>
                <w:sz w:val="20"/>
              </w:rPr>
            </w:pPr>
            <w:r w:rsidRPr="00D25A7E">
              <w:rPr>
                <w:sz w:val="20"/>
              </w:rPr>
              <w:t>Реквизиты нормативного правого акта об утверждении формы проверочного листа</w:t>
            </w:r>
          </w:p>
        </w:tc>
        <w:tc>
          <w:tcPr>
            <w:tcW w:w="5211" w:type="dxa"/>
          </w:tcPr>
          <w:p w14:paraId="4402CB74" w14:textId="77777777" w:rsidR="003A698E" w:rsidRPr="00D25A7E" w:rsidRDefault="003A698E" w:rsidP="00F35D61">
            <w:pPr>
              <w:rPr>
                <w:sz w:val="20"/>
              </w:rPr>
            </w:pPr>
            <w:r w:rsidRPr="007E0243">
              <w:rPr>
                <w:spacing w:val="2"/>
                <w:sz w:val="20"/>
              </w:rPr>
              <w:t xml:space="preserve">В соответствии с частью 3 статьи 21 Федерального закона от 31.07.2020 № 248-ФЗ «О государственном контроле и муниципальном контроле </w:t>
            </w:r>
            <w:r w:rsidRPr="007E0243">
              <w:rPr>
                <w:spacing w:val="2"/>
                <w:sz w:val="20"/>
              </w:rPr>
              <w:br/>
              <w:t>в Российской Федерации»</w:t>
            </w:r>
            <w:r w:rsidRPr="007E0243">
              <w:rPr>
                <w:sz w:val="20"/>
              </w:rPr>
              <w:t xml:space="preserve">, Положением о муниципальном контроле                       на </w:t>
            </w:r>
            <w:r w:rsidRPr="007E0243">
              <w:rPr>
                <w:sz w:val="20"/>
              </w:rPr>
              <w:lastRenderedPageBreak/>
              <w:t xml:space="preserve">автомобильном транспорте, городском наземном электрическом транспорте   и в дорожном хозяйстве на территории городского округа Щёлково Московской области, утвержденным решением Совета депутатов городского округа Щёлково Московской области от 20.10.2021 </w:t>
            </w:r>
            <w:r>
              <w:rPr>
                <w:sz w:val="20"/>
              </w:rPr>
              <w:br/>
            </w:r>
            <w:r w:rsidRPr="007E0243">
              <w:rPr>
                <w:sz w:val="20"/>
              </w:rPr>
              <w:t>№ 285/35-71-НПА</w:t>
            </w:r>
          </w:p>
        </w:tc>
      </w:tr>
      <w:tr w:rsidR="003A698E" w:rsidRPr="00D25A7E" w14:paraId="695A9605" w14:textId="77777777" w:rsidTr="00F35D61">
        <w:trPr>
          <w:trHeight w:val="373"/>
        </w:trPr>
        <w:tc>
          <w:tcPr>
            <w:tcW w:w="5210" w:type="dxa"/>
          </w:tcPr>
          <w:p w14:paraId="5BDDEDEA" w14:textId="77777777" w:rsidR="003A698E" w:rsidRPr="00D25A7E" w:rsidRDefault="003A698E" w:rsidP="00F35D61">
            <w:pPr>
              <w:rPr>
                <w:sz w:val="20"/>
              </w:rPr>
            </w:pPr>
            <w:r w:rsidRPr="00D25A7E">
              <w:rPr>
                <w:sz w:val="20"/>
              </w:rPr>
              <w:lastRenderedPageBreak/>
              <w:t>Вид контрольного (надзорного) мероприятия</w:t>
            </w:r>
          </w:p>
        </w:tc>
        <w:tc>
          <w:tcPr>
            <w:tcW w:w="5211" w:type="dxa"/>
          </w:tcPr>
          <w:p w14:paraId="6BFD23FD" w14:textId="77777777" w:rsidR="003A698E" w:rsidRPr="00D25A7E" w:rsidRDefault="003A698E" w:rsidP="00F35D61">
            <w:pPr>
              <w:jc w:val="center"/>
              <w:rPr>
                <w:sz w:val="20"/>
              </w:rPr>
            </w:pPr>
          </w:p>
        </w:tc>
      </w:tr>
      <w:tr w:rsidR="003A698E" w:rsidRPr="00D25A7E" w14:paraId="5FE0150C" w14:textId="77777777" w:rsidTr="00F35D61">
        <w:trPr>
          <w:trHeight w:val="832"/>
        </w:trPr>
        <w:tc>
          <w:tcPr>
            <w:tcW w:w="5210" w:type="dxa"/>
          </w:tcPr>
          <w:p w14:paraId="533A3A6C" w14:textId="77777777" w:rsidR="003A698E" w:rsidRPr="00D25A7E" w:rsidRDefault="003A698E" w:rsidP="00F35D61">
            <w:pPr>
              <w:rPr>
                <w:sz w:val="20"/>
              </w:rPr>
            </w:pPr>
            <w:r w:rsidRPr="00D25A7E">
              <w:rPr>
                <w:sz w:val="20"/>
              </w:rPr>
              <w:t>Объект государственного контроля, в отношении к</w:t>
            </w:r>
            <w:r>
              <w:rPr>
                <w:sz w:val="20"/>
              </w:rPr>
              <w:t xml:space="preserve">оторого проводится контрольное </w:t>
            </w:r>
            <w:r w:rsidRPr="00D25A7E">
              <w:rPr>
                <w:sz w:val="20"/>
              </w:rPr>
              <w:t>мероприятие</w:t>
            </w:r>
          </w:p>
        </w:tc>
        <w:tc>
          <w:tcPr>
            <w:tcW w:w="5211" w:type="dxa"/>
          </w:tcPr>
          <w:p w14:paraId="7BE01DB1" w14:textId="77777777" w:rsidR="003A698E" w:rsidRPr="00D25A7E" w:rsidRDefault="003A698E" w:rsidP="00F35D61">
            <w:pPr>
              <w:jc w:val="center"/>
              <w:rPr>
                <w:sz w:val="20"/>
              </w:rPr>
            </w:pPr>
          </w:p>
        </w:tc>
      </w:tr>
      <w:tr w:rsidR="003A698E" w:rsidRPr="00D25A7E" w14:paraId="7752EA03" w14:textId="77777777" w:rsidTr="00F35D61">
        <w:tc>
          <w:tcPr>
            <w:tcW w:w="5210" w:type="dxa"/>
          </w:tcPr>
          <w:p w14:paraId="3294500B" w14:textId="77777777" w:rsidR="003A698E" w:rsidRPr="00D25A7E" w:rsidRDefault="003A698E" w:rsidP="00F35D61">
            <w:pPr>
              <w:rPr>
                <w:sz w:val="20"/>
              </w:rPr>
            </w:pPr>
            <w:r w:rsidRPr="00C44B27">
              <w:rPr>
                <w:sz w:val="20"/>
              </w:rPr>
              <w:t>Фамилия</w:t>
            </w:r>
            <w:r w:rsidRPr="00C0415B">
              <w:rPr>
                <w:sz w:val="20"/>
              </w:rPr>
              <w:t>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5211" w:type="dxa"/>
          </w:tcPr>
          <w:p w14:paraId="7ECF71EF" w14:textId="77777777" w:rsidR="003A698E" w:rsidRPr="00D25A7E" w:rsidRDefault="003A698E" w:rsidP="00F35D61">
            <w:pPr>
              <w:jc w:val="center"/>
              <w:rPr>
                <w:sz w:val="20"/>
              </w:rPr>
            </w:pPr>
          </w:p>
        </w:tc>
      </w:tr>
      <w:tr w:rsidR="003A698E" w:rsidRPr="00D25A7E" w14:paraId="3A0173F1" w14:textId="77777777" w:rsidTr="00F35D61">
        <w:tc>
          <w:tcPr>
            <w:tcW w:w="5210" w:type="dxa"/>
          </w:tcPr>
          <w:p w14:paraId="42E86F99" w14:textId="77777777" w:rsidR="003A698E" w:rsidRPr="00D25A7E" w:rsidRDefault="003A698E" w:rsidP="00F35D61">
            <w:pPr>
              <w:rPr>
                <w:sz w:val="20"/>
              </w:rPr>
            </w:pPr>
            <w:r w:rsidRPr="00D25A7E">
              <w:rPr>
                <w:sz w:val="20"/>
              </w:rPr>
              <w:t>Место</w:t>
            </w:r>
            <w:r>
              <w:rPr>
                <w:sz w:val="20"/>
              </w:rPr>
              <w:t xml:space="preserve"> (места)</w:t>
            </w:r>
            <w:r w:rsidRPr="00D25A7E">
              <w:rPr>
                <w:sz w:val="20"/>
              </w:rPr>
              <w:t xml:space="preserve"> проведения контрольного мероприятия </w:t>
            </w:r>
            <w:r>
              <w:rPr>
                <w:sz w:val="20"/>
              </w:rPr>
              <w:br/>
            </w:r>
            <w:r w:rsidRPr="00D25A7E">
              <w:rPr>
                <w:sz w:val="20"/>
              </w:rPr>
              <w:t>с заполнением проверочного листа</w:t>
            </w:r>
          </w:p>
        </w:tc>
        <w:tc>
          <w:tcPr>
            <w:tcW w:w="5211" w:type="dxa"/>
          </w:tcPr>
          <w:p w14:paraId="6A0E19D2" w14:textId="77777777" w:rsidR="003A698E" w:rsidRPr="00D25A7E" w:rsidRDefault="003A698E" w:rsidP="00F35D61">
            <w:pPr>
              <w:jc w:val="center"/>
              <w:rPr>
                <w:sz w:val="20"/>
              </w:rPr>
            </w:pPr>
          </w:p>
        </w:tc>
      </w:tr>
      <w:tr w:rsidR="003A698E" w:rsidRPr="00D25A7E" w14:paraId="50F299EB" w14:textId="77777777" w:rsidTr="00F35D61">
        <w:tc>
          <w:tcPr>
            <w:tcW w:w="5210" w:type="dxa"/>
          </w:tcPr>
          <w:p w14:paraId="64C9B88B" w14:textId="77777777" w:rsidR="003A698E" w:rsidRPr="00D25A7E" w:rsidRDefault="003A698E" w:rsidP="00F35D61">
            <w:pPr>
              <w:rPr>
                <w:sz w:val="20"/>
              </w:rPr>
            </w:pPr>
            <w:r w:rsidRPr="00D25A7E">
              <w:rPr>
                <w:sz w:val="20"/>
              </w:rPr>
              <w:t xml:space="preserve">Реквизиты решения контрольного </w:t>
            </w:r>
            <w:r>
              <w:rPr>
                <w:sz w:val="20"/>
              </w:rPr>
              <w:t xml:space="preserve">органа </w:t>
            </w:r>
            <w:r w:rsidRPr="00D25A7E">
              <w:rPr>
                <w:sz w:val="20"/>
              </w:rPr>
              <w:t xml:space="preserve">о проведении контрольного </w:t>
            </w:r>
            <w:r>
              <w:rPr>
                <w:sz w:val="20"/>
              </w:rPr>
              <w:t xml:space="preserve">мероприятия, подписанного </w:t>
            </w:r>
            <w:r w:rsidRPr="00D25A7E">
              <w:rPr>
                <w:sz w:val="20"/>
              </w:rPr>
              <w:t>уполномоченным должностным лицом контрольного органа</w:t>
            </w:r>
          </w:p>
        </w:tc>
        <w:tc>
          <w:tcPr>
            <w:tcW w:w="5211" w:type="dxa"/>
          </w:tcPr>
          <w:p w14:paraId="29B99E17" w14:textId="77777777" w:rsidR="003A698E" w:rsidRPr="00D25A7E" w:rsidRDefault="003A698E" w:rsidP="00F35D61">
            <w:pPr>
              <w:jc w:val="center"/>
              <w:rPr>
                <w:sz w:val="20"/>
              </w:rPr>
            </w:pPr>
          </w:p>
        </w:tc>
      </w:tr>
      <w:tr w:rsidR="003A698E" w:rsidRPr="00D25A7E" w14:paraId="10C244E2" w14:textId="77777777" w:rsidTr="00F35D61">
        <w:trPr>
          <w:trHeight w:val="519"/>
        </w:trPr>
        <w:tc>
          <w:tcPr>
            <w:tcW w:w="5210" w:type="dxa"/>
          </w:tcPr>
          <w:p w14:paraId="0607A3BE" w14:textId="77777777" w:rsidR="003A698E" w:rsidRPr="00D25A7E" w:rsidRDefault="003A698E" w:rsidP="00F35D61">
            <w:pPr>
              <w:rPr>
                <w:sz w:val="20"/>
              </w:rPr>
            </w:pPr>
            <w:r>
              <w:rPr>
                <w:sz w:val="20"/>
              </w:rPr>
              <w:t xml:space="preserve">Учетный номер контрольного </w:t>
            </w:r>
            <w:r w:rsidRPr="00D25A7E">
              <w:rPr>
                <w:sz w:val="20"/>
              </w:rPr>
              <w:t>мероприятия</w:t>
            </w:r>
          </w:p>
        </w:tc>
        <w:tc>
          <w:tcPr>
            <w:tcW w:w="5211" w:type="dxa"/>
          </w:tcPr>
          <w:p w14:paraId="6E215B8E" w14:textId="77777777" w:rsidR="003A698E" w:rsidRPr="00D25A7E" w:rsidRDefault="003A698E" w:rsidP="00F35D61">
            <w:pPr>
              <w:jc w:val="center"/>
              <w:rPr>
                <w:sz w:val="20"/>
              </w:rPr>
            </w:pPr>
          </w:p>
        </w:tc>
      </w:tr>
      <w:tr w:rsidR="003A698E" w:rsidRPr="00D25A7E" w14:paraId="6A05DD15" w14:textId="77777777" w:rsidTr="00F35D61">
        <w:tc>
          <w:tcPr>
            <w:tcW w:w="5210" w:type="dxa"/>
          </w:tcPr>
          <w:p w14:paraId="07D953F8" w14:textId="77777777" w:rsidR="003A698E" w:rsidRPr="00D25A7E" w:rsidRDefault="003A698E" w:rsidP="00F35D61">
            <w:pPr>
              <w:rPr>
                <w:sz w:val="20"/>
              </w:rPr>
            </w:pPr>
            <w:r w:rsidRPr="003470FB">
              <w:rPr>
                <w:sz w:val="20"/>
              </w:rPr>
              <w:t>Должность, фамилия и инициалы</w:t>
            </w:r>
            <w:r>
              <w:rPr>
                <w:sz w:val="20"/>
              </w:rPr>
              <w:t xml:space="preserve"> должностного лица контрольного </w:t>
            </w:r>
            <w:r w:rsidRPr="003470FB">
              <w:rPr>
                <w:sz w:val="20"/>
              </w:rPr>
              <w:t>органа, в должностные обязанности которого в соответствии с Положени</w:t>
            </w:r>
            <w:r>
              <w:rPr>
                <w:sz w:val="20"/>
              </w:rPr>
              <w:t>ем</w:t>
            </w:r>
            <w:r w:rsidRPr="003470FB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3470FB">
              <w:rPr>
                <w:sz w:val="20"/>
              </w:rPr>
              <w:t xml:space="preserve">о </w:t>
            </w:r>
            <w:r>
              <w:rPr>
                <w:sz w:val="20"/>
              </w:rPr>
              <w:t>муниципальном</w:t>
            </w:r>
            <w:r w:rsidRPr="003470FB">
              <w:rPr>
                <w:sz w:val="20"/>
              </w:rPr>
              <w:t xml:space="preserve"> контроле на автомобильном транспорте, городском наземном электрическом транспорте и в дорожном хозяйстве </w:t>
            </w:r>
            <w:r>
              <w:rPr>
                <w:sz w:val="20"/>
              </w:rPr>
              <w:br/>
            </w:r>
            <w:r w:rsidRPr="003470FB">
              <w:rPr>
                <w:sz w:val="20"/>
              </w:rPr>
              <w:t>на территории</w:t>
            </w:r>
            <w:r>
              <w:rPr>
                <w:sz w:val="20"/>
              </w:rPr>
              <w:t xml:space="preserve"> городского округа Щёлково</w:t>
            </w:r>
            <w:r w:rsidRPr="003470FB">
              <w:rPr>
                <w:sz w:val="20"/>
              </w:rPr>
              <w:t xml:space="preserve"> Московской области, утвержденного постанов</w:t>
            </w:r>
            <w:r>
              <w:rPr>
                <w:sz w:val="20"/>
              </w:rPr>
              <w:t xml:space="preserve">лением Правительства Московской </w:t>
            </w:r>
            <w:r w:rsidRPr="003470FB">
              <w:rPr>
                <w:sz w:val="20"/>
              </w:rPr>
              <w:t xml:space="preserve">области от 21.09.2021 № 899/33 </w:t>
            </w:r>
            <w:r>
              <w:rPr>
                <w:sz w:val="20"/>
              </w:rPr>
              <w:br/>
            </w:r>
            <w:r w:rsidRPr="003470FB">
              <w:rPr>
                <w:sz w:val="20"/>
              </w:rPr>
              <w:t>«О региональном го</w:t>
            </w:r>
            <w:r>
              <w:rPr>
                <w:sz w:val="20"/>
              </w:rPr>
              <w:t>сударственном контроле</w:t>
            </w:r>
            <w:r w:rsidRPr="003470FB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3470FB">
              <w:rPr>
                <w:sz w:val="20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>
              <w:rPr>
                <w:sz w:val="20"/>
              </w:rPr>
              <w:br/>
            </w:r>
            <w:r w:rsidRPr="003470FB">
              <w:rPr>
                <w:sz w:val="20"/>
              </w:rPr>
              <w:t xml:space="preserve">на территории Московской области», должностным регламентом входит осуществление полномочий </w:t>
            </w:r>
            <w:r>
              <w:rPr>
                <w:sz w:val="20"/>
              </w:rPr>
              <w:br/>
            </w:r>
            <w:r w:rsidRPr="003470FB">
              <w:rPr>
                <w:sz w:val="20"/>
              </w:rPr>
              <w:t xml:space="preserve">по </w:t>
            </w:r>
            <w:r>
              <w:rPr>
                <w:sz w:val="20"/>
              </w:rPr>
              <w:t>муниципальному контролю на автомобильном транспорте, городском наземном электрическом транспорте и в дорожном хозяйстве на территории городского округа Щёлково Московской области</w:t>
            </w:r>
            <w:r w:rsidRPr="003470FB">
              <w:rPr>
                <w:sz w:val="20"/>
              </w:rPr>
              <w:t>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5211" w:type="dxa"/>
          </w:tcPr>
          <w:p w14:paraId="3776F79C" w14:textId="77777777" w:rsidR="003A698E" w:rsidRPr="00D25A7E" w:rsidRDefault="003A698E" w:rsidP="00F35D61">
            <w:pPr>
              <w:jc w:val="center"/>
              <w:rPr>
                <w:sz w:val="20"/>
              </w:rPr>
            </w:pPr>
          </w:p>
        </w:tc>
      </w:tr>
    </w:tbl>
    <w:p w14:paraId="7DFF5E6B" w14:textId="77777777" w:rsidR="003A698E" w:rsidRDefault="003A698E" w:rsidP="00DD5691">
      <w:pPr>
        <w:spacing w:line="276" w:lineRule="auto"/>
        <w:rPr>
          <w:sz w:val="28"/>
          <w:szCs w:val="28"/>
        </w:rPr>
      </w:pPr>
    </w:p>
    <w:p w14:paraId="48D62F5F" w14:textId="77777777" w:rsidR="003A698E" w:rsidRDefault="003A698E" w:rsidP="00DD5691">
      <w:pPr>
        <w:spacing w:line="276" w:lineRule="auto"/>
        <w:rPr>
          <w:sz w:val="28"/>
          <w:szCs w:val="28"/>
        </w:rPr>
      </w:pPr>
    </w:p>
    <w:p w14:paraId="5BE43D21" w14:textId="77777777" w:rsidR="003A698E" w:rsidRPr="003A698E" w:rsidRDefault="003A698E" w:rsidP="003A698E">
      <w:pPr>
        <w:jc w:val="center"/>
        <w:rPr>
          <w:rFonts w:eastAsia="Calibri"/>
          <w:sz w:val="28"/>
          <w:szCs w:val="28"/>
          <w:lang w:eastAsia="en-US"/>
        </w:rPr>
      </w:pPr>
      <w:r w:rsidRPr="003A698E">
        <w:rPr>
          <w:rFonts w:eastAsia="Calibri"/>
          <w:sz w:val="28"/>
          <w:szCs w:val="28"/>
          <w:lang w:eastAsia="en-US"/>
        </w:rPr>
        <w:t xml:space="preserve">Список контрольных вопросов, </w:t>
      </w:r>
      <w:r w:rsidRPr="003A698E">
        <w:rPr>
          <w:rFonts w:eastAsia="Calibri"/>
          <w:sz w:val="28"/>
          <w:szCs w:val="28"/>
          <w:lang w:eastAsia="en-US"/>
        </w:rPr>
        <w:br/>
        <w:t xml:space="preserve">отражающих содержание обязательных требований, ответы на которые </w:t>
      </w:r>
      <w:r w:rsidRPr="003A698E">
        <w:rPr>
          <w:rFonts w:eastAsia="Calibri"/>
          <w:sz w:val="28"/>
          <w:szCs w:val="28"/>
          <w:lang w:eastAsia="en-US"/>
        </w:rPr>
        <w:lastRenderedPageBreak/>
        <w:t>свидетельствуют о соблюдении или несоблюдении контролируемым лицом обязательных требований</w:t>
      </w:r>
    </w:p>
    <w:p w14:paraId="5E0A1139" w14:textId="77777777" w:rsidR="003A698E" w:rsidRDefault="003A698E" w:rsidP="003A698E">
      <w:pPr>
        <w:jc w:val="center"/>
        <w:rPr>
          <w:rFonts w:eastAsia="Calibri"/>
          <w:szCs w:val="28"/>
          <w:lang w:eastAsia="en-US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567"/>
        <w:gridCol w:w="567"/>
        <w:gridCol w:w="958"/>
        <w:gridCol w:w="1275"/>
      </w:tblGrid>
      <w:tr w:rsidR="003A698E" w:rsidRPr="00BB4FAF" w14:paraId="4B94AB7D" w14:textId="77777777" w:rsidTr="00F35D61">
        <w:trPr>
          <w:trHeight w:val="376"/>
        </w:trPr>
        <w:tc>
          <w:tcPr>
            <w:tcW w:w="534" w:type="dxa"/>
            <w:vMerge w:val="restart"/>
          </w:tcPr>
          <w:p w14:paraId="4343A9AC" w14:textId="77777777" w:rsidR="003A698E" w:rsidRPr="00BB4FAF" w:rsidRDefault="003A698E" w:rsidP="00F35D61">
            <w:pPr>
              <w:jc w:val="center"/>
              <w:rPr>
                <w:sz w:val="20"/>
              </w:rPr>
            </w:pPr>
            <w:r w:rsidRPr="00BB4FAF">
              <w:rPr>
                <w:sz w:val="20"/>
              </w:rPr>
              <w:t>№ п/п</w:t>
            </w:r>
          </w:p>
        </w:tc>
        <w:tc>
          <w:tcPr>
            <w:tcW w:w="3260" w:type="dxa"/>
            <w:vMerge w:val="restart"/>
          </w:tcPr>
          <w:p w14:paraId="15D10FE4" w14:textId="77777777" w:rsidR="003A698E" w:rsidRPr="00BB4FAF" w:rsidRDefault="003A698E" w:rsidP="003A698E">
            <w:pPr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BB4FAF">
              <w:rPr>
                <w:sz w:val="20"/>
              </w:rPr>
              <w:t xml:space="preserve">писок контрольных вопросов, отражающих содержание обязательных требований, ответы на которые свидетельствуют </w:t>
            </w:r>
            <w:r>
              <w:rPr>
                <w:sz w:val="20"/>
              </w:rPr>
              <w:br/>
            </w:r>
            <w:r w:rsidRPr="00BB4FAF">
              <w:rPr>
                <w:sz w:val="20"/>
              </w:rPr>
              <w:t>о соблюдении или несоблюдении контролируемым лицом обязательных требований</w:t>
            </w:r>
          </w:p>
        </w:tc>
        <w:tc>
          <w:tcPr>
            <w:tcW w:w="3260" w:type="dxa"/>
            <w:vMerge w:val="restart"/>
          </w:tcPr>
          <w:p w14:paraId="105B6098" w14:textId="77777777" w:rsidR="003A698E" w:rsidRPr="00BB4FAF" w:rsidRDefault="003A698E" w:rsidP="003A698E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Реквизиты нормативных правовых актов с указанием их структурных единиц, которыми устанавливаются обязательные требования</w:t>
            </w:r>
          </w:p>
        </w:tc>
        <w:tc>
          <w:tcPr>
            <w:tcW w:w="2092" w:type="dxa"/>
            <w:gridSpan w:val="3"/>
          </w:tcPr>
          <w:p w14:paraId="1C9554A1" w14:textId="77777777" w:rsidR="003A698E" w:rsidRPr="00BB4FAF" w:rsidRDefault="003A698E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Ответы на вопросы</w:t>
            </w:r>
          </w:p>
        </w:tc>
        <w:tc>
          <w:tcPr>
            <w:tcW w:w="1275" w:type="dxa"/>
          </w:tcPr>
          <w:p w14:paraId="27DC5AD0" w14:textId="77777777" w:rsidR="003A698E" w:rsidRPr="00BB4FAF" w:rsidRDefault="003A698E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3A698E" w:rsidRPr="00BB4FAF" w14:paraId="0B6D4A5A" w14:textId="77777777" w:rsidTr="00F35D61">
        <w:tc>
          <w:tcPr>
            <w:tcW w:w="534" w:type="dxa"/>
            <w:vMerge/>
          </w:tcPr>
          <w:p w14:paraId="2183B0A8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541CD321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vMerge/>
          </w:tcPr>
          <w:p w14:paraId="70DC785F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5502B71E" w14:textId="77777777" w:rsidR="003A698E" w:rsidRPr="00BB4FAF" w:rsidRDefault="003A698E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67" w:type="dxa"/>
          </w:tcPr>
          <w:p w14:paraId="6437D53C" w14:textId="77777777" w:rsidR="003A698E" w:rsidRPr="00BB4FAF" w:rsidRDefault="003A698E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58" w:type="dxa"/>
          </w:tcPr>
          <w:p w14:paraId="4CFC48BF" w14:textId="77777777" w:rsidR="003A698E" w:rsidRPr="00BB4FAF" w:rsidRDefault="003A698E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Неприменимо</w:t>
            </w:r>
          </w:p>
        </w:tc>
        <w:tc>
          <w:tcPr>
            <w:tcW w:w="1275" w:type="dxa"/>
          </w:tcPr>
          <w:p w14:paraId="057F9B16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</w:tr>
      <w:tr w:rsidR="003A698E" w:rsidRPr="00BB4FAF" w14:paraId="7C8D84D2" w14:textId="77777777" w:rsidTr="00F35D61">
        <w:tc>
          <w:tcPr>
            <w:tcW w:w="534" w:type="dxa"/>
          </w:tcPr>
          <w:p w14:paraId="7ACA0A60" w14:textId="77777777" w:rsidR="003A698E" w:rsidRDefault="003A698E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14:paraId="33FD011B" w14:textId="77777777" w:rsidR="003A698E" w:rsidRPr="007652DF" w:rsidRDefault="003A698E" w:rsidP="00F35D61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14:paraId="0C2048F2" w14:textId="77777777" w:rsidR="003A698E" w:rsidRPr="007652DF" w:rsidRDefault="003A698E" w:rsidP="00F35D61">
            <w:pPr>
              <w:tabs>
                <w:tab w:val="left" w:pos="2977"/>
                <w:tab w:val="left" w:pos="354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4D9B211D" w14:textId="77777777" w:rsidR="003A698E" w:rsidRPr="00BB4FAF" w:rsidRDefault="003A698E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14:paraId="53522E06" w14:textId="77777777" w:rsidR="003A698E" w:rsidRPr="00BB4FAF" w:rsidRDefault="003A698E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58" w:type="dxa"/>
          </w:tcPr>
          <w:p w14:paraId="12BC89E1" w14:textId="77777777" w:rsidR="003A698E" w:rsidRPr="00BB4FAF" w:rsidRDefault="003A698E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</w:tcPr>
          <w:p w14:paraId="66022D37" w14:textId="77777777" w:rsidR="003A698E" w:rsidRPr="00BB4FAF" w:rsidRDefault="003A698E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3A698E" w:rsidRPr="00BB4FAF" w14:paraId="1B7D34E4" w14:textId="77777777" w:rsidTr="00F35D61">
        <w:tc>
          <w:tcPr>
            <w:tcW w:w="534" w:type="dxa"/>
          </w:tcPr>
          <w:p w14:paraId="5C2D776E" w14:textId="77777777" w:rsidR="003A698E" w:rsidRPr="00BB4FAF" w:rsidRDefault="003A698E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0" w:type="dxa"/>
          </w:tcPr>
          <w:p w14:paraId="574B9CA3" w14:textId="77777777" w:rsidR="003A698E" w:rsidRDefault="003A698E" w:rsidP="003A698E">
            <w:pPr>
              <w:shd w:val="clear" w:color="auto" w:fill="FFFFFF"/>
              <w:jc w:val="both"/>
              <w:rPr>
                <w:sz w:val="20"/>
              </w:rPr>
            </w:pPr>
            <w:r w:rsidRPr="007652DF">
              <w:rPr>
                <w:sz w:val="20"/>
              </w:rPr>
              <w:t>Срок эксплуатации с года выпуска транспортных средств,</w:t>
            </w:r>
            <w:r>
              <w:rPr>
                <w:sz w:val="20"/>
              </w:rPr>
              <w:t xml:space="preserve"> </w:t>
            </w:r>
            <w:r w:rsidRPr="007652DF">
              <w:rPr>
                <w:sz w:val="20"/>
              </w:rPr>
              <w:t>выпускаемых на маршрут для осуществления</w:t>
            </w:r>
            <w:r>
              <w:rPr>
                <w:sz w:val="20"/>
              </w:rPr>
              <w:t xml:space="preserve"> </w:t>
            </w:r>
            <w:r w:rsidRPr="007652DF">
              <w:rPr>
                <w:sz w:val="20"/>
              </w:rPr>
              <w:t>регулярных перевозок</w:t>
            </w:r>
            <w:r>
              <w:rPr>
                <w:sz w:val="20"/>
              </w:rPr>
              <w:t xml:space="preserve"> </w:t>
            </w:r>
            <w:r w:rsidRPr="007652DF">
              <w:rPr>
                <w:sz w:val="20"/>
              </w:rPr>
              <w:t xml:space="preserve">автомобильным транспортом пассажиров и багажа, не </w:t>
            </w:r>
            <w:r>
              <w:rPr>
                <w:sz w:val="20"/>
              </w:rPr>
              <w:t>превышает</w:t>
            </w:r>
            <w:r w:rsidRPr="007652DF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7652DF">
              <w:rPr>
                <w:sz w:val="20"/>
              </w:rPr>
              <w:t>для автобусов малого класса – 5 лет; для автобусов среднего и</w:t>
            </w:r>
            <w:r>
              <w:rPr>
                <w:sz w:val="20"/>
              </w:rPr>
              <w:t xml:space="preserve"> большого класса – 7 лет</w:t>
            </w:r>
          </w:p>
          <w:p w14:paraId="0AC505B7" w14:textId="77777777" w:rsidR="003A698E" w:rsidRDefault="003A698E" w:rsidP="003A698E">
            <w:pPr>
              <w:shd w:val="clear" w:color="auto" w:fill="FFFFFF"/>
              <w:jc w:val="both"/>
              <w:rPr>
                <w:sz w:val="20"/>
              </w:rPr>
            </w:pPr>
          </w:p>
          <w:p w14:paraId="4378F18E" w14:textId="77777777" w:rsidR="003A698E" w:rsidRDefault="003A698E" w:rsidP="003A698E">
            <w:pPr>
              <w:shd w:val="clear" w:color="auto" w:fill="FFFFFF"/>
              <w:jc w:val="both"/>
              <w:rPr>
                <w:sz w:val="20"/>
              </w:rPr>
            </w:pPr>
          </w:p>
          <w:p w14:paraId="11D7B7A5" w14:textId="77777777" w:rsidR="003A698E" w:rsidRPr="007652DF" w:rsidRDefault="003A698E" w:rsidP="003A698E">
            <w:pPr>
              <w:shd w:val="clear" w:color="auto" w:fill="FFFFFF"/>
              <w:jc w:val="both"/>
              <w:rPr>
                <w:sz w:val="20"/>
              </w:rPr>
            </w:pPr>
          </w:p>
          <w:p w14:paraId="1BACED5D" w14:textId="77777777" w:rsidR="003A698E" w:rsidRPr="007652DF" w:rsidRDefault="003A698E" w:rsidP="003A698E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3260" w:type="dxa"/>
          </w:tcPr>
          <w:p w14:paraId="541ADA02" w14:textId="77777777" w:rsidR="003A698E" w:rsidRPr="007652DF" w:rsidRDefault="003A698E" w:rsidP="003A698E">
            <w:pPr>
              <w:tabs>
                <w:tab w:val="left" w:pos="2977"/>
                <w:tab w:val="left" w:pos="3544"/>
              </w:tabs>
              <w:jc w:val="both"/>
              <w:rPr>
                <w:rFonts w:eastAsia="Arial Unicode MS"/>
                <w:sz w:val="20"/>
                <w:lang w:bidi="ru-RU"/>
              </w:rPr>
            </w:pPr>
            <w:r w:rsidRPr="007652DF">
              <w:rPr>
                <w:sz w:val="20"/>
              </w:rPr>
              <w:t xml:space="preserve">Абзац второй части 1 статьи 14 Закона Московской области </w:t>
            </w:r>
            <w:r>
              <w:rPr>
                <w:sz w:val="20"/>
              </w:rPr>
              <w:br/>
            </w:r>
            <w:r w:rsidRPr="007652DF">
              <w:rPr>
                <w:sz w:val="20"/>
              </w:rPr>
              <w:t>№ 268/2005-ОЗ «Об организации транспортного обслуживания населения на территории Московской области»</w:t>
            </w:r>
          </w:p>
        </w:tc>
        <w:tc>
          <w:tcPr>
            <w:tcW w:w="567" w:type="dxa"/>
          </w:tcPr>
          <w:p w14:paraId="252A54AC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63FF0B12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4A58A168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4534F3E3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</w:tr>
      <w:tr w:rsidR="003A698E" w:rsidRPr="00BB4FAF" w14:paraId="7E16FAF6" w14:textId="77777777" w:rsidTr="00F35D61">
        <w:tc>
          <w:tcPr>
            <w:tcW w:w="534" w:type="dxa"/>
          </w:tcPr>
          <w:p w14:paraId="2D62D81C" w14:textId="77777777" w:rsidR="003A698E" w:rsidRPr="00BB4FAF" w:rsidRDefault="003A698E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0" w:type="dxa"/>
          </w:tcPr>
          <w:p w14:paraId="44097660" w14:textId="77777777" w:rsidR="003A698E" w:rsidRDefault="003A698E" w:rsidP="003A698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т</w:t>
            </w:r>
            <w:r w:rsidRPr="0045665E">
              <w:rPr>
                <w:rFonts w:ascii="Times New Roman" w:hAnsi="Times New Roman" w:cs="Times New Roman"/>
              </w:rPr>
              <w:t>ранспортны</w:t>
            </w:r>
            <w:r>
              <w:rPr>
                <w:rFonts w:ascii="Times New Roman" w:hAnsi="Times New Roman" w:cs="Times New Roman"/>
              </w:rPr>
              <w:t>х средств, выпускаемых</w:t>
            </w:r>
            <w:r w:rsidRPr="0045665E">
              <w:rPr>
                <w:rFonts w:ascii="Times New Roman" w:hAnsi="Times New Roman" w:cs="Times New Roman"/>
              </w:rPr>
              <w:t xml:space="preserve"> на маршрут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осуществления регулярных перевозок автомобильным транспортом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пассажиров и багажа </w:t>
            </w:r>
            <w:r>
              <w:rPr>
                <w:rFonts w:ascii="Times New Roman" w:hAnsi="Times New Roman" w:cs="Times New Roman"/>
              </w:rPr>
              <w:t>следующим требованиям:</w:t>
            </w:r>
          </w:p>
          <w:p w14:paraId="3A0F104D" w14:textId="77777777" w:rsidR="003A698E" w:rsidRPr="0045665E" w:rsidRDefault="003A698E" w:rsidP="003A698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 транспортные средства должны соответствовать </w:t>
            </w:r>
            <w:r w:rsidRPr="0045665E">
              <w:rPr>
                <w:rFonts w:ascii="Times New Roman" w:hAnsi="Times New Roman" w:cs="Times New Roman"/>
              </w:rPr>
              <w:t>цветовой гамме кузова,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состоящей из основного белого цвета и полос желтого </w:t>
            </w:r>
            <w:r>
              <w:rPr>
                <w:rFonts w:ascii="Times New Roman" w:hAnsi="Times New Roman" w:cs="Times New Roman"/>
              </w:rPr>
              <w:br/>
            </w:r>
            <w:r w:rsidRPr="0045665E">
              <w:rPr>
                <w:rFonts w:ascii="Times New Roman" w:hAnsi="Times New Roman" w:cs="Times New Roman"/>
              </w:rPr>
              <w:t>и темно-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серого цветов, размещенных по всей длине боковых поверхностей кузова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EF12220" w14:textId="77777777" w:rsidR="003A698E" w:rsidRPr="0045665E" w:rsidRDefault="003A698E" w:rsidP="003A698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 н</w:t>
            </w:r>
            <w:r w:rsidRPr="0045665E">
              <w:rPr>
                <w:rFonts w:ascii="Times New Roman" w:hAnsi="Times New Roman" w:cs="Times New Roman"/>
              </w:rPr>
              <w:t>а транспортных средствах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должны размещаться фирменное 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перевозчика, логотип перевозчика (при наличии) и логотип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общественного транспорта Московской области, выполняемый в желтом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черном цветах и включающий в себя знак бренда в виде буквы «Т» </w:t>
            </w:r>
            <w:r>
              <w:rPr>
                <w:rFonts w:ascii="Times New Roman" w:hAnsi="Times New Roman" w:cs="Times New Roman"/>
              </w:rPr>
              <w:br/>
            </w:r>
            <w:r w:rsidRPr="0045665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текстовый блок, состоящий </w:t>
            </w:r>
            <w:r>
              <w:rPr>
                <w:rFonts w:ascii="Times New Roman" w:hAnsi="Times New Roman" w:cs="Times New Roman"/>
              </w:rPr>
              <w:br/>
            </w:r>
            <w:r w:rsidRPr="0045665E">
              <w:rPr>
                <w:rFonts w:ascii="Times New Roman" w:hAnsi="Times New Roman" w:cs="Times New Roman"/>
              </w:rPr>
              <w:t>из слов «Транспорт Подмосковья»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3B722C2" w14:textId="77777777" w:rsidR="003A698E" w:rsidRPr="0045665E" w:rsidRDefault="003A698E" w:rsidP="003A698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 н</w:t>
            </w:r>
            <w:r w:rsidRPr="0045665E">
              <w:rPr>
                <w:rFonts w:ascii="Times New Roman" w:hAnsi="Times New Roman" w:cs="Times New Roman"/>
              </w:rPr>
              <w:t>а транспортных средствах допускается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размещение рекламы и (или) иной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информации, соответствующей требованиям законодательства Российской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Федерации.</w:t>
            </w:r>
          </w:p>
          <w:p w14:paraId="13BD2D25" w14:textId="77777777" w:rsidR="003A698E" w:rsidRPr="0045665E" w:rsidRDefault="003A698E" w:rsidP="003A698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5665E">
              <w:rPr>
                <w:rFonts w:ascii="Times New Roman" w:hAnsi="Times New Roman" w:cs="Times New Roman"/>
              </w:rPr>
              <w:t xml:space="preserve">Требования к параметрам, способам и местам размещения </w:t>
            </w:r>
            <w:r>
              <w:rPr>
                <w:rFonts w:ascii="Times New Roman" w:hAnsi="Times New Roman" w:cs="Times New Roman"/>
              </w:rPr>
              <w:br/>
            </w:r>
            <w:r w:rsidRPr="0045665E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транспортных средствах различного класса, выпускаемых </w:t>
            </w:r>
          </w:p>
          <w:p w14:paraId="5B798E8D" w14:textId="77777777" w:rsidR="003A698E" w:rsidRPr="00391F43" w:rsidRDefault="003A698E" w:rsidP="003A698E">
            <w:pPr>
              <w:jc w:val="both"/>
              <w:rPr>
                <w:sz w:val="2"/>
                <w:szCs w:val="2"/>
                <w:highlight w:val="yellow"/>
              </w:rPr>
            </w:pPr>
          </w:p>
        </w:tc>
        <w:tc>
          <w:tcPr>
            <w:tcW w:w="3260" w:type="dxa"/>
          </w:tcPr>
          <w:p w14:paraId="615E9435" w14:textId="77777777" w:rsidR="003A698E" w:rsidRPr="00B52904" w:rsidRDefault="003A698E" w:rsidP="003A698E">
            <w:pPr>
              <w:jc w:val="both"/>
              <w:rPr>
                <w:rFonts w:eastAsia="Arial Unicode MS"/>
                <w:sz w:val="20"/>
                <w:highlight w:val="yellow"/>
                <w:lang w:bidi="ru-RU"/>
              </w:rPr>
            </w:pPr>
            <w:r w:rsidRPr="00B52904">
              <w:rPr>
                <w:sz w:val="20"/>
              </w:rPr>
              <w:t xml:space="preserve">Часть 3.1 статьи 14 Закона Московской области </w:t>
            </w:r>
            <w:r>
              <w:rPr>
                <w:sz w:val="20"/>
              </w:rPr>
              <w:br/>
            </w:r>
            <w:r w:rsidRPr="00B52904">
              <w:rPr>
                <w:sz w:val="20"/>
              </w:rPr>
              <w:t>№ 268/2005-ОЗ «Об организации транспортного обслуживания населения на территории Московской области»</w:t>
            </w:r>
          </w:p>
        </w:tc>
        <w:tc>
          <w:tcPr>
            <w:tcW w:w="567" w:type="dxa"/>
          </w:tcPr>
          <w:p w14:paraId="04689F0E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3CAAA1D8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790FB96D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6B498241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</w:tr>
    </w:tbl>
    <w:p w14:paraId="52A6993D" w14:textId="77777777" w:rsidR="003A698E" w:rsidRDefault="003A698E" w:rsidP="00DD5691">
      <w:pPr>
        <w:spacing w:line="276" w:lineRule="auto"/>
        <w:rPr>
          <w:sz w:val="28"/>
          <w:szCs w:val="28"/>
        </w:rPr>
      </w:pPr>
    </w:p>
    <w:tbl>
      <w:tblPr>
        <w:tblStyle w:val="a8"/>
        <w:tblW w:w="10421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567"/>
        <w:gridCol w:w="567"/>
        <w:gridCol w:w="958"/>
        <w:gridCol w:w="1275"/>
      </w:tblGrid>
      <w:tr w:rsidR="003A698E" w:rsidRPr="00BB4FAF" w14:paraId="33B08C6A" w14:textId="77777777" w:rsidTr="003A698E">
        <w:tc>
          <w:tcPr>
            <w:tcW w:w="534" w:type="dxa"/>
          </w:tcPr>
          <w:p w14:paraId="5C51AC53" w14:textId="77777777" w:rsidR="003A698E" w:rsidRPr="00E737E9" w:rsidRDefault="003A698E" w:rsidP="00F35D61">
            <w:pPr>
              <w:jc w:val="center"/>
              <w:rPr>
                <w:sz w:val="20"/>
              </w:rPr>
            </w:pPr>
            <w:r w:rsidRPr="00E737E9">
              <w:rPr>
                <w:sz w:val="20"/>
              </w:rPr>
              <w:t>1</w:t>
            </w:r>
          </w:p>
        </w:tc>
        <w:tc>
          <w:tcPr>
            <w:tcW w:w="3260" w:type="dxa"/>
          </w:tcPr>
          <w:p w14:paraId="444CCCF6" w14:textId="77777777" w:rsidR="003A698E" w:rsidRPr="00E737E9" w:rsidRDefault="003A698E" w:rsidP="00F35D61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7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14:paraId="515FC6EB" w14:textId="77777777" w:rsidR="003A698E" w:rsidRPr="00E737E9" w:rsidRDefault="003A698E" w:rsidP="00F35D61">
            <w:pPr>
              <w:jc w:val="center"/>
              <w:rPr>
                <w:sz w:val="20"/>
              </w:rPr>
            </w:pPr>
            <w:r w:rsidRPr="00E737E9"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625EFF22" w14:textId="77777777" w:rsidR="003A698E" w:rsidRPr="00E737E9" w:rsidRDefault="003A698E" w:rsidP="00F35D61">
            <w:pPr>
              <w:jc w:val="center"/>
              <w:rPr>
                <w:sz w:val="20"/>
              </w:rPr>
            </w:pPr>
            <w:r w:rsidRPr="00E737E9">
              <w:rPr>
                <w:sz w:val="20"/>
              </w:rPr>
              <w:t>4</w:t>
            </w:r>
          </w:p>
        </w:tc>
        <w:tc>
          <w:tcPr>
            <w:tcW w:w="567" w:type="dxa"/>
          </w:tcPr>
          <w:p w14:paraId="716EAC6A" w14:textId="77777777" w:rsidR="003A698E" w:rsidRPr="00E737E9" w:rsidRDefault="003A698E" w:rsidP="00F35D61">
            <w:pPr>
              <w:jc w:val="center"/>
              <w:rPr>
                <w:sz w:val="20"/>
              </w:rPr>
            </w:pPr>
            <w:r w:rsidRPr="00E737E9">
              <w:rPr>
                <w:sz w:val="20"/>
              </w:rPr>
              <w:t>5</w:t>
            </w:r>
          </w:p>
        </w:tc>
        <w:tc>
          <w:tcPr>
            <w:tcW w:w="958" w:type="dxa"/>
          </w:tcPr>
          <w:p w14:paraId="3DD96262" w14:textId="77777777" w:rsidR="003A698E" w:rsidRPr="00E737E9" w:rsidRDefault="003A698E" w:rsidP="00F35D61">
            <w:pPr>
              <w:jc w:val="center"/>
              <w:rPr>
                <w:sz w:val="20"/>
              </w:rPr>
            </w:pPr>
            <w:r w:rsidRPr="00E737E9">
              <w:rPr>
                <w:sz w:val="20"/>
              </w:rPr>
              <w:t>6</w:t>
            </w:r>
          </w:p>
        </w:tc>
        <w:tc>
          <w:tcPr>
            <w:tcW w:w="1275" w:type="dxa"/>
          </w:tcPr>
          <w:p w14:paraId="57A01773" w14:textId="77777777" w:rsidR="003A698E" w:rsidRPr="00E737E9" w:rsidRDefault="003A698E" w:rsidP="00F35D61">
            <w:pPr>
              <w:jc w:val="center"/>
              <w:rPr>
                <w:sz w:val="20"/>
              </w:rPr>
            </w:pPr>
            <w:r w:rsidRPr="00E737E9">
              <w:rPr>
                <w:sz w:val="20"/>
              </w:rPr>
              <w:t>7</w:t>
            </w:r>
          </w:p>
        </w:tc>
      </w:tr>
      <w:tr w:rsidR="003A698E" w:rsidRPr="00BB4FAF" w14:paraId="6695EEC9" w14:textId="77777777" w:rsidTr="003A698E">
        <w:tc>
          <w:tcPr>
            <w:tcW w:w="534" w:type="dxa"/>
          </w:tcPr>
          <w:p w14:paraId="17079F18" w14:textId="77777777" w:rsidR="003A698E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14:paraId="1A6F145E" w14:textId="77777777" w:rsidR="003A698E" w:rsidRPr="00CE29A9" w:rsidRDefault="003A698E" w:rsidP="00F35D6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665E">
              <w:rPr>
                <w:rFonts w:ascii="Times New Roman" w:hAnsi="Times New Roman" w:cs="Times New Roman"/>
              </w:rPr>
              <w:t>на маршрут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осуществления регулярных перевозок автомобильным транспортом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пассажиров и багажа, полос цветовой гаммы кузова, фирменного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наименования перевозчика, логотипа перевозчика (при наличии),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 xml:space="preserve">логотипа общественного транспорта Московской области, рекламы </w:t>
            </w:r>
            <w:r>
              <w:rPr>
                <w:rFonts w:ascii="Times New Roman" w:hAnsi="Times New Roman" w:cs="Times New Roman"/>
              </w:rPr>
              <w:br/>
            </w:r>
            <w:r w:rsidRPr="0045665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65E">
              <w:rPr>
                <w:rFonts w:ascii="Times New Roman" w:hAnsi="Times New Roman" w:cs="Times New Roman"/>
              </w:rPr>
              <w:t>(или) иной информации устанавливаются уполномоченным органом</w:t>
            </w:r>
            <w:r>
              <w:rPr>
                <w:rFonts w:ascii="Times New Roman" w:hAnsi="Times New Roman" w:cs="Times New Roman"/>
              </w:rPr>
              <w:t xml:space="preserve"> Московской области</w:t>
            </w:r>
          </w:p>
        </w:tc>
        <w:tc>
          <w:tcPr>
            <w:tcW w:w="3260" w:type="dxa"/>
          </w:tcPr>
          <w:p w14:paraId="326D19EA" w14:textId="77777777" w:rsidR="003A698E" w:rsidRDefault="003A698E" w:rsidP="003A698E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</w:tcPr>
          <w:p w14:paraId="1E87EF97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5FFF3591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5CB6E0FA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6EE1C6D6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</w:tr>
      <w:tr w:rsidR="003A698E" w:rsidRPr="00BB4FAF" w14:paraId="4CA230C5" w14:textId="77777777" w:rsidTr="003A698E">
        <w:tc>
          <w:tcPr>
            <w:tcW w:w="534" w:type="dxa"/>
          </w:tcPr>
          <w:p w14:paraId="20F6765B" w14:textId="77777777" w:rsidR="003A698E" w:rsidRPr="00BB4FAF" w:rsidRDefault="003A698E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60" w:type="dxa"/>
          </w:tcPr>
          <w:p w14:paraId="2A2732AA" w14:textId="77777777" w:rsidR="003A698E" w:rsidRDefault="003A698E" w:rsidP="00F35D6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29A9">
              <w:rPr>
                <w:rFonts w:ascii="Times New Roman" w:hAnsi="Times New Roman" w:cs="Times New Roman"/>
                <w:color w:val="000000"/>
              </w:rPr>
              <w:t>На смежных межрегиональных маршрутах регулярных перевозок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A9">
              <w:rPr>
                <w:rFonts w:ascii="Times New Roman" w:hAnsi="Times New Roman" w:cs="Times New Roman"/>
                <w:color w:val="000000"/>
              </w:rPr>
              <w:t>автомобильным транспортом, если начальный остановочный пункт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A9">
              <w:rPr>
                <w:rFonts w:ascii="Times New Roman" w:hAnsi="Times New Roman" w:cs="Times New Roman"/>
                <w:color w:val="000000"/>
              </w:rPr>
              <w:t>находится на территории Московской области, муниципальных маршрутах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A9">
              <w:rPr>
                <w:rFonts w:ascii="Times New Roman" w:hAnsi="Times New Roman" w:cs="Times New Roman"/>
                <w:color w:val="000000"/>
              </w:rPr>
              <w:t>регулярных перевозок автомобильным транспортом, межмуниципальных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A9">
              <w:rPr>
                <w:rFonts w:ascii="Times New Roman" w:hAnsi="Times New Roman" w:cs="Times New Roman"/>
                <w:color w:val="000000"/>
              </w:rPr>
              <w:t xml:space="preserve">маршрутах регулярных перевозок автомобильным транспортом </w:t>
            </w:r>
            <w:r>
              <w:rPr>
                <w:rFonts w:ascii="Times New Roman" w:hAnsi="Times New Roman" w:cs="Times New Roman"/>
                <w:color w:val="000000"/>
              </w:rPr>
              <w:t>обеспечена</w:t>
            </w:r>
            <w:r w:rsidRPr="00CE29A9">
              <w:rPr>
                <w:rFonts w:ascii="Times New Roman" w:hAnsi="Times New Roman" w:cs="Times New Roman"/>
                <w:color w:val="000000"/>
              </w:rPr>
              <w:t xml:space="preserve"> возможность безналичной оплаты проезда, в том числе 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A9">
              <w:rPr>
                <w:rFonts w:ascii="Times New Roman" w:hAnsi="Times New Roman" w:cs="Times New Roman"/>
                <w:color w:val="000000"/>
              </w:rPr>
              <w:t>использованием единой транспортной карты, банковской карты, и</w:t>
            </w:r>
            <w:r>
              <w:rPr>
                <w:rFonts w:ascii="Times New Roman" w:hAnsi="Times New Roman" w:cs="Times New Roman"/>
                <w:color w:val="000000"/>
              </w:rPr>
              <w:t xml:space="preserve"> размещен</w:t>
            </w:r>
            <w:r w:rsidRPr="00CE29A9">
              <w:rPr>
                <w:rFonts w:ascii="Times New Roman" w:hAnsi="Times New Roman" w:cs="Times New Roman"/>
                <w:color w:val="000000"/>
              </w:rPr>
              <w:t xml:space="preserve"> знак о такой возможности в салоне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A9">
              <w:rPr>
                <w:rFonts w:ascii="Times New Roman" w:hAnsi="Times New Roman" w:cs="Times New Roman"/>
                <w:color w:val="000000"/>
              </w:rPr>
              <w:t>транспортного средства. Требования к знаку устанавливаются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29A9">
              <w:rPr>
                <w:rFonts w:ascii="Times New Roman" w:hAnsi="Times New Roman" w:cs="Times New Roman"/>
                <w:color w:val="000000"/>
              </w:rPr>
              <w:t>уполномоченным органом Московской области</w:t>
            </w:r>
          </w:p>
          <w:p w14:paraId="3CCF60AD" w14:textId="77777777" w:rsidR="003A698E" w:rsidRPr="003D69A9" w:rsidRDefault="003A698E" w:rsidP="00F35D6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14:paraId="7ABC9A2C" w14:textId="77777777" w:rsidR="003A698E" w:rsidRPr="00127B58" w:rsidRDefault="003A698E" w:rsidP="003A698E">
            <w:pPr>
              <w:jc w:val="both"/>
              <w:rPr>
                <w:sz w:val="2"/>
                <w:szCs w:val="2"/>
              </w:rPr>
            </w:pPr>
            <w:r>
              <w:rPr>
                <w:sz w:val="20"/>
              </w:rPr>
              <w:t>С</w:t>
            </w:r>
            <w:r w:rsidRPr="00B52904">
              <w:rPr>
                <w:sz w:val="20"/>
              </w:rPr>
              <w:t>тать</w:t>
            </w:r>
            <w:r>
              <w:rPr>
                <w:sz w:val="20"/>
              </w:rPr>
              <w:t>я</w:t>
            </w:r>
            <w:r w:rsidRPr="00B52904">
              <w:rPr>
                <w:sz w:val="20"/>
              </w:rPr>
              <w:t xml:space="preserve"> 14</w:t>
            </w:r>
            <w:r>
              <w:rPr>
                <w:sz w:val="20"/>
              </w:rPr>
              <w:t>.1</w:t>
            </w:r>
            <w:r w:rsidRPr="00B52904">
              <w:rPr>
                <w:sz w:val="20"/>
              </w:rPr>
              <w:t xml:space="preserve"> Закона Московской области № 268/2005-ОЗ </w:t>
            </w:r>
            <w:r>
              <w:rPr>
                <w:sz w:val="20"/>
              </w:rPr>
              <w:br/>
            </w:r>
            <w:r w:rsidRPr="00B52904">
              <w:rPr>
                <w:sz w:val="20"/>
              </w:rPr>
              <w:t xml:space="preserve">«Об организации транспортного обслуживания населения </w:t>
            </w:r>
            <w:r>
              <w:rPr>
                <w:sz w:val="20"/>
              </w:rPr>
              <w:br/>
            </w:r>
            <w:r w:rsidRPr="00B52904">
              <w:rPr>
                <w:sz w:val="20"/>
              </w:rPr>
              <w:t>на территории Московской области»</w:t>
            </w:r>
          </w:p>
        </w:tc>
        <w:tc>
          <w:tcPr>
            <w:tcW w:w="567" w:type="dxa"/>
          </w:tcPr>
          <w:p w14:paraId="30737535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58644965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1A608B0D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04C31FA8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</w:tr>
      <w:tr w:rsidR="003A698E" w:rsidRPr="00BB4FAF" w14:paraId="0BD93DF4" w14:textId="77777777" w:rsidTr="003A698E">
        <w:tc>
          <w:tcPr>
            <w:tcW w:w="534" w:type="dxa"/>
          </w:tcPr>
          <w:p w14:paraId="0535CD03" w14:textId="77777777" w:rsidR="003A698E" w:rsidRPr="00BB4FAF" w:rsidRDefault="003A698E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60" w:type="dxa"/>
          </w:tcPr>
          <w:p w14:paraId="7C069E97" w14:textId="77777777" w:rsidR="003A698E" w:rsidRPr="0027169E" w:rsidRDefault="003A698E" w:rsidP="00F35D61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169E">
              <w:rPr>
                <w:color w:val="000000"/>
                <w:sz w:val="20"/>
                <w:szCs w:val="20"/>
              </w:rPr>
              <w:t>Юридические лица, индивидуальные предприниматели, участники договора простого товарищества, осуществляющие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7169E">
              <w:rPr>
                <w:color w:val="000000"/>
                <w:sz w:val="20"/>
                <w:szCs w:val="20"/>
              </w:rPr>
              <w:t>не превыша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27169E">
              <w:rPr>
                <w:color w:val="000000"/>
                <w:sz w:val="20"/>
                <w:szCs w:val="20"/>
              </w:rPr>
              <w:t xml:space="preserve">т указанное </w:t>
            </w:r>
            <w:r>
              <w:rPr>
                <w:color w:val="000000"/>
                <w:sz w:val="20"/>
                <w:szCs w:val="20"/>
              </w:rPr>
              <w:br/>
            </w:r>
            <w:r w:rsidRPr="0027169E">
              <w:rPr>
                <w:color w:val="000000"/>
                <w:sz w:val="20"/>
                <w:szCs w:val="20"/>
              </w:rPr>
              <w:t xml:space="preserve">в соответствующем реестре маршрутов регулярных перевозок максимальное количество транспортных средств различных классов, которое разрешается одновременно использовать для перевозок по маршруту регулярных перевозок </w:t>
            </w:r>
            <w:r>
              <w:rPr>
                <w:color w:val="000000"/>
                <w:sz w:val="20"/>
                <w:szCs w:val="20"/>
              </w:rPr>
              <w:br/>
            </w:r>
            <w:r w:rsidRPr="0027169E">
              <w:rPr>
                <w:color w:val="000000"/>
                <w:sz w:val="20"/>
                <w:szCs w:val="20"/>
              </w:rPr>
              <w:t>в соответствии с установленным расписанием</w:t>
            </w:r>
          </w:p>
          <w:p w14:paraId="24FEF108" w14:textId="77777777" w:rsidR="003A698E" w:rsidRPr="0027169E" w:rsidRDefault="003A698E" w:rsidP="00F35D61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rFonts w:eastAsia="Arial Unicode MS"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3260" w:type="dxa"/>
            <w:vAlign w:val="center"/>
          </w:tcPr>
          <w:p w14:paraId="63718237" w14:textId="77777777" w:rsidR="003A698E" w:rsidRPr="005F0A0A" w:rsidRDefault="003A698E" w:rsidP="003A698E">
            <w:pPr>
              <w:tabs>
                <w:tab w:val="left" w:pos="2977"/>
                <w:tab w:val="left" w:pos="3544"/>
              </w:tabs>
              <w:jc w:val="both"/>
              <w:rPr>
                <w:rFonts w:eastAsia="Arial Unicode MS"/>
                <w:sz w:val="20"/>
                <w:highlight w:val="yellow"/>
                <w:lang w:bidi="ru-RU"/>
              </w:rPr>
            </w:pPr>
            <w:r>
              <w:rPr>
                <w:sz w:val="20"/>
              </w:rPr>
              <w:t xml:space="preserve">Пункт 1 </w:t>
            </w:r>
            <w:r w:rsidRPr="005F0A0A">
              <w:rPr>
                <w:sz w:val="20"/>
              </w:rPr>
              <w:t>Требовани</w:t>
            </w:r>
            <w:r>
              <w:rPr>
                <w:sz w:val="20"/>
              </w:rPr>
              <w:t>й</w:t>
            </w:r>
            <w:r w:rsidRPr="005F0A0A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утвержденные постановлением Правительства Московской области от 16.04.2018 </w:t>
            </w:r>
            <w:r w:rsidRPr="005F0A0A">
              <w:rPr>
                <w:sz w:val="20"/>
              </w:rPr>
              <w:br/>
              <w:t xml:space="preserve">№ 231/9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и о внесении </w:t>
            </w:r>
            <w:r w:rsidRPr="005F0A0A">
              <w:rPr>
                <w:sz w:val="20"/>
              </w:rPr>
              <w:lastRenderedPageBreak/>
              <w:t xml:space="preserve">изменений в постановление Правительства Московской области от 29.12.2015 </w:t>
            </w:r>
            <w:r w:rsidRPr="005F0A0A">
              <w:rPr>
                <w:sz w:val="20"/>
              </w:rPr>
              <w:br/>
              <w:t xml:space="preserve">№ 1379/49 «О требованиях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и сопоставления заявок на участие в открытом конкурсе</w:t>
            </w:r>
            <w:r>
              <w:rPr>
                <w:sz w:val="20"/>
              </w:rPr>
              <w:t xml:space="preserve"> </w:t>
            </w:r>
            <w:r w:rsidRPr="005F0A0A">
              <w:rPr>
                <w:sz w:val="20"/>
              </w:rPr>
              <w:t xml:space="preserve">на право осуществления перевозок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по межмуниципальным маршрутам регулярных перевозок автомобильным транспортом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и городским наземным электрическим транспортом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по нерегулируемым тарифам»</w:t>
            </w:r>
          </w:p>
        </w:tc>
        <w:tc>
          <w:tcPr>
            <w:tcW w:w="567" w:type="dxa"/>
          </w:tcPr>
          <w:p w14:paraId="149D6EAB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76AB652B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285514AA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630682EA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</w:tr>
      <w:tr w:rsidR="003A698E" w:rsidRPr="00BB4FAF" w14:paraId="232000CE" w14:textId="77777777" w:rsidTr="003A698E">
        <w:tc>
          <w:tcPr>
            <w:tcW w:w="534" w:type="dxa"/>
          </w:tcPr>
          <w:p w14:paraId="282A5F2E" w14:textId="77777777" w:rsidR="003A698E" w:rsidRDefault="003A698E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260" w:type="dxa"/>
          </w:tcPr>
          <w:p w14:paraId="7C92419F" w14:textId="77777777" w:rsidR="003A698E" w:rsidRPr="001C22D3" w:rsidRDefault="003A698E" w:rsidP="00F35D61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22D3">
              <w:rPr>
                <w:color w:val="000000"/>
                <w:sz w:val="20"/>
                <w:szCs w:val="20"/>
              </w:rPr>
              <w:t xml:space="preserve">Юридические лица, индивидуальные предприниматели, участники договора простого товарищества, осуществляющие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 </w:t>
            </w:r>
            <w:r>
              <w:rPr>
                <w:color w:val="000000"/>
                <w:sz w:val="20"/>
                <w:szCs w:val="20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>не превыша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ю</w:t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т максимально допустимого соотношения в 3% между количеством рейсов,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>не выполненных в течение одного квартала, и количеством рейсов, предусмотренным для выполнения в течение данного квартала установленным расписанием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1EC6FC5" w14:textId="77777777" w:rsidR="003A698E" w:rsidRPr="00C538D3" w:rsidRDefault="003A698E" w:rsidP="00F35D61">
            <w:pPr>
              <w:rPr>
                <w:rFonts w:eastAsia="Arial Unicode MS"/>
                <w:sz w:val="2"/>
                <w:szCs w:val="2"/>
                <w:lang w:bidi="ru-RU"/>
              </w:rPr>
            </w:pPr>
          </w:p>
        </w:tc>
        <w:tc>
          <w:tcPr>
            <w:tcW w:w="3260" w:type="dxa"/>
          </w:tcPr>
          <w:p w14:paraId="3688878C" w14:textId="77777777" w:rsidR="003A698E" w:rsidRPr="00E737E9" w:rsidRDefault="003A698E" w:rsidP="00F35D61">
            <w:pPr>
              <w:tabs>
                <w:tab w:val="left" w:pos="2977"/>
                <w:tab w:val="left" w:pos="3544"/>
              </w:tabs>
              <w:rPr>
                <w:rFonts w:eastAsia="Arial Unicode MS"/>
                <w:sz w:val="2"/>
                <w:szCs w:val="2"/>
                <w:lang w:bidi="ru-RU"/>
              </w:rPr>
            </w:pPr>
            <w:r>
              <w:rPr>
                <w:sz w:val="20"/>
              </w:rPr>
              <w:t xml:space="preserve">Пункт 2 </w:t>
            </w:r>
            <w:r w:rsidRPr="005F0A0A">
              <w:rPr>
                <w:sz w:val="20"/>
              </w:rPr>
              <w:t>Требовани</w:t>
            </w:r>
            <w:r>
              <w:rPr>
                <w:sz w:val="20"/>
              </w:rPr>
              <w:t>й</w:t>
            </w:r>
            <w:r w:rsidRPr="005F0A0A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утвержденные постановлением Правительства Московской области от 16.04.2018 </w:t>
            </w:r>
            <w:r w:rsidRPr="005F0A0A">
              <w:rPr>
                <w:sz w:val="20"/>
              </w:rPr>
              <w:br/>
              <w:t xml:space="preserve">№ 231/9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и о внесении изменений в постановление Правительства Московской области от 29.12.2015 </w:t>
            </w:r>
            <w:r w:rsidRPr="005F0A0A">
              <w:rPr>
                <w:sz w:val="20"/>
              </w:rPr>
              <w:br/>
              <w:t xml:space="preserve">№ 1379/49 «О требованиях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и сопоставления заявок на участие в открытом конкурсе</w:t>
            </w:r>
            <w:r>
              <w:rPr>
                <w:sz w:val="20"/>
              </w:rPr>
              <w:t xml:space="preserve"> </w:t>
            </w:r>
            <w:r w:rsidRPr="005F0A0A">
              <w:rPr>
                <w:sz w:val="20"/>
              </w:rPr>
              <w:t xml:space="preserve">на право осуществления перевозок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по межмуниципальным маршрутам регулярных перевозок автомобильным транспортом и городским наземным </w:t>
            </w:r>
            <w:r w:rsidRPr="005F0A0A">
              <w:rPr>
                <w:sz w:val="20"/>
              </w:rPr>
              <w:lastRenderedPageBreak/>
              <w:t xml:space="preserve">электрическим транспортом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по нерегулируемым тарифам»</w:t>
            </w:r>
            <w:r>
              <w:rPr>
                <w:sz w:val="20"/>
              </w:rPr>
              <w:br/>
            </w:r>
          </w:p>
        </w:tc>
        <w:tc>
          <w:tcPr>
            <w:tcW w:w="567" w:type="dxa"/>
          </w:tcPr>
          <w:p w14:paraId="2EC4DB6E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5122CF12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3F6EC3A6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1754968B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</w:tr>
      <w:tr w:rsidR="003A698E" w:rsidRPr="00BB4FAF" w14:paraId="220617DD" w14:textId="77777777" w:rsidTr="003A698E">
        <w:tc>
          <w:tcPr>
            <w:tcW w:w="534" w:type="dxa"/>
          </w:tcPr>
          <w:p w14:paraId="1DCB9C0E" w14:textId="77777777" w:rsidR="003A698E" w:rsidRDefault="003A698E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60" w:type="dxa"/>
          </w:tcPr>
          <w:p w14:paraId="272E87EC" w14:textId="77777777" w:rsidR="003A698E" w:rsidRPr="001C22D3" w:rsidRDefault="003A698E" w:rsidP="00F35D61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rFonts w:eastAsia="Arial Unicode MS"/>
                <w:sz w:val="20"/>
                <w:lang w:bidi="ru-RU"/>
              </w:rPr>
            </w:pPr>
            <w:r w:rsidRPr="001C22D3">
              <w:rPr>
                <w:color w:val="000000"/>
                <w:sz w:val="20"/>
                <w:szCs w:val="20"/>
              </w:rPr>
              <w:t xml:space="preserve">Юридические лица, индивидуальные предприниматели, участники договора простого товарищества, осуществляющие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 </w:t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>обеспечи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ваю</w:t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т передачу мониторинговой информации о месте нахождения транспортных средств, используемых для данных перевозок, в региональную навигационно-информационную систему Московской области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в соответствии с требованиями приказа Министерства транспорта Российской Федерации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от 31.07.2012 № 285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  <w:t>«</w:t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Об утверждении требований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к средствам навигации, функционирующим с использованием навигационных сигналов системы ГЛОНАСС или ГЛОНАСС/GPS и предназначенным для обязательного оснащения транспортных средств категории M, используемых для коммерческих перевозок пассажиров, и категории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>№, используемых для перевозки опасных грузов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260" w:type="dxa"/>
          </w:tcPr>
          <w:p w14:paraId="3F214379" w14:textId="77777777" w:rsidR="003A698E" w:rsidRPr="00927A76" w:rsidRDefault="003A698E" w:rsidP="00F35D61">
            <w:pPr>
              <w:tabs>
                <w:tab w:val="left" w:pos="2977"/>
                <w:tab w:val="left" w:pos="3544"/>
              </w:tabs>
              <w:rPr>
                <w:rFonts w:eastAsia="Arial Unicode MS"/>
                <w:sz w:val="20"/>
                <w:lang w:bidi="ru-RU"/>
              </w:rPr>
            </w:pPr>
            <w:r>
              <w:rPr>
                <w:sz w:val="20"/>
              </w:rPr>
              <w:t xml:space="preserve">Пункт 3 </w:t>
            </w:r>
            <w:r w:rsidRPr="005F0A0A">
              <w:rPr>
                <w:sz w:val="20"/>
              </w:rPr>
              <w:t>Требовани</w:t>
            </w:r>
            <w:r>
              <w:rPr>
                <w:sz w:val="20"/>
              </w:rPr>
              <w:t>й</w:t>
            </w:r>
            <w:r w:rsidRPr="005F0A0A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утвержденные постановлением Правительства Московской области от 16.04.2018 </w:t>
            </w:r>
            <w:r w:rsidRPr="005F0A0A">
              <w:rPr>
                <w:sz w:val="20"/>
              </w:rPr>
              <w:br/>
              <w:t xml:space="preserve">№ 231/9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и о внесении изменений в постановление Правительства Московской области от 29.12.2015 </w:t>
            </w:r>
            <w:r w:rsidRPr="005F0A0A">
              <w:rPr>
                <w:sz w:val="20"/>
              </w:rPr>
              <w:br/>
              <w:t xml:space="preserve">№ 1379/49 «О требованиях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и сопоставления заявок на участие в открытом конкурсе</w:t>
            </w:r>
            <w:r>
              <w:rPr>
                <w:sz w:val="20"/>
              </w:rPr>
              <w:t xml:space="preserve"> </w:t>
            </w:r>
            <w:r w:rsidRPr="005F0A0A">
              <w:rPr>
                <w:sz w:val="20"/>
              </w:rPr>
              <w:t xml:space="preserve">на право осуществления перевозок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по межмуниципальным маршрутам регулярных перевозок автомобильным транспортом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и городским наземным электрическим транспортом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по нерегулируемым тарифам»</w:t>
            </w:r>
          </w:p>
        </w:tc>
        <w:tc>
          <w:tcPr>
            <w:tcW w:w="567" w:type="dxa"/>
          </w:tcPr>
          <w:p w14:paraId="7A265185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B124FFB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789322FA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3FB1C602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</w:tr>
      <w:tr w:rsidR="003A698E" w:rsidRPr="00BB4FAF" w14:paraId="37255E81" w14:textId="77777777" w:rsidTr="003A698E">
        <w:tc>
          <w:tcPr>
            <w:tcW w:w="534" w:type="dxa"/>
          </w:tcPr>
          <w:p w14:paraId="5ECE4AA8" w14:textId="77777777" w:rsidR="003A698E" w:rsidRDefault="003A698E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260" w:type="dxa"/>
          </w:tcPr>
          <w:p w14:paraId="2B12F2EA" w14:textId="77777777" w:rsidR="003A698E" w:rsidRPr="001C22D3" w:rsidRDefault="003A698E" w:rsidP="00F35D61">
            <w:pPr>
              <w:widowControl w:val="0"/>
              <w:rPr>
                <w:rFonts w:eastAsia="Arial Unicode MS"/>
                <w:sz w:val="20"/>
                <w:lang w:bidi="ru-RU"/>
              </w:rPr>
            </w:pPr>
            <w:r w:rsidRPr="001C22D3">
              <w:rPr>
                <w:color w:val="000000"/>
                <w:sz w:val="20"/>
              </w:rPr>
              <w:t xml:space="preserve">Юридические лица, индивидуальные предприниматели, участники договора простого товарищества, осуществляющие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 </w:t>
            </w:r>
            <w:r w:rsidRPr="001C22D3">
              <w:rPr>
                <w:color w:val="000000"/>
                <w:sz w:val="20"/>
                <w:shd w:val="clear" w:color="auto" w:fill="FFFFFF"/>
              </w:rPr>
              <w:t>обеспечи</w:t>
            </w:r>
            <w:r>
              <w:rPr>
                <w:color w:val="000000"/>
                <w:sz w:val="20"/>
                <w:shd w:val="clear" w:color="auto" w:fill="FFFFFF"/>
              </w:rPr>
              <w:t>ваю</w:t>
            </w:r>
            <w:r w:rsidRPr="001C22D3">
              <w:rPr>
                <w:color w:val="000000"/>
                <w:sz w:val="20"/>
                <w:shd w:val="clear" w:color="auto" w:fill="FFFFFF"/>
              </w:rPr>
              <w:t xml:space="preserve">т исправную работу установленных в транспортном средстве оборудования для перевозок </w:t>
            </w:r>
            <w:r w:rsidRPr="001C22D3">
              <w:rPr>
                <w:color w:val="000000"/>
                <w:sz w:val="20"/>
                <w:shd w:val="clear" w:color="auto" w:fill="FFFFFF"/>
              </w:rPr>
              <w:lastRenderedPageBreak/>
              <w:t>пассажиров из числа инвалидов, системы контроля температуры воздуха, электронного информационного табло, оборудования для безналичной оплаты проезда</w:t>
            </w:r>
          </w:p>
        </w:tc>
        <w:tc>
          <w:tcPr>
            <w:tcW w:w="3260" w:type="dxa"/>
          </w:tcPr>
          <w:p w14:paraId="10FDB35B" w14:textId="77777777" w:rsidR="003A698E" w:rsidRPr="00927A76" w:rsidRDefault="003A698E" w:rsidP="00F35D61">
            <w:pPr>
              <w:tabs>
                <w:tab w:val="left" w:pos="2977"/>
                <w:tab w:val="left" w:pos="3544"/>
              </w:tabs>
              <w:rPr>
                <w:rFonts w:eastAsia="Arial Unicode MS"/>
                <w:sz w:val="20"/>
                <w:lang w:bidi="ru-RU"/>
              </w:rPr>
            </w:pPr>
            <w:r>
              <w:rPr>
                <w:sz w:val="20"/>
              </w:rPr>
              <w:lastRenderedPageBreak/>
              <w:t xml:space="preserve">Пункт 4 </w:t>
            </w:r>
            <w:r w:rsidRPr="005F0A0A">
              <w:rPr>
                <w:sz w:val="20"/>
              </w:rPr>
              <w:t>Требовани</w:t>
            </w:r>
            <w:r>
              <w:rPr>
                <w:sz w:val="20"/>
              </w:rPr>
              <w:t>й</w:t>
            </w:r>
            <w:r w:rsidRPr="005F0A0A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</w:t>
            </w:r>
            <w:r>
              <w:rPr>
                <w:sz w:val="20"/>
              </w:rPr>
              <w:t xml:space="preserve">ти, утвержденные постановлением </w:t>
            </w:r>
            <w:r w:rsidRPr="005F0A0A">
              <w:rPr>
                <w:sz w:val="20"/>
              </w:rPr>
              <w:t xml:space="preserve">Правительства Московской </w:t>
            </w:r>
            <w:r w:rsidRPr="005F0A0A">
              <w:rPr>
                <w:sz w:val="20"/>
              </w:rPr>
              <w:lastRenderedPageBreak/>
              <w:t xml:space="preserve">области от 16.04.2018 </w:t>
            </w:r>
            <w:r w:rsidRPr="005F0A0A">
              <w:rPr>
                <w:sz w:val="20"/>
              </w:rPr>
              <w:br/>
              <w:t xml:space="preserve">№ 231/9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и о внесении изменений в постановление Правительства Московской области от 29.12.2015 </w:t>
            </w:r>
            <w:r w:rsidRPr="005F0A0A">
              <w:rPr>
                <w:sz w:val="20"/>
              </w:rPr>
              <w:br/>
              <w:t xml:space="preserve">№ 1379/49 «О требованиях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и сопоставления заявок на участие в открытом конкурсе</w:t>
            </w:r>
            <w:r>
              <w:rPr>
                <w:sz w:val="20"/>
              </w:rPr>
              <w:t xml:space="preserve"> </w:t>
            </w:r>
            <w:r w:rsidRPr="005F0A0A">
              <w:rPr>
                <w:sz w:val="20"/>
              </w:rPr>
              <w:t xml:space="preserve">на право осуществления перевозок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по межмуниципальным маршрутам регулярных перевозок автомобильным транспортом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и городским наземным электрическим транспортом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по нерегулируемым тарифам»</w:t>
            </w:r>
          </w:p>
        </w:tc>
        <w:tc>
          <w:tcPr>
            <w:tcW w:w="567" w:type="dxa"/>
          </w:tcPr>
          <w:p w14:paraId="6FD6744F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1138FB21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5206E15A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6D0014A8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</w:tr>
      <w:tr w:rsidR="003A698E" w:rsidRPr="00BB4FAF" w14:paraId="5654DEA0" w14:textId="77777777" w:rsidTr="003A698E">
        <w:tc>
          <w:tcPr>
            <w:tcW w:w="534" w:type="dxa"/>
          </w:tcPr>
          <w:p w14:paraId="2FA73CE0" w14:textId="77777777" w:rsidR="003A698E" w:rsidRDefault="003A698E" w:rsidP="00F35D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60" w:type="dxa"/>
          </w:tcPr>
          <w:p w14:paraId="3DD73830" w14:textId="77777777" w:rsidR="003A698E" w:rsidRPr="001C22D3" w:rsidRDefault="003A698E" w:rsidP="00F35D61">
            <w:pPr>
              <w:pStyle w:val="consplus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Юридические лица, индивидуальные </w:t>
            </w:r>
            <w:r w:rsidRPr="001C22D3">
              <w:rPr>
                <w:color w:val="000000"/>
                <w:sz w:val="20"/>
                <w:szCs w:val="20"/>
              </w:rPr>
              <w:t xml:space="preserve">предприниматели, участники договора простого товарищества, осуществляющие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 </w:t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>информир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ую</w:t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т Министерство транспорта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и дорожной </w:t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инфраструктуры Московской области, а также владельцев автовокзалов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и автостанций об изменении тарифов на регулярные перевозки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 xml:space="preserve">за тридцать календарных дней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1C22D3">
              <w:rPr>
                <w:color w:val="000000"/>
                <w:sz w:val="20"/>
                <w:szCs w:val="20"/>
                <w:shd w:val="clear" w:color="auto" w:fill="FFFFFF"/>
              </w:rPr>
              <w:t>до их изменения</w:t>
            </w:r>
          </w:p>
        </w:tc>
        <w:tc>
          <w:tcPr>
            <w:tcW w:w="3260" w:type="dxa"/>
          </w:tcPr>
          <w:p w14:paraId="049368FA" w14:textId="77777777" w:rsidR="003A698E" w:rsidRPr="00D503D2" w:rsidRDefault="003A698E" w:rsidP="00F35D61">
            <w:pPr>
              <w:tabs>
                <w:tab w:val="left" w:pos="2977"/>
                <w:tab w:val="left" w:pos="3544"/>
              </w:tabs>
              <w:jc w:val="both"/>
              <w:rPr>
                <w:rFonts w:eastAsia="Arial Unicode MS"/>
                <w:sz w:val="20"/>
                <w:lang w:bidi="ru-RU"/>
              </w:rPr>
            </w:pPr>
            <w:r>
              <w:rPr>
                <w:sz w:val="20"/>
              </w:rPr>
              <w:t xml:space="preserve">Пункт 5 </w:t>
            </w:r>
            <w:r w:rsidRPr="005F0A0A">
              <w:rPr>
                <w:sz w:val="20"/>
              </w:rPr>
              <w:t>Требовани</w:t>
            </w:r>
            <w:r>
              <w:rPr>
                <w:sz w:val="20"/>
              </w:rPr>
              <w:t>й</w:t>
            </w:r>
            <w:r w:rsidRPr="005F0A0A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утвержденные постановлением Правительства Московской области от 16.04.2018 </w:t>
            </w:r>
            <w:r w:rsidRPr="005F0A0A">
              <w:rPr>
                <w:sz w:val="20"/>
              </w:rPr>
              <w:br/>
              <w:t xml:space="preserve">№ 231/9 «Об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автомобильным транспортом и городским наземным электрическим транспортом по нерегулируемым тарифам на территории Московской области, и о внесении изменений в постановление Правительства Московской области от 29.12.2015 </w:t>
            </w:r>
            <w:r w:rsidRPr="005F0A0A">
              <w:rPr>
                <w:sz w:val="20"/>
              </w:rPr>
              <w:br/>
              <w:t xml:space="preserve">№ 1379/49 «О требованиях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lastRenderedPageBreak/>
              <w:t xml:space="preserve">к осуществлению регулярных перевозок автомобильным транспортом и городским наземным электрическим транспортом по нерегулируемым тарифам и шкале для оценки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и сопоставления заявок на участие в открытом конкурсе</w:t>
            </w:r>
            <w:r>
              <w:rPr>
                <w:sz w:val="20"/>
              </w:rPr>
              <w:t xml:space="preserve"> </w:t>
            </w:r>
            <w:r w:rsidRPr="005F0A0A">
              <w:rPr>
                <w:sz w:val="20"/>
              </w:rPr>
              <w:t xml:space="preserve">на право осуществления перевозок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по межмуниципальным маршрутам регулярных перевозок автомобильным транспортом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 xml:space="preserve">и городским наземным электрическим транспортом </w:t>
            </w:r>
            <w:r>
              <w:rPr>
                <w:sz w:val="20"/>
              </w:rPr>
              <w:br/>
            </w:r>
            <w:r w:rsidRPr="005F0A0A">
              <w:rPr>
                <w:sz w:val="20"/>
              </w:rPr>
              <w:t>по нерегулируемым тарифам»</w:t>
            </w:r>
          </w:p>
        </w:tc>
        <w:tc>
          <w:tcPr>
            <w:tcW w:w="567" w:type="dxa"/>
          </w:tcPr>
          <w:p w14:paraId="262EE2A3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6FB95A4F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958" w:type="dxa"/>
          </w:tcPr>
          <w:p w14:paraId="34CA7366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14:paraId="55B9DCB5" w14:textId="77777777" w:rsidR="003A698E" w:rsidRPr="00BB4FAF" w:rsidRDefault="003A698E" w:rsidP="00F35D61">
            <w:pPr>
              <w:jc w:val="center"/>
              <w:rPr>
                <w:sz w:val="20"/>
              </w:rPr>
            </w:pPr>
          </w:p>
        </w:tc>
      </w:tr>
    </w:tbl>
    <w:p w14:paraId="10ED75EC" w14:textId="77777777" w:rsidR="003A698E" w:rsidRDefault="003A698E" w:rsidP="00DD5691">
      <w:pPr>
        <w:spacing w:line="276" w:lineRule="auto"/>
        <w:rPr>
          <w:sz w:val="28"/>
          <w:szCs w:val="28"/>
        </w:rPr>
      </w:pPr>
    </w:p>
    <w:p w14:paraId="00D19164" w14:textId="77777777" w:rsidR="003A698E" w:rsidRPr="002017C9" w:rsidRDefault="003A698E" w:rsidP="003A698E">
      <w:pPr>
        <w:jc w:val="center"/>
        <w:rPr>
          <w:szCs w:val="28"/>
        </w:rPr>
      </w:pPr>
    </w:p>
    <w:p w14:paraId="02C354B7" w14:textId="77777777" w:rsidR="003A698E" w:rsidRDefault="003A698E" w:rsidP="003A698E">
      <w:r w:rsidRPr="00C44B27">
        <w:t xml:space="preserve">«_______» _____________ 20______г.                         </w:t>
      </w:r>
      <w:r>
        <w:t>______</w:t>
      </w:r>
      <w:r w:rsidRPr="00C44B27">
        <w:t>_</w:t>
      </w:r>
      <w:r>
        <w:t>_____________________</w:t>
      </w:r>
    </w:p>
    <w:p w14:paraId="1A95AA7B" w14:textId="77777777" w:rsidR="003A698E" w:rsidRDefault="003A698E" w:rsidP="003A698E">
      <w:pPr>
        <w:rPr>
          <w:sz w:val="20"/>
        </w:rPr>
      </w:pPr>
      <w:r>
        <w:rPr>
          <w:sz w:val="20"/>
        </w:rPr>
        <w:t xml:space="preserve"> (дата заполнения проверочного </w:t>
      </w:r>
      <w:proofErr w:type="gramStart"/>
      <w:r>
        <w:rPr>
          <w:sz w:val="20"/>
        </w:rPr>
        <w:t xml:space="preserve">листа)   </w:t>
      </w:r>
      <w:proofErr w:type="gramEnd"/>
      <w:r>
        <w:rPr>
          <w:sz w:val="20"/>
        </w:rPr>
        <w:t xml:space="preserve">                                       </w:t>
      </w:r>
      <w:r w:rsidRPr="00CD2FD0">
        <w:rPr>
          <w:sz w:val="20"/>
        </w:rPr>
        <w:t>(подпись</w:t>
      </w:r>
      <w:r w:rsidRPr="008640D4">
        <w:t xml:space="preserve"> </w:t>
      </w:r>
      <w:r w:rsidRPr="00D25A7E">
        <w:rPr>
          <w:sz w:val="20"/>
        </w:rPr>
        <w:t xml:space="preserve">должностного лица контрольного </w:t>
      </w:r>
      <w:r>
        <w:rPr>
          <w:sz w:val="20"/>
        </w:rPr>
        <w:br/>
        <w:t xml:space="preserve">                                                                                                             </w:t>
      </w:r>
      <w:r w:rsidRPr="00D25A7E">
        <w:rPr>
          <w:sz w:val="20"/>
        </w:rPr>
        <w:t>органа</w:t>
      </w:r>
      <w:r>
        <w:rPr>
          <w:sz w:val="20"/>
        </w:rPr>
        <w:t xml:space="preserve">, </w:t>
      </w:r>
      <w:r w:rsidRPr="00C0415B">
        <w:rPr>
          <w:sz w:val="20"/>
        </w:rPr>
        <w:t>проводящего</w:t>
      </w:r>
      <w:r>
        <w:rPr>
          <w:sz w:val="20"/>
        </w:rPr>
        <w:t xml:space="preserve"> контрольное</w:t>
      </w:r>
    </w:p>
    <w:p w14:paraId="7AB9DFEC" w14:textId="77777777" w:rsidR="003A698E" w:rsidRPr="00CD2FD0" w:rsidRDefault="003A698E" w:rsidP="003A698E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</w:t>
      </w:r>
      <w:r w:rsidRPr="00C0415B">
        <w:rPr>
          <w:sz w:val="20"/>
        </w:rPr>
        <w:t>мероприятие</w:t>
      </w:r>
      <w:r w:rsidRPr="00CD2FD0">
        <w:rPr>
          <w:sz w:val="20"/>
        </w:rPr>
        <w:t>)</w:t>
      </w:r>
      <w:r>
        <w:rPr>
          <w:sz w:val="20"/>
        </w:rPr>
        <w:t xml:space="preserve"> </w:t>
      </w:r>
      <w:r w:rsidRPr="00C0415B">
        <w:rPr>
          <w:sz w:val="20"/>
        </w:rPr>
        <w:t xml:space="preserve"> </w:t>
      </w:r>
      <w:r>
        <w:rPr>
          <w:sz w:val="20"/>
        </w:rPr>
        <w:br/>
        <w:t xml:space="preserve">                                                                                                                                   </w:t>
      </w:r>
    </w:p>
    <w:p w14:paraId="47D04ADF" w14:textId="77777777" w:rsidR="003A698E" w:rsidRDefault="003A698E" w:rsidP="003A698E"/>
    <w:p w14:paraId="1CD51F10" w14:textId="77777777" w:rsidR="003A698E" w:rsidRDefault="003A698E" w:rsidP="003A698E"/>
    <w:p w14:paraId="37155851" w14:textId="77777777" w:rsidR="003A698E" w:rsidRDefault="003A698E" w:rsidP="003A698E"/>
    <w:p w14:paraId="48E9FB69" w14:textId="77777777" w:rsidR="003A698E" w:rsidRDefault="003A698E" w:rsidP="003A698E"/>
    <w:p w14:paraId="535EB8C5" w14:textId="77777777" w:rsidR="003A698E" w:rsidRDefault="003A698E" w:rsidP="003A698E"/>
    <w:p w14:paraId="73E33E4C" w14:textId="77777777" w:rsidR="003A698E" w:rsidRDefault="003A698E" w:rsidP="003A698E"/>
    <w:p w14:paraId="6FD9D68D" w14:textId="77777777" w:rsidR="003A698E" w:rsidRDefault="003A698E" w:rsidP="003A698E"/>
    <w:p w14:paraId="1308E3A0" w14:textId="77777777" w:rsidR="003A698E" w:rsidRDefault="003A698E" w:rsidP="003A698E"/>
    <w:p w14:paraId="5711231A" w14:textId="77777777" w:rsidR="003A698E" w:rsidRDefault="003A698E" w:rsidP="003A698E"/>
    <w:p w14:paraId="477C7C34" w14:textId="77777777" w:rsidR="003A698E" w:rsidRDefault="003A698E" w:rsidP="003A698E"/>
    <w:p w14:paraId="0DB5B5FA" w14:textId="77777777" w:rsidR="003A698E" w:rsidRDefault="003A698E" w:rsidP="003A698E"/>
    <w:p w14:paraId="0F12FE8E" w14:textId="77777777" w:rsidR="003A698E" w:rsidRDefault="003A698E" w:rsidP="003A698E"/>
    <w:p w14:paraId="66BC530B" w14:textId="77777777" w:rsidR="003A698E" w:rsidRDefault="003A698E" w:rsidP="003A698E"/>
    <w:p w14:paraId="61CAB572" w14:textId="77777777" w:rsidR="003A698E" w:rsidRDefault="003A698E" w:rsidP="003A698E"/>
    <w:p w14:paraId="389FB832" w14:textId="77777777" w:rsidR="003A698E" w:rsidRDefault="003A698E" w:rsidP="003A698E"/>
    <w:p w14:paraId="626A3193" w14:textId="77777777" w:rsidR="003A698E" w:rsidRDefault="003A698E" w:rsidP="003A698E"/>
    <w:p w14:paraId="1EFCC552" w14:textId="77777777" w:rsidR="003A698E" w:rsidRDefault="003A698E" w:rsidP="003A698E"/>
    <w:p w14:paraId="622AAA5C" w14:textId="77777777" w:rsidR="003A698E" w:rsidRDefault="003A698E" w:rsidP="003A698E"/>
    <w:p w14:paraId="19D687E1" w14:textId="77777777" w:rsidR="003A698E" w:rsidRDefault="003A698E" w:rsidP="003A698E"/>
    <w:p w14:paraId="56279143" w14:textId="77777777" w:rsidR="003A698E" w:rsidRDefault="003A698E" w:rsidP="003A698E"/>
    <w:p w14:paraId="46FC9EF7" w14:textId="77777777" w:rsidR="003A698E" w:rsidRDefault="003A698E" w:rsidP="003A698E"/>
    <w:p w14:paraId="646B4B96" w14:textId="77777777" w:rsidR="003A698E" w:rsidRDefault="003A698E" w:rsidP="003A698E"/>
    <w:p w14:paraId="033F9BE1" w14:textId="77777777" w:rsidR="003A698E" w:rsidRDefault="003A698E" w:rsidP="003A698E"/>
    <w:p w14:paraId="3A4BA6CF" w14:textId="77777777" w:rsidR="003A698E" w:rsidRDefault="003A698E" w:rsidP="003A698E"/>
    <w:p w14:paraId="034B2327" w14:textId="77777777" w:rsidR="003A698E" w:rsidRDefault="003A698E" w:rsidP="003A698E"/>
    <w:p w14:paraId="74905260" w14:textId="77777777" w:rsidR="003A698E" w:rsidRDefault="003A698E" w:rsidP="003A698E"/>
    <w:p w14:paraId="5FB52A75" w14:textId="77777777" w:rsidR="003A698E" w:rsidRDefault="003A698E" w:rsidP="003A698E"/>
    <w:p w14:paraId="442AA58B" w14:textId="77777777" w:rsidR="003A698E" w:rsidRDefault="003A698E" w:rsidP="003A698E"/>
    <w:p w14:paraId="331D9393" w14:textId="77777777" w:rsidR="003A698E" w:rsidRDefault="003A698E" w:rsidP="003A698E"/>
    <w:p w14:paraId="10B32C39" w14:textId="77777777" w:rsidR="003A698E" w:rsidRDefault="003A698E" w:rsidP="003A698E">
      <w:r>
        <w:t>_____________________________</w:t>
      </w:r>
    </w:p>
    <w:p w14:paraId="44B43490" w14:textId="77777777" w:rsidR="003A698E" w:rsidRPr="00C0415B" w:rsidRDefault="003A698E" w:rsidP="003A698E">
      <w:pPr>
        <w:rPr>
          <w:sz w:val="20"/>
        </w:rPr>
      </w:pPr>
      <w:r w:rsidRPr="00C0415B">
        <w:rPr>
          <w:sz w:val="20"/>
        </w:rPr>
        <w:t>* Графа «Примечание» подлежит обязательному заполнению в случае заполнения графы «неприменимо».</w:t>
      </w:r>
    </w:p>
    <w:p w14:paraId="50515872" w14:textId="77777777" w:rsidR="003A698E" w:rsidRDefault="003A698E" w:rsidP="00DD5691">
      <w:pPr>
        <w:spacing w:line="276" w:lineRule="auto"/>
        <w:rPr>
          <w:sz w:val="28"/>
          <w:szCs w:val="28"/>
        </w:rPr>
      </w:pPr>
    </w:p>
    <w:sectPr w:rsidR="003A698E" w:rsidSect="003A698E">
      <w:headerReference w:type="default" r:id="rId9"/>
      <w:pgSz w:w="11906" w:h="16838"/>
      <w:pgMar w:top="1135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8C21" w14:textId="77777777" w:rsidR="006E3F43" w:rsidRDefault="006E3F43">
      <w:r>
        <w:separator/>
      </w:r>
    </w:p>
  </w:endnote>
  <w:endnote w:type="continuationSeparator" w:id="0">
    <w:p w14:paraId="646CF2E3" w14:textId="77777777" w:rsidR="006E3F43" w:rsidRDefault="006E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7E64D" w14:textId="77777777" w:rsidR="006E3F43" w:rsidRDefault="006E3F43">
      <w:r>
        <w:separator/>
      </w:r>
    </w:p>
  </w:footnote>
  <w:footnote w:type="continuationSeparator" w:id="0">
    <w:p w14:paraId="1CDFB9E3" w14:textId="77777777" w:rsidR="006E3F43" w:rsidRDefault="006E3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2659025"/>
      <w:docPartObj>
        <w:docPartGallery w:val="Page Numbers (Top of Page)"/>
        <w:docPartUnique/>
      </w:docPartObj>
    </w:sdtPr>
    <w:sdtEndPr/>
    <w:sdtContent>
      <w:p w14:paraId="34ED1B8B" w14:textId="77777777" w:rsidR="00F35D61" w:rsidRDefault="00E21C7C">
        <w:pPr>
          <w:pStyle w:val="a3"/>
          <w:jc w:val="center"/>
        </w:pPr>
        <w:r w:rsidRPr="00EB7C0B">
          <w:rPr>
            <w:sz w:val="28"/>
            <w:szCs w:val="28"/>
          </w:rPr>
          <w:fldChar w:fldCharType="begin"/>
        </w:r>
        <w:r w:rsidR="00F35D61" w:rsidRPr="00EB7C0B">
          <w:rPr>
            <w:sz w:val="28"/>
            <w:szCs w:val="28"/>
          </w:rPr>
          <w:instrText>PAGE   \* MERGEFORMAT</w:instrText>
        </w:r>
        <w:r w:rsidRPr="00EB7C0B">
          <w:rPr>
            <w:sz w:val="28"/>
            <w:szCs w:val="28"/>
          </w:rPr>
          <w:fldChar w:fldCharType="separate"/>
        </w:r>
        <w:r w:rsidR="001A46E5">
          <w:rPr>
            <w:noProof/>
            <w:sz w:val="28"/>
            <w:szCs w:val="28"/>
          </w:rPr>
          <w:t>2</w:t>
        </w:r>
        <w:r w:rsidRPr="00EB7C0B">
          <w:rPr>
            <w:sz w:val="28"/>
            <w:szCs w:val="28"/>
          </w:rPr>
          <w:fldChar w:fldCharType="end"/>
        </w:r>
      </w:p>
    </w:sdtContent>
  </w:sdt>
  <w:p w14:paraId="0746868E" w14:textId="77777777" w:rsidR="00F35D61" w:rsidRDefault="00F35D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46650"/>
    <w:multiLevelType w:val="hybridMultilevel"/>
    <w:tmpl w:val="5ABE7F5E"/>
    <w:lvl w:ilvl="0" w:tplc="BB7E75D8">
      <w:start w:val="1"/>
      <w:numFmt w:val="decimal"/>
      <w:lvlText w:val="%1."/>
      <w:lvlJc w:val="left"/>
      <w:pPr>
        <w:ind w:left="1219" w:hanging="510"/>
      </w:pPr>
      <w:rPr>
        <w:rFonts w:eastAsia="SimSu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FB"/>
    <w:rsid w:val="000001E8"/>
    <w:rsid w:val="00007AB1"/>
    <w:rsid w:val="00044BB2"/>
    <w:rsid w:val="00057306"/>
    <w:rsid w:val="00110B28"/>
    <w:rsid w:val="001A46E5"/>
    <w:rsid w:val="001D3385"/>
    <w:rsid w:val="002751E8"/>
    <w:rsid w:val="00277AC3"/>
    <w:rsid w:val="002B2C7F"/>
    <w:rsid w:val="002B4725"/>
    <w:rsid w:val="002B5D7A"/>
    <w:rsid w:val="003170E2"/>
    <w:rsid w:val="00362383"/>
    <w:rsid w:val="003A2C6D"/>
    <w:rsid w:val="003A698E"/>
    <w:rsid w:val="003C1459"/>
    <w:rsid w:val="00405E5F"/>
    <w:rsid w:val="004925BC"/>
    <w:rsid w:val="004B4591"/>
    <w:rsid w:val="004B6641"/>
    <w:rsid w:val="004C169C"/>
    <w:rsid w:val="004F0385"/>
    <w:rsid w:val="004F2A5B"/>
    <w:rsid w:val="005512F4"/>
    <w:rsid w:val="005951C1"/>
    <w:rsid w:val="005A3393"/>
    <w:rsid w:val="0060744E"/>
    <w:rsid w:val="00693D95"/>
    <w:rsid w:val="006977B1"/>
    <w:rsid w:val="00697F30"/>
    <w:rsid w:val="006C4DB7"/>
    <w:rsid w:val="006E3F43"/>
    <w:rsid w:val="006E527D"/>
    <w:rsid w:val="0073641B"/>
    <w:rsid w:val="00754E1C"/>
    <w:rsid w:val="007642FD"/>
    <w:rsid w:val="007B293A"/>
    <w:rsid w:val="007C19AE"/>
    <w:rsid w:val="007E41C2"/>
    <w:rsid w:val="007F130D"/>
    <w:rsid w:val="008075A9"/>
    <w:rsid w:val="00810599"/>
    <w:rsid w:val="00823E1C"/>
    <w:rsid w:val="00833B49"/>
    <w:rsid w:val="008374BA"/>
    <w:rsid w:val="00897127"/>
    <w:rsid w:val="008B6056"/>
    <w:rsid w:val="009274BF"/>
    <w:rsid w:val="0094620D"/>
    <w:rsid w:val="00950B55"/>
    <w:rsid w:val="0099441E"/>
    <w:rsid w:val="009B5018"/>
    <w:rsid w:val="009B68C9"/>
    <w:rsid w:val="00AD0D43"/>
    <w:rsid w:val="00B64742"/>
    <w:rsid w:val="00B679CA"/>
    <w:rsid w:val="00B8699D"/>
    <w:rsid w:val="00B90C7D"/>
    <w:rsid w:val="00B93888"/>
    <w:rsid w:val="00BB57F6"/>
    <w:rsid w:val="00BB734F"/>
    <w:rsid w:val="00BC3151"/>
    <w:rsid w:val="00BD6907"/>
    <w:rsid w:val="00C50FD7"/>
    <w:rsid w:val="00C70FFF"/>
    <w:rsid w:val="00C852D7"/>
    <w:rsid w:val="00D0562B"/>
    <w:rsid w:val="00D23975"/>
    <w:rsid w:val="00DB0807"/>
    <w:rsid w:val="00DD5691"/>
    <w:rsid w:val="00DF52D4"/>
    <w:rsid w:val="00E16DFB"/>
    <w:rsid w:val="00E21C7C"/>
    <w:rsid w:val="00E27CD1"/>
    <w:rsid w:val="00EA76C5"/>
    <w:rsid w:val="00ED38D7"/>
    <w:rsid w:val="00ED5323"/>
    <w:rsid w:val="00EE2E75"/>
    <w:rsid w:val="00F35D61"/>
    <w:rsid w:val="00F80E00"/>
    <w:rsid w:val="00FA034B"/>
    <w:rsid w:val="00FB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5B64D"/>
  <w15:docId w15:val="{38C07CDD-5C3B-1E45-A9F5-983719AB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0807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1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D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B7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71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2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4B664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DB0807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8">
    <w:name w:val="Table Grid"/>
    <w:basedOn w:val="a1"/>
    <w:uiPriority w:val="59"/>
    <w:rsid w:val="00DB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DB0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08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3A698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5951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87374&amp;date=06.10.2020&amp;dst=100195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F0586-3979-4A2B-9DE8-5D2A8A79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8155</Words>
  <Characters>46488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dc:description>exif_MSED_d513cc48964c2dbdc7042b240536fe5fab9e980a83d6338e2cddaa3994a69855</dc:description>
  <cp:lastModifiedBy>Microsoft Office User</cp:lastModifiedBy>
  <cp:revision>2</cp:revision>
  <cp:lastPrinted>2021-03-24T05:15:00Z</cp:lastPrinted>
  <dcterms:created xsi:type="dcterms:W3CDTF">2022-02-15T10:34:00Z</dcterms:created>
  <dcterms:modified xsi:type="dcterms:W3CDTF">2022-02-15T10:34:00Z</dcterms:modified>
</cp:coreProperties>
</file>