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4" w:rsidRPr="0064576D" w:rsidRDefault="0064576D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4576D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от 28.04.2020 № 1296</w:t>
      </w:r>
    </w:p>
    <w:p w:rsidR="00434794" w:rsidRDefault="00434794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51B" w:rsidRDefault="00D8651B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517" w:rsidRDefault="00905517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C9" w:rsidRDefault="009D7CC9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C9" w:rsidRDefault="009D7CC9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C9" w:rsidRDefault="009D7CC9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C9" w:rsidRDefault="009D7CC9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CC9" w:rsidRDefault="00905517" w:rsidP="009D7CC9">
      <w:pPr>
        <w:pStyle w:val="ConsPlusTitle"/>
        <w:spacing w:line="288" w:lineRule="auto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DB5">
        <w:rPr>
          <w:rFonts w:ascii="Times New Roman" w:hAnsi="Times New Roman" w:cs="Times New Roman"/>
          <w:b w:val="0"/>
          <w:sz w:val="28"/>
          <w:szCs w:val="28"/>
        </w:rPr>
        <w:t>О</w:t>
      </w:r>
      <w:r w:rsidR="005A4369">
        <w:rPr>
          <w:rFonts w:ascii="Times New Roman" w:hAnsi="Times New Roman" w:cs="Times New Roman"/>
          <w:b w:val="0"/>
          <w:sz w:val="28"/>
          <w:szCs w:val="28"/>
        </w:rPr>
        <w:t>б утверждении типового трудового договора с руководителем муниципальн</w:t>
      </w:r>
      <w:r w:rsidR="0009738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A4369">
        <w:rPr>
          <w:rFonts w:ascii="Times New Roman" w:hAnsi="Times New Roman" w:cs="Times New Roman"/>
          <w:b w:val="0"/>
          <w:sz w:val="28"/>
          <w:szCs w:val="28"/>
        </w:rPr>
        <w:t xml:space="preserve"> унитарн</w:t>
      </w:r>
      <w:r w:rsidR="0009738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A4369">
        <w:rPr>
          <w:rFonts w:ascii="Times New Roman" w:hAnsi="Times New Roman" w:cs="Times New Roman"/>
          <w:b w:val="0"/>
          <w:sz w:val="28"/>
          <w:szCs w:val="28"/>
        </w:rPr>
        <w:t xml:space="preserve"> предприяти</w:t>
      </w:r>
      <w:r w:rsidR="00097389">
        <w:rPr>
          <w:rFonts w:ascii="Times New Roman" w:hAnsi="Times New Roman" w:cs="Times New Roman"/>
          <w:b w:val="0"/>
          <w:sz w:val="28"/>
          <w:szCs w:val="28"/>
        </w:rPr>
        <w:t>я (муниципального предприятия) городского округа Щёлково</w:t>
      </w:r>
    </w:p>
    <w:p w:rsidR="009D7CC9" w:rsidRDefault="009D7CC9" w:rsidP="009D7CC9">
      <w:pPr>
        <w:pStyle w:val="ConsPlusTitle"/>
        <w:spacing w:line="288" w:lineRule="auto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517" w:rsidRPr="00067A26" w:rsidRDefault="00905517" w:rsidP="009D7CC9">
      <w:pPr>
        <w:pStyle w:val="ConsPlusTitle"/>
        <w:spacing w:line="288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0551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14.11.2002 № 161-ФЗ                          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государственных и муниципальных предприятиях", </w:t>
      </w:r>
      <w:hyperlink r:id="rId6" w:history="1">
        <w:r w:rsidRPr="0090551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постановлением</w:t>
        </w:r>
      </w:hyperlink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Правительства Московской области от 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28.12.2016 № 1005/44 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мерах повышения эффективности организации финансово-хозяйственной деятельности </w:t>
      </w:r>
      <w:r w:rsidRPr="00067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67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 принятии решения собственников (учредителей)»</w:t>
      </w:r>
      <w:r w:rsidR="000973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067A2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Щёлково постановляет: </w:t>
      </w:r>
    </w:p>
    <w:p w:rsidR="00097389" w:rsidRPr="00324DB5" w:rsidRDefault="00905517" w:rsidP="009D7CC9">
      <w:pPr>
        <w:pStyle w:val="ConsPlusTitle"/>
        <w:spacing w:line="288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7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97389">
        <w:rPr>
          <w:rFonts w:ascii="Times New Roman" w:hAnsi="Times New Roman" w:cs="Times New Roman"/>
          <w:b w:val="0"/>
          <w:sz w:val="28"/>
          <w:szCs w:val="28"/>
        </w:rPr>
        <w:t>Утвердить прилагаемый типовой трудовой договор с руководителем муниципального унитарного предприятия (муниципального предприятия) городского округа Щёлково.</w:t>
      </w:r>
    </w:p>
    <w:p w:rsidR="00905517" w:rsidRPr="00067A26" w:rsidRDefault="00933AD9" w:rsidP="009D7CC9">
      <w:pPr>
        <w:pStyle w:val="ConsPlusTitle"/>
        <w:spacing w:line="288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05517" w:rsidRPr="00067A2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</w:t>
      </w:r>
      <w:r w:rsidR="00905517" w:rsidRPr="00067A26">
        <w:rPr>
          <w:b w:val="0"/>
          <w:sz w:val="24"/>
          <w:szCs w:val="24"/>
        </w:rPr>
        <w:t xml:space="preserve"> </w:t>
      </w:r>
      <w:r w:rsidR="00905517" w:rsidRPr="00067A26">
        <w:rPr>
          <w:rFonts w:ascii="Times New Roman" w:hAnsi="Times New Roman" w:cs="Times New Roman"/>
          <w:b w:val="0"/>
          <w:sz w:val="28"/>
          <w:szCs w:val="28"/>
        </w:rPr>
        <w:t>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9F2D72" w:rsidRPr="00F64908" w:rsidRDefault="009F2D72" w:rsidP="009F2D72">
      <w:pPr>
        <w:widowControl w:val="0"/>
        <w:tabs>
          <w:tab w:val="left" w:pos="1134"/>
        </w:tabs>
        <w:spacing w:before="840"/>
        <w:ind w:right="28"/>
        <w:jc w:val="both"/>
        <w:rPr>
          <w:sz w:val="28"/>
          <w:szCs w:val="28"/>
        </w:rPr>
      </w:pPr>
      <w:r w:rsidRPr="00F64908">
        <w:rPr>
          <w:sz w:val="28"/>
          <w:szCs w:val="28"/>
        </w:rPr>
        <w:t xml:space="preserve">Временно исполняющий </w:t>
      </w:r>
    </w:p>
    <w:p w:rsidR="009F2D72" w:rsidRPr="00F64908" w:rsidRDefault="009F2D72" w:rsidP="009F2D72">
      <w:pPr>
        <w:widowControl w:val="0"/>
        <w:tabs>
          <w:tab w:val="left" w:pos="1134"/>
        </w:tabs>
        <w:ind w:right="27"/>
        <w:jc w:val="both"/>
        <w:rPr>
          <w:sz w:val="28"/>
          <w:szCs w:val="28"/>
        </w:rPr>
      </w:pPr>
      <w:r w:rsidRPr="00F64908">
        <w:rPr>
          <w:sz w:val="28"/>
          <w:szCs w:val="28"/>
        </w:rPr>
        <w:t>полномочия Главы</w:t>
      </w:r>
    </w:p>
    <w:p w:rsidR="009F2D72" w:rsidRPr="00F64908" w:rsidRDefault="009F2D72" w:rsidP="009F2D72">
      <w:pPr>
        <w:widowControl w:val="0"/>
        <w:jc w:val="both"/>
        <w:rPr>
          <w:sz w:val="28"/>
          <w:szCs w:val="28"/>
        </w:rPr>
      </w:pPr>
      <w:r w:rsidRPr="00F64908">
        <w:rPr>
          <w:sz w:val="28"/>
          <w:szCs w:val="28"/>
        </w:rPr>
        <w:t xml:space="preserve">городского округа Щёлково    </w:t>
      </w:r>
      <w:r w:rsidRPr="00F64908">
        <w:rPr>
          <w:sz w:val="28"/>
          <w:szCs w:val="28"/>
        </w:rPr>
        <w:tab/>
      </w:r>
      <w:r w:rsidRPr="00F6490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</w:t>
      </w:r>
      <w:r w:rsidRPr="00F64908">
        <w:rPr>
          <w:sz w:val="28"/>
          <w:szCs w:val="28"/>
        </w:rPr>
        <w:t xml:space="preserve"> А.А. Булгаков</w:t>
      </w:r>
    </w:p>
    <w:p w:rsidR="001113B4" w:rsidRPr="002D6C9C" w:rsidRDefault="001113B4" w:rsidP="001113B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1113B4" w:rsidRPr="002D6C9C" w:rsidRDefault="001113B4" w:rsidP="001113B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D6C9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D6C9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D6C9C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Щёлково</w:t>
      </w:r>
      <w:r w:rsidRPr="002D6C9C">
        <w:rPr>
          <w:sz w:val="28"/>
          <w:szCs w:val="28"/>
        </w:rPr>
        <w:t xml:space="preserve"> </w:t>
      </w:r>
    </w:p>
    <w:p w:rsidR="001113B4" w:rsidRPr="002D6C9C" w:rsidRDefault="001113B4" w:rsidP="001113B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D6C9C">
        <w:rPr>
          <w:sz w:val="28"/>
          <w:szCs w:val="28"/>
        </w:rPr>
        <w:t>от _________</w:t>
      </w:r>
      <w:r>
        <w:rPr>
          <w:sz w:val="28"/>
          <w:szCs w:val="28"/>
        </w:rPr>
        <w:t>___</w:t>
      </w:r>
      <w:r w:rsidRPr="002D6C9C">
        <w:rPr>
          <w:sz w:val="28"/>
          <w:szCs w:val="28"/>
        </w:rPr>
        <w:t xml:space="preserve"> №______</w:t>
      </w:r>
      <w:r>
        <w:rPr>
          <w:sz w:val="28"/>
          <w:szCs w:val="28"/>
        </w:rPr>
        <w:t>______</w:t>
      </w:r>
    </w:p>
    <w:p w:rsidR="001113B4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before="84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Типовой трудовой договор 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с руководителем муниципального унитарного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(муниципального предприятия)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Щёлково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Щёлково,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«Учредитель», в лице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0A54A9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113B4" w:rsidRPr="002F3101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2F3101">
        <w:rPr>
          <w:rFonts w:ascii="Times New Roman" w:hAnsi="Times New Roman" w:cs="Times New Roman"/>
          <w:color w:val="000000"/>
        </w:rPr>
        <w:t>(фамилия, имя, отчество, должность)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</w:t>
      </w:r>
      <w:r w:rsidRPr="009F2D72">
        <w:rPr>
          <w:rFonts w:ascii="Times New Roman" w:hAnsi="Times New Roman" w:cs="Times New Roman"/>
          <w:sz w:val="28"/>
          <w:szCs w:val="28"/>
        </w:rPr>
        <w:t>основании Устава городского округа Щёлково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 одной стороны, и ‚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1113B4" w:rsidRPr="002F3101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2F3101">
        <w:rPr>
          <w:rFonts w:ascii="Times New Roman" w:hAnsi="Times New Roman" w:cs="Times New Roman"/>
          <w:color w:val="000000"/>
        </w:rPr>
        <w:t>(фамилия, имя, отчество)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«Руководитель», который назначается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1113B4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AB4396">
        <w:rPr>
          <w:rFonts w:ascii="Times New Roman" w:hAnsi="Times New Roman" w:cs="Times New Roman"/>
          <w:color w:val="000000"/>
        </w:rPr>
        <w:t>(наименование должности</w:t>
      </w:r>
      <w:r>
        <w:rPr>
          <w:rFonts w:ascii="Times New Roman" w:hAnsi="Times New Roman" w:cs="Times New Roman"/>
          <w:color w:val="000000"/>
        </w:rPr>
        <w:t>:</w:t>
      </w:r>
      <w:r w:rsidRPr="00AB4396">
        <w:rPr>
          <w:rFonts w:ascii="Times New Roman" w:hAnsi="Times New Roman" w:cs="Times New Roman"/>
          <w:color w:val="000000"/>
        </w:rPr>
        <w:t xml:space="preserve"> генеральный директор, директор, управляющий, иное наименование должности)</w:t>
      </w:r>
    </w:p>
    <w:p w:rsidR="001113B4" w:rsidRPr="00AB4396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</w:t>
      </w:r>
      <w:r w:rsidR="00301CE9">
        <w:rPr>
          <w:rFonts w:ascii="Times New Roman" w:hAnsi="Times New Roman" w:cs="Times New Roman"/>
          <w:color w:val="000000"/>
        </w:rPr>
        <w:t>____</w:t>
      </w:r>
    </w:p>
    <w:p w:rsidR="001113B4" w:rsidRPr="00AB4396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AB4396">
        <w:rPr>
          <w:rFonts w:ascii="Times New Roman" w:hAnsi="Times New Roman" w:cs="Times New Roman"/>
          <w:color w:val="000000"/>
        </w:rPr>
        <w:t>(полное наименование муниципального унитарного предприятия (муниципального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AB4396">
        <w:rPr>
          <w:rFonts w:ascii="Times New Roman" w:hAnsi="Times New Roman" w:cs="Times New Roman"/>
          <w:color w:val="000000"/>
        </w:rPr>
        <w:t xml:space="preserve">предприятия), 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«Предприятие», с другой стороны, заключили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настоящий трудовой договор.</w:t>
      </w:r>
    </w:p>
    <w:p w:rsidR="001113B4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Учредитель наделяет Руководителя правами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113B4" w:rsidRPr="00AB4396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AB4396">
        <w:rPr>
          <w:rFonts w:ascii="Times New Roman" w:hAnsi="Times New Roman" w:cs="Times New Roman"/>
          <w:color w:val="000000"/>
        </w:rPr>
        <w:t>(наименование ДОЛЖНОСТИ генеральный директор, директор, управляющий, иное наименование должности)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301CE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113B4" w:rsidRPr="00AB4396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AB4396">
        <w:rPr>
          <w:rFonts w:ascii="Times New Roman" w:hAnsi="Times New Roman" w:cs="Times New Roman"/>
          <w:color w:val="000000"/>
        </w:rPr>
        <w:t>(полное наименование муниципального унитарного предприятия (муниципального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AB4396">
        <w:rPr>
          <w:rFonts w:ascii="Times New Roman" w:hAnsi="Times New Roman" w:cs="Times New Roman"/>
          <w:color w:val="000000"/>
        </w:rPr>
        <w:t xml:space="preserve">предприятия), 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и поручает ему осуществлять управление деятельностью Предприятия,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включая управление и распоряжение имуществом Предприятия в пределах,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установленных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Уставом Предприятия и настоящим трудовым договором.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1. Предмет трудового договора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Настоящий трудовой договор регулирует 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Учредителем и Руководителем, связанные с исполнением последним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обязанностей генерального директора (директора, управляющего, иное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должности)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 Компетенция и права руководителя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действует на основе единоначалия и подотчетен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Учредителю.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2. Руководитель самостоятельно решает все вопросы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Предприятия, отнесенные к его компетенции законодательством,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 и настоящим трудовым договором.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 Руководитель: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2.3.1. Действует без доверенности от имени Предприятия, 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его интересы на территории Российской Федерации и за ее пределами.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Распоряжается имуществом Предприятия в порядке и в пределах,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 Российской Федерации,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 и настоящим трудовым договором.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3.3. Заключает от имени Предприятия гражданско-правовые</w:t>
      </w:r>
      <w:r w:rsidR="005F4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договоры и трудовые договоры.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2.3.4. В пределах своей компетенции издает приказы, распоряжения,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утверждает положения о представительствах и филиалах, Уставы дочерних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предприятий.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2.3.5. Утверждает структуру и штатное расписание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систему оплаты труда работников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2.3.7. Определяет права и обязанности заместителей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2.3.8. Применяет к работникам Предприятия меры дисциплинарного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взыскания и поощрения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9. Определяет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Федерации состав и объем сведений, составляющих коммерческую тайну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Предприятия, а также определяет порядок ее защиты.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2.3.10. Готовит мотивированные предложения об изменении размера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уставного фонда Предприятия и направляет их Учредителю,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2.3.11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Решает иные вопросы, отнесенные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Уставом Предприятия, внутренними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 и настоящим трудовым договором к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Руководителя.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 Обязанности сторон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 Руководитель обязан: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3.1.1. Обеспечивать выполнение установленных для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основных экономических показателей и осуществлять иные полномочия,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отнесенные законодательством Российской Федерации,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 и настоящим трудовым договором к его компетенции.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3.1.2. При исполнении своих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руководствоваться законодательством Российской Федерации,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 и настоящим трудовым договором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3.1.3. Обеспечивать своевременное и качественное выполнение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договоров и иных обязательств.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3.1.4. Обеспечивать эффективную работу Предприятия,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поступление в бюджет Учредителя части прибыли, 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15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округа Щёлково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Не допускать принятия решений, которые могут 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к неплатежеспособности (банкротству)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своевременную уплату Предприятием в 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объеме всех установленных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налогов, сборов и иных обязательных платежей в соответствующий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бюджетной системы Российской Федерации, государственные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внебюджетные фонды.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3.1.6. Обеспечивать содержание в надлежащем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закрепленного за Предприятием движимого и недвижимого имущества.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использование имущества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видами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Предприятия, установленными Уставом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3.1.8. Совершать все сделки с недвижимым имуществом Предприятия,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включая сдачу в аренду, продажу, мену, дарение, передачу в залог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 временное пользование, внесение в уставный капитал, закреплять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за дочерними предприятиями или иными способами распоряжаться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недвижимым имуществом (реконструкция помещений, перепрофилирование,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снос) с согласия Учредителя и в соответствии с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3.1.9. Обеспечивать надлежащее техническое оборудование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рабочих мест и создавать на них условия работы, соответствующие единым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межотраслевым и отраслевым правилам по охране труда, санитарным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нормам и правилам, разрабатываемым и утверждаемым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3.1.10. Обеспечивать своевременную выплату заработной платы,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надбавок, пособий и иных выплат работникам Предприятия в денежной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. Не разглашать сведений, составляющих служебную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или коммерческую тайну, ставших известными ему в связи с 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своих должностных обязанностей.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12. Представлять отчетность о работе Предприятия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 сроки, установленные законодательством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Щёлково,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Уставом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1.13. При расторжении трудового договора передать дела вновь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назначенному Руководителю или временно исполняющему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руководителя.</w:t>
      </w:r>
    </w:p>
    <w:p w:rsidR="001113B4" w:rsidRPr="00301CE9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1CE9">
        <w:rPr>
          <w:rFonts w:ascii="Times New Roman" w:hAnsi="Times New Roman" w:cs="Times New Roman"/>
          <w:sz w:val="28"/>
          <w:szCs w:val="28"/>
        </w:rPr>
        <w:t>.1.14. Обеспечивать своевременную государственную регистрацию в Едином государственном реестре недвижимости права хозяйственного ведения на недвижимое имущество, закрепленное за Предприятием, представлять необходимые документы для ведения реестра имущества, находящегося в собственности городского округа Щёлково в соответствии с законодательством Российской Федерации и муниципальными правовыми актами Администрации городского округа</w:t>
      </w:r>
      <w:r w:rsidR="000A54A9" w:rsidRPr="00301CE9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301CE9">
        <w:rPr>
          <w:rFonts w:ascii="Times New Roman" w:hAnsi="Times New Roman" w:cs="Times New Roman"/>
          <w:sz w:val="28"/>
          <w:szCs w:val="28"/>
        </w:rPr>
        <w:t>.</w:t>
      </w:r>
    </w:p>
    <w:p w:rsidR="001113B4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3.1.15. Согласовать письменно с Учредителем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чем за 15 календарных дней начало е</w:t>
      </w:r>
      <w:r>
        <w:rPr>
          <w:rFonts w:ascii="Times New Roman" w:hAnsi="Times New Roman" w:cs="Times New Roman"/>
          <w:color w:val="000000"/>
          <w:sz w:val="28"/>
          <w:szCs w:val="28"/>
        </w:rPr>
        <w:t>жегодного оплачиваемого отпуска.</w:t>
      </w:r>
    </w:p>
    <w:p w:rsidR="001113B4" w:rsidRPr="00301CE9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lastRenderedPageBreak/>
        <w:t xml:space="preserve">3.1.16. Соблюдать ограничения, установленные пунктом 2 статьи 21 Федерального закона от 14.11.2002 </w:t>
      </w:r>
      <w:r w:rsidR="000A54A9" w:rsidRPr="00301CE9">
        <w:rPr>
          <w:rFonts w:ascii="Times New Roman" w:hAnsi="Times New Roman" w:cs="Times New Roman"/>
          <w:sz w:val="28"/>
          <w:szCs w:val="28"/>
        </w:rPr>
        <w:t>№</w:t>
      </w:r>
      <w:r w:rsidRPr="00301CE9">
        <w:rPr>
          <w:rFonts w:ascii="Times New Roman" w:hAnsi="Times New Roman" w:cs="Times New Roman"/>
          <w:sz w:val="28"/>
          <w:szCs w:val="28"/>
        </w:rPr>
        <w:t xml:space="preserve"> 161</w:t>
      </w:r>
      <w:r w:rsidR="000A54A9" w:rsidRPr="00301CE9">
        <w:rPr>
          <w:rFonts w:ascii="Times New Roman" w:hAnsi="Times New Roman" w:cs="Times New Roman"/>
          <w:sz w:val="28"/>
          <w:szCs w:val="28"/>
        </w:rPr>
        <w:t>-</w:t>
      </w:r>
      <w:r w:rsidRPr="00301CE9">
        <w:rPr>
          <w:rFonts w:ascii="Times New Roman" w:hAnsi="Times New Roman" w:cs="Times New Roman"/>
          <w:sz w:val="28"/>
          <w:szCs w:val="28"/>
        </w:rPr>
        <w:t>ФЗ «О государственных и муниципальных унитарных предприятиях».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3.1.17. Обеспечить выполнение требований по гражданской обороне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 мобилизационной подготовке.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2. Учредитель обязан: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3.2.1. Соблюдать права и законные интересы Руководителя,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не вмешиваться в исполнительно-распорядительную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Руководителя, текущую финансово-хозяйственную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Предприятия, за исключением случаев, предусмотренных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и Уставом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3.2.2. В месячный срок давать ответ на обращения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 вопросам, требующим согласования (разрешения) с Учредителем.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3.2.3. Обеспечить Руководителю условия труда,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для его эффективной работы.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3.2.4. Принимать в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Федерации порядке решение о привлечении к ответственности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за ненадлежащее исполнение его обязанностей.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3.2.5. Проводить не реже одного раза в три года аттестацию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Руководителя в соответствии с требованиями законодательства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0A54A9" w:rsidRPr="00835383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4. Оплата труда и социальные гарантии Руководителя &lt;*&gt;</w:t>
      </w:r>
    </w:p>
    <w:p w:rsidR="000A54A9" w:rsidRPr="009F2D72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F2D72">
        <w:rPr>
          <w:rFonts w:ascii="Times New Roman" w:hAnsi="Times New Roman" w:cs="Times New Roman"/>
        </w:rPr>
        <w:t>&lt;*&gt; К трудовому договору прилагается расчет должностного оклада и вознаграждения в виде премии, подписанный уполномоченным должностным лицом Учредителя.</w:t>
      </w:r>
    </w:p>
    <w:p w:rsidR="000A54A9" w:rsidRPr="009F2D72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9F2D72">
        <w:rPr>
          <w:rFonts w:ascii="Times New Roman" w:hAnsi="Times New Roman" w:cs="Times New Roman"/>
          <w:sz w:val="28"/>
          <w:szCs w:val="28"/>
        </w:rPr>
        <w:t xml:space="preserve">4.1. Руководитель получает за выполнение своих обязанностей по настоящему трудовому Договору ежемесячную оплату труда в виде должностного оклада, устанавливаемого на момент заключения трудового договора в размере________________________________________________________________ </w:t>
      </w:r>
      <w:r w:rsidR="00374A15" w:rsidRPr="009F2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D72">
        <w:rPr>
          <w:rFonts w:ascii="Times New Roman" w:hAnsi="Times New Roman" w:cs="Times New Roman"/>
        </w:rPr>
        <w:t>(прописью)</w:t>
      </w:r>
    </w:p>
    <w:p w:rsidR="000A54A9" w:rsidRPr="00835383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D7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оплате труда руководителей, их заместителей и главных бухгалтеров муниципальных унитарных предприятий (муниципальных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предприятий) </w:t>
      </w:r>
      <w:r w:rsidR="0087415B">
        <w:rPr>
          <w:rFonts w:ascii="Times New Roman" w:hAnsi="Times New Roman" w:cs="Times New Roman"/>
          <w:color w:val="000000"/>
          <w:sz w:val="28"/>
          <w:szCs w:val="28"/>
        </w:rPr>
        <w:t>городского округа Щёлково</w:t>
      </w:r>
      <w:r w:rsidR="00B2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(далее - Положение).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 xml:space="preserve">Пересмотр (индексация) должностного оклада Руководителя производится в порядке и сроки: по письменному обращению к Главе городского округа </w:t>
      </w:r>
      <w:r w:rsidRPr="00374A15">
        <w:rPr>
          <w:rFonts w:ascii="Times New Roman" w:hAnsi="Times New Roman" w:cs="Times New Roman"/>
          <w:sz w:val="28"/>
          <w:szCs w:val="28"/>
        </w:rPr>
        <w:lastRenderedPageBreak/>
        <w:t>Щёлково, не более 1 раза в год по результатам сдачи отчетности за предыдущий год в порядке, установленном Порядком планирования финансово-хозяйственной деятельности муниципальных унитарных предприятий (муниципальных предприятий) городского округа Щёлково, утвержденным постановлением Администрации городского округа Щёлково.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4.2. Руководителю Предприятия устанавливается вознаграждение за результаты финансово-хозяйственной деятельности в виде премии в соответствии с Положением.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4.2.1. Руководителю Предприятия устанавливается премия в размере             до 70 % процентов от должностного оклада, но не выше размера премии, установленного коллективным договором Предприятия.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 xml:space="preserve">4.2.2. Премия выплачивается в полном размере в случае достижения Предприятием плановых значений целевых ключевых показателей эффективности </w:t>
      </w:r>
      <w:r w:rsidR="0062194F">
        <w:rPr>
          <w:rFonts w:ascii="Times New Roman" w:hAnsi="Times New Roman" w:cs="Times New Roman"/>
          <w:sz w:val="28"/>
          <w:szCs w:val="28"/>
        </w:rPr>
        <w:t>(с нарастающим итогом)</w:t>
      </w:r>
      <w:r w:rsidRPr="00374A15">
        <w:rPr>
          <w:rFonts w:ascii="Times New Roman" w:hAnsi="Times New Roman" w:cs="Times New Roman"/>
          <w:sz w:val="28"/>
          <w:szCs w:val="28"/>
        </w:rPr>
        <w:t>: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- выручка;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- финансовый результат.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4.2.3. Премия снижается на 5 процентов от начисленного размера, если отклонение фактических значений целевых ключевых показателей эффективности от плановых составит: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- выручка - 2%;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- финансовый результат - 3%.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Премия не снижается в случае отклонения фактических значений целевых ключевых показателей эффективности от плановых в пределах не более 5 %                 в худшую сторону.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 xml:space="preserve">4.2.4. Премия не выплачивается в размере 100 процентов в случае  наличия </w:t>
      </w:r>
      <w:r w:rsidRPr="00374A15">
        <w:rPr>
          <w:rFonts w:ascii="Times New Roman" w:hAnsi="Times New Roman" w:cs="Times New Roman"/>
          <w:sz w:val="28"/>
          <w:szCs w:val="28"/>
        </w:rPr>
        <w:br/>
        <w:t>у Предприятия убытков по итогам финансового года.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4.2.5. Расчетным периодом для выплаты премии является: месяц.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4.2.6. На Руководителя кроме премии распространяются следующие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единовременные поощрительные выплаты, применяемые на Предприятии в соответствии с коллективным договором Предприятия.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 xml:space="preserve">4.3. Руководителю устанавливаются следующие компенсационные выплаты (за исключением выплат, учитываемых при исчислении среднего </w:t>
      </w:r>
      <w:r w:rsidRPr="00374A15">
        <w:rPr>
          <w:rFonts w:ascii="Times New Roman" w:hAnsi="Times New Roman" w:cs="Times New Roman"/>
          <w:sz w:val="28"/>
          <w:szCs w:val="28"/>
        </w:rPr>
        <w:lastRenderedPageBreak/>
        <w:t>заработка) и выплаты социального характера, определенные пунктом 5.3 Положения.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4.4. Руководитель не имеет права получать выплаты из средств Предприятия, не установленные настоящим трудовым договором.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Все денежные выплаты Руководителю осуществляются за счет средств Предприятия.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4.5. Оплата труда Руководителю производится с периодичностью и в сроки, установленные на Предприятии.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4.6. 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4.7. Руководителю Предприятия устанавливается ежегодный оплачиваемый отпуск продолжительностью 28 календарных дней и дополнительный оплачиваемый отпуск (за ненормированный рабочий день), продолжительность которого определяется коллективным договором или правилами внутреннего трудового распорядка Предприятия и который не может быть ниже 3-х календарных дней.</w:t>
      </w:r>
    </w:p>
    <w:p w:rsidR="000A54A9" w:rsidRPr="00374A15" w:rsidRDefault="000A54A9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4.8. В период действия настоящего трудового договора Руководитель пользуется всеми видами государственного социального страхования.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5.1. Руководитель Предприятия несет ответственность по основаниям и в порядке, установленным законодательством Российской Федерации</w:t>
      </w:r>
      <w:r w:rsidR="005F4E77" w:rsidRPr="00374A15">
        <w:rPr>
          <w:rFonts w:ascii="Times New Roman" w:hAnsi="Times New Roman" w:cs="Times New Roman"/>
          <w:sz w:val="28"/>
          <w:szCs w:val="28"/>
        </w:rPr>
        <w:t xml:space="preserve"> </w:t>
      </w:r>
      <w:r w:rsidRPr="00374A15">
        <w:rPr>
          <w:rFonts w:ascii="Times New Roman" w:hAnsi="Times New Roman" w:cs="Times New Roman"/>
          <w:sz w:val="28"/>
          <w:szCs w:val="28"/>
        </w:rPr>
        <w:t>и настоящим трудовым договором.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5.2. За совершение дисциплинарного проступка Руководителем Учредитель имеет право применить к нему следующие дисциплинарные взыскания: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б) выговор;</w:t>
      </w:r>
    </w:p>
    <w:p w:rsidR="001113B4" w:rsidRPr="00374A15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t>в) увольнение по основаниям, предусмотренным Трудовым кодексом Российской Федерации и настоящим трудовым договором.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A15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Дисциплинарное взыскание может быть снято Учредителем до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истечения года со дня его применения по инициативе Учредителя, просьбе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самого Руководителя, а также по ходатайству представительного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работников.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5.3. Руководитель может быть привлечен к ответственности в случаях,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Федерации,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4. Учредитель несет ответственность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и расторжение трудового договора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6.1. Каждая из сторон настоящего трудового договора вправе 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перед другой стороной вопрос о его изменении (уточнении) или дополнении,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которые оформляются дополнительным соглашением, прилагаемым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к трудовому договору.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 Трудовой договор может быть расторгнут по основаниям,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предусмотренным законодательством Российской Федерации о труде. 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того, трудовой </w:t>
      </w:r>
      <w:proofErr w:type="gramStart"/>
      <w:r w:rsidRPr="00835383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решению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r w:rsidR="005F4E77" w:rsidRPr="00835383">
        <w:rPr>
          <w:rFonts w:ascii="Times New Roman" w:hAnsi="Times New Roman" w:cs="Times New Roman"/>
          <w:color w:val="000000"/>
          <w:sz w:val="28"/>
          <w:szCs w:val="28"/>
        </w:rPr>
        <w:t>&lt;*&gt;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по вине Руководителя требований по охране труда,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повлекших принятие должностными лицами федеральной инспекции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решения о приостановлении работы организации,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производственных подразделений и оборудования.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6.2.2. Невыполнения по итогам финансового года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экономических показателей, утвержденных Предприятию.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2.3. Получения убытков Предприятием по итогам финансового года.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6.2.4. Задержки выплаты работникам заработной платы, иных выплат,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Федерации, коллективным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договором, трудовыми договорами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2.5. Образования задолженности Предприятия по уплате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 Российской Федерации налогов, сборов,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других обязательных платежей в бюджеты всех уровней и внебюджетные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фонды.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6.2.6.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перечисления Учредителю части прибыли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 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Щёлково.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7. Сдачи в аренду или продажи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Предприятия, передачи его в залог, внесения в качестве вклада в уставный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(складочный) капитал хозяйственных обществ, товариществ,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этим имуществом иным способом (мена, дарение, передача во 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пользование и другие способы) без согласия Учредителя и нарушения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обязательств, предусмотренных пунктом 3.1.8 настоящего 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6.2.8. Необеспечения использования имущества Предприятия,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 том числе недвижимого, по целевому назначению в соответствии с видами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Предприятия.</w:t>
      </w:r>
    </w:p>
    <w:p w:rsidR="001113B4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6.2.9. Неиспользования по целевому назначению выделенных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Предприятию бюджетных и внебюджетных средств в течение трех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6.2.10.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Щёлково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недостоверных сведений о собственности, находящейся в хозяйственном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ведении Предприятия, или непредставления этих сведений.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6.2.11. Необеспечения проведения в установленном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порядке аудиторских проверок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6.2.12. Непредставления отчетности о работе Предприятия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 сроки, установленные законодательством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Щёлково,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Уставом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6.2.13. Необеспечения государственной регистрации в Едином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государственном реестре недвижимости права хозяйственного 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на недвижимое имущество, закрепленное за Предприятием, непредставления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необходимых документов для ведения реестра имущества, находящегося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Щёлково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1113B4" w:rsidRPr="00B22B61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B22B61">
        <w:rPr>
          <w:rFonts w:ascii="Times New Roman" w:hAnsi="Times New Roman" w:cs="Times New Roman"/>
          <w:color w:val="000000"/>
        </w:rPr>
        <w:t>&lt;*&gt; Пункты 6</w:t>
      </w:r>
      <w:r w:rsidR="005F4E77" w:rsidRPr="00B22B61">
        <w:rPr>
          <w:rFonts w:ascii="Times New Roman" w:hAnsi="Times New Roman" w:cs="Times New Roman"/>
          <w:color w:val="000000"/>
        </w:rPr>
        <w:t>.</w:t>
      </w:r>
      <w:r w:rsidRPr="00B22B61">
        <w:rPr>
          <w:rFonts w:ascii="Times New Roman" w:hAnsi="Times New Roman" w:cs="Times New Roman"/>
          <w:color w:val="000000"/>
        </w:rPr>
        <w:t>2.1—</w:t>
      </w:r>
      <w:r w:rsidR="005F4E77" w:rsidRPr="00B22B61">
        <w:rPr>
          <w:rFonts w:ascii="Times New Roman" w:hAnsi="Times New Roman" w:cs="Times New Roman"/>
          <w:color w:val="000000"/>
        </w:rPr>
        <w:t>6</w:t>
      </w:r>
      <w:r w:rsidRPr="00B22B61">
        <w:rPr>
          <w:rFonts w:ascii="Times New Roman" w:hAnsi="Times New Roman" w:cs="Times New Roman"/>
          <w:color w:val="000000"/>
        </w:rPr>
        <w:t xml:space="preserve">.2.11 могут включаться в трудовой договор </w:t>
      </w:r>
      <w:r w:rsidR="005F4E77" w:rsidRPr="00B22B61">
        <w:rPr>
          <w:rFonts w:ascii="Times New Roman" w:hAnsi="Times New Roman" w:cs="Times New Roman"/>
          <w:color w:val="000000"/>
        </w:rPr>
        <w:t>по</w:t>
      </w:r>
      <w:r w:rsidRPr="00B22B61">
        <w:rPr>
          <w:rFonts w:ascii="Times New Roman" w:hAnsi="Times New Roman" w:cs="Times New Roman"/>
          <w:color w:val="000000"/>
        </w:rPr>
        <w:t xml:space="preserve"> соглашению </w:t>
      </w:r>
      <w:r w:rsidR="005F4E77" w:rsidRPr="00B22B61">
        <w:rPr>
          <w:rFonts w:ascii="Times New Roman" w:hAnsi="Times New Roman" w:cs="Times New Roman"/>
          <w:color w:val="000000"/>
        </w:rPr>
        <w:t>сторон</w:t>
      </w:r>
      <w:r w:rsidRPr="00B22B61">
        <w:rPr>
          <w:rFonts w:ascii="Times New Roman" w:hAnsi="Times New Roman" w:cs="Times New Roman"/>
          <w:color w:val="000000"/>
        </w:rPr>
        <w:t>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6.3. Руководитель Предприятия имеет право досрочно расторгнуть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трудовой договор, предупредив об этом Учредителя 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F4E7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="005F4E77">
        <w:rPr>
          <w:rFonts w:ascii="Times New Roman" w:hAnsi="Times New Roman" w:cs="Times New Roman"/>
          <w:color w:val="000000"/>
          <w:sz w:val="28"/>
          <w:szCs w:val="28"/>
        </w:rPr>
        <w:t>один месяц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6.4. В случае расторжения трудового договора с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до истечения срока его действия по инициативе Учредителя при 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виновных действий (бездействия) Руководителя ему выплачивается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компенсация в размере трех средних месячных заработков Руководителя.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7. Иные условия трудового договора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7.1. Настоящий трудовой договор вступает в силу со дня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подписания Сторонами либо иного согласованного сторонами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7.2. В части, не предусмотренной настоящим трудовым договором,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стороны руководствуются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и Уставом Предприятия.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7.3. Настоящий трудовой договор составлен в двух экземплярах,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>по одному для каждой из Сторон.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7.4. Срок действия настоящего трудового договора</w:t>
      </w:r>
      <w:r w:rsidR="005F4E77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113B4" w:rsidRPr="00835383" w:rsidRDefault="001113B4" w:rsidP="00B22B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38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383">
        <w:rPr>
          <w:rFonts w:ascii="Times New Roman" w:hAnsi="Times New Roman" w:cs="Times New Roman"/>
          <w:color w:val="000000"/>
          <w:sz w:val="28"/>
          <w:szCs w:val="28"/>
        </w:rPr>
        <w:t xml:space="preserve"> Адреса Сторон и другие сведения</w:t>
      </w:r>
    </w:p>
    <w:p w:rsidR="001113B4" w:rsidRPr="00810D93" w:rsidRDefault="001113B4" w:rsidP="00111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4502"/>
      </w:tblGrid>
      <w:tr w:rsidR="001113B4" w:rsidTr="006C7C9B">
        <w:tc>
          <w:tcPr>
            <w:tcW w:w="4361" w:type="dxa"/>
          </w:tcPr>
          <w:p w:rsidR="001113B4" w:rsidRPr="00053BFD" w:rsidRDefault="001113B4" w:rsidP="006C7C9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F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нанимателя (Работодатель)</w:t>
            </w:r>
          </w:p>
          <w:p w:rsidR="001113B4" w:rsidRPr="00053BFD" w:rsidRDefault="001113B4" w:rsidP="006C7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1113B4" w:rsidRPr="00053BFD" w:rsidRDefault="001113B4" w:rsidP="006C7C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3BFD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уководитель</w:t>
            </w:r>
            <w:r w:rsidRPr="00053BFD">
              <w:rPr>
                <w:b/>
                <w:sz w:val="28"/>
                <w:szCs w:val="28"/>
              </w:rPr>
              <w:t>:</w:t>
            </w: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BFD">
              <w:rPr>
                <w:sz w:val="28"/>
                <w:szCs w:val="28"/>
              </w:rPr>
              <w:t xml:space="preserve">Ф.И.О. </w:t>
            </w:r>
          </w:p>
          <w:p w:rsidR="001113B4" w:rsidRPr="00053BFD" w:rsidRDefault="001113B4" w:rsidP="001113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13B4" w:rsidTr="006C7C9B">
        <w:tc>
          <w:tcPr>
            <w:tcW w:w="4361" w:type="dxa"/>
          </w:tcPr>
          <w:p w:rsidR="001113B4" w:rsidRPr="00053BFD" w:rsidRDefault="001113B4" w:rsidP="006C7C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3B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  <w:r w:rsidRPr="00053BFD">
              <w:rPr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41100, г"/>
              </w:smartTagPr>
              <w:r w:rsidRPr="00053BFD">
                <w:rPr>
                  <w:sz w:val="28"/>
                  <w:szCs w:val="28"/>
                </w:rPr>
                <w:t>141100, г</w:t>
              </w:r>
            </w:smartTag>
            <w:r w:rsidRPr="00053BFD">
              <w:rPr>
                <w:sz w:val="28"/>
                <w:szCs w:val="28"/>
              </w:rPr>
              <w:t>.Щёлково, пл.Ленина, д.2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  <w:r w:rsidRPr="00053BFD">
              <w:rPr>
                <w:sz w:val="28"/>
                <w:szCs w:val="28"/>
              </w:rPr>
              <w:t>ИНН: 5050002154</w:t>
            </w:r>
          </w:p>
          <w:p w:rsidR="001113B4" w:rsidRDefault="001113B4" w:rsidP="006C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53BFD">
              <w:rPr>
                <w:sz w:val="28"/>
                <w:szCs w:val="28"/>
              </w:rPr>
              <w:t xml:space="preserve"> 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Щёлково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</w:p>
          <w:p w:rsidR="001113B4" w:rsidRPr="005F4E77" w:rsidRDefault="001113B4" w:rsidP="006C7C9B">
            <w:pPr>
              <w:rPr>
                <w:color w:val="FF0000"/>
                <w:sz w:val="28"/>
                <w:szCs w:val="28"/>
              </w:rPr>
            </w:pPr>
            <w:r w:rsidRPr="005F4E77">
              <w:rPr>
                <w:color w:val="FF0000"/>
                <w:sz w:val="28"/>
                <w:szCs w:val="28"/>
              </w:rPr>
              <w:t>__________________</w:t>
            </w:r>
            <w:r w:rsidR="005F4E77" w:rsidRPr="005F4E77">
              <w:rPr>
                <w:color w:val="FF0000"/>
                <w:sz w:val="28"/>
                <w:szCs w:val="28"/>
              </w:rPr>
              <w:t>ФИО_______</w:t>
            </w: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53BFD">
              <w:rPr>
                <w:sz w:val="28"/>
                <w:szCs w:val="28"/>
              </w:rPr>
              <w:t>(подпись)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</w:p>
          <w:p w:rsidR="001113B4" w:rsidRPr="009D7CC9" w:rsidRDefault="001113B4" w:rsidP="006C7C9B">
            <w:pPr>
              <w:rPr>
                <w:sz w:val="28"/>
                <w:szCs w:val="28"/>
              </w:rPr>
            </w:pPr>
            <w:r w:rsidRPr="009D7CC9">
              <w:rPr>
                <w:sz w:val="28"/>
                <w:szCs w:val="28"/>
              </w:rPr>
              <w:t>«____»________________</w:t>
            </w:r>
            <w:r w:rsidR="009D7CC9" w:rsidRPr="009D7CC9">
              <w:rPr>
                <w:sz w:val="28"/>
                <w:szCs w:val="28"/>
              </w:rPr>
              <w:t>_</w:t>
            </w:r>
            <w:r w:rsidRPr="009D7CC9">
              <w:rPr>
                <w:sz w:val="28"/>
                <w:szCs w:val="28"/>
              </w:rPr>
              <w:t>___</w:t>
            </w:r>
            <w:proofErr w:type="gramStart"/>
            <w:r w:rsidRPr="009D7CC9">
              <w:rPr>
                <w:sz w:val="28"/>
                <w:szCs w:val="28"/>
              </w:rPr>
              <w:t>г</w:t>
            </w:r>
            <w:proofErr w:type="gramEnd"/>
            <w:r w:rsidRPr="009D7CC9">
              <w:rPr>
                <w:sz w:val="28"/>
                <w:szCs w:val="28"/>
              </w:rPr>
              <w:t>.</w:t>
            </w: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3BFD">
              <w:rPr>
                <w:b/>
                <w:sz w:val="28"/>
                <w:szCs w:val="28"/>
              </w:rPr>
              <w:t>Паспорт</w:t>
            </w:r>
            <w:r>
              <w:rPr>
                <w:b/>
                <w:sz w:val="28"/>
                <w:szCs w:val="28"/>
              </w:rPr>
              <w:t>:</w:t>
            </w:r>
            <w:r w:rsidRPr="00053BFD">
              <w:rPr>
                <w:b/>
                <w:sz w:val="28"/>
                <w:szCs w:val="28"/>
              </w:rPr>
              <w:t xml:space="preserve"> </w:t>
            </w: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BFD">
              <w:rPr>
                <w:b/>
                <w:sz w:val="28"/>
                <w:szCs w:val="28"/>
              </w:rPr>
              <w:t>Адрес</w:t>
            </w:r>
            <w:r w:rsidRPr="00053BFD">
              <w:rPr>
                <w:sz w:val="28"/>
                <w:szCs w:val="28"/>
              </w:rPr>
              <w:t>:</w:t>
            </w: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13B4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5F4E77" w:rsidRPr="005F4E77">
              <w:rPr>
                <w:color w:val="FF0000"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_____</w:t>
            </w: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FD">
              <w:rPr>
                <w:sz w:val="28"/>
                <w:szCs w:val="28"/>
              </w:rPr>
              <w:t>(подпись)</w:t>
            </w:r>
          </w:p>
          <w:p w:rsidR="001113B4" w:rsidRPr="00053BFD" w:rsidRDefault="001113B4" w:rsidP="006C7C9B">
            <w:pPr>
              <w:rPr>
                <w:sz w:val="28"/>
                <w:szCs w:val="28"/>
              </w:rPr>
            </w:pPr>
          </w:p>
          <w:p w:rsidR="001113B4" w:rsidRPr="009D7CC9" w:rsidRDefault="001113B4" w:rsidP="006C7C9B">
            <w:pPr>
              <w:rPr>
                <w:sz w:val="28"/>
                <w:szCs w:val="28"/>
              </w:rPr>
            </w:pPr>
            <w:r w:rsidRPr="00053BFD">
              <w:rPr>
                <w:sz w:val="28"/>
                <w:szCs w:val="28"/>
              </w:rPr>
              <w:t xml:space="preserve">«____» </w:t>
            </w:r>
            <w:r w:rsidRPr="009D7CC9">
              <w:rPr>
                <w:sz w:val="28"/>
                <w:szCs w:val="28"/>
              </w:rPr>
              <w:t xml:space="preserve">__________________ </w:t>
            </w:r>
            <w:r w:rsidR="009D7CC9" w:rsidRPr="009D7CC9">
              <w:rPr>
                <w:sz w:val="28"/>
                <w:szCs w:val="28"/>
              </w:rPr>
              <w:t>____</w:t>
            </w:r>
            <w:r w:rsidRPr="009D7CC9">
              <w:rPr>
                <w:sz w:val="28"/>
                <w:szCs w:val="28"/>
              </w:rPr>
              <w:t>г.</w:t>
            </w:r>
          </w:p>
          <w:p w:rsidR="001113B4" w:rsidRPr="00053BFD" w:rsidRDefault="001113B4" w:rsidP="006C7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13B4" w:rsidRPr="00B97998" w:rsidRDefault="001113B4" w:rsidP="00097389">
      <w:pPr>
        <w:tabs>
          <w:tab w:val="left" w:pos="0"/>
        </w:tabs>
        <w:rPr>
          <w:sz w:val="28"/>
          <w:szCs w:val="28"/>
        </w:rPr>
      </w:pPr>
    </w:p>
    <w:sectPr w:rsidR="001113B4" w:rsidRPr="00B97998" w:rsidSect="009D7CC9">
      <w:pgSz w:w="12240" w:h="15840"/>
      <w:pgMar w:top="1135" w:right="616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A9B"/>
    <w:multiLevelType w:val="hybridMultilevel"/>
    <w:tmpl w:val="3F8A06B6"/>
    <w:lvl w:ilvl="0" w:tplc="BBFEA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3563"/>
    <w:rsid w:val="000865CC"/>
    <w:rsid w:val="00097389"/>
    <w:rsid w:val="000A54A9"/>
    <w:rsid w:val="001113B4"/>
    <w:rsid w:val="00136139"/>
    <w:rsid w:val="00160544"/>
    <w:rsid w:val="00191149"/>
    <w:rsid w:val="001C60B6"/>
    <w:rsid w:val="001E0143"/>
    <w:rsid w:val="00204C83"/>
    <w:rsid w:val="002052C5"/>
    <w:rsid w:val="002660C2"/>
    <w:rsid w:val="00284CBB"/>
    <w:rsid w:val="0029265A"/>
    <w:rsid w:val="00301CE9"/>
    <w:rsid w:val="00313C12"/>
    <w:rsid w:val="003359E4"/>
    <w:rsid w:val="0034276F"/>
    <w:rsid w:val="00353448"/>
    <w:rsid w:val="003646A0"/>
    <w:rsid w:val="00374A15"/>
    <w:rsid w:val="00434794"/>
    <w:rsid w:val="004861FC"/>
    <w:rsid w:val="004949EE"/>
    <w:rsid w:val="004B457B"/>
    <w:rsid w:val="004E6036"/>
    <w:rsid w:val="00527E6D"/>
    <w:rsid w:val="005602F1"/>
    <w:rsid w:val="005A4369"/>
    <w:rsid w:val="005F4E77"/>
    <w:rsid w:val="0062194F"/>
    <w:rsid w:val="00622038"/>
    <w:rsid w:val="0064576D"/>
    <w:rsid w:val="00661CBF"/>
    <w:rsid w:val="00665933"/>
    <w:rsid w:val="00672349"/>
    <w:rsid w:val="006D051C"/>
    <w:rsid w:val="006E3563"/>
    <w:rsid w:val="006E37C1"/>
    <w:rsid w:val="006F2024"/>
    <w:rsid w:val="00715798"/>
    <w:rsid w:val="00716966"/>
    <w:rsid w:val="00751BC5"/>
    <w:rsid w:val="007A694E"/>
    <w:rsid w:val="00816A2F"/>
    <w:rsid w:val="0087415B"/>
    <w:rsid w:val="008972DD"/>
    <w:rsid w:val="008F7A41"/>
    <w:rsid w:val="009009C0"/>
    <w:rsid w:val="00905517"/>
    <w:rsid w:val="00933AD9"/>
    <w:rsid w:val="00976EB9"/>
    <w:rsid w:val="009846FF"/>
    <w:rsid w:val="009A0D5A"/>
    <w:rsid w:val="009D7CC9"/>
    <w:rsid w:val="009F130C"/>
    <w:rsid w:val="009F2D72"/>
    <w:rsid w:val="009F6E6F"/>
    <w:rsid w:val="00A11BB7"/>
    <w:rsid w:val="00AB64BF"/>
    <w:rsid w:val="00AE1704"/>
    <w:rsid w:val="00AE325E"/>
    <w:rsid w:val="00AF013E"/>
    <w:rsid w:val="00AF5651"/>
    <w:rsid w:val="00B07203"/>
    <w:rsid w:val="00B22B61"/>
    <w:rsid w:val="00B97998"/>
    <w:rsid w:val="00C04606"/>
    <w:rsid w:val="00C340E2"/>
    <w:rsid w:val="00C7354F"/>
    <w:rsid w:val="00CB2459"/>
    <w:rsid w:val="00CB47E1"/>
    <w:rsid w:val="00D1729E"/>
    <w:rsid w:val="00D5314A"/>
    <w:rsid w:val="00D635CE"/>
    <w:rsid w:val="00D75230"/>
    <w:rsid w:val="00D8651B"/>
    <w:rsid w:val="00E66090"/>
    <w:rsid w:val="00F05ABB"/>
    <w:rsid w:val="00F15ECC"/>
    <w:rsid w:val="00F25CF3"/>
    <w:rsid w:val="00F73CBE"/>
    <w:rsid w:val="00F8432D"/>
    <w:rsid w:val="00FB34DD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7s5o2igfmyffguqrshs">
    <w:name w:val="_3e7s5o2i_gfmyffguqrshs"/>
    <w:basedOn w:val="a0"/>
    <w:rsid w:val="00A11BB7"/>
  </w:style>
  <w:style w:type="character" w:customStyle="1" w:styleId="nrjpjupvyei7iz5zn-gkd">
    <w:name w:val="nrjpjupvyei7iz5zn-gkd"/>
    <w:basedOn w:val="a0"/>
    <w:rsid w:val="00A11BB7"/>
  </w:style>
  <w:style w:type="character" w:customStyle="1" w:styleId="netrkijxccmzhy30al3t">
    <w:name w:val="net_rkijxccmzhy30al3t"/>
    <w:basedOn w:val="a0"/>
    <w:rsid w:val="00A11BB7"/>
  </w:style>
  <w:style w:type="paragraph" w:styleId="a5">
    <w:name w:val="Normal (Web)"/>
    <w:basedOn w:val="a"/>
    <w:uiPriority w:val="99"/>
    <w:semiHidden/>
    <w:unhideWhenUsed/>
    <w:rsid w:val="00A11BB7"/>
    <w:pPr>
      <w:spacing w:before="100" w:beforeAutospacing="1" w:after="100" w:afterAutospacing="1"/>
    </w:pPr>
  </w:style>
  <w:style w:type="character" w:customStyle="1" w:styleId="h3xv5uvbd3fexhqovkzs">
    <w:name w:val="h3xv5uvbd3fexhq_ovkzs"/>
    <w:basedOn w:val="a0"/>
    <w:rsid w:val="00A11BB7"/>
  </w:style>
  <w:style w:type="character" w:styleId="a6">
    <w:name w:val="Hyperlink"/>
    <w:basedOn w:val="a0"/>
    <w:uiPriority w:val="99"/>
    <w:semiHidden/>
    <w:unhideWhenUsed/>
    <w:rsid w:val="00A11BB7"/>
    <w:rPr>
      <w:color w:val="0000FF"/>
      <w:u w:val="single"/>
    </w:rPr>
  </w:style>
  <w:style w:type="character" w:customStyle="1" w:styleId="2o1cpgo927flh2-3kjxjh">
    <w:name w:val="_2o1cpgo927f_lh2-3kjxjh"/>
    <w:basedOn w:val="a0"/>
    <w:rsid w:val="00A11BB7"/>
  </w:style>
  <w:style w:type="paragraph" w:styleId="HTML">
    <w:name w:val="HTML Preformatted"/>
    <w:basedOn w:val="a"/>
    <w:link w:val="HTML0"/>
    <w:uiPriority w:val="99"/>
    <w:unhideWhenUsed/>
    <w:rsid w:val="00E6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0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Заголовок своего сообщения"/>
    <w:basedOn w:val="a0"/>
    <w:uiPriority w:val="99"/>
    <w:rsid w:val="000865CC"/>
    <w:rPr>
      <w:rFonts w:cs="Times New Roman"/>
      <w:b/>
      <w:bCs/>
      <w:color w:val="000080"/>
    </w:rPr>
  </w:style>
  <w:style w:type="paragraph" w:customStyle="1" w:styleId="1">
    <w:name w:val="1"/>
    <w:basedOn w:val="a"/>
    <w:uiPriority w:val="99"/>
    <w:rsid w:val="000865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72349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1113B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329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183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087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40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50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404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35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0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815271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8070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4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7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  <w:div w:id="975646998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12" w:space="23" w:color="E5E5E5"/>
                    <w:right w:val="single" w:sz="12" w:space="30" w:color="E5E5E5"/>
                  </w:divBdr>
                </w:div>
                <w:div w:id="688416012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</w:divsChild>
            </w:div>
            <w:div w:id="1705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86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4414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80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57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526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2107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631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66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1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809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5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66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85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582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03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40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1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62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7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584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5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242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39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914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06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255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47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04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506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25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4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483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2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31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297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2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53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  <w:divsChild>
                    <w:div w:id="2124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96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23" w:color="E5E5E5"/>
                    <w:right w:val="single" w:sz="12" w:space="30" w:color="E5E5E5"/>
                  </w:divBdr>
                  <w:divsChild>
                    <w:div w:id="255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048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</w:div>
              </w:divsChild>
            </w:div>
            <w:div w:id="1546600764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076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20450140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3319577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398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30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615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3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1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0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3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3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3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188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869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4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6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1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55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64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02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83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2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4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82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0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9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49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6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87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77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71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08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30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136684683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87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CE9229611F3B386EB1B4C6ABCECC9A495E1D8B39A36AA0DB5E5A100789A6E639F1BB3DD8C84F16B3A46BD327CA0N" TargetMode="External"/><Relationship Id="rId5" Type="http://schemas.openxmlformats.org/officeDocument/2006/relationships/hyperlink" Target="consultantplus://offline/ref=4B2CE9229611F3B386EB1A427FBCECC9A591E6D9BB9436AA0DB5E5A100789A6E639F1BB3DD8C84F16B3A46BD327CA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11</cp:revision>
  <cp:lastPrinted>2020-04-30T12:32:00Z</cp:lastPrinted>
  <dcterms:created xsi:type="dcterms:W3CDTF">2020-04-16T11:59:00Z</dcterms:created>
  <dcterms:modified xsi:type="dcterms:W3CDTF">2020-05-06T13:30:00Z</dcterms:modified>
</cp:coreProperties>
</file>