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D0" w:rsidRDefault="00306FD0" w:rsidP="00C57A9A">
      <w:pPr>
        <w:widowControl/>
        <w:spacing w:after="200"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 w:rsidRPr="00CD0E67">
        <w:rPr>
          <w:rFonts w:ascii="Times New Roman" w:hAnsi="Times New Roman" w:cs="Times New Roman"/>
          <w:sz w:val="22"/>
          <w:szCs w:val="22"/>
          <w:lang w:eastAsia="en-US"/>
        </w:rP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pt" o:ole="" fillcolor="window">
            <v:imagedata r:id="rId5" o:title=""/>
          </v:shape>
          <o:OLEObject Type="Embed" ProgID="Msxml2.SAXXMLReader.5.0" ShapeID="_x0000_i1025" DrawAspect="Content" ObjectID="_1574684399" r:id="rId6"/>
        </w:object>
      </w:r>
    </w:p>
    <w:p w:rsidR="00306FD0" w:rsidRDefault="00306FD0" w:rsidP="00C57A9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СОВЕТ ДЕПУТАТОВ</w:t>
      </w:r>
    </w:p>
    <w:p w:rsidR="00306FD0" w:rsidRDefault="00306FD0" w:rsidP="00C57A9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ЩЁЛКОВСКОГО МУНИЦИПАЛЬНОГО РАЙОНА</w:t>
      </w:r>
    </w:p>
    <w:p w:rsidR="00306FD0" w:rsidRDefault="00306FD0" w:rsidP="00C57A9A">
      <w:pPr>
        <w:widowControl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en-US"/>
        </w:rPr>
        <w:t>МОСКОВСКОЙ  ОБЛАСТИ</w:t>
      </w:r>
    </w:p>
    <w:p w:rsidR="00C57A9A" w:rsidRDefault="00C57A9A" w:rsidP="00C57A9A">
      <w:pPr>
        <w:pStyle w:val="2"/>
        <w:jc w:val="center"/>
        <w:rPr>
          <w:sz w:val="28"/>
          <w:szCs w:val="28"/>
        </w:rPr>
      </w:pPr>
    </w:p>
    <w:p w:rsidR="00306FD0" w:rsidRDefault="00306FD0" w:rsidP="00C57A9A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Е Н И Е</w:t>
      </w:r>
    </w:p>
    <w:p w:rsidR="00306FD0" w:rsidRDefault="00306FD0" w:rsidP="00B91DC5">
      <w:pPr>
        <w:pStyle w:val="1"/>
        <w:shd w:val="clear" w:color="auto" w:fill="FFFFFF"/>
        <w:spacing w:line="485" w:lineRule="exact"/>
        <w:jc w:val="center"/>
        <w:rPr>
          <w:sz w:val="28"/>
        </w:rPr>
      </w:pPr>
      <w:r>
        <w:rPr>
          <w:sz w:val="28"/>
          <w:szCs w:val="28"/>
        </w:rPr>
        <w:t xml:space="preserve">от </w:t>
      </w:r>
      <w:r w:rsidR="00B91DC5">
        <w:rPr>
          <w:sz w:val="28"/>
          <w:szCs w:val="28"/>
        </w:rPr>
        <w:t>12.12.2017</w:t>
      </w:r>
      <w:r>
        <w:rPr>
          <w:sz w:val="28"/>
          <w:szCs w:val="28"/>
        </w:rPr>
        <w:t xml:space="preserve"> №  </w:t>
      </w:r>
      <w:r w:rsidR="00B91DC5">
        <w:rPr>
          <w:sz w:val="28"/>
        </w:rPr>
        <w:t>627/67-161-НПА</w:t>
      </w:r>
    </w:p>
    <w:p w:rsidR="00B91DC5" w:rsidRDefault="00B91DC5" w:rsidP="00B91DC5">
      <w:pPr>
        <w:pStyle w:val="1"/>
        <w:shd w:val="clear" w:color="auto" w:fill="FFFFFF"/>
        <w:spacing w:line="485" w:lineRule="exact"/>
        <w:jc w:val="center"/>
        <w:rPr>
          <w:sz w:val="28"/>
          <w:szCs w:val="28"/>
          <w:lang w:eastAsia="en-US"/>
        </w:rPr>
      </w:pPr>
      <w:bookmarkStart w:id="0" w:name="_GoBack"/>
      <w:bookmarkEnd w:id="0"/>
    </w:p>
    <w:p w:rsidR="00306FD0" w:rsidRPr="00C57A9A" w:rsidRDefault="00306FD0" w:rsidP="00C57A9A">
      <w:pPr>
        <w:pStyle w:val="TimesNewRoman"/>
        <w:spacing w:line="240" w:lineRule="auto"/>
        <w:ind w:right="4536"/>
        <w:jc w:val="both"/>
        <w:rPr>
          <w:rFonts w:ascii="Times New Roman" w:hAnsi="Times New Roman" w:cs="Times New Roman"/>
          <w:b w:val="0"/>
          <w:i/>
          <w:iCs/>
        </w:rPr>
      </w:pPr>
      <w:r w:rsidRPr="00C57A9A">
        <w:rPr>
          <w:rFonts w:ascii="Times New Roman" w:hAnsi="Times New Roman" w:cs="Times New Roman"/>
          <w:b w:val="0"/>
        </w:rPr>
        <w:t>О внесении изменений в решение Совета депутатов Щёлковского муниципального района от 25.10.2016 № 360/45-110-НПА «Об утверждении Порядка предоставления жилых помещений муниципального</w:t>
      </w:r>
      <w:r w:rsidR="00C57A9A">
        <w:rPr>
          <w:rFonts w:ascii="Times New Roman" w:hAnsi="Times New Roman" w:cs="Times New Roman"/>
          <w:b w:val="0"/>
        </w:rPr>
        <w:t xml:space="preserve"> </w:t>
      </w:r>
      <w:r w:rsidRPr="00C57A9A">
        <w:rPr>
          <w:rFonts w:ascii="Times New Roman" w:hAnsi="Times New Roman" w:cs="Times New Roman"/>
          <w:b w:val="0"/>
        </w:rPr>
        <w:t>специализированного жилищного фонда Щёлковского муниципального района»</w:t>
      </w:r>
    </w:p>
    <w:p w:rsidR="00C57A9A" w:rsidRDefault="00C57A9A" w:rsidP="00120F9C">
      <w:pPr>
        <w:widowControl/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FD0" w:rsidRPr="00120F9C" w:rsidRDefault="00306FD0" w:rsidP="00120F9C">
      <w:pPr>
        <w:widowControl/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руководствуясь Жилищным кодексом Российской Федерации, Совет депутатов Щёлковского муниципального района решил:</w:t>
      </w:r>
    </w:p>
    <w:p w:rsidR="00306FD0" w:rsidRPr="00120F9C" w:rsidRDefault="00306FD0" w:rsidP="00120F9C">
      <w:pPr>
        <w:widowControl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ab/>
        <w:t>1. Внести изменения в нормативный правовой акт Совета депутатов Щёлковского муниципального района Московской области от 25.10.2016 № 360/45-110-НПА «Об утверждении Порядка предоставления жилых помещений муниципального специализированного жилищного фонда Щёлковского муниципального района»:</w:t>
      </w:r>
    </w:p>
    <w:p w:rsidR="00306FD0" w:rsidRPr="00120F9C" w:rsidRDefault="00306FD0" w:rsidP="00120F9C">
      <w:pPr>
        <w:widowControl/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1.1. В пункте 2.1. ч. 2 Порядка предоставления жилых помещений муниципального специализированного жилищного фонда Щёлковского муниципального слова «а также сотрудниками, замещающими должности участкового уполномоченного полиции в связи с прохождением службы в Межмуниципальном управлении Министерства внутренних дел России «Щёлковское» (далее – МУ МВД России «Щёлковское»)» исключить.</w:t>
      </w:r>
    </w:p>
    <w:p w:rsidR="00306FD0" w:rsidRPr="00120F9C" w:rsidRDefault="00306FD0" w:rsidP="00120F9C">
      <w:pPr>
        <w:widowControl/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1.2. Подпункт 4 п. 2.2. ч. 2 Порядка предоставления жилых помещений муниципального специализированного жилищного фонда Щёлковского муниципального района исключить.</w:t>
      </w:r>
    </w:p>
    <w:p w:rsidR="00306FD0" w:rsidRPr="00120F9C" w:rsidRDefault="00306FD0" w:rsidP="00120F9C">
      <w:pPr>
        <w:widowControl/>
        <w:spacing w:after="200" w:line="276" w:lineRule="auto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1.3. Подпункт 5 п. 2.2. ч. 2 Порядка предоставления жилых помещений муниципального специализированного жилищного фонда Щёлковского муниципального района  изложить в следующей редакции:</w:t>
      </w:r>
    </w:p>
    <w:p w:rsidR="00306FD0" w:rsidRPr="00120F9C" w:rsidRDefault="00306FD0" w:rsidP="00120F9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0F9C">
        <w:rPr>
          <w:rFonts w:ascii="Times New Roman" w:hAnsi="Times New Roman" w:cs="Times New Roman"/>
          <w:sz w:val="28"/>
          <w:szCs w:val="28"/>
        </w:rPr>
        <w:t xml:space="preserve">«учителям муниципальных образовательных учреждений Щёлковского муниципального района, реализующих образовательные программы  начального общего, основного общего и среднего общего образования, для которых работа по наиболее востребованным профессиям (специальностям) является основным местом работы, а также педагогическим работникам муниципальных образовательных дошкольных учреждений и учреждений дополнительного образования детей Щёлковского муниципального района». </w:t>
      </w:r>
    </w:p>
    <w:p w:rsidR="00306FD0" w:rsidRPr="00120F9C" w:rsidRDefault="00306FD0" w:rsidP="00120F9C">
      <w:pPr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0F9C">
        <w:rPr>
          <w:rFonts w:ascii="Times New Roman" w:hAnsi="Times New Roman" w:cs="Times New Roman"/>
          <w:sz w:val="28"/>
          <w:szCs w:val="28"/>
        </w:rPr>
        <w:t>1.4. В пункте 2.8. ч. 2 Порядка предоставления жилых помещений муниципального специализированного жилищного фонда Щёлковского муниципального района слова «выполнения сотрудником, замещающим должность участкового уполномоченного полиции обязанностей по указанной должности» исключить.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1.5. В абзаце 1 п. 2.9. ч. 2 Порядка предоставления жилых помещений муниципального специализированного жилищного фонда Щёлковского муниципального района слова «а также перевод сотрудника полиции на должность, не связанную с выполнением обязанностей участкового уполномоченного» исключить.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1.6. В абзаце 3 п. 2.9. ч. 2 Порядка предоставления жилых помещений муниципального специализированного жилищного фонда Щёлковского муниципального района слова «о переводе сотрудника полиции на должность, не связанную с исполнением обязанностей участкового уполномоченного» исключить.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1.7. В подпункте 2 п. 2.11. ч. 2 Порядка предоставления жилых помещений муниципального специализированного жилищного фонда Щёлковского муниципального района слова «назначение на должность участкового уполномоченного полиции» исключить.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 xml:space="preserve">1.8. В абзаце 2 п. 2.12 ч. 2 Порядка цифры «2.10» заменить на «2.11». 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 xml:space="preserve">1.9. В подпункте 1 п. 6.2. ч. 6 Порядка предоставления жилых помещений муниципального специализированного жилищного фонда </w:t>
      </w:r>
      <w:r w:rsidRPr="00120F9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Щёлковского муниципального района слова «прохождения службы, в связи с которой ему было предоставлено служебное жилое помещение».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1.10. В подпункте 2 п. 6.2. ч. 6 Порядка предоставления жилых помещений муниципального специализированного жилищного фонда Щёлковского муниципального района слова «со службы» исключить.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1.11. В подпункте 3 п. 6.2. ч. 6 Порядка предоставления жилых помещений муниципального специализированного жилищного фонда Щёлковского муниципального района слова «прохождения службы» исключить.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1.12. В подпункте 4 п. 6.2. ч. 6 Порядка предоставления жилых помещений муниципального специализированного жилищного фонда Щёлковского муниципального района слова «участкового уполномоченного полиции» исключить.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1.13. В пункте 6.3 ч. 6 Порядка цифры «5.2» заменить на цифры  «6.2».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1.14. В подпункте 10 п. 6.3 ч. 6 цифры «5.2» заменить на цифры «6.2».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20F9C">
        <w:rPr>
          <w:rFonts w:ascii="Times New Roman" w:hAnsi="Times New Roman" w:cs="Times New Roman"/>
          <w:sz w:val="28"/>
          <w:szCs w:val="28"/>
          <w:lang w:eastAsia="en-US"/>
        </w:rPr>
        <w:t>2. Настоящее решение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Щёлковского муниципального района в информационно-телекоммуникационной сети «Интернет».</w:t>
      </w: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6FD0" w:rsidRPr="00120F9C" w:rsidRDefault="00306FD0" w:rsidP="00120F9C">
      <w:pPr>
        <w:widowControl/>
        <w:autoSpaceDE w:val="0"/>
        <w:autoSpaceDN w:val="0"/>
        <w:adjustRightInd w:val="0"/>
        <w:spacing w:after="200" w:line="276" w:lineRule="auto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Щёлковского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А.В. Валов   </w:t>
      </w:r>
    </w:p>
    <w:p w:rsidR="00306FD0" w:rsidRDefault="00306FD0">
      <w:pPr>
        <w:widowControl/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C57A9A" w:rsidRDefault="00C57A9A">
      <w:pPr>
        <w:widowControl/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C57A9A" w:rsidRDefault="00C57A9A">
      <w:pPr>
        <w:widowControl/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C57A9A" w:rsidRDefault="00C57A9A">
      <w:pPr>
        <w:widowControl/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C57A9A" w:rsidRDefault="00C57A9A">
      <w:pPr>
        <w:widowControl/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C57A9A" w:rsidRDefault="00C57A9A">
      <w:pPr>
        <w:widowControl/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p w:rsidR="00C57A9A" w:rsidRDefault="00C57A9A">
      <w:pPr>
        <w:widowControl/>
        <w:spacing w:after="200" w:line="276" w:lineRule="auto"/>
        <w:ind w:firstLine="0"/>
        <w:jc w:val="left"/>
        <w:rPr>
          <w:rFonts w:ascii="Calibri" w:hAnsi="Calibri" w:cs="Calibri"/>
          <w:sz w:val="22"/>
          <w:szCs w:val="22"/>
          <w:lang w:eastAsia="en-US"/>
        </w:rPr>
      </w:pPr>
    </w:p>
    <w:sectPr w:rsidR="00C57A9A" w:rsidSect="00CD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B74"/>
    <w:rsid w:val="000D2145"/>
    <w:rsid w:val="00120F9C"/>
    <w:rsid w:val="00260B20"/>
    <w:rsid w:val="00306FD0"/>
    <w:rsid w:val="00381BE1"/>
    <w:rsid w:val="004215D1"/>
    <w:rsid w:val="004C55FD"/>
    <w:rsid w:val="005244AE"/>
    <w:rsid w:val="00633A7D"/>
    <w:rsid w:val="0064030F"/>
    <w:rsid w:val="00684924"/>
    <w:rsid w:val="007F1A5C"/>
    <w:rsid w:val="00950B74"/>
    <w:rsid w:val="00B91DC5"/>
    <w:rsid w:val="00C57A9A"/>
    <w:rsid w:val="00C608BF"/>
    <w:rsid w:val="00C81B15"/>
    <w:rsid w:val="00C8495E"/>
    <w:rsid w:val="00CD0E67"/>
    <w:rsid w:val="00D96834"/>
    <w:rsid w:val="00D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9C"/>
    <w:pPr>
      <w:widowControl w:val="0"/>
      <w:ind w:firstLine="720"/>
      <w:jc w:val="both"/>
    </w:pPr>
    <w:rPr>
      <w:rFonts w:ascii="Arial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64030F"/>
    <w:pPr>
      <w:keepNext/>
      <w:widowControl/>
      <w:ind w:firstLine="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403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8495E"/>
    <w:pPr>
      <w:widowControl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C8495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8495E"/>
    <w:pPr>
      <w:widowControl/>
      <w:ind w:firstLin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link w:val="a5"/>
    <w:uiPriority w:val="99"/>
    <w:semiHidden/>
    <w:locked/>
    <w:rsid w:val="00C8495E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64030F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TimesNewRoman">
    <w:name w:val="Обычный + Times New Roman"/>
    <w:aliases w:val="14 пт,полужирный,По центру"/>
    <w:basedOn w:val="a"/>
    <w:uiPriority w:val="99"/>
    <w:rsid w:val="00120F9C"/>
    <w:pPr>
      <w:widowControl/>
      <w:spacing w:after="200" w:line="276" w:lineRule="auto"/>
      <w:ind w:firstLine="0"/>
      <w:jc w:val="center"/>
    </w:pPr>
    <w:rPr>
      <w:rFonts w:ascii="Calibri" w:hAnsi="Calibri" w:cs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Агеева</cp:lastModifiedBy>
  <cp:revision>10</cp:revision>
  <cp:lastPrinted>2017-11-24T09:08:00Z</cp:lastPrinted>
  <dcterms:created xsi:type="dcterms:W3CDTF">2017-01-16T12:25:00Z</dcterms:created>
  <dcterms:modified xsi:type="dcterms:W3CDTF">2017-12-13T12:33:00Z</dcterms:modified>
</cp:coreProperties>
</file>