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45" w:rsidRPr="00E83345" w:rsidRDefault="00E83345" w:rsidP="00E8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45">
        <w:rPr>
          <w:rFonts w:ascii="Times New Roman" w:hAnsi="Times New Roman" w:cs="Times New Roman"/>
          <w:b/>
          <w:sz w:val="28"/>
          <w:szCs w:val="28"/>
        </w:rPr>
        <w:t xml:space="preserve">Статья 72 Семейного </w:t>
      </w:r>
      <w:r w:rsidR="00FD345B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E83345">
        <w:rPr>
          <w:rFonts w:ascii="Times New Roman" w:hAnsi="Times New Roman" w:cs="Times New Roman"/>
          <w:b/>
          <w:sz w:val="28"/>
          <w:szCs w:val="28"/>
        </w:rPr>
        <w:t>одекса Российской Федерации</w:t>
      </w:r>
    </w:p>
    <w:p w:rsidR="00056B53" w:rsidRDefault="00E83345" w:rsidP="00E8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45">
        <w:rPr>
          <w:rFonts w:ascii="Times New Roman" w:hAnsi="Times New Roman" w:cs="Times New Roman"/>
          <w:b/>
          <w:sz w:val="28"/>
          <w:szCs w:val="28"/>
        </w:rPr>
        <w:t>«Восстановление в родительских правах»</w:t>
      </w:r>
    </w:p>
    <w:p w:rsidR="00E83345" w:rsidRDefault="00E83345" w:rsidP="00E83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45" w:rsidRDefault="00E83345" w:rsidP="00E833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345">
        <w:rPr>
          <w:rFonts w:ascii="Times New Roman" w:hAnsi="Times New Roman" w:cs="Times New Roman"/>
          <w:sz w:val="28"/>
          <w:szCs w:val="28"/>
        </w:rPr>
        <w:t xml:space="preserve">1.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 </w:t>
      </w:r>
    </w:p>
    <w:p w:rsidR="00E83345" w:rsidRDefault="00E83345" w:rsidP="00E833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345">
        <w:rPr>
          <w:rFonts w:ascii="Times New Roman" w:hAnsi="Times New Roman" w:cs="Times New Roman"/>
          <w:sz w:val="28"/>
          <w:szCs w:val="28"/>
        </w:rPr>
        <w:t xml:space="preserve">2. 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 </w:t>
      </w:r>
    </w:p>
    <w:p w:rsidR="00E83345" w:rsidRDefault="00E83345" w:rsidP="00E833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345">
        <w:rPr>
          <w:rFonts w:ascii="Times New Roman" w:hAnsi="Times New Roman" w:cs="Times New Roman"/>
          <w:sz w:val="28"/>
          <w:szCs w:val="28"/>
        </w:rPr>
        <w:t xml:space="preserve">3. 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 </w:t>
      </w:r>
    </w:p>
    <w:p w:rsidR="00E83345" w:rsidRPr="00E83345" w:rsidRDefault="00E83345" w:rsidP="00E833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345">
        <w:rPr>
          <w:rFonts w:ascii="Times New Roman" w:hAnsi="Times New Roman" w:cs="Times New Roman"/>
          <w:sz w:val="28"/>
          <w:szCs w:val="28"/>
        </w:rPr>
        <w:t>4.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 Восстановление в родительских правах в отношении ребенка, достигшего возраста десяти лет, возможно только с его согласия. Не допускается восстановление в родительских правах, если ребенок усыновлен и усыновление не отменено (статья 140 настоящего Кодекса).</w:t>
      </w:r>
    </w:p>
    <w:sectPr w:rsidR="00E83345" w:rsidRPr="00E83345" w:rsidSect="00E833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85"/>
    <w:rsid w:val="00056B53"/>
    <w:rsid w:val="00925F85"/>
    <w:rsid w:val="00E83345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E802"/>
  <w15:chartTrackingRefBased/>
  <w15:docId w15:val="{2EEE65F9-C95E-4606-B940-CBD7204B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2016-12-12T12:21:00Z</dcterms:created>
  <dcterms:modified xsi:type="dcterms:W3CDTF">2016-12-12T12:24:00Z</dcterms:modified>
</cp:coreProperties>
</file>