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4E0C" w:rsidRPr="007B69C1" w:rsidRDefault="00E64E0C" w:rsidP="00E64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C1">
        <w:rPr>
          <w:rFonts w:ascii="Times New Roman" w:hAnsi="Times New Roman" w:cs="Times New Roman"/>
          <w:b/>
          <w:sz w:val="28"/>
          <w:szCs w:val="28"/>
        </w:rPr>
        <w:t>Статья 65 Семейного кодекса Российской Федерации</w:t>
      </w:r>
    </w:p>
    <w:p w:rsidR="00056B53" w:rsidRPr="007B69C1" w:rsidRDefault="00E64E0C" w:rsidP="00E64E0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69C1">
        <w:rPr>
          <w:rFonts w:ascii="Times New Roman" w:hAnsi="Times New Roman" w:cs="Times New Roman"/>
          <w:b/>
          <w:sz w:val="28"/>
          <w:szCs w:val="28"/>
        </w:rPr>
        <w:t xml:space="preserve"> «Осуществление родительских прав»</w:t>
      </w:r>
      <w:bookmarkStart w:id="0" w:name="_GoBack"/>
      <w:bookmarkEnd w:id="0"/>
    </w:p>
    <w:p w:rsidR="00E64E0C" w:rsidRPr="00E64E0C" w:rsidRDefault="00E64E0C" w:rsidP="00E64E0C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E64E0C" w:rsidRDefault="00E64E0C" w:rsidP="00E64E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E0C">
        <w:rPr>
          <w:rFonts w:ascii="Times New Roman" w:hAnsi="Times New Roman" w:cs="Times New Roman"/>
          <w:sz w:val="28"/>
          <w:szCs w:val="28"/>
        </w:rPr>
        <w:t xml:space="preserve">1. Родительские права не могут осуществляться в противоречии с интересами детей. Обеспечение интересов детей должно быть предметом основной заботы их родителей. При осуществлении родительских прав родители не вправе причинять вред физическому и психическому здоровью детей, их нравственному развитию. Способы воспитания детей должны исключать пренебрежительное, жестокое, грубое, унижающее человеческое достоинство обращение, оскорбление или эксплуатацию детей. Родители, осуществляющие родительские права в ущерб правам и интересам детей, несут ответственность в установленном законом порядке. </w:t>
      </w:r>
    </w:p>
    <w:p w:rsidR="00E64E0C" w:rsidRDefault="00E64E0C" w:rsidP="00E64E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E0C">
        <w:rPr>
          <w:rFonts w:ascii="Times New Roman" w:hAnsi="Times New Roman" w:cs="Times New Roman"/>
          <w:sz w:val="28"/>
          <w:szCs w:val="28"/>
        </w:rPr>
        <w:t xml:space="preserve">2. Все вопросы, касающиеся воспитания и образования детей, решаются родителями по их взаимному согласию исходя из интересов детей и с учетом мнения детей. Родители (один из них) при наличии разногласий между ними вправе обратиться за разрешением этих разногласий в орган опеки и попечительства или в суд. </w:t>
      </w:r>
    </w:p>
    <w:p w:rsidR="00E64E0C" w:rsidRPr="00E64E0C" w:rsidRDefault="00E64E0C" w:rsidP="00E64E0C">
      <w:pPr>
        <w:ind w:firstLine="284"/>
        <w:jc w:val="both"/>
        <w:rPr>
          <w:rFonts w:ascii="Times New Roman" w:hAnsi="Times New Roman" w:cs="Times New Roman"/>
          <w:sz w:val="28"/>
          <w:szCs w:val="28"/>
        </w:rPr>
      </w:pPr>
      <w:r w:rsidRPr="00E64E0C">
        <w:rPr>
          <w:rFonts w:ascii="Times New Roman" w:hAnsi="Times New Roman" w:cs="Times New Roman"/>
          <w:sz w:val="28"/>
          <w:szCs w:val="28"/>
        </w:rPr>
        <w:t>3. Место жительства детей при раздельном проживании родителей устанавливается соглашением родителей. При отсутствии соглашения спор между родителями разрешается судом исходя из интересов детей и с учетом мнения детей. При этом суд учитывает привязанность ребенка к каждому из родителей, братьям и сестрам, возраст ребенка,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(род деятельности, режим работы родителей, материальное и семейное положение родителей и другое).</w:t>
      </w:r>
    </w:p>
    <w:sectPr w:rsidR="00E64E0C" w:rsidRPr="00E64E0C" w:rsidSect="00E64E0C">
      <w:pgSz w:w="11906" w:h="16838"/>
      <w:pgMar w:top="1134" w:right="70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995"/>
    <w:rsid w:val="00056B53"/>
    <w:rsid w:val="00501995"/>
    <w:rsid w:val="007B69C1"/>
    <w:rsid w:val="00E64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54A394"/>
  <w15:chartTrackingRefBased/>
  <w15:docId w15:val="{2F4026E1-2E73-4774-B608-5525440C1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235</Words>
  <Characters>1345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2016-12-12T11:16:00Z</dcterms:created>
  <dcterms:modified xsi:type="dcterms:W3CDTF">2016-12-12T11:32:00Z</dcterms:modified>
</cp:coreProperties>
</file>