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52" w:rsidRDefault="002B4652">
      <w:pPr>
        <w:pStyle w:val="ConsPlusTitle"/>
        <w:jc w:val="center"/>
        <w:outlineLvl w:val="0"/>
      </w:pPr>
      <w:r>
        <w:t>СОВЕТ ДЕПУТАТОВ ЩЕЛКОВСКОГО МУНИЦИПАЛЬНОГО РАЙОНА</w:t>
      </w:r>
    </w:p>
    <w:p w:rsidR="002B4652" w:rsidRDefault="002B4652">
      <w:pPr>
        <w:pStyle w:val="ConsPlusTitle"/>
        <w:jc w:val="center"/>
      </w:pPr>
      <w:r>
        <w:t>МОСКОВСКОЙ ОБЛАСТИ</w:t>
      </w:r>
    </w:p>
    <w:p w:rsidR="002B4652" w:rsidRDefault="002B4652">
      <w:pPr>
        <w:pStyle w:val="ConsPlusTitle"/>
        <w:jc w:val="center"/>
      </w:pPr>
    </w:p>
    <w:p w:rsidR="002B4652" w:rsidRDefault="002B4652">
      <w:pPr>
        <w:pStyle w:val="ConsPlusTitle"/>
        <w:jc w:val="center"/>
      </w:pPr>
      <w:r>
        <w:t>РЕШЕНИЕ</w:t>
      </w:r>
    </w:p>
    <w:p w:rsidR="002B4652" w:rsidRDefault="002B4652">
      <w:pPr>
        <w:pStyle w:val="ConsPlusTitle"/>
        <w:jc w:val="center"/>
      </w:pPr>
      <w:r>
        <w:t>от 28 июня 2016 г. N 314/39-100-НПА</w:t>
      </w:r>
    </w:p>
    <w:p w:rsidR="002B4652" w:rsidRDefault="002B4652">
      <w:pPr>
        <w:pStyle w:val="ConsPlusTitle"/>
        <w:jc w:val="center"/>
      </w:pPr>
    </w:p>
    <w:p w:rsidR="002B4652" w:rsidRDefault="002B4652">
      <w:pPr>
        <w:pStyle w:val="ConsPlusTitle"/>
        <w:jc w:val="center"/>
      </w:pPr>
      <w:r>
        <w:t>ОБ УТВЕРЖДЕНИИ ПОЛОЖЕНИЯ О БЮДЖЕТНОМ ПРОЦЕССЕ В ЩЕЛКОВСКОМ</w:t>
      </w:r>
    </w:p>
    <w:p w:rsidR="002B4652" w:rsidRDefault="002B4652">
      <w:pPr>
        <w:pStyle w:val="ConsPlusTitle"/>
        <w:jc w:val="center"/>
      </w:pPr>
      <w:r>
        <w:t>МУНИЦИПАЛЬНОМ РАЙОНЕ МОСКОВСКОЙ ОБЛАСТИ В НОВОЙ РЕДАКЦИИ</w:t>
      </w:r>
    </w:p>
    <w:p w:rsidR="002B4652" w:rsidRDefault="002B4652">
      <w:pPr>
        <w:pStyle w:val="ConsPlusNormal"/>
        <w:jc w:val="both"/>
      </w:pPr>
    </w:p>
    <w:p w:rsidR="002B4652" w:rsidRDefault="002B4652">
      <w:pPr>
        <w:pStyle w:val="ConsPlusNormal"/>
        <w:ind w:firstLine="540"/>
        <w:jc w:val="both"/>
      </w:pPr>
      <w:r>
        <w:t xml:space="preserve">В соответствии с Бюджетным </w:t>
      </w:r>
      <w:hyperlink r:id="rId4" w:history="1">
        <w:r>
          <w:rPr>
            <w:color w:val="0000FF"/>
          </w:rPr>
          <w:t>кодексом</w:t>
        </w:r>
      </w:hyperlink>
      <w:r>
        <w:t xml:space="preserve"> Российской Федерации,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history="1">
        <w:r>
          <w:rPr>
            <w:color w:val="0000FF"/>
          </w:rPr>
          <w:t>Уставом</w:t>
        </w:r>
      </w:hyperlink>
      <w:r>
        <w:t xml:space="preserve"> Щелковского муниципального района Совет депутатов Щелковского муниципального района решил:</w:t>
      </w:r>
    </w:p>
    <w:p w:rsidR="002B4652" w:rsidRDefault="002B4652">
      <w:pPr>
        <w:pStyle w:val="ConsPlusNormal"/>
        <w:ind w:firstLine="540"/>
        <w:jc w:val="both"/>
      </w:pPr>
      <w:r>
        <w:t xml:space="preserve">1. Утвердить прилагаемое </w:t>
      </w:r>
      <w:hyperlink w:anchor="P29" w:history="1">
        <w:r>
          <w:rPr>
            <w:color w:val="0000FF"/>
          </w:rPr>
          <w:t>Положение</w:t>
        </w:r>
      </w:hyperlink>
      <w:r>
        <w:t xml:space="preserve"> о бюджетном процессе в Щелковском муниципальном районе Московской области в новой редакции.</w:t>
      </w:r>
    </w:p>
    <w:p w:rsidR="002B4652" w:rsidRDefault="002B4652">
      <w:pPr>
        <w:pStyle w:val="ConsPlusNormal"/>
        <w:ind w:firstLine="540"/>
        <w:jc w:val="both"/>
      </w:pPr>
      <w:r>
        <w:t xml:space="preserve">2. Со дня вступления в силу настоящего решения </w:t>
      </w:r>
      <w:hyperlink r:id="rId7" w:history="1">
        <w:r>
          <w:rPr>
            <w:color w:val="0000FF"/>
          </w:rPr>
          <w:t>пункт 1</w:t>
        </w:r>
      </w:hyperlink>
      <w:r>
        <w:t xml:space="preserve"> решения Совета депутатов Щелковского муниципального района от 27.05.2014 N 532/86-222-НПА "Об утверждении Положения о бюджетном процессе в Щелковском муниципальном районе" признать утратившим силу.</w:t>
      </w:r>
    </w:p>
    <w:p w:rsidR="002B4652" w:rsidRDefault="002B4652">
      <w:pPr>
        <w:pStyle w:val="ConsPlusNormal"/>
        <w:ind w:firstLine="540"/>
        <w:jc w:val="both"/>
      </w:pPr>
      <w:r>
        <w:t>3. Настоящее решение подлежит опубликованию.</w:t>
      </w:r>
    </w:p>
    <w:p w:rsidR="002B4652" w:rsidRDefault="002B4652">
      <w:pPr>
        <w:pStyle w:val="ConsPlusNormal"/>
        <w:jc w:val="both"/>
      </w:pPr>
    </w:p>
    <w:p w:rsidR="002B4652" w:rsidRDefault="002B4652">
      <w:pPr>
        <w:pStyle w:val="ConsPlusNormal"/>
        <w:jc w:val="right"/>
      </w:pPr>
      <w:r>
        <w:t>Глава Щелковского</w:t>
      </w:r>
    </w:p>
    <w:p w:rsidR="002B4652" w:rsidRDefault="002B4652">
      <w:pPr>
        <w:pStyle w:val="ConsPlusNormal"/>
        <w:jc w:val="right"/>
      </w:pPr>
      <w:r>
        <w:t>муниципального района</w:t>
      </w:r>
    </w:p>
    <w:p w:rsidR="002B4652" w:rsidRDefault="002B4652">
      <w:pPr>
        <w:pStyle w:val="ConsPlusNormal"/>
        <w:jc w:val="right"/>
      </w:pPr>
      <w:r>
        <w:t>Н.В. Суровцева</w:t>
      </w:r>
    </w:p>
    <w:p w:rsidR="002B4652" w:rsidRDefault="002B4652">
      <w:pPr>
        <w:pStyle w:val="ConsPlusNormal"/>
        <w:jc w:val="both"/>
      </w:pPr>
    </w:p>
    <w:p w:rsidR="002B4652" w:rsidRDefault="002B4652">
      <w:pPr>
        <w:pStyle w:val="ConsPlusNormal"/>
        <w:jc w:val="right"/>
        <w:outlineLvl w:val="0"/>
      </w:pPr>
      <w:r>
        <w:t>Утверждено</w:t>
      </w:r>
    </w:p>
    <w:p w:rsidR="002B4652" w:rsidRDefault="002B4652">
      <w:pPr>
        <w:pStyle w:val="ConsPlusNormal"/>
        <w:jc w:val="right"/>
      </w:pPr>
      <w:r>
        <w:t>решением Совета депутатов</w:t>
      </w:r>
    </w:p>
    <w:p w:rsidR="002B4652" w:rsidRDefault="002B4652">
      <w:pPr>
        <w:pStyle w:val="ConsPlusNormal"/>
        <w:jc w:val="right"/>
      </w:pPr>
      <w:r>
        <w:t>Щелковского муниципального района</w:t>
      </w:r>
    </w:p>
    <w:p w:rsidR="002B4652" w:rsidRDefault="002B4652">
      <w:pPr>
        <w:pStyle w:val="ConsPlusNormal"/>
        <w:jc w:val="right"/>
      </w:pPr>
      <w:r>
        <w:t>Московской области</w:t>
      </w:r>
    </w:p>
    <w:p w:rsidR="002B4652" w:rsidRDefault="002B4652">
      <w:pPr>
        <w:pStyle w:val="ConsPlusNormal"/>
        <w:jc w:val="right"/>
      </w:pPr>
      <w:r>
        <w:t>от 28 июня 2016 г. N 314/39-100-НПА</w:t>
      </w:r>
    </w:p>
    <w:p w:rsidR="002B4652" w:rsidRDefault="002B4652">
      <w:pPr>
        <w:pStyle w:val="ConsPlusNormal"/>
        <w:jc w:val="both"/>
      </w:pPr>
    </w:p>
    <w:p w:rsidR="002B4652" w:rsidRDefault="002B4652">
      <w:pPr>
        <w:pStyle w:val="ConsPlusTitle"/>
        <w:jc w:val="center"/>
      </w:pPr>
      <w:bookmarkStart w:id="0" w:name="P29"/>
      <w:bookmarkEnd w:id="0"/>
      <w:r>
        <w:t>ПОЛОЖЕНИЕ</w:t>
      </w:r>
    </w:p>
    <w:p w:rsidR="002B4652" w:rsidRDefault="002B4652">
      <w:pPr>
        <w:pStyle w:val="ConsPlusTitle"/>
        <w:jc w:val="center"/>
      </w:pPr>
      <w:r>
        <w:t>О БЮДЖЕТНОМ ПРОЦЕССЕ В ЩЕЛКОВСКОМ МУНИЦИПАЛЬНОМ РАЙОНЕ</w:t>
      </w:r>
    </w:p>
    <w:p w:rsidR="002B4652" w:rsidRDefault="002B4652">
      <w:pPr>
        <w:pStyle w:val="ConsPlusTitle"/>
        <w:jc w:val="center"/>
      </w:pPr>
      <w:r>
        <w:t>МОСКОВСКОЙ ОБЛАСТИ</w:t>
      </w:r>
    </w:p>
    <w:p w:rsidR="002B4652" w:rsidRDefault="002B4652">
      <w:pPr>
        <w:pStyle w:val="ConsPlusNormal"/>
        <w:jc w:val="both"/>
      </w:pPr>
    </w:p>
    <w:p w:rsidR="002B4652" w:rsidRDefault="002B4652">
      <w:pPr>
        <w:pStyle w:val="ConsPlusNormal"/>
        <w:ind w:firstLine="540"/>
        <w:jc w:val="both"/>
      </w:pPr>
      <w:r>
        <w:t>Настоящее Положение о бюджетном процессе в Щелковском муниципальном районе Московской области (далее - Положение) регламентирует деятельность участников бюджетного процесса в Щелковском муниципальном районе по составлению и рассмотрению проекта бюджета Щелковского муниципального района (далее - бюджет, бюджет района), утверждению и исполнению бюджета, осуществлению контроля за его исполнением, внешней проверке, составлению, рассмотрению и утверждению отчета об исполнении бюджета.</w:t>
      </w:r>
    </w:p>
    <w:p w:rsidR="002B4652" w:rsidRDefault="002B4652">
      <w:pPr>
        <w:pStyle w:val="ConsPlusNormal"/>
        <w:jc w:val="both"/>
      </w:pPr>
    </w:p>
    <w:p w:rsidR="002B4652" w:rsidRDefault="002B4652">
      <w:pPr>
        <w:pStyle w:val="ConsPlusNormal"/>
        <w:jc w:val="center"/>
        <w:outlineLvl w:val="1"/>
      </w:pPr>
      <w:r>
        <w:t>Глава 1. ОБЩИЕ ПОЛОЖЕНИЯ</w:t>
      </w:r>
    </w:p>
    <w:p w:rsidR="002B4652" w:rsidRDefault="002B4652">
      <w:pPr>
        <w:pStyle w:val="ConsPlusNormal"/>
        <w:jc w:val="both"/>
      </w:pPr>
    </w:p>
    <w:p w:rsidR="002B4652" w:rsidRDefault="002B4652">
      <w:pPr>
        <w:pStyle w:val="ConsPlusNormal"/>
        <w:ind w:firstLine="540"/>
        <w:jc w:val="both"/>
        <w:outlineLvl w:val="2"/>
      </w:pPr>
      <w:r>
        <w:t>Статья 1. Правовая основа бюджетного процесса в Щелковском муниципальном районе</w:t>
      </w:r>
    </w:p>
    <w:p w:rsidR="002B4652" w:rsidRDefault="002B4652">
      <w:pPr>
        <w:pStyle w:val="ConsPlusNormal"/>
        <w:jc w:val="both"/>
      </w:pPr>
    </w:p>
    <w:p w:rsidR="002B4652" w:rsidRDefault="002B4652">
      <w:pPr>
        <w:pStyle w:val="ConsPlusNormal"/>
        <w:ind w:firstLine="540"/>
        <w:jc w:val="both"/>
      </w:pPr>
      <w:r>
        <w:t xml:space="preserve">1. Бюджетные правоотношения в Щелковском муниципальном районе регулируются Бюджетным </w:t>
      </w:r>
      <w:hyperlink r:id="rId8" w:history="1">
        <w:r>
          <w:rPr>
            <w:color w:val="0000FF"/>
          </w:rPr>
          <w:t>кодексом</w:t>
        </w:r>
      </w:hyperlink>
      <w:r>
        <w:t xml:space="preserve"> Российской Федерации (далее - Бюджетный кодекс) и иными нормативными правовыми актами Российской Федерации, нормативными правовыми актами органов государственной власти Московской области, </w:t>
      </w:r>
      <w:hyperlink r:id="rId9" w:history="1">
        <w:r>
          <w:rPr>
            <w:color w:val="0000FF"/>
          </w:rPr>
          <w:t>Уставом</w:t>
        </w:r>
      </w:hyperlink>
      <w:r>
        <w:t xml:space="preserve"> Щелковского муниципального района, нормативными правовыми актами органов местного самоуправления Щелковского муниципального района и настоящим Положением.</w:t>
      </w:r>
    </w:p>
    <w:p w:rsidR="002B4652" w:rsidRDefault="002B4652">
      <w:pPr>
        <w:pStyle w:val="ConsPlusNormal"/>
        <w:ind w:firstLine="540"/>
        <w:jc w:val="both"/>
      </w:pPr>
      <w:r>
        <w:t xml:space="preserve">2. В случае противоречия между настоящим Положением и нормативными правовыми актами органов местного самоуправления Щелковского муниципального района по регулированию </w:t>
      </w:r>
      <w:r>
        <w:lastRenderedPageBreak/>
        <w:t>бюджетных правоотношений применяются нормы настоящего Положения, не противоречащие действующему законодательству.</w:t>
      </w:r>
    </w:p>
    <w:p w:rsidR="002B4652" w:rsidRDefault="002B4652">
      <w:pPr>
        <w:pStyle w:val="ConsPlusNormal"/>
        <w:jc w:val="both"/>
      </w:pPr>
    </w:p>
    <w:p w:rsidR="002B4652" w:rsidRDefault="002B4652">
      <w:pPr>
        <w:pStyle w:val="ConsPlusNormal"/>
        <w:ind w:firstLine="540"/>
        <w:jc w:val="both"/>
        <w:outlineLvl w:val="2"/>
      </w:pPr>
      <w:r>
        <w:t>Статья 2. Понятия и термины, применяемые в настоящем Положении</w:t>
      </w:r>
    </w:p>
    <w:p w:rsidR="002B4652" w:rsidRDefault="002B4652">
      <w:pPr>
        <w:pStyle w:val="ConsPlusNormal"/>
        <w:jc w:val="both"/>
      </w:pPr>
    </w:p>
    <w:p w:rsidR="002B4652" w:rsidRDefault="002B4652">
      <w:pPr>
        <w:pStyle w:val="ConsPlusNormal"/>
        <w:ind w:firstLine="540"/>
        <w:jc w:val="both"/>
      </w:pPr>
      <w:r>
        <w:t xml:space="preserve">В целях настоящего Положения применяются понятия и термины в значениях, определенных Бюджетным </w:t>
      </w:r>
      <w:hyperlink r:id="rId10" w:history="1">
        <w:r>
          <w:rPr>
            <w:color w:val="0000FF"/>
          </w:rPr>
          <w:t>кодексом</w:t>
        </w:r>
      </w:hyperlink>
      <w:r>
        <w:t xml:space="preserve"> и иными федеральными законами, регулирующими бюджетные правоотношения.</w:t>
      </w:r>
    </w:p>
    <w:p w:rsidR="002B4652" w:rsidRDefault="002B4652">
      <w:pPr>
        <w:pStyle w:val="ConsPlusNormal"/>
        <w:jc w:val="both"/>
      </w:pPr>
    </w:p>
    <w:p w:rsidR="002B4652" w:rsidRDefault="002B4652">
      <w:pPr>
        <w:pStyle w:val="ConsPlusNormal"/>
        <w:ind w:firstLine="540"/>
        <w:jc w:val="both"/>
        <w:outlineLvl w:val="2"/>
      </w:pPr>
      <w:r>
        <w:t>Статья 3. Основные этапы бюджетного процесса в Щелковском муниципальном районе</w:t>
      </w:r>
    </w:p>
    <w:p w:rsidR="002B4652" w:rsidRDefault="002B4652">
      <w:pPr>
        <w:pStyle w:val="ConsPlusNormal"/>
        <w:jc w:val="both"/>
      </w:pPr>
    </w:p>
    <w:p w:rsidR="002B4652" w:rsidRDefault="002B4652">
      <w:pPr>
        <w:pStyle w:val="ConsPlusNormal"/>
        <w:ind w:firstLine="540"/>
        <w:jc w:val="both"/>
      </w:pPr>
      <w:r>
        <w:t>Бюджетный процесс в Щелковском муниципальном районе включает следующие этапы:</w:t>
      </w:r>
    </w:p>
    <w:p w:rsidR="002B4652" w:rsidRDefault="002B4652">
      <w:pPr>
        <w:pStyle w:val="ConsPlusNormal"/>
        <w:ind w:firstLine="540"/>
        <w:jc w:val="both"/>
      </w:pPr>
      <w:r>
        <w:t>- составление проекта бюджета;</w:t>
      </w:r>
    </w:p>
    <w:p w:rsidR="002B4652" w:rsidRDefault="002B4652">
      <w:pPr>
        <w:pStyle w:val="ConsPlusNormal"/>
        <w:ind w:firstLine="540"/>
        <w:jc w:val="both"/>
      </w:pPr>
      <w:r>
        <w:t>- рассмотрение проекта бюджета и его утверждение;</w:t>
      </w:r>
    </w:p>
    <w:p w:rsidR="002B4652" w:rsidRDefault="002B4652">
      <w:pPr>
        <w:pStyle w:val="ConsPlusNormal"/>
        <w:ind w:firstLine="540"/>
        <w:jc w:val="both"/>
      </w:pPr>
      <w:r>
        <w:t>- исполнение бюджета;</w:t>
      </w:r>
    </w:p>
    <w:p w:rsidR="002B4652" w:rsidRDefault="002B4652">
      <w:pPr>
        <w:pStyle w:val="ConsPlusNormal"/>
        <w:ind w:firstLine="540"/>
        <w:jc w:val="both"/>
      </w:pPr>
      <w:r>
        <w:t>- составление, рассмотрение и утверждение отчета об исполнении бюджета;</w:t>
      </w:r>
    </w:p>
    <w:p w:rsidR="002B4652" w:rsidRDefault="002B4652">
      <w:pPr>
        <w:pStyle w:val="ConsPlusNormal"/>
        <w:ind w:firstLine="540"/>
        <w:jc w:val="both"/>
      </w:pPr>
      <w:r>
        <w:t>- осуществление муниципального финансового контроля.</w:t>
      </w:r>
    </w:p>
    <w:p w:rsidR="002B4652" w:rsidRDefault="002B4652">
      <w:pPr>
        <w:pStyle w:val="ConsPlusNormal"/>
        <w:jc w:val="both"/>
      </w:pPr>
    </w:p>
    <w:p w:rsidR="002B4652" w:rsidRDefault="002B4652">
      <w:pPr>
        <w:pStyle w:val="ConsPlusNormal"/>
        <w:ind w:firstLine="540"/>
        <w:jc w:val="both"/>
        <w:outlineLvl w:val="2"/>
      </w:pPr>
      <w:r>
        <w:t>Статья 4. Участники бюджетного процесса</w:t>
      </w:r>
    </w:p>
    <w:p w:rsidR="002B4652" w:rsidRDefault="002B4652">
      <w:pPr>
        <w:pStyle w:val="ConsPlusNormal"/>
        <w:jc w:val="both"/>
      </w:pPr>
    </w:p>
    <w:p w:rsidR="002B4652" w:rsidRDefault="002B4652">
      <w:pPr>
        <w:pStyle w:val="ConsPlusNormal"/>
        <w:ind w:firstLine="540"/>
        <w:jc w:val="both"/>
      </w:pPr>
      <w:r>
        <w:t>Участниками бюджетного процесса в Щелковском муниципальном районе являются:</w:t>
      </w:r>
    </w:p>
    <w:p w:rsidR="002B4652" w:rsidRDefault="002B4652">
      <w:pPr>
        <w:pStyle w:val="ConsPlusNormal"/>
        <w:ind w:firstLine="540"/>
        <w:jc w:val="both"/>
      </w:pPr>
      <w:r>
        <w:t>- глава Щелковского муниципального района (далее - Глава района);</w:t>
      </w:r>
    </w:p>
    <w:p w:rsidR="002B4652" w:rsidRDefault="002B4652">
      <w:pPr>
        <w:pStyle w:val="ConsPlusNormal"/>
        <w:ind w:firstLine="540"/>
        <w:jc w:val="both"/>
      </w:pPr>
      <w:r>
        <w:t>- Совет депутатов Щелковского муниципального района (далее - Совет депутатов района);</w:t>
      </w:r>
    </w:p>
    <w:p w:rsidR="002B4652" w:rsidRDefault="002B4652">
      <w:pPr>
        <w:pStyle w:val="ConsPlusNormal"/>
        <w:ind w:firstLine="540"/>
        <w:jc w:val="both"/>
      </w:pPr>
      <w:r>
        <w:t>- администрация Щелковского муниципального района (далее - Администрация района);</w:t>
      </w:r>
    </w:p>
    <w:p w:rsidR="002B4652" w:rsidRDefault="002B4652">
      <w:pPr>
        <w:pStyle w:val="ConsPlusNormal"/>
        <w:ind w:firstLine="540"/>
        <w:jc w:val="both"/>
      </w:pPr>
      <w:r>
        <w:t>- финансовый орган Щелковского муниципального района;</w:t>
      </w:r>
    </w:p>
    <w:p w:rsidR="002B4652" w:rsidRDefault="002B4652">
      <w:pPr>
        <w:pStyle w:val="ConsPlusNormal"/>
        <w:ind w:firstLine="540"/>
        <w:jc w:val="both"/>
      </w:pPr>
      <w:r>
        <w:t>- органы муниципального финансового контроля Щелковского муниципального района;</w:t>
      </w:r>
    </w:p>
    <w:p w:rsidR="002B4652" w:rsidRDefault="002B4652">
      <w:pPr>
        <w:pStyle w:val="ConsPlusNormal"/>
        <w:ind w:firstLine="540"/>
        <w:jc w:val="both"/>
      </w:pPr>
      <w:r>
        <w:t>- главные распорядители (распорядители) бюджетных средств;</w:t>
      </w:r>
    </w:p>
    <w:p w:rsidR="002B4652" w:rsidRDefault="002B4652">
      <w:pPr>
        <w:pStyle w:val="ConsPlusNormal"/>
        <w:ind w:firstLine="540"/>
        <w:jc w:val="both"/>
      </w:pPr>
      <w:r>
        <w:t>- главные администраторы (администраторы) доходов бюджета;</w:t>
      </w:r>
    </w:p>
    <w:p w:rsidR="002B4652" w:rsidRDefault="002B4652">
      <w:pPr>
        <w:pStyle w:val="ConsPlusNormal"/>
        <w:ind w:firstLine="540"/>
        <w:jc w:val="both"/>
      </w:pPr>
      <w:r>
        <w:t>- главные администраторы (администраторы) источников финансирования дефицита бюджета;</w:t>
      </w:r>
    </w:p>
    <w:p w:rsidR="002B4652" w:rsidRDefault="002B4652">
      <w:pPr>
        <w:pStyle w:val="ConsPlusNormal"/>
        <w:ind w:firstLine="540"/>
        <w:jc w:val="both"/>
      </w:pPr>
      <w:r>
        <w:t>- получатели бюджетных средств;</w:t>
      </w:r>
    </w:p>
    <w:p w:rsidR="002B4652" w:rsidRDefault="002B4652">
      <w:pPr>
        <w:pStyle w:val="ConsPlusNormal"/>
        <w:ind w:firstLine="540"/>
        <w:jc w:val="both"/>
      </w:pPr>
      <w:r>
        <w:t>- иные участники бюджетного процесса в соответствии с федеральным законодательством.</w:t>
      </w:r>
    </w:p>
    <w:p w:rsidR="002B4652" w:rsidRDefault="002B4652">
      <w:pPr>
        <w:pStyle w:val="ConsPlusNormal"/>
        <w:jc w:val="both"/>
      </w:pPr>
    </w:p>
    <w:p w:rsidR="002B4652" w:rsidRDefault="002B4652">
      <w:pPr>
        <w:pStyle w:val="ConsPlusNormal"/>
        <w:jc w:val="center"/>
        <w:outlineLvl w:val="1"/>
      </w:pPr>
      <w:r>
        <w:t>Глава 2. СОСТАВЛЕНИЕ ПРОЕКТА БЮДЖЕТА ЩЕЛКОВСКОГО</w:t>
      </w:r>
    </w:p>
    <w:p w:rsidR="002B4652" w:rsidRDefault="002B4652">
      <w:pPr>
        <w:pStyle w:val="ConsPlusNormal"/>
        <w:jc w:val="center"/>
      </w:pPr>
      <w:r>
        <w:t>МУНИЦИПАЛЬНОГО РАЙОНА</w:t>
      </w:r>
    </w:p>
    <w:p w:rsidR="002B4652" w:rsidRDefault="002B4652">
      <w:pPr>
        <w:pStyle w:val="ConsPlusNormal"/>
        <w:jc w:val="both"/>
      </w:pPr>
    </w:p>
    <w:p w:rsidR="002B4652" w:rsidRDefault="002B4652">
      <w:pPr>
        <w:pStyle w:val="ConsPlusNormal"/>
        <w:ind w:firstLine="540"/>
        <w:jc w:val="both"/>
        <w:outlineLvl w:val="2"/>
      </w:pPr>
      <w:r>
        <w:t>Статья 5. Общие положения</w:t>
      </w:r>
    </w:p>
    <w:p w:rsidR="002B4652" w:rsidRDefault="002B4652">
      <w:pPr>
        <w:pStyle w:val="ConsPlusNormal"/>
        <w:jc w:val="both"/>
      </w:pPr>
    </w:p>
    <w:p w:rsidR="002B4652" w:rsidRDefault="002B4652">
      <w:pPr>
        <w:pStyle w:val="ConsPlusNormal"/>
        <w:ind w:firstLine="540"/>
        <w:jc w:val="both"/>
      </w:pPr>
      <w:r>
        <w:t>1. Проект бюджета составляется на основе прогноза социально-экономического развития Щелковского муниципального района в целях финансового обеспечения расходных обязательств.</w:t>
      </w:r>
    </w:p>
    <w:p w:rsidR="002B4652" w:rsidRDefault="002B4652">
      <w:pPr>
        <w:pStyle w:val="ConsPlusNormal"/>
        <w:ind w:firstLine="540"/>
        <w:jc w:val="both"/>
      </w:pPr>
      <w:r>
        <w:t>2. Порядок и сроки разработки и составления проекта бюджета устанавливаются Администрацией района.</w:t>
      </w:r>
    </w:p>
    <w:p w:rsidR="002B4652" w:rsidRDefault="002B4652">
      <w:pPr>
        <w:pStyle w:val="ConsPlusNormal"/>
        <w:ind w:firstLine="540"/>
        <w:jc w:val="both"/>
      </w:pPr>
      <w:r>
        <w:t>3. Проект бюджета района составляется и утверждается сроком на три года (очередной финансовый год и плановый период) в соответствии с решением Совета депутатов района, если законом Московской области, за исключением закона о бюджете Московской области, не определен срок, на который составляются и утверждаются проекты бюджетов муниципальных районов.</w:t>
      </w:r>
    </w:p>
    <w:p w:rsidR="002B4652" w:rsidRDefault="002B4652">
      <w:pPr>
        <w:pStyle w:val="ConsPlusNormal"/>
        <w:ind w:firstLine="540"/>
        <w:jc w:val="both"/>
      </w:pPr>
      <w:r>
        <w:t>4. Составление проекта бюджета - исключительная прерогатива Администрации Щелковского муниципального района.</w:t>
      </w:r>
    </w:p>
    <w:p w:rsidR="002B4652" w:rsidRDefault="002B4652">
      <w:pPr>
        <w:pStyle w:val="ConsPlusNormal"/>
        <w:ind w:firstLine="540"/>
        <w:jc w:val="both"/>
      </w:pPr>
      <w:r>
        <w:t>Непосредственное составление проекта бюджета осуществляет финансовый орган Щелковского муниципального района - Финансовое управление Администрации Щелковского муниципального района (далее - Финансовое управление).</w:t>
      </w:r>
    </w:p>
    <w:p w:rsidR="002B4652" w:rsidRDefault="002B4652">
      <w:pPr>
        <w:pStyle w:val="ConsPlusNormal"/>
        <w:jc w:val="both"/>
      </w:pPr>
    </w:p>
    <w:p w:rsidR="002B4652" w:rsidRDefault="002B4652">
      <w:pPr>
        <w:pStyle w:val="ConsPlusNormal"/>
        <w:ind w:firstLine="540"/>
        <w:jc w:val="both"/>
        <w:outlineLvl w:val="2"/>
      </w:pPr>
      <w:r>
        <w:t>Статья 6. Сведения, необходимые для составления проекта бюджета</w:t>
      </w:r>
    </w:p>
    <w:p w:rsidR="002B4652" w:rsidRDefault="002B4652">
      <w:pPr>
        <w:pStyle w:val="ConsPlusNormal"/>
        <w:ind w:firstLine="540"/>
        <w:jc w:val="both"/>
      </w:pPr>
      <w:bookmarkStart w:id="1" w:name="_GoBack"/>
      <w:bookmarkEnd w:id="1"/>
      <w:r>
        <w:lastRenderedPageBreak/>
        <w:t>1. В целях своевременного и качественного составления проекта бюджета Финансовое управление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2B4652" w:rsidRDefault="002B4652">
      <w:pPr>
        <w:pStyle w:val="ConsPlusNormal"/>
        <w:ind w:firstLine="540"/>
        <w:jc w:val="both"/>
      </w:pPr>
      <w:r>
        <w:t>2. Составление проекта бюджета района основывается на:</w:t>
      </w:r>
    </w:p>
    <w:p w:rsidR="002B4652" w:rsidRDefault="002B4652">
      <w:pPr>
        <w:pStyle w:val="ConsPlusNormal"/>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4652" w:rsidRDefault="002B4652">
      <w:pPr>
        <w:pStyle w:val="ConsPlusNormal"/>
        <w:ind w:firstLine="540"/>
        <w:jc w:val="both"/>
      </w:pPr>
      <w:r>
        <w:t>прогнозе социально-экономического развития Щелковского муниципального района;</w:t>
      </w:r>
    </w:p>
    <w:p w:rsidR="002B4652" w:rsidRDefault="002B4652">
      <w:pPr>
        <w:pStyle w:val="ConsPlusNormal"/>
        <w:ind w:firstLine="540"/>
        <w:jc w:val="both"/>
      </w:pPr>
      <w:r>
        <w:t>основных направлениях бюджетной политики и основных направлениях налоговой политики Щелковского муниципального района;</w:t>
      </w:r>
    </w:p>
    <w:p w:rsidR="002B4652" w:rsidRDefault="002B4652">
      <w:pPr>
        <w:pStyle w:val="ConsPlusNormal"/>
        <w:ind w:firstLine="540"/>
        <w:jc w:val="both"/>
      </w:pPr>
      <w:r>
        <w:t xml:space="preserve">бюджетном прогнозе (проекте бюджетного прогноза, проекте изменений бюджетного прогноза) Щелковского муниципального района на долгосрочный период, если Совет депутатов района принял решение о его формировании в соответствии с требованиями Бюджетного </w:t>
      </w:r>
      <w:hyperlink r:id="rId11" w:history="1">
        <w:r>
          <w:rPr>
            <w:color w:val="0000FF"/>
          </w:rPr>
          <w:t>кодекса</w:t>
        </w:r>
      </w:hyperlink>
      <w:r>
        <w:t>;</w:t>
      </w:r>
    </w:p>
    <w:p w:rsidR="002B4652" w:rsidRDefault="002B4652">
      <w:pPr>
        <w:pStyle w:val="ConsPlusNormal"/>
        <w:ind w:firstLine="540"/>
        <w:jc w:val="both"/>
      </w:pPr>
      <w:r>
        <w:t>муниципальных программах (проектах муниципальных программ, проектах изменений муниципальных программ).</w:t>
      </w:r>
    </w:p>
    <w:p w:rsidR="002B4652" w:rsidRDefault="002B4652">
      <w:pPr>
        <w:pStyle w:val="ConsPlusNormal"/>
        <w:jc w:val="both"/>
      </w:pPr>
    </w:p>
    <w:p w:rsidR="002B4652" w:rsidRDefault="002B4652">
      <w:pPr>
        <w:pStyle w:val="ConsPlusNormal"/>
        <w:jc w:val="center"/>
        <w:outlineLvl w:val="1"/>
      </w:pPr>
      <w:r>
        <w:t>Глава 3. РАССМОТРЕНИЕ И УТВЕРЖДЕНИЕ БЮДЖЕТА ЩЕЛКОВСКОГО</w:t>
      </w:r>
    </w:p>
    <w:p w:rsidR="002B4652" w:rsidRDefault="002B4652">
      <w:pPr>
        <w:pStyle w:val="ConsPlusNormal"/>
        <w:jc w:val="center"/>
      </w:pPr>
      <w:r>
        <w:t>МУНИЦИПАЛЬНОГО РАЙОНА</w:t>
      </w:r>
    </w:p>
    <w:p w:rsidR="002B4652" w:rsidRDefault="002B4652">
      <w:pPr>
        <w:pStyle w:val="ConsPlusNormal"/>
        <w:jc w:val="both"/>
      </w:pPr>
    </w:p>
    <w:p w:rsidR="002B4652" w:rsidRDefault="002B4652">
      <w:pPr>
        <w:pStyle w:val="ConsPlusNormal"/>
        <w:ind w:firstLine="540"/>
        <w:jc w:val="both"/>
        <w:outlineLvl w:val="2"/>
      </w:pPr>
      <w:r>
        <w:t>Статья 7. Общие положения</w:t>
      </w:r>
    </w:p>
    <w:p w:rsidR="002B4652" w:rsidRDefault="002B4652">
      <w:pPr>
        <w:pStyle w:val="ConsPlusNormal"/>
        <w:jc w:val="both"/>
      </w:pPr>
    </w:p>
    <w:p w:rsidR="002B4652" w:rsidRDefault="002B4652">
      <w:pPr>
        <w:pStyle w:val="ConsPlusNormal"/>
        <w:ind w:firstLine="540"/>
        <w:jc w:val="both"/>
      </w:pPr>
      <w: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2" w:history="1">
        <w:r>
          <w:rPr>
            <w:color w:val="0000FF"/>
          </w:rPr>
          <w:t>кодексом</w:t>
        </w:r>
      </w:hyperlink>
      <w:r>
        <w:t>, законами Московской области, решениями Совета депутатов района (кроме решений о бюджете).</w:t>
      </w:r>
    </w:p>
    <w:p w:rsidR="002B4652" w:rsidRDefault="002B4652">
      <w:pPr>
        <w:pStyle w:val="ConsPlusNormal"/>
        <w:ind w:firstLine="540"/>
        <w:jc w:val="both"/>
      </w:pPr>
      <w:r>
        <w:t xml:space="preserve">2. В решении о бюджете должны содержаться нормативы распределения доходов между бюджетами поселений в случае, если они не установлены Бюджетным </w:t>
      </w:r>
      <w:hyperlink r:id="rId13" w:history="1">
        <w:r>
          <w:rPr>
            <w:color w:val="0000FF"/>
          </w:rPr>
          <w:t>кодексом</w:t>
        </w:r>
      </w:hyperlink>
      <w:r>
        <w:t xml:space="preserve">, законом Московской области о бюджете Московской области, законами Московской области и муниципальными правовыми актами, принятыми в соответствии с положениями Бюджетного </w:t>
      </w:r>
      <w:hyperlink r:id="rId14" w:history="1">
        <w:r>
          <w:rPr>
            <w:color w:val="0000FF"/>
          </w:rPr>
          <w:t>кодекса</w:t>
        </w:r>
      </w:hyperlink>
      <w:r>
        <w:t>.</w:t>
      </w:r>
    </w:p>
    <w:p w:rsidR="002B4652" w:rsidRDefault="002B4652">
      <w:pPr>
        <w:pStyle w:val="ConsPlusNormal"/>
        <w:ind w:firstLine="540"/>
        <w:jc w:val="both"/>
      </w:pPr>
      <w:r>
        <w:t>3. Решением о бюджете утверждаются:</w:t>
      </w:r>
    </w:p>
    <w:p w:rsidR="002B4652" w:rsidRDefault="002B4652">
      <w:pPr>
        <w:pStyle w:val="ConsPlusNormal"/>
        <w:ind w:firstLine="540"/>
        <w:jc w:val="both"/>
      </w:pPr>
      <w:r>
        <w:t>перечень главных администраторов доходов бюджета;</w:t>
      </w:r>
    </w:p>
    <w:p w:rsidR="002B4652" w:rsidRDefault="002B4652">
      <w:pPr>
        <w:pStyle w:val="ConsPlusNormal"/>
        <w:ind w:firstLine="540"/>
        <w:jc w:val="both"/>
      </w:pPr>
      <w:r>
        <w:t>перечень главных администраторов источников финансирования дефицита бюджета;</w:t>
      </w:r>
    </w:p>
    <w:p w:rsidR="002B4652" w:rsidRDefault="002B4652">
      <w:pPr>
        <w:pStyle w:val="ConsPlusNormal"/>
        <w:ind w:firstLine="540"/>
        <w:jc w:val="both"/>
      </w:pPr>
      <w: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w:t>
      </w:r>
      <w:hyperlink r:id="rId15" w:history="1">
        <w:r>
          <w:rPr>
            <w:color w:val="0000FF"/>
          </w:rPr>
          <w:t>кодексом</w:t>
        </w:r>
      </w:hyperlink>
      <w:r>
        <w:t>, законом Московской области, решением Совета депутатов района;</w:t>
      </w:r>
    </w:p>
    <w:p w:rsidR="002B4652" w:rsidRDefault="002B4652">
      <w:pPr>
        <w:pStyle w:val="ConsPlusNormal"/>
        <w:ind w:firstLine="540"/>
        <w:jc w:val="both"/>
      </w:pPr>
      <w:r>
        <w:t>ведомственная структура расходов бюджета на очередной финансовый год и плановый период;</w:t>
      </w:r>
    </w:p>
    <w:p w:rsidR="002B4652" w:rsidRDefault="002B4652">
      <w:pPr>
        <w:pStyle w:val="ConsPlusNormal"/>
        <w:ind w:firstLine="540"/>
        <w:jc w:val="both"/>
      </w:pPr>
      <w:r>
        <w:t>общий объем бюджетных ассигнований, направляемых на исполнение публичных нормативных обязательств;</w:t>
      </w:r>
    </w:p>
    <w:p w:rsidR="002B4652" w:rsidRDefault="002B4652">
      <w:pPr>
        <w:pStyle w:val="ConsPlusNormal"/>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B4652" w:rsidRDefault="002B4652">
      <w:pPr>
        <w:pStyle w:val="ConsPlusNormal"/>
        <w:ind w:firstLine="540"/>
        <w:jc w:val="both"/>
      </w:pPr>
      <w: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w:t>
      </w:r>
      <w:r>
        <w:lastRenderedPageBreak/>
        <w:t>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B4652" w:rsidRDefault="002B4652">
      <w:pPr>
        <w:pStyle w:val="ConsPlusNormal"/>
        <w:ind w:firstLine="540"/>
        <w:jc w:val="both"/>
      </w:pPr>
      <w:r>
        <w:t>источники финансирования дефицита бюджета на очередной финансовый год и плановый период;</w:t>
      </w:r>
    </w:p>
    <w:p w:rsidR="002B4652" w:rsidRDefault="002B4652">
      <w:pPr>
        <w:pStyle w:val="ConsPlusNormal"/>
        <w:ind w:firstLine="540"/>
        <w:jc w:val="both"/>
      </w:pPr>
      <w: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B4652" w:rsidRDefault="002B4652">
      <w:pPr>
        <w:pStyle w:val="ConsPlusNormal"/>
        <w:ind w:firstLine="540"/>
        <w:jc w:val="both"/>
      </w:pPr>
      <w:r>
        <w:t xml:space="preserve">иные показатели, установленные Бюджетным </w:t>
      </w:r>
      <w:hyperlink r:id="rId16" w:history="1">
        <w:r>
          <w:rPr>
            <w:color w:val="0000FF"/>
          </w:rPr>
          <w:t>кодексом</w:t>
        </w:r>
      </w:hyperlink>
      <w:r>
        <w:t>, законом Московской области, решениями Совета депутатов Щелковского муниципального района.</w:t>
      </w:r>
    </w:p>
    <w:p w:rsidR="002B4652" w:rsidRDefault="002B4652">
      <w:pPr>
        <w:pStyle w:val="ConsPlusNormal"/>
        <w:ind w:firstLine="540"/>
        <w:jc w:val="both"/>
      </w:pPr>
      <w:r>
        <w:t>4.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B4652" w:rsidRDefault="002B4652">
      <w:pPr>
        <w:pStyle w:val="ConsPlusNormal"/>
        <w:ind w:firstLine="540"/>
        <w:jc w:val="both"/>
      </w:pPr>
      <w:r>
        <w:t>Изменение параметров планового периода бюджета осуществляется в соответствии с решением Совета депутатов района.</w:t>
      </w:r>
    </w:p>
    <w:p w:rsidR="002B4652" w:rsidRDefault="002B4652">
      <w:pPr>
        <w:pStyle w:val="ConsPlusNormal"/>
        <w:ind w:firstLine="540"/>
        <w:jc w:val="both"/>
      </w:pPr>
      <w: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районного бюджета.</w:t>
      </w:r>
    </w:p>
    <w:p w:rsidR="002B4652" w:rsidRDefault="002B4652">
      <w:pPr>
        <w:pStyle w:val="ConsPlusNormal"/>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B4652" w:rsidRDefault="002B4652">
      <w:pPr>
        <w:pStyle w:val="ConsPlusNormal"/>
        <w:ind w:firstLine="540"/>
        <w:jc w:val="both"/>
      </w:pPr>
      <w:r>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2B4652" w:rsidRDefault="002B4652">
      <w:pPr>
        <w:pStyle w:val="ConsPlusNormal"/>
        <w:jc w:val="both"/>
      </w:pPr>
    </w:p>
    <w:p w:rsidR="002B4652" w:rsidRDefault="002B4652">
      <w:pPr>
        <w:pStyle w:val="ConsPlusNormal"/>
        <w:ind w:firstLine="540"/>
        <w:jc w:val="both"/>
        <w:outlineLvl w:val="2"/>
      </w:pPr>
      <w:bookmarkStart w:id="2" w:name="P114"/>
      <w:bookmarkEnd w:id="2"/>
      <w:r>
        <w:t>Статья 8. Внесение проекта решения о бюджете на рассмотрение Совета депутатов района</w:t>
      </w:r>
    </w:p>
    <w:p w:rsidR="002B4652" w:rsidRDefault="002B4652">
      <w:pPr>
        <w:pStyle w:val="ConsPlusNormal"/>
        <w:jc w:val="both"/>
      </w:pPr>
    </w:p>
    <w:p w:rsidR="002B4652" w:rsidRDefault="002B4652">
      <w:pPr>
        <w:pStyle w:val="ConsPlusNormal"/>
        <w:ind w:firstLine="540"/>
        <w:jc w:val="both"/>
      </w:pPr>
      <w:r>
        <w:t>1. Администрация района вносит на рассмотрение Совета депутатов района проект решения о бюджете на очередной финансовый год и плановый период в срок не позднее 15 ноября текущего финансового года.</w:t>
      </w:r>
    </w:p>
    <w:p w:rsidR="002B4652" w:rsidRDefault="002B4652">
      <w:pPr>
        <w:pStyle w:val="ConsPlusNormal"/>
        <w:ind w:firstLine="540"/>
        <w:jc w:val="both"/>
      </w:pPr>
      <w:r>
        <w:t>2. Одновременно с проектом решения о бюджете в Совет депутатов района представляются:</w:t>
      </w:r>
    </w:p>
    <w:p w:rsidR="002B4652" w:rsidRDefault="002B4652">
      <w:pPr>
        <w:pStyle w:val="ConsPlusNormal"/>
        <w:ind w:firstLine="540"/>
        <w:jc w:val="both"/>
      </w:pPr>
      <w:r>
        <w:t>основные направления бюджетной и основные направления налоговой политики;</w:t>
      </w:r>
    </w:p>
    <w:p w:rsidR="002B4652" w:rsidRDefault="002B4652">
      <w:pPr>
        <w:pStyle w:val="ConsPlusNormal"/>
        <w:ind w:firstLine="540"/>
        <w:jc w:val="both"/>
      </w:pPr>
      <w:r>
        <w:t>предварительные итоги социально-экономического развития Щелковского муниципального района за истекший период текущего финансового года и ожидаемые итоги социально-экономического развития Щелковского муниципального района за текущий финансовый год;</w:t>
      </w:r>
    </w:p>
    <w:p w:rsidR="002B4652" w:rsidRDefault="002B4652">
      <w:pPr>
        <w:pStyle w:val="ConsPlusNormal"/>
        <w:ind w:firstLine="540"/>
        <w:jc w:val="both"/>
      </w:pPr>
      <w:r>
        <w:t>прогноз социально-экономического развития Щелковского муниципального района;</w:t>
      </w:r>
    </w:p>
    <w:p w:rsidR="002B4652" w:rsidRDefault="002B4652">
      <w:pPr>
        <w:pStyle w:val="ConsPlusNormal"/>
        <w:ind w:firstLine="540"/>
        <w:jc w:val="both"/>
      </w:pPr>
      <w:r>
        <w:t xml:space="preserve">прогноз основных характеристик (общий объем доходов, общий объем расходов, дефицита (профицита) бюджета) консолидированного бюджета Щелковского муниципального района на очередной финансовый год и </w:t>
      </w:r>
      <w:proofErr w:type="gramStart"/>
      <w:r>
        <w:t>плановый период</w:t>
      </w:r>
      <w:proofErr w:type="gramEnd"/>
      <w:r>
        <w:t xml:space="preserve"> либо утвержденный среднесрочный финансовый план;</w:t>
      </w:r>
    </w:p>
    <w:p w:rsidR="002B4652" w:rsidRDefault="002B4652">
      <w:pPr>
        <w:pStyle w:val="ConsPlusNormal"/>
        <w:ind w:firstLine="540"/>
        <w:jc w:val="both"/>
      </w:pPr>
      <w:r>
        <w:t>пояснительная записка к проекту бюджета;</w:t>
      </w:r>
    </w:p>
    <w:p w:rsidR="002B4652" w:rsidRDefault="002B4652">
      <w:pPr>
        <w:pStyle w:val="ConsPlusNormal"/>
        <w:ind w:firstLine="540"/>
        <w:jc w:val="both"/>
      </w:pPr>
      <w:r>
        <w:t>методики (проекты методик) и расчеты распределения межбюджетных трансфертов, если их распределение осуществляется органами местного самоуправления Щелковского муниципального района;</w:t>
      </w:r>
    </w:p>
    <w:p w:rsidR="002B4652" w:rsidRDefault="002B4652">
      <w:pPr>
        <w:pStyle w:val="ConsPlusNormal"/>
        <w:ind w:firstLine="540"/>
        <w:jc w:val="both"/>
      </w:pPr>
      <w: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2B4652" w:rsidRDefault="002B4652">
      <w:pPr>
        <w:pStyle w:val="ConsPlusNormal"/>
        <w:ind w:firstLine="540"/>
        <w:jc w:val="both"/>
      </w:pPr>
      <w:r>
        <w:t>предложенные Советом депутатов района и Контрольно-счетной палатой Щелковского муниципального района Московской области (далее - Контрольно-счетная палата)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2B4652" w:rsidRDefault="002B4652">
      <w:pPr>
        <w:pStyle w:val="ConsPlusNormal"/>
        <w:ind w:firstLine="540"/>
        <w:jc w:val="both"/>
      </w:pPr>
      <w:r>
        <w:lastRenderedPageBreak/>
        <w:t>оценка ожидаемого исполнения бюджета на текущий финансовый год;</w:t>
      </w:r>
    </w:p>
    <w:p w:rsidR="002B4652" w:rsidRDefault="002B4652">
      <w:pPr>
        <w:pStyle w:val="ConsPlusNormal"/>
        <w:ind w:firstLine="540"/>
        <w:jc w:val="both"/>
      </w:pPr>
      <w:r>
        <w:t>реестры источников доходов бюджета в составе, определенном Правительством Российской Федерации;</w:t>
      </w:r>
    </w:p>
    <w:p w:rsidR="002B4652" w:rsidRDefault="002B4652">
      <w:pPr>
        <w:pStyle w:val="ConsPlusNormal"/>
        <w:ind w:firstLine="540"/>
        <w:jc w:val="both"/>
      </w:pPr>
      <w:r>
        <w:t>иные документы и материалы.</w:t>
      </w:r>
    </w:p>
    <w:p w:rsidR="002B4652" w:rsidRDefault="002B4652">
      <w:pPr>
        <w:pStyle w:val="ConsPlusNormal"/>
        <w:ind w:firstLine="540"/>
        <w:jc w:val="both"/>
      </w:pPr>
      <w:r>
        <w:t>Перечень представляемых документов может изменяться в случае изменения бюджетного законодательства.</w:t>
      </w:r>
    </w:p>
    <w:p w:rsidR="002B4652" w:rsidRDefault="002B4652">
      <w:pPr>
        <w:pStyle w:val="ConsPlusNormal"/>
        <w:ind w:firstLine="540"/>
        <w:jc w:val="both"/>
      </w:pPr>
      <w: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B4652" w:rsidRDefault="002B4652">
      <w:pPr>
        <w:pStyle w:val="ConsPlusNormal"/>
        <w:ind w:firstLine="540"/>
        <w:jc w:val="both"/>
      </w:pPr>
      <w: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B4652" w:rsidRDefault="002B4652">
      <w:pPr>
        <w:pStyle w:val="ConsPlusNormal"/>
        <w:jc w:val="both"/>
      </w:pPr>
    </w:p>
    <w:p w:rsidR="002B4652" w:rsidRDefault="002B4652">
      <w:pPr>
        <w:pStyle w:val="ConsPlusNormal"/>
        <w:ind w:firstLine="540"/>
        <w:jc w:val="both"/>
        <w:outlineLvl w:val="2"/>
      </w:pPr>
      <w:r>
        <w:t>Статья 9. Порядок рассмотрения проекта решения о бюджете и его утверждение</w:t>
      </w:r>
    </w:p>
    <w:p w:rsidR="002B4652" w:rsidRDefault="002B4652">
      <w:pPr>
        <w:pStyle w:val="ConsPlusNormal"/>
        <w:jc w:val="both"/>
      </w:pPr>
    </w:p>
    <w:p w:rsidR="002B4652" w:rsidRDefault="002B4652">
      <w:pPr>
        <w:pStyle w:val="ConsPlusNormal"/>
        <w:ind w:firstLine="540"/>
        <w:jc w:val="both"/>
      </w:pPr>
      <w:r>
        <w:t xml:space="preserve">1. В течение одного рабочего дня со дня внесения Администрацией района проекта решения о бюджете в Совет депутатов района Глава района направляет его с документами и материалами, указанными в </w:t>
      </w:r>
      <w:hyperlink w:anchor="P114" w:history="1">
        <w:r>
          <w:rPr>
            <w:color w:val="0000FF"/>
          </w:rPr>
          <w:t>статье 8</w:t>
        </w:r>
      </w:hyperlink>
      <w:r>
        <w:t xml:space="preserve"> настоящего Положения:</w:t>
      </w:r>
    </w:p>
    <w:p w:rsidR="002B4652" w:rsidRDefault="002B4652">
      <w:pPr>
        <w:pStyle w:val="ConsPlusNormal"/>
        <w:ind w:firstLine="540"/>
        <w:jc w:val="both"/>
      </w:pPr>
      <w:r>
        <w:t>- в Контрольно-счетную палату района для проведения экспертизы проекта решения о бюджете и подготовки заключения по ее результатам;</w:t>
      </w:r>
    </w:p>
    <w:p w:rsidR="002B4652" w:rsidRDefault="002B4652">
      <w:pPr>
        <w:pStyle w:val="ConsPlusNormal"/>
        <w:ind w:firstLine="540"/>
        <w:jc w:val="both"/>
      </w:pPr>
      <w:r>
        <w:t>- в постоянную комиссию Совета депутатов района по вопросам бюджета, экономики, промышленности, предпринимательства и агропромышленного комплекса (далее - бюджетная комиссия) и прочие постоянные комиссии Совета депутатов района для принятия предложений и замечаний по проекту решения о бюджете.</w:t>
      </w:r>
    </w:p>
    <w:p w:rsidR="002B4652" w:rsidRDefault="002B4652">
      <w:pPr>
        <w:pStyle w:val="ConsPlusNormal"/>
        <w:ind w:firstLine="540"/>
        <w:jc w:val="both"/>
      </w:pPr>
      <w:r>
        <w:t>2. В течение 10 рабочих дней со дня внесения проекта решения о бюджете в Совет депутатов района постоянные комиссии готовят предложения и рекомендации и направляют их в бюджетную комиссию. Заседания комиссий при необходимости проводятся с участием ответственных лиц Администрации района.</w:t>
      </w:r>
    </w:p>
    <w:p w:rsidR="002B4652" w:rsidRDefault="002B4652">
      <w:pPr>
        <w:pStyle w:val="ConsPlusNormal"/>
        <w:ind w:firstLine="540"/>
        <w:jc w:val="both"/>
      </w:pPr>
      <w:r>
        <w:t>Бюджетная комиссия на основании представленных предложений и рекомендаций в течение 3 рабочих дней готовит заключение по проекту бюджета и направляет его в Администрацию района.</w:t>
      </w:r>
    </w:p>
    <w:p w:rsidR="002B4652" w:rsidRDefault="002B4652">
      <w:pPr>
        <w:pStyle w:val="ConsPlusNormal"/>
        <w:ind w:firstLine="540"/>
        <w:jc w:val="both"/>
      </w:pPr>
      <w:r>
        <w:t>3. Публичные слушания по проекту бюджета проводятся до рассмотрения проекта бюджета Советом депутатов района. Порядок организации и проведения публичных слушаний определяется решением Совета депутатов района.</w:t>
      </w:r>
    </w:p>
    <w:p w:rsidR="002B4652" w:rsidRDefault="002B4652">
      <w:pPr>
        <w:pStyle w:val="ConsPlusNormal"/>
        <w:ind w:firstLine="540"/>
        <w:jc w:val="both"/>
      </w:pPr>
      <w:r>
        <w:t>4. Совет депутатов района рассматривает проект бюджета и заслушивает доклады руководителя Администрации района или уполномоченного его представителя о прогнозе социально-экономического развития района и проекте бюджета, содоклады председателя Контрольно-счетной палаты района и председателя бюджетной комиссии. Рассмотрение проекта решения осуществляется в месячный срок со дня его внесения в Совет депутатов района.</w:t>
      </w:r>
    </w:p>
    <w:p w:rsidR="002B4652" w:rsidRDefault="002B4652">
      <w:pPr>
        <w:pStyle w:val="ConsPlusNormal"/>
        <w:ind w:firstLine="540"/>
        <w:jc w:val="both"/>
      </w:pPr>
      <w:r>
        <w:t>5. Совет депутатов района по итогам рассмотрения проекта бюджета принимает одно из следующих решений:</w:t>
      </w:r>
    </w:p>
    <w:p w:rsidR="002B4652" w:rsidRDefault="002B4652">
      <w:pPr>
        <w:pStyle w:val="ConsPlusNormal"/>
        <w:ind w:firstLine="540"/>
        <w:jc w:val="both"/>
      </w:pPr>
      <w:r>
        <w:t>- принять проект решения о бюджете с учетом внесенных в ходе его обсуждения предложений и замечаний;</w:t>
      </w:r>
    </w:p>
    <w:p w:rsidR="002B4652" w:rsidRDefault="002B4652">
      <w:pPr>
        <w:pStyle w:val="ConsPlusNormal"/>
        <w:ind w:firstLine="540"/>
        <w:jc w:val="both"/>
      </w:pPr>
      <w:r>
        <w:t>- отклонить проект решения о бюджете и направить его Администрации района для доработки.</w:t>
      </w:r>
    </w:p>
    <w:p w:rsidR="002B4652" w:rsidRDefault="002B4652">
      <w:pPr>
        <w:pStyle w:val="ConsPlusNormal"/>
        <w:ind w:firstLine="540"/>
        <w:jc w:val="both"/>
      </w:pPr>
      <w:r>
        <w:t>6. В случае отклонения проекта решения о бюджете решением Совета депутатов района для его доработки создается согласительная комиссия, состоящая на паритетных началах из депутатов Совета депутатов района и представителей Администрации района.</w:t>
      </w:r>
    </w:p>
    <w:p w:rsidR="002B4652" w:rsidRDefault="002B4652">
      <w:pPr>
        <w:pStyle w:val="ConsPlusNormal"/>
        <w:ind w:firstLine="540"/>
        <w:jc w:val="both"/>
      </w:pPr>
      <w:r>
        <w:t>Согласительная комиссия в семидневный срок рассматривает спорные вопросы в соответствии с регламентом, утвержденным на ее первом заседании.</w:t>
      </w:r>
    </w:p>
    <w:p w:rsidR="002B4652" w:rsidRDefault="002B4652">
      <w:pPr>
        <w:pStyle w:val="ConsPlusNormal"/>
        <w:ind w:firstLine="540"/>
        <w:jc w:val="both"/>
      </w:pPr>
      <w:r>
        <w:t xml:space="preserve">7. Решение о бюджете вступает в силу с 1 января очередного финансового года и подлежит </w:t>
      </w:r>
      <w:r>
        <w:lastRenderedPageBreak/>
        <w:t>официальному опубликованию в срок до 31 декабря текущего финансового года.</w:t>
      </w:r>
    </w:p>
    <w:p w:rsidR="002B4652" w:rsidRDefault="002B4652">
      <w:pPr>
        <w:pStyle w:val="ConsPlusNormal"/>
        <w:ind w:firstLine="540"/>
        <w:jc w:val="both"/>
      </w:pPr>
      <w:r>
        <w:t>8. Копия решения Совета депутатов района о бюджете представляется Финансовым управлением в финансовый орган Московской области в двухнедельный срок с момента его принятия.</w:t>
      </w:r>
    </w:p>
    <w:p w:rsidR="002B4652" w:rsidRDefault="002B4652">
      <w:pPr>
        <w:pStyle w:val="ConsPlusNormal"/>
        <w:jc w:val="both"/>
      </w:pPr>
    </w:p>
    <w:p w:rsidR="002B4652" w:rsidRDefault="002B4652">
      <w:pPr>
        <w:pStyle w:val="ConsPlusNormal"/>
        <w:ind w:firstLine="540"/>
        <w:jc w:val="both"/>
        <w:outlineLvl w:val="2"/>
      </w:pPr>
      <w:r>
        <w:t>Статья 10. Внесение изменений в решение о бюджете Щелковского муниципального района</w:t>
      </w:r>
    </w:p>
    <w:p w:rsidR="002B4652" w:rsidRDefault="002B4652">
      <w:pPr>
        <w:pStyle w:val="ConsPlusNormal"/>
        <w:jc w:val="both"/>
      </w:pPr>
    </w:p>
    <w:p w:rsidR="002B4652" w:rsidRDefault="002B4652">
      <w:pPr>
        <w:pStyle w:val="ConsPlusNormal"/>
        <w:ind w:firstLine="540"/>
        <w:jc w:val="both"/>
      </w:pPr>
      <w:r>
        <w:t>1. Проект решения о внесении изменений в решение о бюджете вносится Администрацией района на рассмотрение Совета депутатов района.</w:t>
      </w:r>
    </w:p>
    <w:p w:rsidR="002B4652" w:rsidRDefault="002B4652">
      <w:pPr>
        <w:pStyle w:val="ConsPlusNormal"/>
        <w:ind w:firstLine="540"/>
        <w:jc w:val="both"/>
      </w:pPr>
      <w:r>
        <w:t>Одновременно с проектом указанного решения Администрацией района представляется:</w:t>
      </w:r>
    </w:p>
    <w:p w:rsidR="002B4652" w:rsidRDefault="002B4652">
      <w:pPr>
        <w:pStyle w:val="ConsPlusNormal"/>
        <w:ind w:firstLine="540"/>
        <w:jc w:val="both"/>
      </w:pPr>
      <w:r>
        <w:t>пояснительная записка с обоснованием предлагаемых изменений в решение о бюджете на текущий финансовый год и плановый период;</w:t>
      </w:r>
    </w:p>
    <w:p w:rsidR="002B4652" w:rsidRDefault="002B4652">
      <w:pPr>
        <w:pStyle w:val="ConsPlusNormal"/>
        <w:ind w:firstLine="540"/>
        <w:jc w:val="both"/>
      </w:pPr>
      <w:r>
        <w:t>информация об исполнении бюджета района за истекший отчетный период текущего финансового года;</w:t>
      </w:r>
    </w:p>
    <w:p w:rsidR="002B4652" w:rsidRDefault="002B4652">
      <w:pPr>
        <w:pStyle w:val="ConsPlusNormal"/>
        <w:ind w:firstLine="540"/>
        <w:jc w:val="both"/>
      </w:pPr>
      <w:r>
        <w:t>документы, в которые вносятся изменения.</w:t>
      </w:r>
    </w:p>
    <w:p w:rsidR="002B4652" w:rsidRDefault="002B4652">
      <w:pPr>
        <w:pStyle w:val="ConsPlusNormal"/>
        <w:ind w:firstLine="540"/>
        <w:jc w:val="both"/>
      </w:pPr>
      <w:r>
        <w:t>2. При рассмотрении проекта решения о внесении изменений в решение о бюджете Совет депутатов района заслушивает доклад руководителя Администрации района или уполномоченного им представителя о внесении изменений в решение о бюджете, содоклады председателя Контрольно-счетной палаты района и председателя бюджетной комиссии.</w:t>
      </w:r>
    </w:p>
    <w:p w:rsidR="002B4652" w:rsidRDefault="002B4652">
      <w:pPr>
        <w:pStyle w:val="ConsPlusNormal"/>
        <w:ind w:firstLine="540"/>
        <w:jc w:val="both"/>
      </w:pPr>
      <w:r>
        <w:t xml:space="preserve">В решение о бюджете района могут вноситься изменения по всем вопросам, являющимся предметом правового регулирования решения о бюджете района, в том числе в части, изменяющей основные характеристики бюджета, распределение расходов бюджета по разделам, подразделам, целевым статьям и видам расходов классификации расходов бюджетов в ведомственной структуре расходов, если иное не отнесено Бюджетным </w:t>
      </w:r>
      <w:hyperlink r:id="rId17" w:history="1">
        <w:r>
          <w:rPr>
            <w:color w:val="0000FF"/>
          </w:rPr>
          <w:t>кодексом</w:t>
        </w:r>
      </w:hyperlink>
      <w:r>
        <w:t xml:space="preserve"> к компетенции органов исполнительной власти.</w:t>
      </w:r>
    </w:p>
    <w:p w:rsidR="002B4652" w:rsidRDefault="002B4652">
      <w:pPr>
        <w:pStyle w:val="ConsPlusNormal"/>
        <w:ind w:firstLine="540"/>
        <w:jc w:val="both"/>
      </w:pPr>
      <w:r>
        <w:t>3. Совет депутатов района рассматривает поступивший проект решения о внесении изменений в решение о бюджете в сроки, установленные нормативными документами (регламентом) Совета депутатов района, за исключением случаев рассмотрения указанного решения в первоочередном порядке по предложению Главы района и руководителя Администрации района.</w:t>
      </w:r>
    </w:p>
    <w:p w:rsidR="002B4652" w:rsidRDefault="002B4652">
      <w:pPr>
        <w:pStyle w:val="ConsPlusNormal"/>
        <w:ind w:firstLine="540"/>
        <w:jc w:val="both"/>
      </w:pPr>
      <w:r>
        <w:t>4. Копия решения Совета депутатов района о внесении изменений в решение о бюджете представляется Финансовым управлением в электронном виде в финансовый орган Московской области в двухнедельный срок с момента его принятия.</w:t>
      </w:r>
    </w:p>
    <w:p w:rsidR="002B4652" w:rsidRDefault="002B4652">
      <w:pPr>
        <w:pStyle w:val="ConsPlusNormal"/>
        <w:jc w:val="both"/>
      </w:pPr>
    </w:p>
    <w:p w:rsidR="002B4652" w:rsidRDefault="002B4652">
      <w:pPr>
        <w:pStyle w:val="ConsPlusNormal"/>
        <w:jc w:val="center"/>
        <w:outlineLvl w:val="1"/>
      </w:pPr>
      <w:r>
        <w:t>Глава 4. ИСПОЛНЕНИЕ БЮДЖЕТА ЩЕЛКОВСКОГО</w:t>
      </w:r>
    </w:p>
    <w:p w:rsidR="002B4652" w:rsidRDefault="002B4652">
      <w:pPr>
        <w:pStyle w:val="ConsPlusNormal"/>
        <w:jc w:val="center"/>
      </w:pPr>
      <w:r>
        <w:t>МУНИЦИПАЛЬНОГО РАЙОНА</w:t>
      </w:r>
    </w:p>
    <w:p w:rsidR="002B4652" w:rsidRDefault="002B4652">
      <w:pPr>
        <w:pStyle w:val="ConsPlusNormal"/>
        <w:jc w:val="both"/>
      </w:pPr>
    </w:p>
    <w:p w:rsidR="002B4652" w:rsidRDefault="002B4652">
      <w:pPr>
        <w:pStyle w:val="ConsPlusNormal"/>
        <w:ind w:firstLine="540"/>
        <w:jc w:val="both"/>
        <w:outlineLvl w:val="2"/>
      </w:pPr>
      <w:r>
        <w:t>Статья 11. Основы исполнения бюджета</w:t>
      </w:r>
    </w:p>
    <w:p w:rsidR="002B4652" w:rsidRDefault="002B4652">
      <w:pPr>
        <w:pStyle w:val="ConsPlusNormal"/>
        <w:jc w:val="both"/>
      </w:pPr>
    </w:p>
    <w:p w:rsidR="002B4652" w:rsidRDefault="002B4652">
      <w:pPr>
        <w:pStyle w:val="ConsPlusNormal"/>
        <w:ind w:firstLine="540"/>
        <w:jc w:val="both"/>
      </w:pPr>
      <w:r>
        <w:t>1. Исполнение бюджета обеспечивается Администрацией района.</w:t>
      </w:r>
    </w:p>
    <w:p w:rsidR="002B4652" w:rsidRDefault="002B4652">
      <w:pPr>
        <w:pStyle w:val="ConsPlusNormal"/>
        <w:ind w:firstLine="540"/>
        <w:jc w:val="both"/>
      </w:pPr>
      <w:r>
        <w:t>2. Организация исполнения бюджета возлагается на Финансовое управление.</w:t>
      </w:r>
    </w:p>
    <w:p w:rsidR="002B4652" w:rsidRDefault="002B4652">
      <w:pPr>
        <w:pStyle w:val="ConsPlusNormal"/>
        <w:ind w:firstLine="540"/>
        <w:jc w:val="both"/>
      </w:pPr>
      <w:r>
        <w:t>Исполнение бюджета организуется на основе сводной бюджетной росписи и кассового плана.</w:t>
      </w:r>
    </w:p>
    <w:p w:rsidR="002B4652" w:rsidRDefault="002B4652">
      <w:pPr>
        <w:pStyle w:val="ConsPlusNormal"/>
        <w:ind w:firstLine="540"/>
        <w:jc w:val="both"/>
      </w:pPr>
      <w:r>
        <w:t>Бюджет исполняется на основе единства кассы и подведомственности расходов.</w:t>
      </w:r>
    </w:p>
    <w:p w:rsidR="002B4652" w:rsidRDefault="002B4652">
      <w:pPr>
        <w:pStyle w:val="ConsPlusNormal"/>
        <w:ind w:firstLine="540"/>
        <w:jc w:val="both"/>
      </w:pPr>
      <w:r>
        <w:t>3. Кассовое обслуживание исполнения бюджета осуществляется Федеральным казначейством.</w:t>
      </w:r>
    </w:p>
    <w:p w:rsidR="002B4652" w:rsidRDefault="002B4652">
      <w:pPr>
        <w:pStyle w:val="ConsPlusNormal"/>
        <w:jc w:val="both"/>
      </w:pPr>
    </w:p>
    <w:p w:rsidR="002B4652" w:rsidRDefault="002B4652">
      <w:pPr>
        <w:pStyle w:val="ConsPlusNormal"/>
        <w:ind w:firstLine="540"/>
        <w:jc w:val="both"/>
        <w:outlineLvl w:val="2"/>
      </w:pPr>
      <w:r>
        <w:t>Статья 12. Сводная бюджетная роспись</w:t>
      </w:r>
    </w:p>
    <w:p w:rsidR="002B4652" w:rsidRDefault="002B4652">
      <w:pPr>
        <w:pStyle w:val="ConsPlusNormal"/>
        <w:jc w:val="both"/>
      </w:pPr>
    </w:p>
    <w:p w:rsidR="002B4652" w:rsidRDefault="002B4652">
      <w:pPr>
        <w:pStyle w:val="ConsPlusNormal"/>
        <w:ind w:firstLine="540"/>
        <w:jc w:val="both"/>
      </w:pPr>
      <w:r>
        <w:t>1. Порядок составления и ведения сводной бюджетной росписи устанавливается Финансовым управлением.</w:t>
      </w:r>
    </w:p>
    <w:p w:rsidR="002B4652" w:rsidRDefault="002B4652">
      <w:pPr>
        <w:pStyle w:val="ConsPlusNormal"/>
        <w:ind w:firstLine="540"/>
        <w:jc w:val="both"/>
      </w:pPr>
      <w:r>
        <w:t xml:space="preserve">2. Утверждение показателей сводной бюджетной росписи и внесение изменений в нее осуществляются начальником Финансового управления в соответствии с Бюджетным </w:t>
      </w:r>
      <w:hyperlink r:id="rId18" w:history="1">
        <w:r>
          <w:rPr>
            <w:color w:val="0000FF"/>
          </w:rPr>
          <w:t>кодексом</w:t>
        </w:r>
      </w:hyperlink>
      <w:r>
        <w:t>. Утвержденные показатели сводной бюджетной росписи должны соответствовать решению о бюджете.</w:t>
      </w:r>
    </w:p>
    <w:p w:rsidR="002B4652" w:rsidRDefault="002B4652">
      <w:pPr>
        <w:pStyle w:val="ConsPlusNormal"/>
        <w:ind w:firstLine="540"/>
        <w:jc w:val="both"/>
      </w:pPr>
      <w:r>
        <w:lastRenderedPageBreak/>
        <w:t>3. В случае принятия решения о внесении изменений в решение о бюджете начальник Финансового управления утверждает соответствующие изменения в сводную бюджетную роспись.</w:t>
      </w:r>
    </w:p>
    <w:p w:rsidR="002B4652" w:rsidRDefault="002B4652">
      <w:pPr>
        <w:pStyle w:val="ConsPlusNormal"/>
        <w:ind w:firstLine="540"/>
        <w:jc w:val="both"/>
      </w:pPr>
      <w:r>
        <w:t>4. В ходе исполнения бюджета показатели сводной бюджетной росписи могут быть изменены в соответствии с решениями начальника Финансового управления без внесения изменений в решение о бюджете в следующих случаях:</w:t>
      </w:r>
    </w:p>
    <w:p w:rsidR="002B4652" w:rsidRDefault="002B4652">
      <w:pPr>
        <w:pStyle w:val="ConsPlusNormal"/>
        <w:ind w:firstLine="540"/>
        <w:jc w:val="both"/>
      </w:pPr>
      <w:r>
        <w:t>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B4652" w:rsidRDefault="002B4652">
      <w:pPr>
        <w:pStyle w:val="ConsPlusNormal"/>
        <w:ind w:firstLine="540"/>
        <w:jc w:val="both"/>
      </w:pPr>
      <w:r>
        <w:t>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2B4652" w:rsidRDefault="002B4652">
      <w:pPr>
        <w:pStyle w:val="ConsPlusNormal"/>
        <w:ind w:firstLine="540"/>
        <w:jc w:val="both"/>
      </w:pPr>
      <w:r>
        <w:t>исполнения судебных актов, предусматривающих обращение взыскания на средства бюджета района;</w:t>
      </w:r>
    </w:p>
    <w:p w:rsidR="002B4652" w:rsidRDefault="002B4652">
      <w:pPr>
        <w:pStyle w:val="ConsPlusNormal"/>
        <w:ind w:firstLine="540"/>
        <w:jc w:val="both"/>
      </w:pPr>
      <w:bookmarkStart w:id="3" w:name="P182"/>
      <w:bookmarkEnd w:id="3"/>
      <w:r>
        <w:t>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B4652" w:rsidRDefault="002B4652">
      <w:pPr>
        <w:pStyle w:val="ConsPlusNormal"/>
        <w:ind w:firstLine="540"/>
        <w:jc w:val="both"/>
      </w:pPr>
      <w:r>
        <w:t>перераспределения бюджетных ассигнований, предоставляемых на конкурсной основе;</w:t>
      </w:r>
    </w:p>
    <w:p w:rsidR="002B4652" w:rsidRDefault="002B4652">
      <w:pPr>
        <w:pStyle w:val="ConsPlusNormal"/>
        <w:ind w:firstLine="540"/>
        <w:jc w:val="both"/>
      </w:pPr>
      <w:r>
        <w:t>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B4652" w:rsidRDefault="002B4652">
      <w:pPr>
        <w:pStyle w:val="ConsPlusNormal"/>
        <w:ind w:firstLine="540"/>
        <w:jc w:val="both"/>
      </w:pPr>
      <w:bookmarkStart w:id="4" w:name="P185"/>
      <w:bookmarkEnd w:id="4"/>
      <w:r>
        <w:t>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2B4652" w:rsidRDefault="002B4652">
      <w:pPr>
        <w:pStyle w:val="ConsPlusNormal"/>
        <w:ind w:firstLine="540"/>
        <w:jc w:val="both"/>
      </w:pPr>
      <w:r>
        <w:t>изменения типа муниципальных учреждений и организационно-правовой формы муниципальных унитарных предприятий;</w:t>
      </w:r>
    </w:p>
    <w:p w:rsidR="002B4652" w:rsidRDefault="002B4652">
      <w:pPr>
        <w:pStyle w:val="ConsPlusNormal"/>
        <w:ind w:firstLine="540"/>
        <w:jc w:val="both"/>
      </w:pPr>
      <w:bookmarkStart w:id="5" w:name="P187"/>
      <w:bookmarkEnd w:id="5"/>
      <w:r>
        <w:t xml:space="preserve">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19" w:history="1">
        <w:r>
          <w:rPr>
            <w:color w:val="0000FF"/>
          </w:rPr>
          <w:t>кодексом</w:t>
        </w:r>
      </w:hyperlink>
      <w:r>
        <w:t>;</w:t>
      </w:r>
    </w:p>
    <w:p w:rsidR="002B4652" w:rsidRDefault="002B4652">
      <w:pPr>
        <w:pStyle w:val="ConsPlusNormal"/>
        <w:ind w:firstLine="540"/>
        <w:jc w:val="both"/>
      </w:pPr>
      <w:r>
        <w:t xml:space="preserve">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20" w:history="1">
        <w:r>
          <w:rPr>
            <w:color w:val="0000FF"/>
          </w:rPr>
          <w:t>пункте 2 статьи 78.2</w:t>
        </w:r>
      </w:hyperlink>
      <w:r>
        <w:t xml:space="preserve"> и </w:t>
      </w:r>
      <w:hyperlink r:id="rId21" w:history="1">
        <w:r>
          <w:rPr>
            <w:color w:val="0000FF"/>
          </w:rPr>
          <w:t>пункте 2 статьи 79</w:t>
        </w:r>
      </w:hyperlink>
      <w:r>
        <w:t xml:space="preserve"> Бюджетного кодекса, муниципальные контракты или соглашения о предоставлении субсидий на осуществление капитальных вложений;</w:t>
      </w:r>
    </w:p>
    <w:p w:rsidR="002B4652" w:rsidRDefault="002B4652">
      <w:pPr>
        <w:pStyle w:val="ConsPlusNormal"/>
        <w:ind w:firstLine="540"/>
        <w:jc w:val="both"/>
      </w:pPr>
      <w:r>
        <w:t>внесения в установленном порядке изменений в муниципальные программы в части изменения объемов финансирования и (или) состава мероприятий в пределах общего объема бюджетных ассигнований, утвержденного решением о бюджете;</w:t>
      </w:r>
    </w:p>
    <w:p w:rsidR="002B4652" w:rsidRDefault="002B4652">
      <w:pPr>
        <w:pStyle w:val="ConsPlusNormal"/>
        <w:ind w:firstLine="540"/>
        <w:jc w:val="both"/>
      </w:pPr>
      <w:r>
        <w:t>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2B4652" w:rsidRDefault="002B4652">
      <w:pPr>
        <w:pStyle w:val="ConsPlusNormal"/>
        <w:ind w:firstLine="540"/>
        <w:jc w:val="both"/>
      </w:pPr>
      <w:r>
        <w:t>экономии бюджетных ассигнований в результате проведения закупок товаров, работ, услуг для обеспечения муниципальных нужд района;</w:t>
      </w:r>
    </w:p>
    <w:p w:rsidR="002B4652" w:rsidRDefault="002B4652">
      <w:pPr>
        <w:pStyle w:val="ConsPlusNormal"/>
        <w:ind w:firstLine="540"/>
        <w:jc w:val="both"/>
      </w:pPr>
      <w:r>
        <w:t xml:space="preserve">изменения кода целевой статьи бюджетной классификации, перераспределения бюджетных ассигнований между разделами, подразделами, целевыми статьями и видами расходов </w:t>
      </w:r>
      <w:r>
        <w:lastRenderedPageBreak/>
        <w:t xml:space="preserve">классификации расходов бюджетов в пределах средств бюджета района, предусмотренных главному распорядителю, для </w:t>
      </w:r>
      <w:proofErr w:type="spellStart"/>
      <w:r>
        <w:t>софинансирования</w:t>
      </w:r>
      <w:proofErr w:type="spellEnd"/>
      <w:r>
        <w:t xml:space="preserve"> расходных обязательств в целях выполнения условий предоставления субсидий из федерального и областного бюджетов;</w:t>
      </w:r>
    </w:p>
    <w:p w:rsidR="002B4652" w:rsidRDefault="002B4652">
      <w:pPr>
        <w:pStyle w:val="ConsPlusNormal"/>
        <w:ind w:firstLine="540"/>
        <w:jc w:val="both"/>
      </w:pPr>
      <w:r>
        <w:t>использования остатков неиспользованных бюджетных ассигнований, источником формирования которых являются средства целевого характера федерального бюджета и бюджета Московской области, безвозмездные поступления от юридических и физических лиц;</w:t>
      </w:r>
    </w:p>
    <w:p w:rsidR="002B4652" w:rsidRDefault="002B4652">
      <w:pPr>
        <w:pStyle w:val="ConsPlusNormal"/>
        <w:ind w:firstLine="540"/>
        <w:jc w:val="both"/>
      </w:pPr>
      <w:r>
        <w:t>осуществления выплат, сокращающих долговые обязательства района за счет экономии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бюджетов;</w:t>
      </w:r>
    </w:p>
    <w:p w:rsidR="002B4652" w:rsidRDefault="002B4652">
      <w:pPr>
        <w:pStyle w:val="ConsPlusNormal"/>
        <w:ind w:firstLine="540"/>
        <w:jc w:val="both"/>
      </w:pPr>
      <w:r>
        <w:t xml:space="preserve">использования средств в объеме остатка субсидий, предоставленных в отчетном году муниципальным бюджетным и автономным учреждениям на финансовое обеспечение выполнения муниципального задания, образовавшегося в связи с </w:t>
      </w:r>
      <w:proofErr w:type="spellStart"/>
      <w:r>
        <w:t>недостижением</w:t>
      </w:r>
      <w:proofErr w:type="spellEnd"/>
      <w:r>
        <w:t xml:space="preserve"> установленных муниципальным заданием показателей, характеризующих объем муниципальных услуг (работ), а также остатка субсидий указанным учреждениям на иные цели, в отношении которого в установленном порядке принято решение о наличии или отсутствии потребности в направлении данных субсидий на те же цели в текущем году;</w:t>
      </w:r>
    </w:p>
    <w:p w:rsidR="002B4652" w:rsidRDefault="002B4652">
      <w:pPr>
        <w:pStyle w:val="ConsPlusNormal"/>
        <w:ind w:firstLine="540"/>
        <w:jc w:val="both"/>
      </w:pPr>
      <w:r>
        <w:t>изменения кода целевой статьи бюджетной классификации,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бюджета района, предусмотренных главному распорядителю, для погашение кредиторской задолженности прошлых лет.</w:t>
      </w:r>
    </w:p>
    <w:p w:rsidR="002B4652" w:rsidRDefault="002B4652">
      <w:pPr>
        <w:pStyle w:val="ConsPlusNormal"/>
        <w:ind w:firstLine="540"/>
        <w:jc w:val="both"/>
      </w:pPr>
      <w:r>
        <w:t xml:space="preserve">Средства бюджета, указанные в </w:t>
      </w:r>
      <w:hyperlink w:anchor="P182" w:history="1">
        <w:r>
          <w:rPr>
            <w:color w:val="0000FF"/>
          </w:rPr>
          <w:t>абзаце пятом</w:t>
        </w:r>
      </w:hyperlink>
      <w:r>
        <w:t xml:space="preserve"> настоящего пункта, предусматриваются Финансовому управлению. Порядок использования (порядок принятия решений об использовании, о перераспределении) указанных в </w:t>
      </w:r>
      <w:hyperlink w:anchor="P182" w:history="1">
        <w:r>
          <w:rPr>
            <w:color w:val="0000FF"/>
          </w:rPr>
          <w:t>абзаце пятом</w:t>
        </w:r>
      </w:hyperlink>
      <w:r>
        <w:t xml:space="preserve"> настоящего пункта средств устанавливается Администрацией района, за исключением случаев, установленных Бюджетным </w:t>
      </w:r>
      <w:hyperlink r:id="rId22" w:history="1">
        <w:r>
          <w:rPr>
            <w:color w:val="0000FF"/>
          </w:rPr>
          <w:t>кодексом</w:t>
        </w:r>
      </w:hyperlink>
      <w:r>
        <w:t>.</w:t>
      </w:r>
    </w:p>
    <w:p w:rsidR="002B4652" w:rsidRDefault="002B4652">
      <w:pPr>
        <w:pStyle w:val="ConsPlusNormal"/>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w:anchor="P185" w:history="1">
        <w:r>
          <w:rPr>
            <w:color w:val="0000FF"/>
          </w:rPr>
          <w:t>абзацами восьмым</w:t>
        </w:r>
      </w:hyperlink>
      <w:r>
        <w:t xml:space="preserve"> и </w:t>
      </w:r>
      <w:hyperlink w:anchor="P187"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2B4652" w:rsidRDefault="002B4652">
      <w:pPr>
        <w:pStyle w:val="ConsPlusNormal"/>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B4652" w:rsidRDefault="002B4652">
      <w:pPr>
        <w:pStyle w:val="ConsPlusNormal"/>
        <w:ind w:firstLine="540"/>
        <w:jc w:val="both"/>
      </w:pPr>
      <w:r>
        <w:t>5.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B4652" w:rsidRDefault="002B4652">
      <w:pPr>
        <w:pStyle w:val="ConsPlusNormal"/>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B4652" w:rsidRDefault="002B4652">
      <w:pPr>
        <w:pStyle w:val="ConsPlusNormal"/>
        <w:ind w:firstLine="540"/>
        <w:jc w:val="both"/>
      </w:pPr>
      <w:r>
        <w:t xml:space="preserve">6.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Бюджетным </w:t>
      </w:r>
      <w:hyperlink r:id="rId23" w:history="1">
        <w:r>
          <w:rPr>
            <w:color w:val="0000FF"/>
          </w:rPr>
          <w:t>кодексом</w:t>
        </w:r>
      </w:hyperlink>
      <w:r>
        <w:t>.</w:t>
      </w:r>
    </w:p>
    <w:p w:rsidR="002B4652" w:rsidRDefault="002B4652">
      <w:pPr>
        <w:pStyle w:val="ConsPlusNormal"/>
        <w:ind w:firstLine="540"/>
        <w:jc w:val="both"/>
      </w:pPr>
      <w:r>
        <w:t>7.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B4652" w:rsidRDefault="002B4652">
      <w:pPr>
        <w:pStyle w:val="ConsPlusNormal"/>
        <w:jc w:val="both"/>
      </w:pPr>
    </w:p>
    <w:p w:rsidR="002B4652" w:rsidRDefault="002B4652">
      <w:pPr>
        <w:pStyle w:val="ConsPlusNormal"/>
        <w:ind w:firstLine="540"/>
        <w:jc w:val="both"/>
        <w:outlineLvl w:val="2"/>
      </w:pPr>
      <w:r>
        <w:lastRenderedPageBreak/>
        <w:t>Статья 13. Кассовый план</w:t>
      </w:r>
    </w:p>
    <w:p w:rsidR="002B4652" w:rsidRDefault="002B4652">
      <w:pPr>
        <w:pStyle w:val="ConsPlusNormal"/>
        <w:jc w:val="both"/>
      </w:pPr>
    </w:p>
    <w:p w:rsidR="002B4652" w:rsidRDefault="002B4652">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2B4652" w:rsidRDefault="002B4652">
      <w:pPr>
        <w:pStyle w:val="ConsPlusNormal"/>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B4652" w:rsidRDefault="002B4652">
      <w:pPr>
        <w:pStyle w:val="ConsPlusNormal"/>
        <w:ind w:firstLine="540"/>
        <w:jc w:val="both"/>
      </w:pPr>
      <w:r>
        <w:t>2. 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B4652" w:rsidRDefault="002B4652">
      <w:pPr>
        <w:pStyle w:val="ConsPlusNormal"/>
        <w:ind w:firstLine="540"/>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B4652" w:rsidRDefault="002B4652">
      <w:pPr>
        <w:pStyle w:val="ConsPlusNormal"/>
        <w:ind w:firstLine="540"/>
        <w:jc w:val="both"/>
      </w:pPr>
      <w:r>
        <w:t>Составление и ведение кассового плана осуществляется Финансовым управлением.</w:t>
      </w:r>
    </w:p>
    <w:p w:rsidR="002B4652" w:rsidRDefault="002B4652">
      <w:pPr>
        <w:pStyle w:val="ConsPlusNormal"/>
        <w:jc w:val="both"/>
      </w:pPr>
    </w:p>
    <w:p w:rsidR="002B4652" w:rsidRDefault="002B4652">
      <w:pPr>
        <w:pStyle w:val="ConsPlusNormal"/>
        <w:ind w:firstLine="540"/>
        <w:jc w:val="both"/>
        <w:outlineLvl w:val="2"/>
      </w:pPr>
      <w:r>
        <w:t>Статья 14. Исполнение бюджета по доходам</w:t>
      </w:r>
    </w:p>
    <w:p w:rsidR="002B4652" w:rsidRDefault="002B4652">
      <w:pPr>
        <w:pStyle w:val="ConsPlusNormal"/>
        <w:jc w:val="both"/>
      </w:pPr>
    </w:p>
    <w:p w:rsidR="002B4652" w:rsidRDefault="002B4652">
      <w:pPr>
        <w:pStyle w:val="ConsPlusNormal"/>
        <w:ind w:firstLine="540"/>
        <w:jc w:val="both"/>
      </w:pPr>
      <w:r>
        <w:t>Исполнение бюджета района по доходам осуществляется в соответствии с бюджетным законодательством Российской Федерации.</w:t>
      </w:r>
    </w:p>
    <w:p w:rsidR="002B4652" w:rsidRDefault="002B4652">
      <w:pPr>
        <w:pStyle w:val="ConsPlusNormal"/>
        <w:jc w:val="both"/>
      </w:pPr>
    </w:p>
    <w:p w:rsidR="002B4652" w:rsidRDefault="002B4652">
      <w:pPr>
        <w:pStyle w:val="ConsPlusNormal"/>
        <w:ind w:firstLine="540"/>
        <w:jc w:val="both"/>
        <w:outlineLvl w:val="2"/>
      </w:pPr>
      <w:r>
        <w:t>Статья 15. Исполнение бюджета по расходам</w:t>
      </w:r>
    </w:p>
    <w:p w:rsidR="002B4652" w:rsidRDefault="002B4652">
      <w:pPr>
        <w:pStyle w:val="ConsPlusNormal"/>
        <w:jc w:val="both"/>
      </w:pPr>
    </w:p>
    <w:p w:rsidR="002B4652" w:rsidRDefault="002B4652">
      <w:pPr>
        <w:pStyle w:val="ConsPlusNormal"/>
        <w:ind w:firstLine="540"/>
        <w:jc w:val="both"/>
      </w:pPr>
      <w:r>
        <w:t>Исполнение бюджета по расходам осуществляется в порядке, установленном Финансовым управлением с соблюдением требований бюджетного законодательства и настоящего Положения.</w:t>
      </w:r>
    </w:p>
    <w:p w:rsidR="002B4652" w:rsidRDefault="002B4652">
      <w:pPr>
        <w:pStyle w:val="ConsPlusNormal"/>
        <w:jc w:val="both"/>
      </w:pPr>
    </w:p>
    <w:p w:rsidR="002B4652" w:rsidRDefault="002B4652">
      <w:pPr>
        <w:pStyle w:val="ConsPlusNormal"/>
        <w:ind w:firstLine="540"/>
        <w:jc w:val="both"/>
        <w:outlineLvl w:val="2"/>
      </w:pPr>
      <w:r>
        <w:t>Статья 16. Бюджетная роспись</w:t>
      </w:r>
    </w:p>
    <w:p w:rsidR="002B4652" w:rsidRDefault="002B4652">
      <w:pPr>
        <w:pStyle w:val="ConsPlusNormal"/>
        <w:jc w:val="both"/>
      </w:pPr>
    </w:p>
    <w:p w:rsidR="002B4652" w:rsidRDefault="002B4652">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2B4652" w:rsidRDefault="002B4652">
      <w:pPr>
        <w:pStyle w:val="ConsPlusNormal"/>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2B4652" w:rsidRDefault="002B4652">
      <w:pPr>
        <w:pStyle w:val="ConsPlusNorma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B4652" w:rsidRDefault="002B4652">
      <w:pPr>
        <w:pStyle w:val="ConsPlusNorma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2B4652" w:rsidRDefault="002B4652">
      <w:pPr>
        <w:pStyle w:val="ConsPlusNormal"/>
        <w:ind w:firstLine="540"/>
        <w:jc w:val="both"/>
      </w:pPr>
      <w: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законодательством.</w:t>
      </w:r>
    </w:p>
    <w:p w:rsidR="002B4652" w:rsidRDefault="002B4652">
      <w:pPr>
        <w:pStyle w:val="ConsPlusNormal"/>
        <w:ind w:firstLine="540"/>
        <w:jc w:val="both"/>
      </w:pPr>
      <w: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B4652" w:rsidRDefault="002B4652">
      <w:pPr>
        <w:pStyle w:val="ConsPlusNormal"/>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B4652" w:rsidRDefault="002B4652">
      <w:pPr>
        <w:pStyle w:val="ConsPlusNormal"/>
        <w:jc w:val="both"/>
      </w:pPr>
    </w:p>
    <w:p w:rsidR="002B4652" w:rsidRDefault="002B4652">
      <w:pPr>
        <w:pStyle w:val="ConsPlusNormal"/>
        <w:ind w:firstLine="540"/>
        <w:jc w:val="both"/>
        <w:outlineLvl w:val="2"/>
      </w:pPr>
      <w:r>
        <w:t>Статья 17. Исполнение бюджета по источникам финансирования дефицита бюджета</w:t>
      </w:r>
    </w:p>
    <w:p w:rsidR="002B4652" w:rsidRDefault="002B4652">
      <w:pPr>
        <w:pStyle w:val="ConsPlusNormal"/>
        <w:jc w:val="both"/>
      </w:pPr>
    </w:p>
    <w:p w:rsidR="002B4652" w:rsidRDefault="002B4652">
      <w:pPr>
        <w:pStyle w:val="ConsPlusNormal"/>
        <w:ind w:firstLine="540"/>
        <w:jc w:val="both"/>
      </w:pPr>
      <w:r>
        <w:t xml:space="preserve">Исполнение бюджета по источникам финансирования дефицита бюджета осуществляется в порядке, установленном Финансовым управлением в соответствии с требованиями бюджетного </w:t>
      </w:r>
      <w:r>
        <w:lastRenderedPageBreak/>
        <w:t>законодательства.</w:t>
      </w:r>
    </w:p>
    <w:p w:rsidR="002B4652" w:rsidRDefault="002B4652">
      <w:pPr>
        <w:pStyle w:val="ConsPlusNormal"/>
        <w:jc w:val="both"/>
      </w:pPr>
    </w:p>
    <w:p w:rsidR="002B4652" w:rsidRDefault="002B4652">
      <w:pPr>
        <w:pStyle w:val="ConsPlusNormal"/>
        <w:ind w:firstLine="540"/>
        <w:jc w:val="both"/>
        <w:outlineLvl w:val="2"/>
      </w:pPr>
      <w:r>
        <w:t>Статья 18. Лицевые счета для учета операций по исполнению бюджета</w:t>
      </w:r>
    </w:p>
    <w:p w:rsidR="002B4652" w:rsidRDefault="002B4652">
      <w:pPr>
        <w:pStyle w:val="ConsPlusNormal"/>
        <w:jc w:val="both"/>
      </w:pPr>
    </w:p>
    <w:p w:rsidR="002B4652" w:rsidRDefault="002B4652">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или в Федеральном казначействе.</w:t>
      </w:r>
    </w:p>
    <w:p w:rsidR="002B4652" w:rsidRDefault="002B4652">
      <w:pPr>
        <w:pStyle w:val="ConsPlusNormal"/>
        <w:ind w:firstLine="540"/>
        <w:jc w:val="both"/>
      </w:pPr>
      <w:r>
        <w:t>Лицевые счета, открываемые в Федеральном казначействе, открываются и ведутся в порядке, установленном Федеральным казначейством.</w:t>
      </w:r>
    </w:p>
    <w:p w:rsidR="002B4652" w:rsidRDefault="002B4652">
      <w:pPr>
        <w:pStyle w:val="ConsPlusNormal"/>
        <w:ind w:firstLine="540"/>
        <w:jc w:val="both"/>
      </w:pPr>
      <w:r>
        <w:t>Лицевые счета, открываемые в Финансовом управлении, открываются и ведутся в порядке, установленном Финансовым управлением.</w:t>
      </w:r>
    </w:p>
    <w:p w:rsidR="002B4652" w:rsidRDefault="002B4652">
      <w:pPr>
        <w:pStyle w:val="ConsPlusNormal"/>
        <w:jc w:val="both"/>
      </w:pPr>
    </w:p>
    <w:p w:rsidR="002B4652" w:rsidRDefault="002B4652">
      <w:pPr>
        <w:pStyle w:val="ConsPlusNormal"/>
        <w:ind w:firstLine="540"/>
        <w:jc w:val="both"/>
        <w:outlineLvl w:val="2"/>
      </w:pPr>
      <w:r>
        <w:t>Статья 19. Бюджетная смета</w:t>
      </w:r>
    </w:p>
    <w:p w:rsidR="002B4652" w:rsidRDefault="002B4652">
      <w:pPr>
        <w:pStyle w:val="ConsPlusNormal"/>
        <w:jc w:val="both"/>
      </w:pPr>
    </w:p>
    <w:p w:rsidR="002B4652" w:rsidRDefault="002B4652">
      <w:pPr>
        <w:pStyle w:val="ConsPlusNormal"/>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B4652" w:rsidRDefault="002B4652">
      <w:pPr>
        <w:pStyle w:val="ConsPlusNormal"/>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B4652" w:rsidRDefault="002B4652">
      <w:pPr>
        <w:pStyle w:val="ConsPlusNormal"/>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B4652" w:rsidRDefault="002B4652">
      <w:pPr>
        <w:pStyle w:val="ConsPlusNormal"/>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2B4652" w:rsidRDefault="002B4652">
      <w:pPr>
        <w:pStyle w:val="ConsPlusNormal"/>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B4652" w:rsidRDefault="002B4652">
      <w:pPr>
        <w:pStyle w:val="ConsPlusNormal"/>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B4652" w:rsidRDefault="002B4652">
      <w:pPr>
        <w:pStyle w:val="ConsPlusNormal"/>
        <w:jc w:val="both"/>
      </w:pPr>
    </w:p>
    <w:p w:rsidR="002B4652" w:rsidRDefault="002B4652">
      <w:pPr>
        <w:pStyle w:val="ConsPlusNormal"/>
        <w:ind w:firstLine="540"/>
        <w:jc w:val="both"/>
        <w:outlineLvl w:val="2"/>
      </w:pPr>
      <w:r>
        <w:t>Статья 20. Предельные объемы финансирования</w:t>
      </w:r>
    </w:p>
    <w:p w:rsidR="002B4652" w:rsidRDefault="002B4652">
      <w:pPr>
        <w:pStyle w:val="ConsPlusNormal"/>
        <w:jc w:val="both"/>
      </w:pPr>
    </w:p>
    <w:p w:rsidR="002B4652" w:rsidRDefault="002B4652">
      <w:pPr>
        <w:pStyle w:val="ConsPlusNormal"/>
        <w:ind w:firstLine="540"/>
        <w:jc w:val="both"/>
      </w:pPr>
      <w:r>
        <w:t>1. В случае и порядке, установленных Финансовым управлением,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B4652" w:rsidRDefault="002B4652">
      <w:pPr>
        <w:pStyle w:val="ConsPlusNormal"/>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B4652" w:rsidRDefault="002B4652">
      <w:pPr>
        <w:pStyle w:val="ConsPlusNormal"/>
        <w:jc w:val="both"/>
      </w:pPr>
    </w:p>
    <w:p w:rsidR="002B4652" w:rsidRDefault="002B4652">
      <w:pPr>
        <w:pStyle w:val="ConsPlusNormal"/>
        <w:ind w:firstLine="540"/>
        <w:jc w:val="both"/>
        <w:outlineLvl w:val="2"/>
      </w:pPr>
      <w:r>
        <w:lastRenderedPageBreak/>
        <w:t>Статья 21. Использование доходов, фактически полученных при исполнении бюджета сверх утвержденных решением о бюджете</w:t>
      </w:r>
    </w:p>
    <w:p w:rsidR="002B4652" w:rsidRDefault="002B4652">
      <w:pPr>
        <w:pStyle w:val="ConsPlusNormal"/>
        <w:jc w:val="both"/>
      </w:pPr>
    </w:p>
    <w:p w:rsidR="002B4652" w:rsidRDefault="002B4652">
      <w:pPr>
        <w:pStyle w:val="ConsPlusNormal"/>
        <w:ind w:firstLine="540"/>
        <w:jc w:val="both"/>
      </w:pPr>
      <w:r>
        <w:t>Использование доходов, фактически полученных при исполнении бюджета сверх утвержденных решением о бюджете, осуществляется в соответствии с требованиями бюджетного законодательства.</w:t>
      </w:r>
    </w:p>
    <w:p w:rsidR="002B4652" w:rsidRDefault="002B4652">
      <w:pPr>
        <w:pStyle w:val="ConsPlusNormal"/>
        <w:jc w:val="both"/>
      </w:pPr>
    </w:p>
    <w:p w:rsidR="002B4652" w:rsidRDefault="002B4652">
      <w:pPr>
        <w:pStyle w:val="ConsPlusNormal"/>
        <w:ind w:firstLine="540"/>
        <w:jc w:val="both"/>
        <w:outlineLvl w:val="2"/>
      </w:pPr>
      <w:r>
        <w:t>Статья 22. Завершение текущего финансового года</w:t>
      </w:r>
    </w:p>
    <w:p w:rsidR="002B4652" w:rsidRDefault="002B4652">
      <w:pPr>
        <w:pStyle w:val="ConsPlusNormal"/>
        <w:jc w:val="both"/>
      </w:pPr>
    </w:p>
    <w:p w:rsidR="002B4652" w:rsidRDefault="002B4652">
      <w:pPr>
        <w:pStyle w:val="ConsPlusNormal"/>
        <w:ind w:firstLine="540"/>
        <w:jc w:val="both"/>
      </w:pPr>
      <w:r>
        <w:t>1. Операции по исполнению бюджета завершаются 31 декабря, за исключением случаев, предусмотренных бюджетным законодательством.</w:t>
      </w:r>
    </w:p>
    <w:p w:rsidR="002B4652" w:rsidRDefault="002B4652">
      <w:pPr>
        <w:pStyle w:val="ConsPlusNormal"/>
        <w:ind w:firstLine="540"/>
        <w:jc w:val="both"/>
      </w:pPr>
      <w:r>
        <w:t>Завершение операций по исполнению бюджета в текущем финансовом году осуществляется в порядке, установленном Финансовым управлением.</w:t>
      </w:r>
    </w:p>
    <w:p w:rsidR="002B4652" w:rsidRDefault="002B4652">
      <w:pPr>
        <w:pStyle w:val="ConsPlusNormal"/>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B4652" w:rsidRDefault="002B4652">
      <w:pPr>
        <w:pStyle w:val="ConsPlusNormal"/>
        <w:ind w:firstLine="540"/>
        <w:jc w:val="both"/>
      </w:pPr>
      <w: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B4652" w:rsidRDefault="002B4652">
      <w:pPr>
        <w:pStyle w:val="ConsPlusNormal"/>
        <w:ind w:firstLine="540"/>
        <w:jc w:val="both"/>
      </w:pPr>
      <w: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2B4652" w:rsidRDefault="002B4652">
      <w:pPr>
        <w:pStyle w:val="ConsPlusNormal"/>
        <w:ind w:firstLine="540"/>
        <w:jc w:val="both"/>
      </w:pPr>
      <w:r>
        <w:t>5.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B4652" w:rsidRDefault="002B4652">
      <w:pPr>
        <w:pStyle w:val="ConsPlusNormal"/>
        <w:jc w:val="both"/>
      </w:pPr>
    </w:p>
    <w:p w:rsidR="002B4652" w:rsidRDefault="002B4652">
      <w:pPr>
        <w:pStyle w:val="ConsPlusNormal"/>
        <w:ind w:firstLine="540"/>
        <w:jc w:val="both"/>
        <w:outlineLvl w:val="2"/>
      </w:pPr>
      <w:r>
        <w:t>Статья 23. Исполнение судебных актов по обращению взыскания на средства бюджета</w:t>
      </w:r>
    </w:p>
    <w:p w:rsidR="002B4652" w:rsidRDefault="002B4652">
      <w:pPr>
        <w:pStyle w:val="ConsPlusNormal"/>
        <w:jc w:val="both"/>
      </w:pPr>
    </w:p>
    <w:p w:rsidR="002B4652" w:rsidRDefault="002B4652">
      <w:pPr>
        <w:pStyle w:val="ConsPlusNormal"/>
        <w:ind w:firstLine="540"/>
        <w:jc w:val="both"/>
      </w:pPr>
      <w:r>
        <w:t>Исполнение судебных актов по обращению взыскания на средства бюджета района осуществляется в соответствии с бюджетным законодательством.</w:t>
      </w:r>
    </w:p>
    <w:p w:rsidR="002B4652" w:rsidRDefault="002B4652">
      <w:pPr>
        <w:pStyle w:val="ConsPlusNormal"/>
        <w:jc w:val="both"/>
      </w:pPr>
    </w:p>
    <w:p w:rsidR="002B4652" w:rsidRDefault="002B4652">
      <w:pPr>
        <w:pStyle w:val="ConsPlusNormal"/>
        <w:jc w:val="center"/>
        <w:outlineLvl w:val="1"/>
      </w:pPr>
      <w:r>
        <w:t>Глава 5. СОСТАВЛЕНИЕ, ВНЕШНЯЯ ПРОВЕРКА, РАССМОТРЕНИЕ</w:t>
      </w:r>
    </w:p>
    <w:p w:rsidR="002B4652" w:rsidRDefault="002B4652">
      <w:pPr>
        <w:pStyle w:val="ConsPlusNormal"/>
        <w:jc w:val="center"/>
      </w:pPr>
      <w:r>
        <w:t>И УТВЕРЖДЕНИЕ БЮДЖЕТНОЙ ОТЧЕТНОСТИ ЩЕЛКОВСКОГО</w:t>
      </w:r>
    </w:p>
    <w:p w:rsidR="002B4652" w:rsidRDefault="002B4652">
      <w:pPr>
        <w:pStyle w:val="ConsPlusNormal"/>
        <w:jc w:val="center"/>
      </w:pPr>
      <w:r>
        <w:t>МУНИЦИПАЛЬНОГО РАЙОНА</w:t>
      </w:r>
    </w:p>
    <w:p w:rsidR="002B4652" w:rsidRDefault="002B4652">
      <w:pPr>
        <w:pStyle w:val="ConsPlusNormal"/>
        <w:jc w:val="both"/>
      </w:pPr>
    </w:p>
    <w:p w:rsidR="002B4652" w:rsidRDefault="002B4652">
      <w:pPr>
        <w:pStyle w:val="ConsPlusNormal"/>
        <w:ind w:firstLine="540"/>
        <w:jc w:val="both"/>
        <w:outlineLvl w:val="2"/>
      </w:pPr>
      <w:r>
        <w:t>Статья 24. Составление бюджетной отчетности</w:t>
      </w:r>
    </w:p>
    <w:p w:rsidR="002B4652" w:rsidRDefault="002B4652">
      <w:pPr>
        <w:pStyle w:val="ConsPlusNormal"/>
        <w:jc w:val="both"/>
      </w:pPr>
    </w:p>
    <w:p w:rsidR="002B4652" w:rsidRDefault="002B4652">
      <w:pPr>
        <w:pStyle w:val="ConsPlusNormal"/>
        <w:ind w:firstLine="540"/>
        <w:jc w:val="both"/>
      </w:pPr>
      <w:r>
        <w:t>1. Финансовое управление составляет бюджетную отчетность Щелковского муниципального района.</w:t>
      </w:r>
    </w:p>
    <w:p w:rsidR="002B4652" w:rsidRDefault="002B4652">
      <w:pPr>
        <w:pStyle w:val="ConsPlusNormal"/>
        <w:ind w:firstLine="540"/>
        <w:jc w:val="both"/>
      </w:pPr>
      <w:r>
        <w:t>2. Бюджетная отчетность включает:</w:t>
      </w:r>
    </w:p>
    <w:p w:rsidR="002B4652" w:rsidRDefault="002B4652">
      <w:pPr>
        <w:pStyle w:val="ConsPlusNormal"/>
        <w:ind w:firstLine="540"/>
        <w:jc w:val="both"/>
      </w:pPr>
      <w:r>
        <w:t>отчет об исполнении бюджета;</w:t>
      </w:r>
    </w:p>
    <w:p w:rsidR="002B4652" w:rsidRDefault="002B4652">
      <w:pPr>
        <w:pStyle w:val="ConsPlusNormal"/>
        <w:ind w:firstLine="540"/>
        <w:jc w:val="both"/>
      </w:pPr>
      <w:r>
        <w:t>баланс исполнения бюджета;</w:t>
      </w:r>
    </w:p>
    <w:p w:rsidR="002B4652" w:rsidRDefault="002B4652">
      <w:pPr>
        <w:pStyle w:val="ConsPlusNormal"/>
        <w:ind w:firstLine="540"/>
        <w:jc w:val="both"/>
      </w:pPr>
      <w:r>
        <w:t>отчет о финансовых результатах деятельности;</w:t>
      </w:r>
    </w:p>
    <w:p w:rsidR="002B4652" w:rsidRDefault="002B4652">
      <w:pPr>
        <w:pStyle w:val="ConsPlusNormal"/>
        <w:ind w:firstLine="540"/>
        <w:jc w:val="both"/>
      </w:pPr>
      <w:r>
        <w:t>отчет о движении денежных средств;</w:t>
      </w:r>
    </w:p>
    <w:p w:rsidR="002B4652" w:rsidRDefault="002B4652">
      <w:pPr>
        <w:pStyle w:val="ConsPlusNormal"/>
        <w:ind w:firstLine="540"/>
        <w:jc w:val="both"/>
      </w:pPr>
      <w:r>
        <w:t>пояснительную записку.</w:t>
      </w:r>
    </w:p>
    <w:p w:rsidR="002B4652" w:rsidRDefault="002B4652">
      <w:pPr>
        <w:pStyle w:val="ConsPlusNormal"/>
        <w:ind w:firstLine="540"/>
        <w:jc w:val="both"/>
      </w:pPr>
      <w:r>
        <w:t>Бюджетная отчетность Щелковского муниципального района является годовой. Отчет об исполнении бюджета является ежеквартальным.</w:t>
      </w:r>
    </w:p>
    <w:p w:rsidR="002B4652" w:rsidRDefault="002B4652">
      <w:pPr>
        <w:pStyle w:val="ConsPlusNormal"/>
        <w:ind w:firstLine="540"/>
        <w:jc w:val="both"/>
      </w:pPr>
      <w: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B4652" w:rsidRDefault="002B4652">
      <w:pPr>
        <w:pStyle w:val="ConsPlusNormal"/>
        <w:ind w:firstLine="540"/>
        <w:jc w:val="both"/>
      </w:pPr>
      <w:r>
        <w:t xml:space="preserve">4. Бюджетная отчетность составляется на основании сводной бюджетной отчетности главных распорядителей бюджетных средств, главных администраторов доходов бюджета, главных </w:t>
      </w:r>
      <w:r>
        <w:lastRenderedPageBreak/>
        <w:t>администраторов источников финансирования дефицита бюджета.</w:t>
      </w:r>
    </w:p>
    <w:p w:rsidR="002B4652" w:rsidRDefault="002B4652">
      <w:pPr>
        <w:pStyle w:val="ConsPlusNormal"/>
        <w:ind w:firstLine="540"/>
        <w:jc w:val="both"/>
      </w:pPr>
      <w:r>
        <w:t>5. Бюджетная отчетность представляется Финансовым управлением в Администрацию Щелковского муниципального района.</w:t>
      </w:r>
    </w:p>
    <w:p w:rsidR="002B4652" w:rsidRDefault="002B4652">
      <w:pPr>
        <w:pStyle w:val="ConsPlusNormal"/>
        <w:ind w:firstLine="540"/>
        <w:jc w:val="both"/>
      </w:pPr>
      <w:r>
        <w:t>Отчет об исполнении бюджета района за первый квартал, полугодие и девять месяцев текущего финансового года утверждается Администрацией Щелковского муниципального района и направляется в Совет депутатов района и Контрольно-счетную палату района.</w:t>
      </w:r>
    </w:p>
    <w:p w:rsidR="002B4652" w:rsidRDefault="002B4652">
      <w:pPr>
        <w:pStyle w:val="ConsPlusNormal"/>
        <w:ind w:firstLine="540"/>
        <w:jc w:val="both"/>
      </w:pPr>
      <w:r>
        <w:t>Годовой отчет об исполнении бюджета района подлежит утверждению решением Совета депутатов района.</w:t>
      </w:r>
    </w:p>
    <w:p w:rsidR="002B4652" w:rsidRDefault="002B4652">
      <w:pPr>
        <w:pStyle w:val="ConsPlusNormal"/>
        <w:ind w:firstLine="540"/>
        <w:jc w:val="both"/>
      </w:pPr>
      <w:r>
        <w:t>6. Финансовые органы городских и сельских поселений представляют бюджетную отчетность в Финансовое управление.</w:t>
      </w:r>
    </w:p>
    <w:p w:rsidR="002B4652" w:rsidRDefault="002B4652">
      <w:pPr>
        <w:pStyle w:val="ConsPlusNormal"/>
        <w:ind w:firstLine="540"/>
        <w:jc w:val="both"/>
      </w:pPr>
      <w:r>
        <w:t>7. Финансовое управление представляет бюджетную отчетность об исполнении консолидированного бюджета Щелковского муниципального района в Министерство финансов Московской области.</w:t>
      </w:r>
    </w:p>
    <w:p w:rsidR="002B4652" w:rsidRDefault="002B4652">
      <w:pPr>
        <w:pStyle w:val="ConsPlusNormal"/>
        <w:jc w:val="both"/>
      </w:pPr>
    </w:p>
    <w:p w:rsidR="002B4652" w:rsidRDefault="002B4652">
      <w:pPr>
        <w:pStyle w:val="ConsPlusNormal"/>
        <w:ind w:firstLine="540"/>
        <w:jc w:val="both"/>
        <w:outlineLvl w:val="2"/>
      </w:pPr>
      <w:r>
        <w:t>Статья 25. Внешняя проверка годового отчета об исполнении бюджета</w:t>
      </w:r>
    </w:p>
    <w:p w:rsidR="002B4652" w:rsidRDefault="002B4652">
      <w:pPr>
        <w:pStyle w:val="ConsPlusNormal"/>
        <w:jc w:val="both"/>
      </w:pPr>
    </w:p>
    <w:p w:rsidR="002B4652" w:rsidRDefault="002B4652">
      <w:pPr>
        <w:pStyle w:val="ConsPlusNormal"/>
        <w:ind w:firstLine="540"/>
        <w:jc w:val="both"/>
      </w:pPr>
      <w:r>
        <w:t>1. Годовой отчет об исполнении бюджета района до его рассмотрения в Совете депутатов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B4652" w:rsidRDefault="002B4652">
      <w:pPr>
        <w:pStyle w:val="ConsPlusNormal"/>
        <w:ind w:firstLine="540"/>
        <w:jc w:val="both"/>
      </w:pPr>
      <w:r>
        <w:t>2. Внешняя проверка годового отчета об исполнении бюджета района осуществляется Контрольно-счетной палатой района в порядке, установленном решением Совета депутатов района, с соблюдением требований бюджетного законодательства и с учетом особенностей, установленных федеральными законами.</w:t>
      </w:r>
    </w:p>
    <w:p w:rsidR="002B4652" w:rsidRDefault="002B4652">
      <w:pPr>
        <w:pStyle w:val="ConsPlusNormal"/>
        <w:ind w:firstLine="540"/>
        <w:jc w:val="both"/>
      </w:pPr>
      <w:r>
        <w:t>По обращению представительных органов поселений Щелковского муниципального района внешняя проверка годового отчета об исполнении бюджета поселения может осуществляться Контрольно-счетной палатой Щелковского муниципального района или Контрольно-счетной палатой Московской области.</w:t>
      </w:r>
    </w:p>
    <w:p w:rsidR="002B4652" w:rsidRDefault="002B4652">
      <w:pPr>
        <w:pStyle w:val="ConsPlusNormal"/>
        <w:ind w:firstLine="540"/>
        <w:jc w:val="both"/>
      </w:pPr>
      <w:r>
        <w:t>3. Администрация района представляет годовой отчет об исполнении бюджета района за отчетный финансовый год для проведения внешней проверки и подготовки заключения на него в Контрольно-счетную палату района не позднее 1 апреля года, следующего за отчетным.</w:t>
      </w:r>
    </w:p>
    <w:p w:rsidR="002B4652" w:rsidRDefault="002B4652">
      <w:pPr>
        <w:pStyle w:val="ConsPlusNormal"/>
        <w:ind w:firstLine="540"/>
        <w:jc w:val="both"/>
      </w:pPr>
      <w:r>
        <w:t>4. Контрольно-счетная палата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B4652" w:rsidRDefault="002B4652">
      <w:pPr>
        <w:pStyle w:val="ConsPlusNormal"/>
        <w:ind w:firstLine="540"/>
        <w:jc w:val="both"/>
      </w:pPr>
      <w:r>
        <w:t>Контрольно-счетная палата района готовит заключение на годовой отчет об исполнении бюджета в срок, не превышающий одного месяца с даты поступления отчета об исполнении бюджета.</w:t>
      </w:r>
    </w:p>
    <w:p w:rsidR="002B4652" w:rsidRDefault="002B4652">
      <w:pPr>
        <w:pStyle w:val="ConsPlusNormal"/>
        <w:ind w:firstLine="540"/>
        <w:jc w:val="both"/>
      </w:pPr>
      <w:r>
        <w:t>5. Заключение на годовой отчет об исполнении бюджета представляется Контрольно-счетной палатой района в Совет депутатов района с одновременным направлением в Администрацию района.</w:t>
      </w:r>
    </w:p>
    <w:p w:rsidR="002B4652" w:rsidRDefault="002B4652">
      <w:pPr>
        <w:pStyle w:val="ConsPlusNormal"/>
        <w:jc w:val="both"/>
      </w:pPr>
    </w:p>
    <w:p w:rsidR="002B4652" w:rsidRDefault="002B4652">
      <w:pPr>
        <w:pStyle w:val="ConsPlusNormal"/>
        <w:ind w:firstLine="540"/>
        <w:jc w:val="both"/>
        <w:outlineLvl w:val="2"/>
      </w:pPr>
      <w:r>
        <w:t>Статья 26. Представление, рассмотрение и утверждение годового отчета об исполнении бюджета</w:t>
      </w:r>
    </w:p>
    <w:p w:rsidR="002B4652" w:rsidRDefault="002B4652">
      <w:pPr>
        <w:pStyle w:val="ConsPlusNormal"/>
        <w:jc w:val="both"/>
      </w:pPr>
    </w:p>
    <w:p w:rsidR="002B4652" w:rsidRDefault="002B4652">
      <w:pPr>
        <w:pStyle w:val="ConsPlusNormal"/>
        <w:ind w:firstLine="540"/>
        <w:jc w:val="both"/>
      </w:pPr>
      <w:r>
        <w:t>1. Годовой отчет об исполнении бюджета представляется Администрацией района в Совет депутатов района не позднее 1 мая текущего финансового года.</w:t>
      </w:r>
    </w:p>
    <w:p w:rsidR="002B4652" w:rsidRDefault="002B4652">
      <w:pPr>
        <w:pStyle w:val="ConsPlusNormal"/>
        <w:ind w:firstLine="540"/>
        <w:jc w:val="both"/>
      </w:pPr>
      <w:r>
        <w:t>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района и бюджетная отчетность об исполнении консолидированного бюджета Щелковского муниципального района, иные документы, предусмотренные бюджетным законодательством Российской Федерации.</w:t>
      </w:r>
    </w:p>
    <w:p w:rsidR="002B4652" w:rsidRDefault="002B4652">
      <w:pPr>
        <w:pStyle w:val="ConsPlusNormal"/>
        <w:ind w:firstLine="540"/>
        <w:jc w:val="both"/>
      </w:pPr>
      <w:r>
        <w:t>2. Совет депутатов района рассматривает проект решения об исполнении бюджета района в месячный срок и принимает решение об утверждении либо отклонении решения об исполнении бюджета.</w:t>
      </w:r>
    </w:p>
    <w:p w:rsidR="002B4652" w:rsidRDefault="002B4652">
      <w:pPr>
        <w:pStyle w:val="ConsPlusNormal"/>
        <w:ind w:firstLine="540"/>
        <w:jc w:val="both"/>
      </w:pPr>
      <w:r>
        <w:t xml:space="preserve">3. В случае отклонения Советом депутатов района решения об исполнении бюджета он </w:t>
      </w:r>
      <w:r>
        <w:lastRenderedPageBreak/>
        <w:t>возвращается для доработки.</w:t>
      </w:r>
    </w:p>
    <w:p w:rsidR="002B4652" w:rsidRDefault="002B4652">
      <w:pPr>
        <w:pStyle w:val="ConsPlusNormal"/>
        <w:ind w:firstLine="540"/>
        <w:jc w:val="both"/>
      </w:pPr>
      <w:r>
        <w:t>Доработанный проект решения об исполнении бюджета района повторно вносится в Совет депутатов района в семидневный срок со дня принятия документа Администрацией района.</w:t>
      </w:r>
    </w:p>
    <w:p w:rsidR="002B4652" w:rsidRDefault="002B4652">
      <w:pPr>
        <w:pStyle w:val="ConsPlusNormal"/>
        <w:ind w:firstLine="540"/>
        <w:jc w:val="both"/>
      </w:pPr>
      <w:r>
        <w:t>4. При возникновении разногласий по доработке принятого к рассмотрению проекта решения об исполнении бюджета для его доработки по инициативе Совета депутатов района или Администрации района может быть создана согласительная комиссия, состоящая на паритетных началах из депутатов Совета депутатов района и представителей Администрации района.</w:t>
      </w:r>
    </w:p>
    <w:p w:rsidR="002B4652" w:rsidRDefault="002B4652">
      <w:pPr>
        <w:pStyle w:val="ConsPlusNormal"/>
        <w:ind w:firstLine="540"/>
        <w:jc w:val="both"/>
      </w:pPr>
      <w:r>
        <w:t>Решение о создании согласительной комиссии принимает Совет депутатов района. Регламент работы согласительной комиссии утверждается согласительной комиссией на первом ее заседании.</w:t>
      </w:r>
    </w:p>
    <w:p w:rsidR="002B4652" w:rsidRDefault="002B4652">
      <w:pPr>
        <w:pStyle w:val="ConsPlusNormal"/>
        <w:ind w:firstLine="540"/>
        <w:jc w:val="both"/>
      </w:pPr>
      <w:r>
        <w:t>5. Публичные слушания по проекту решения об исполнении бюджета района проводятся в срок до 1 мая текущего финансового года.</w:t>
      </w:r>
    </w:p>
    <w:p w:rsidR="002B4652" w:rsidRDefault="002B4652">
      <w:pPr>
        <w:pStyle w:val="ConsPlusNormal"/>
        <w:ind w:firstLine="540"/>
        <w:jc w:val="both"/>
      </w:pPr>
      <w:r>
        <w:t>Порядок организации и проведения публичных слушаний определяется решением Совета депутатов района.</w:t>
      </w:r>
    </w:p>
    <w:p w:rsidR="002B4652" w:rsidRDefault="002B4652">
      <w:pPr>
        <w:pStyle w:val="ConsPlusNormal"/>
        <w:jc w:val="both"/>
      </w:pPr>
    </w:p>
    <w:p w:rsidR="002B4652" w:rsidRDefault="002B4652">
      <w:pPr>
        <w:pStyle w:val="ConsPlusNormal"/>
        <w:ind w:firstLine="540"/>
        <w:jc w:val="both"/>
        <w:outlineLvl w:val="2"/>
      </w:pPr>
      <w:r>
        <w:t>Статья 27. Решение об исполнении бюджета</w:t>
      </w:r>
    </w:p>
    <w:p w:rsidR="002B4652" w:rsidRDefault="002B4652">
      <w:pPr>
        <w:pStyle w:val="ConsPlusNormal"/>
        <w:jc w:val="both"/>
      </w:pPr>
    </w:p>
    <w:p w:rsidR="002B4652" w:rsidRDefault="002B4652">
      <w:pPr>
        <w:pStyle w:val="ConsPlusNormal"/>
        <w:ind w:firstLine="540"/>
        <w:jc w:val="both"/>
      </w:pPr>
      <w:r>
        <w:t>1. При рассмотрении проекта решения об исполнении бюджета района Совет депутатов района заслушивает:</w:t>
      </w:r>
    </w:p>
    <w:p w:rsidR="002B4652" w:rsidRDefault="002B4652">
      <w:pPr>
        <w:pStyle w:val="ConsPlusNormal"/>
        <w:ind w:firstLine="540"/>
        <w:jc w:val="both"/>
      </w:pPr>
      <w:r>
        <w:t>доклад руководителя Администрации района или уполномоченного им представителя об исполнении бюджета района;</w:t>
      </w:r>
    </w:p>
    <w:p w:rsidR="002B4652" w:rsidRDefault="002B4652">
      <w:pPr>
        <w:pStyle w:val="ConsPlusNormal"/>
        <w:ind w:firstLine="540"/>
        <w:jc w:val="both"/>
      </w:pPr>
      <w:r>
        <w:t>содоклад председателя Контрольно-счетной палаты района;</w:t>
      </w:r>
    </w:p>
    <w:p w:rsidR="002B4652" w:rsidRDefault="002B4652">
      <w:pPr>
        <w:pStyle w:val="ConsPlusNormal"/>
        <w:ind w:firstLine="540"/>
        <w:jc w:val="both"/>
      </w:pPr>
      <w:r>
        <w:t>содоклад председателя бюджетной комиссии Совета депутатов района.</w:t>
      </w:r>
    </w:p>
    <w:p w:rsidR="002B4652" w:rsidRDefault="002B4652">
      <w:pPr>
        <w:pStyle w:val="ConsPlusNormal"/>
        <w:ind w:firstLine="540"/>
        <w:jc w:val="both"/>
      </w:pPr>
      <w:r>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B4652" w:rsidRDefault="002B4652">
      <w:pPr>
        <w:pStyle w:val="ConsPlusNormal"/>
        <w:ind w:firstLine="540"/>
        <w:jc w:val="both"/>
      </w:pPr>
      <w:r>
        <w:t>3. Отдельными приложениями к решению об исполнении бюджета района за отчетный финансовый год утверждаются показатели:</w:t>
      </w:r>
    </w:p>
    <w:p w:rsidR="002B4652" w:rsidRDefault="002B4652">
      <w:pPr>
        <w:pStyle w:val="ConsPlusNormal"/>
        <w:ind w:firstLine="540"/>
        <w:jc w:val="both"/>
      </w:pPr>
      <w:r>
        <w:t>доходов бюджета по кодам классификации доходов бюджетов;</w:t>
      </w:r>
    </w:p>
    <w:p w:rsidR="002B4652" w:rsidRDefault="002B4652">
      <w:pPr>
        <w:pStyle w:val="ConsPlusNormal"/>
        <w:ind w:firstLine="540"/>
        <w:jc w:val="both"/>
      </w:pPr>
      <w:r>
        <w:t>расходов бюджета по ведомственной структуре расходов бюджета района;</w:t>
      </w:r>
    </w:p>
    <w:p w:rsidR="002B4652" w:rsidRDefault="002B4652">
      <w:pPr>
        <w:pStyle w:val="ConsPlusNormal"/>
        <w:ind w:firstLine="540"/>
        <w:jc w:val="both"/>
      </w:pPr>
      <w:r>
        <w:t>расходов бюджета по разделам и подразделам классификации расходов бюджетов;</w:t>
      </w:r>
    </w:p>
    <w:p w:rsidR="002B4652" w:rsidRDefault="002B4652">
      <w:pPr>
        <w:pStyle w:val="ConsPlusNormal"/>
        <w:ind w:firstLine="540"/>
        <w:jc w:val="both"/>
      </w:pPr>
      <w:r>
        <w:t>источников финансирования дефицита бюджета по кодам классификации источников финансирования дефицитов бюджетов.</w:t>
      </w:r>
    </w:p>
    <w:p w:rsidR="002B4652" w:rsidRDefault="002B4652">
      <w:pPr>
        <w:pStyle w:val="ConsPlusNormal"/>
        <w:ind w:firstLine="540"/>
        <w:jc w:val="both"/>
      </w:pPr>
      <w:r>
        <w:t>4. Решением об исполнении бюджета также утверждаются иные показатели, установленные бюджетным законодательством.</w:t>
      </w:r>
    </w:p>
    <w:p w:rsidR="002B4652" w:rsidRDefault="002B4652">
      <w:pPr>
        <w:pStyle w:val="ConsPlusNormal"/>
        <w:jc w:val="both"/>
      </w:pPr>
    </w:p>
    <w:p w:rsidR="002B4652" w:rsidRDefault="002B4652">
      <w:pPr>
        <w:pStyle w:val="ConsPlusNormal"/>
        <w:jc w:val="center"/>
        <w:outlineLvl w:val="1"/>
      </w:pPr>
      <w:r>
        <w:t>Глава 6. МУНИЦИПАЛЬНЫЙ ФИНАНСОВЫЙ КОНТРОЛЬ</w:t>
      </w:r>
    </w:p>
    <w:p w:rsidR="002B4652" w:rsidRDefault="002B4652">
      <w:pPr>
        <w:pStyle w:val="ConsPlusNormal"/>
        <w:jc w:val="both"/>
      </w:pPr>
    </w:p>
    <w:p w:rsidR="002B4652" w:rsidRDefault="002B4652">
      <w:pPr>
        <w:pStyle w:val="ConsPlusNormal"/>
        <w:ind w:firstLine="540"/>
        <w:jc w:val="both"/>
        <w:outlineLvl w:val="2"/>
      </w:pPr>
      <w:r>
        <w:t>Статья 28. Органы, осуществляющие муниципальный финансовый контроль</w:t>
      </w:r>
    </w:p>
    <w:p w:rsidR="002B4652" w:rsidRDefault="002B4652">
      <w:pPr>
        <w:pStyle w:val="ConsPlusNormal"/>
        <w:jc w:val="both"/>
      </w:pPr>
    </w:p>
    <w:p w:rsidR="002B4652" w:rsidRDefault="002B4652">
      <w:pPr>
        <w:pStyle w:val="ConsPlusNormal"/>
        <w:ind w:firstLine="540"/>
        <w:jc w:val="both"/>
      </w:pPr>
      <w:r>
        <w:t>В Щелковском муниципальном районе муниципальный финансовый контроль осуществляют:</w:t>
      </w:r>
    </w:p>
    <w:p w:rsidR="002B4652" w:rsidRDefault="002B4652">
      <w:pPr>
        <w:pStyle w:val="ConsPlusNormal"/>
        <w:ind w:firstLine="540"/>
        <w:jc w:val="both"/>
      </w:pPr>
      <w:r>
        <w:t>- Контрольно-счетная палата района (внешний муниципальный финансовый контроль);</w:t>
      </w:r>
    </w:p>
    <w:p w:rsidR="002B4652" w:rsidRDefault="002B4652">
      <w:pPr>
        <w:pStyle w:val="ConsPlusNormal"/>
        <w:ind w:firstLine="540"/>
        <w:jc w:val="both"/>
      </w:pPr>
      <w:r>
        <w:t>- контрольно-ревизионный отдел Управления по экономической политике Администрации района (внутренний муниципальный финансовый контроль);</w:t>
      </w:r>
    </w:p>
    <w:p w:rsidR="002B4652" w:rsidRDefault="002B4652">
      <w:pPr>
        <w:pStyle w:val="ConsPlusNormal"/>
        <w:ind w:firstLine="540"/>
        <w:jc w:val="both"/>
      </w:pPr>
      <w:r>
        <w:t>- Финансовое управление (внутренний муниципальный финансовый контроль).</w:t>
      </w:r>
    </w:p>
    <w:p w:rsidR="002B4652" w:rsidRDefault="002B4652">
      <w:pPr>
        <w:pStyle w:val="ConsPlusNormal"/>
        <w:jc w:val="both"/>
      </w:pPr>
    </w:p>
    <w:p w:rsidR="002B4652" w:rsidRDefault="002B4652">
      <w:pPr>
        <w:pStyle w:val="ConsPlusNormal"/>
        <w:ind w:firstLine="540"/>
        <w:jc w:val="both"/>
        <w:outlineLvl w:val="2"/>
      </w:pPr>
      <w:r>
        <w:t>Статья 29. Виды муниципального финансового контроля</w:t>
      </w:r>
    </w:p>
    <w:p w:rsidR="002B4652" w:rsidRDefault="002B4652">
      <w:pPr>
        <w:pStyle w:val="ConsPlusNormal"/>
        <w:jc w:val="both"/>
      </w:pPr>
    </w:p>
    <w:p w:rsidR="002B4652" w:rsidRDefault="002B4652">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B4652" w:rsidRDefault="002B4652">
      <w:pPr>
        <w:pStyle w:val="ConsPlusNormal"/>
        <w:ind w:firstLine="540"/>
        <w:jc w:val="both"/>
      </w:pPr>
      <w:r>
        <w:t>Муниципальный финансовый контроль подразделяется на внешний и внутренний, предварительный и последующий.</w:t>
      </w:r>
    </w:p>
    <w:p w:rsidR="002B4652" w:rsidRDefault="002B4652">
      <w:pPr>
        <w:pStyle w:val="ConsPlusNormal"/>
        <w:ind w:firstLine="540"/>
        <w:jc w:val="both"/>
      </w:pPr>
      <w:r>
        <w:t xml:space="preserve">2. Внешний муниципальный финансовый контроль в сфере бюджетных правоотношений </w:t>
      </w:r>
      <w:r>
        <w:lastRenderedPageBreak/>
        <w:t>является контрольной деятельностью Контрольно-счетной палаты района.</w:t>
      </w:r>
    </w:p>
    <w:p w:rsidR="002B4652" w:rsidRDefault="002B4652">
      <w:pPr>
        <w:pStyle w:val="ConsPlusNormal"/>
        <w:ind w:firstLine="540"/>
        <w:jc w:val="both"/>
      </w:pPr>
      <w: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Администрации района: контрольно-ревизионный отдел Управления по экономической политике Администрации района, Финансовое управление.</w:t>
      </w:r>
    </w:p>
    <w:p w:rsidR="002B4652" w:rsidRDefault="002B4652">
      <w:pPr>
        <w:pStyle w:val="ConsPlusNormal"/>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бюджета района.</w:t>
      </w:r>
    </w:p>
    <w:p w:rsidR="002B4652" w:rsidRDefault="002B4652">
      <w:pPr>
        <w:pStyle w:val="ConsPlusNormal"/>
        <w:ind w:firstLine="540"/>
        <w:jc w:val="both"/>
      </w:pPr>
      <w: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
    <w:p w:rsidR="002B4652" w:rsidRDefault="002B4652">
      <w:pPr>
        <w:pStyle w:val="ConsPlusNormal"/>
        <w:jc w:val="both"/>
      </w:pPr>
    </w:p>
    <w:p w:rsidR="002B4652" w:rsidRDefault="002B4652">
      <w:pPr>
        <w:pStyle w:val="ConsPlusNormal"/>
        <w:ind w:firstLine="540"/>
        <w:jc w:val="both"/>
        <w:outlineLvl w:val="2"/>
      </w:pPr>
      <w:r>
        <w:t>Статья 30. Полномочия органа внешнего муниципального финансового контроля</w:t>
      </w:r>
    </w:p>
    <w:p w:rsidR="002B4652" w:rsidRDefault="002B4652">
      <w:pPr>
        <w:pStyle w:val="ConsPlusNormal"/>
        <w:jc w:val="both"/>
      </w:pPr>
    </w:p>
    <w:p w:rsidR="002B4652" w:rsidRDefault="002B4652">
      <w:pPr>
        <w:pStyle w:val="ConsPlusNormal"/>
        <w:ind w:firstLine="540"/>
        <w:jc w:val="both"/>
      </w:pPr>
      <w:r>
        <w:t xml:space="preserve">Полномочия органа внешнего муниципального финансового контроля по осуществлению внешнего муниципального финансового контроля определяются бюджетным законодательством и Федеральным </w:t>
      </w:r>
      <w:hyperlink r:id="rId2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B4652" w:rsidRDefault="002B4652">
      <w:pPr>
        <w:pStyle w:val="ConsPlusNormal"/>
        <w:ind w:firstLine="540"/>
        <w:jc w:val="both"/>
      </w:pPr>
      <w: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 района.</w:t>
      </w:r>
    </w:p>
    <w:p w:rsidR="002B4652" w:rsidRDefault="002B4652">
      <w:pPr>
        <w:pStyle w:val="ConsPlusNormal"/>
        <w:jc w:val="both"/>
      </w:pPr>
    </w:p>
    <w:p w:rsidR="002B4652" w:rsidRDefault="002B4652">
      <w:pPr>
        <w:pStyle w:val="ConsPlusNormal"/>
        <w:ind w:firstLine="540"/>
        <w:jc w:val="both"/>
        <w:outlineLvl w:val="2"/>
      </w:pPr>
      <w:r>
        <w:t>Статья 31. Внутренний муниципальный финансовый контроль, осуществляемый Финансовым управлением</w:t>
      </w:r>
    </w:p>
    <w:p w:rsidR="002B4652" w:rsidRDefault="002B4652">
      <w:pPr>
        <w:pStyle w:val="ConsPlusNormal"/>
        <w:jc w:val="both"/>
      </w:pPr>
    </w:p>
    <w:p w:rsidR="002B4652" w:rsidRDefault="002B4652">
      <w:pPr>
        <w:pStyle w:val="ConsPlusNormal"/>
        <w:ind w:firstLine="540"/>
        <w:jc w:val="both"/>
      </w:pPr>
      <w:r>
        <w:t>Полномочиями Финансового управления по осуществлению внутреннего муниципального финансового контроля являются:</w:t>
      </w:r>
    </w:p>
    <w:p w:rsidR="002B4652" w:rsidRDefault="002B4652">
      <w:pPr>
        <w:pStyle w:val="ConsPlusNormal"/>
        <w:ind w:firstLine="540"/>
        <w:jc w:val="both"/>
      </w:pPr>
      <w:r>
        <w:t xml:space="preserve">контроль за </w:t>
      </w:r>
      <w:proofErr w:type="spellStart"/>
      <w:r>
        <w:t>непревышением</w:t>
      </w:r>
      <w:proofErr w:type="spellEnd"/>
      <w:r>
        <w:t xml:space="preserve"> суммы по операции над лимитами бюджетных обязательств и (или) бюджетными ассигнованиями;</w:t>
      </w:r>
    </w:p>
    <w:p w:rsidR="002B4652" w:rsidRDefault="002B4652">
      <w:pPr>
        <w:pStyle w:val="ConsPlusNormal"/>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получателем бюджетных средств;</w:t>
      </w:r>
    </w:p>
    <w:p w:rsidR="002B4652" w:rsidRDefault="002B4652">
      <w:pPr>
        <w:pStyle w:val="ConsPlusNormal"/>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2B4652" w:rsidRDefault="002B4652">
      <w:pPr>
        <w:pStyle w:val="ConsPlusNormal"/>
        <w:ind w:firstLine="540"/>
        <w:jc w:val="both"/>
      </w:pPr>
      <w: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2B4652" w:rsidRDefault="002B4652">
      <w:pPr>
        <w:pStyle w:val="ConsPlusNormal"/>
        <w:ind w:firstLine="540"/>
        <w:jc w:val="both"/>
      </w:pPr>
      <w:r>
        <w:t>2. При осуществлении полномочий по внутреннему муниципальному финансовому контролю Финансовым управлением проводится санкционирование операций.</w:t>
      </w:r>
    </w:p>
    <w:p w:rsidR="002B4652" w:rsidRDefault="002B4652">
      <w:pPr>
        <w:pStyle w:val="ConsPlusNormal"/>
        <w:jc w:val="both"/>
      </w:pPr>
    </w:p>
    <w:p w:rsidR="002B4652" w:rsidRDefault="002B4652">
      <w:pPr>
        <w:pStyle w:val="ConsPlusNormal"/>
        <w:ind w:firstLine="540"/>
        <w:jc w:val="both"/>
        <w:outlineLvl w:val="2"/>
      </w:pPr>
      <w:r>
        <w:t>Статья 32. Внутренний муниципальный финансовый контроль, осуществляемый Контрольно-ревизионным отделом Управления по экономической политике Администрации района</w:t>
      </w:r>
    </w:p>
    <w:p w:rsidR="002B4652" w:rsidRDefault="002B4652">
      <w:pPr>
        <w:pStyle w:val="ConsPlusNormal"/>
        <w:jc w:val="both"/>
      </w:pPr>
    </w:p>
    <w:p w:rsidR="002B4652" w:rsidRDefault="002B4652">
      <w:pPr>
        <w:pStyle w:val="ConsPlusNormal"/>
        <w:ind w:firstLine="540"/>
        <w:jc w:val="both"/>
      </w:pPr>
      <w:r>
        <w:t>1. Полномочиями Контрольно-ревизионного отдела Управления по экономической политике Администрации района по осуществлению внутреннего муниципального финансового контроля являются:</w:t>
      </w:r>
    </w:p>
    <w:p w:rsidR="002B4652" w:rsidRDefault="002B4652">
      <w:pPr>
        <w:pStyle w:val="ConsPlusNormal"/>
        <w:ind w:firstLine="540"/>
        <w:jc w:val="both"/>
      </w:pPr>
      <w:r>
        <w:t>контроль за соблюдением бюджетного законодательства и иных нормативных правовых актов, регулирующих бюджетные правоотношения;</w:t>
      </w:r>
    </w:p>
    <w:p w:rsidR="002B4652" w:rsidRDefault="002B4652">
      <w:pPr>
        <w:pStyle w:val="ConsPlusNormal"/>
        <w:ind w:firstLine="540"/>
        <w:jc w:val="both"/>
      </w:pPr>
      <w: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B4652" w:rsidRDefault="002B4652">
      <w:pPr>
        <w:pStyle w:val="ConsPlusNormal"/>
        <w:ind w:firstLine="540"/>
        <w:jc w:val="both"/>
      </w:pPr>
      <w:r>
        <w:t>2. При осуществлении полномочий по внутреннему муниципальному финансовому контролю Контрольно-ревизионным отделом Управления по экономической политике Администрации района:</w:t>
      </w:r>
    </w:p>
    <w:p w:rsidR="002B4652" w:rsidRDefault="002B4652">
      <w:pPr>
        <w:pStyle w:val="ConsPlusNormal"/>
        <w:ind w:firstLine="540"/>
        <w:jc w:val="both"/>
      </w:pPr>
      <w:r>
        <w:lastRenderedPageBreak/>
        <w:t>проводятся проверки, ревизии и обследования;</w:t>
      </w:r>
    </w:p>
    <w:p w:rsidR="002B4652" w:rsidRDefault="002B4652">
      <w:pPr>
        <w:pStyle w:val="ConsPlusNormal"/>
        <w:ind w:firstLine="540"/>
        <w:jc w:val="both"/>
      </w:pPr>
      <w:r>
        <w:t>направляются объектам контроля акты, заключения, представления и (или) предписания;</w:t>
      </w:r>
    </w:p>
    <w:p w:rsidR="002B4652" w:rsidRDefault="002B4652">
      <w:pPr>
        <w:pStyle w:val="ConsPlusNormal"/>
        <w:ind w:firstLine="540"/>
        <w:jc w:val="both"/>
      </w:pPr>
      <w:r>
        <w:t>направляются органам и должностным лицам, уполномоченным в соответствии с бюджетным законодательством принимать решения о применении бюджетных мер принуждения, уведомления о применении бюджетных мер принуждения;</w:t>
      </w:r>
    </w:p>
    <w:p w:rsidR="002B4652" w:rsidRDefault="002B4652">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B4652" w:rsidRDefault="002B4652">
      <w:pPr>
        <w:pStyle w:val="ConsPlusNormal"/>
        <w:ind w:firstLine="540"/>
        <w:jc w:val="both"/>
      </w:pPr>
      <w:r>
        <w:t>3. Порядок осуществления полномочий Контрольно-ревизионным отделом Управления по экономической политике Администрации района по внутреннему муниципальному финансовому контролю определяется муниципальным правовым актом Администрации района.</w:t>
      </w:r>
    </w:p>
    <w:p w:rsidR="002B4652" w:rsidRDefault="002B4652">
      <w:pPr>
        <w:pStyle w:val="ConsPlusNormal"/>
        <w:jc w:val="both"/>
      </w:pPr>
    </w:p>
    <w:p w:rsidR="002B4652" w:rsidRDefault="002B4652">
      <w:pPr>
        <w:pStyle w:val="ConsPlusNormal"/>
        <w:jc w:val="both"/>
      </w:pPr>
    </w:p>
    <w:p w:rsidR="002B4652" w:rsidRDefault="002B4652">
      <w:pPr>
        <w:pStyle w:val="ConsPlusNormal"/>
        <w:pBdr>
          <w:top w:val="single" w:sz="6" w:space="0" w:color="auto"/>
        </w:pBdr>
        <w:spacing w:before="100" w:after="100"/>
        <w:jc w:val="both"/>
        <w:rPr>
          <w:sz w:val="2"/>
          <w:szCs w:val="2"/>
        </w:rPr>
      </w:pPr>
    </w:p>
    <w:p w:rsidR="004309A3" w:rsidRDefault="004309A3"/>
    <w:sectPr w:rsidR="004309A3" w:rsidSect="00E56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52"/>
    <w:rsid w:val="002B4652"/>
    <w:rsid w:val="003F31F1"/>
    <w:rsid w:val="0043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0CD14-C5BA-4941-9D61-80DA7B1B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6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46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46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33420D920A6CE0836A64B054C28E0085FA200833239B9D3D401CAA14qAd7J" TargetMode="External"/><Relationship Id="rId13" Type="http://schemas.openxmlformats.org/officeDocument/2006/relationships/hyperlink" Target="consultantplus://offline/ref=1C33420D920A6CE0836A64B054C28E0085FA200833239B9D3D401CAA14qAd7J" TargetMode="External"/><Relationship Id="rId18" Type="http://schemas.openxmlformats.org/officeDocument/2006/relationships/hyperlink" Target="consultantplus://offline/ref=1C33420D920A6CE0836A64B054C28E0085FA200833239B9D3D401CAA14qAd7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C33420D920A6CE0836A64B054C28E0085FA200833239B9D3D401CAA14A7F0718FEA03283EBBq4d0J" TargetMode="External"/><Relationship Id="rId7" Type="http://schemas.openxmlformats.org/officeDocument/2006/relationships/hyperlink" Target="consultantplus://offline/ref=1C33420D920A6CE0836A65BE41C28E0085F9200C34229B9D3D401CAA14A7F0718FEA032A37B94633q5dCJ" TargetMode="External"/><Relationship Id="rId12" Type="http://schemas.openxmlformats.org/officeDocument/2006/relationships/hyperlink" Target="consultantplus://offline/ref=1C33420D920A6CE0836A64B054C28E0085FA200833239B9D3D401CAA14qAd7J" TargetMode="External"/><Relationship Id="rId17" Type="http://schemas.openxmlformats.org/officeDocument/2006/relationships/hyperlink" Target="consultantplus://offline/ref=1C33420D920A6CE0836A64B054C28E0085FA200833239B9D3D401CAA14qAd7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C33420D920A6CE0836A64B054C28E0085FA200833239B9D3D401CAA14qAd7J" TargetMode="External"/><Relationship Id="rId20" Type="http://schemas.openxmlformats.org/officeDocument/2006/relationships/hyperlink" Target="consultantplus://offline/ref=1C33420D920A6CE0836A64B054C28E0085FA200833239B9D3D401CAA14A7F0718FEA03283EBBq4d4J" TargetMode="External"/><Relationship Id="rId1" Type="http://schemas.openxmlformats.org/officeDocument/2006/relationships/styles" Target="styles.xml"/><Relationship Id="rId6" Type="http://schemas.openxmlformats.org/officeDocument/2006/relationships/hyperlink" Target="consultantplus://offline/ref=1C33420D920A6CE0836A65BE41C28E0085FC2408352F9B9D3D401CAA14qAd7J" TargetMode="External"/><Relationship Id="rId11" Type="http://schemas.openxmlformats.org/officeDocument/2006/relationships/hyperlink" Target="consultantplus://offline/ref=1C33420D920A6CE0836A64B054C28E0085FA200833239B9D3D401CAA14qAd7J" TargetMode="External"/><Relationship Id="rId24" Type="http://schemas.openxmlformats.org/officeDocument/2006/relationships/hyperlink" Target="consultantplus://offline/ref=1C33420D920A6CE0836A64B054C28E0085F9250433279B9D3D401CAA14qAd7J" TargetMode="External"/><Relationship Id="rId5" Type="http://schemas.openxmlformats.org/officeDocument/2006/relationships/hyperlink" Target="consultantplus://offline/ref=1C33420D920A6CE0836A64B054C28E0085FA200A302E9B9D3D401CAA14qAd7J" TargetMode="External"/><Relationship Id="rId15" Type="http://schemas.openxmlformats.org/officeDocument/2006/relationships/hyperlink" Target="consultantplus://offline/ref=1C33420D920A6CE0836A64B054C28E0085FA200833239B9D3D401CAA14qAd7J" TargetMode="External"/><Relationship Id="rId23" Type="http://schemas.openxmlformats.org/officeDocument/2006/relationships/hyperlink" Target="consultantplus://offline/ref=1C33420D920A6CE0836A64B054C28E0085FA200833239B9D3D401CAA14qAd7J" TargetMode="External"/><Relationship Id="rId10" Type="http://schemas.openxmlformats.org/officeDocument/2006/relationships/hyperlink" Target="consultantplus://offline/ref=1C33420D920A6CE0836A64B054C28E0085FA200833239B9D3D401CAA14qAd7J" TargetMode="External"/><Relationship Id="rId19" Type="http://schemas.openxmlformats.org/officeDocument/2006/relationships/hyperlink" Target="consultantplus://offline/ref=1C33420D920A6CE0836A64B054C28E0085FA200833239B9D3D401CAA14qAd7J" TargetMode="External"/><Relationship Id="rId4" Type="http://schemas.openxmlformats.org/officeDocument/2006/relationships/hyperlink" Target="consultantplus://offline/ref=1C33420D920A6CE0836A64B054C28E0085FA200833239B9D3D401CAA14A7F0718FEA032236qBd8J" TargetMode="External"/><Relationship Id="rId9" Type="http://schemas.openxmlformats.org/officeDocument/2006/relationships/hyperlink" Target="consultantplus://offline/ref=1C33420D920A6CE0836A65BE41C28E0085FC2408352F9B9D3D401CAA14qAd7J" TargetMode="External"/><Relationship Id="rId14" Type="http://schemas.openxmlformats.org/officeDocument/2006/relationships/hyperlink" Target="consultantplus://offline/ref=1C33420D920A6CE0836A64B054C28E0085FA200833239B9D3D401CAA14qAd7J" TargetMode="External"/><Relationship Id="rId22" Type="http://schemas.openxmlformats.org/officeDocument/2006/relationships/hyperlink" Target="consultantplus://offline/ref=1C33420D920A6CE0836A64B054C28E0085FA200833239B9D3D401CAA14qA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7299</Words>
  <Characters>41610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Касьянович</dc:creator>
  <cp:keywords/>
  <dc:description/>
  <cp:lastModifiedBy>Касьянович</cp:lastModifiedBy>
  <cp:revision>1</cp:revision>
  <dcterms:created xsi:type="dcterms:W3CDTF">2017-09-27T09:29:00Z</dcterms:created>
  <dcterms:modified xsi:type="dcterms:W3CDTF">2017-09-27T09:42:00Z</dcterms:modified>
</cp:coreProperties>
</file>