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B" w:rsidRDefault="00AA7AFB" w:rsidP="006D77DB">
      <w:pPr>
        <w:pStyle w:val="ConsPlusNormal"/>
        <w:widowControl/>
        <w:ind w:left="567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Актуальная версия</w:t>
      </w:r>
      <w:bookmarkStart w:id="0" w:name="_GoBack"/>
      <w:bookmarkEnd w:id="0"/>
    </w:p>
    <w:p w:rsidR="006D77DB" w:rsidRDefault="006D77DB" w:rsidP="006D77DB">
      <w:pPr>
        <w:pStyle w:val="ConsPlusNormal"/>
        <w:widowControl/>
        <w:ind w:left="567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УТВЕРЖДЕНО                                                                               решением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Щёлковского муниципального района Московской области  </w:t>
      </w:r>
    </w:p>
    <w:p w:rsidR="006D77DB" w:rsidRDefault="006D77DB" w:rsidP="006D77DB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27.10.2015 г. №</w:t>
      </w:r>
      <w:r>
        <w:rPr>
          <w:rFonts w:ascii="Times New Roman" w:hAnsi="Times New Roman"/>
          <w:sz w:val="28"/>
          <w:szCs w:val="28"/>
        </w:rPr>
        <w:t> 192/27</w:t>
      </w:r>
      <w:r w:rsidR="00711D6A">
        <w:rPr>
          <w:rFonts w:ascii="Times New Roman" w:hAnsi="Times New Roman"/>
          <w:sz w:val="28"/>
          <w:szCs w:val="28"/>
        </w:rPr>
        <w:t xml:space="preserve"> (с изменениями от 26.12.2017)</w:t>
      </w:r>
    </w:p>
    <w:p w:rsidR="006D77DB" w:rsidRDefault="006D77DB" w:rsidP="006D77DB">
      <w:pPr>
        <w:rPr>
          <w:color w:val="auto"/>
        </w:rPr>
      </w:pPr>
    </w:p>
    <w:p w:rsidR="006D77DB" w:rsidRDefault="006D77DB" w:rsidP="006D77DB">
      <w:pPr>
        <w:jc w:val="center"/>
      </w:pPr>
    </w:p>
    <w:p w:rsidR="006D77DB" w:rsidRDefault="006D77DB" w:rsidP="006D77DB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D77DB" w:rsidRDefault="006D77DB" w:rsidP="006D77DB">
      <w:pPr>
        <w:pStyle w:val="consplusnormal0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ежегодном отчёте Главы Щёлковского муниципального района Московской области перед Советом депутатов Щёлковского муниципального района</w:t>
      </w: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jc w:val="both"/>
        <w:rPr>
          <w:b/>
          <w:bCs/>
          <w:strike/>
          <w:sz w:val="28"/>
          <w:szCs w:val="28"/>
        </w:rPr>
      </w:pP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определяет структуру, порядок представления и заслушивания </w:t>
      </w:r>
      <w:r>
        <w:rPr>
          <w:bCs/>
          <w:sz w:val="28"/>
          <w:szCs w:val="28"/>
        </w:rPr>
        <w:t xml:space="preserve">Советом депутатов Щёлковского муниципального района Московской области (далее – Совет депутатов) </w:t>
      </w:r>
      <w:r>
        <w:rPr>
          <w:sz w:val="28"/>
          <w:szCs w:val="28"/>
        </w:rPr>
        <w:t xml:space="preserve">ежегодного отчёта (далее – ежегодный отчёт; отчёт) Главы </w:t>
      </w:r>
      <w:r>
        <w:rPr>
          <w:bCs/>
          <w:sz w:val="28"/>
          <w:szCs w:val="28"/>
        </w:rPr>
        <w:t xml:space="preserve">Щёлковского муниципального района Московской </w:t>
      </w:r>
      <w:proofErr w:type="gramStart"/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далее – Глава </w:t>
      </w:r>
      <w:r>
        <w:rPr>
          <w:bCs/>
          <w:sz w:val="28"/>
          <w:szCs w:val="28"/>
        </w:rPr>
        <w:t xml:space="preserve">Щёлковского муниципального района) </w:t>
      </w:r>
      <w:r>
        <w:rPr>
          <w:sz w:val="28"/>
          <w:szCs w:val="28"/>
        </w:rPr>
        <w:t xml:space="preserve">о результатах его деятельности, в том числе о решении вопросов, поставленных </w:t>
      </w:r>
      <w:r>
        <w:rPr>
          <w:bCs/>
          <w:sz w:val="28"/>
          <w:szCs w:val="28"/>
        </w:rPr>
        <w:t>Советом депутатов Щёлковского муниципального района Московской области</w:t>
      </w:r>
      <w:r>
        <w:rPr>
          <w:sz w:val="28"/>
          <w:szCs w:val="28"/>
        </w:rPr>
        <w:t>.</w:t>
      </w: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не распространяется на случаи внеочередного представления отчётов. </w:t>
      </w:r>
    </w:p>
    <w:p w:rsidR="006D77DB" w:rsidRDefault="006D77DB" w:rsidP="006D77DB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eastAsia="Times New Roman" w:hAnsi="Times New Roman"/>
          <w:sz w:val="28"/>
          <w:szCs w:val="28"/>
        </w:rPr>
        <w:t>Глава Щёлковского муниципального района подконтролен и подотчётен населению и представительному органу Щёлковского муниципального района.</w:t>
      </w:r>
    </w:p>
    <w:p w:rsidR="006D77DB" w:rsidRDefault="006D77DB" w:rsidP="006D77DB">
      <w:pPr>
        <w:spacing w:line="360" w:lineRule="auto"/>
        <w:ind w:firstLine="709"/>
        <w:jc w:val="both"/>
      </w:pPr>
      <w:r>
        <w:t xml:space="preserve">1.3. </w:t>
      </w:r>
      <w:r w:rsidR="00425852">
        <w:t xml:space="preserve"> Глава Щёлковского муниципального района ежегодно представляет Совету депутатов отчёт о результатах своей деятельности, деятельности администрации Щелковского муниципального района, в том числе о решении вопросов, поставленных Советом депутатов.</w:t>
      </w:r>
    </w:p>
    <w:p w:rsidR="006D77DB" w:rsidRDefault="006D77DB" w:rsidP="006D77DB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1.4. В случае исполнения полномочий Главы Щёлковского муниципального района в отчётном году 6 месяцев и менее, Глава </w:t>
      </w:r>
      <w:r>
        <w:rPr>
          <w:color w:val="auto"/>
        </w:rPr>
        <w:lastRenderedPageBreak/>
        <w:t xml:space="preserve">Щёлковского муниципального района представляет отчёт за данный период одновременно с представлением отчёта за следующий отчётный год. </w:t>
      </w:r>
    </w:p>
    <w:p w:rsidR="006D77DB" w:rsidRDefault="006D77DB" w:rsidP="006D77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</w:rPr>
      </w:pPr>
      <w:r>
        <w:t>1.5. Структура ежегодного отчёта Главы Щёлковского муниципального района отражает деятельность Главы Щёлковского муниципального района по исполнению полномочий, установленных статьёй 27 Устава Щёлковского муниципального района Московской области</w:t>
      </w:r>
      <w:r>
        <w:rPr>
          <w:i/>
        </w:rPr>
        <w:t>,</w:t>
      </w:r>
      <w:r>
        <w:t xml:space="preserve"> деятельность Главы Щёлковского муниципального района по решению вопросов, поставленных </w:t>
      </w:r>
      <w:r>
        <w:rPr>
          <w:bCs/>
        </w:rPr>
        <w:t xml:space="preserve">Советом депутатов </w:t>
      </w:r>
      <w:r>
        <w:t xml:space="preserve">в течение отчётного года. Отчёт </w:t>
      </w:r>
      <w:r>
        <w:rPr>
          <w:color w:val="auto"/>
        </w:rPr>
        <w:t xml:space="preserve">Главы Щёлковского муниципального района </w:t>
      </w:r>
      <w:r>
        <w:t xml:space="preserve">также </w:t>
      </w:r>
      <w:r>
        <w:rPr>
          <w:color w:val="auto"/>
        </w:rPr>
        <w:t>может содержать иную информацию, порядок предоставления которой определяется Главой Щёлковского муниципального района самостоятельно.</w:t>
      </w:r>
    </w:p>
    <w:p w:rsidR="006D77DB" w:rsidRDefault="006D77DB" w:rsidP="006D77DB">
      <w:pPr>
        <w:spacing w:line="360" w:lineRule="auto"/>
        <w:ind w:firstLine="709"/>
        <w:jc w:val="both"/>
      </w:pPr>
    </w:p>
    <w:p w:rsidR="006D77DB" w:rsidRDefault="006D77DB" w:rsidP="006D77DB">
      <w:pPr>
        <w:spacing w:line="360" w:lineRule="auto"/>
        <w:ind w:firstLine="709"/>
        <w:jc w:val="center"/>
      </w:pPr>
      <w:r>
        <w:rPr>
          <w:b/>
        </w:rPr>
        <w:t>2.</w:t>
      </w:r>
      <w:r>
        <w:t xml:space="preserve"> </w:t>
      </w:r>
      <w:r>
        <w:rPr>
          <w:b/>
        </w:rPr>
        <w:t>Порядок предоставления отчёта</w:t>
      </w:r>
      <w:r>
        <w:t xml:space="preserve"> </w:t>
      </w:r>
    </w:p>
    <w:p w:rsidR="006D77DB" w:rsidRDefault="006D77DB" w:rsidP="006D77DB">
      <w:pPr>
        <w:spacing w:line="312" w:lineRule="auto"/>
        <w:ind w:firstLine="709"/>
        <w:jc w:val="both"/>
      </w:pPr>
      <w:r>
        <w:t xml:space="preserve">2.1. Текст ежегодного отчёта Главы Щёлковского муниципального района предоставляется на бумажном и электронном носителе в Совет депутатов не позднее чем за 30 календарных дней до дня заседания Совета депутатов, на котором планируется заслушивание отчёта.  </w:t>
      </w:r>
    </w:p>
    <w:p w:rsidR="006D77DB" w:rsidRDefault="006D77DB" w:rsidP="006D77DB">
      <w:pPr>
        <w:pStyle w:val="consplusnormal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Отчёт считается представленным в </w:t>
      </w:r>
      <w:r>
        <w:rPr>
          <w:bCs/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 xml:space="preserve">тем числом, каким он был зарегистрирован в системе документооборота </w:t>
      </w:r>
      <w:r>
        <w:rPr>
          <w:bCs/>
          <w:color w:val="000000"/>
          <w:sz w:val="28"/>
          <w:szCs w:val="28"/>
        </w:rPr>
        <w:t>Совета депутатов.</w:t>
      </w: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Отчёт Главы </w:t>
      </w:r>
      <w:r>
        <w:rPr>
          <w:bCs/>
          <w:sz w:val="28"/>
          <w:szCs w:val="28"/>
        </w:rPr>
        <w:t>Щёлковского муниципального района</w:t>
      </w:r>
      <w:r>
        <w:rPr>
          <w:bCs/>
          <w:i/>
          <w:color w:val="548DD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позднее следующего рабочего дня со дня его представления направляется аппаратом Совета депутатов в </w:t>
      </w:r>
      <w:r>
        <w:rPr>
          <w:sz w:val="28"/>
          <w:szCs w:val="28"/>
        </w:rPr>
        <w:t xml:space="preserve">электронном виде </w:t>
      </w:r>
      <w:r>
        <w:rPr>
          <w:color w:val="000000"/>
          <w:sz w:val="28"/>
          <w:szCs w:val="28"/>
        </w:rPr>
        <w:t xml:space="preserve">в комиссии и депутатам </w:t>
      </w:r>
      <w:r>
        <w:rPr>
          <w:bCs/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для предварительного рассмотрения (ознакомления), формулировки вопросов и внесения предложений. </w:t>
      </w:r>
    </w:p>
    <w:p w:rsidR="006D77DB" w:rsidRDefault="006D77DB" w:rsidP="006D77DB">
      <w:pPr>
        <w:spacing w:line="360" w:lineRule="auto"/>
        <w:ind w:firstLine="709"/>
        <w:jc w:val="both"/>
        <w:rPr>
          <w:bCs/>
          <w:color w:val="auto"/>
        </w:rPr>
      </w:pPr>
      <w:r>
        <w:t xml:space="preserve">2.4. Представленный в Совет депутатов отчёт может быть предварительно рассмотрен на заседаниях постоянно действующих депутатских комиссий Совета депутатов. Заключения комиссий, содержащие вопросы, и предложения, поступившие от депутатов, направляются в письменной форме Главе </w:t>
      </w:r>
      <w:r>
        <w:rPr>
          <w:bCs/>
          <w:color w:val="auto"/>
        </w:rPr>
        <w:t>Щёлковского муниципального района</w:t>
      </w:r>
      <w:r>
        <w:t xml:space="preserve"> не позднее, чем за 10 рабочих дней до дня соответствующего заседания </w:t>
      </w:r>
      <w:r>
        <w:rPr>
          <w:bCs/>
        </w:rPr>
        <w:t>Совета депутатов</w:t>
      </w:r>
      <w:r>
        <w:rPr>
          <w:i/>
        </w:rPr>
        <w:t>,</w:t>
      </w:r>
      <w:r>
        <w:t xml:space="preserve"> </w:t>
      </w:r>
      <w:r>
        <w:lastRenderedPageBreak/>
        <w:t xml:space="preserve">на котором планируется заслушивание отчёта Главы </w:t>
      </w:r>
      <w:r>
        <w:rPr>
          <w:bCs/>
          <w:color w:val="auto"/>
        </w:rPr>
        <w:t>Щёлковского муниципального района.</w:t>
      </w:r>
    </w:p>
    <w:p w:rsidR="006D77DB" w:rsidRDefault="006D77DB" w:rsidP="006D77DB">
      <w:pPr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2.5 </w:t>
      </w:r>
      <w:r w:rsidR="00425852">
        <w:t>Подготовку отчёта Главы Щёлковского муниципального района осуществляет Администрация Щёлковского муниципального района.</w:t>
      </w:r>
    </w:p>
    <w:p w:rsidR="006D77DB" w:rsidRDefault="006D77DB" w:rsidP="006D77DB">
      <w:pPr>
        <w:spacing w:line="360" w:lineRule="auto"/>
        <w:ind w:firstLine="709"/>
        <w:jc w:val="both"/>
      </w:pPr>
      <w:r>
        <w:rPr>
          <w:bCs/>
          <w:color w:val="auto"/>
        </w:rPr>
        <w:t xml:space="preserve">В целях подготовки отчёта Администрация Щёлковского муниципального района в срок не позднее 30 дней до даты предоставления отчёта в Совет </w:t>
      </w:r>
      <w:proofErr w:type="gramStart"/>
      <w:r>
        <w:rPr>
          <w:bCs/>
          <w:color w:val="auto"/>
        </w:rPr>
        <w:t>депутатов  направляет</w:t>
      </w:r>
      <w:proofErr w:type="gramEnd"/>
      <w:r>
        <w:rPr>
          <w:bCs/>
          <w:color w:val="auto"/>
        </w:rPr>
        <w:t xml:space="preserve"> в Совет депутатов информацию</w:t>
      </w:r>
      <w:r>
        <w:t xml:space="preserve"> по исполнению Главой Щёлковского муниципального района полномочий</w:t>
      </w:r>
      <w:r>
        <w:rPr>
          <w:bCs/>
          <w:color w:val="auto"/>
        </w:rPr>
        <w:t>, предусмотренных пунктами 17, 19, 21, 23 статьи 27 Устава Щёлковского муниципального района.</w:t>
      </w:r>
    </w:p>
    <w:p w:rsidR="006D77DB" w:rsidRDefault="006D77DB" w:rsidP="006D77DB">
      <w:pPr>
        <w:spacing w:line="360" w:lineRule="auto"/>
        <w:ind w:firstLine="709"/>
        <w:jc w:val="center"/>
        <w:rPr>
          <w:b/>
        </w:rPr>
      </w:pPr>
      <w:r>
        <w:rPr>
          <w:b/>
        </w:rPr>
        <w:t>3. Порядок заслушивания отчёта</w:t>
      </w:r>
    </w:p>
    <w:p w:rsidR="006D77DB" w:rsidRDefault="006D77DB" w:rsidP="006D77DB">
      <w:pPr>
        <w:spacing w:line="360" w:lineRule="auto"/>
        <w:ind w:firstLine="709"/>
        <w:jc w:val="both"/>
      </w:pPr>
      <w:r>
        <w:t xml:space="preserve">3.1. Ежегодный отчёт Главы Щёлковского муниципального района должен быть заслушан Советом депутатов не позднее </w:t>
      </w:r>
      <w:r>
        <w:rPr>
          <w:color w:val="auto"/>
        </w:rPr>
        <w:t>31 мая</w:t>
      </w:r>
      <w:r>
        <w:rPr>
          <w:color w:val="FF0000"/>
        </w:rPr>
        <w:t xml:space="preserve"> </w:t>
      </w:r>
      <w:r>
        <w:t>года, следующего за отчётным.</w:t>
      </w:r>
    </w:p>
    <w:p w:rsidR="006D77DB" w:rsidRDefault="006D77DB" w:rsidP="006D77DB">
      <w:pPr>
        <w:spacing w:line="312" w:lineRule="auto"/>
        <w:ind w:firstLine="709"/>
        <w:jc w:val="both"/>
        <w:rPr>
          <w:color w:val="auto"/>
        </w:rPr>
      </w:pPr>
      <w:r>
        <w:rPr>
          <w:color w:val="auto"/>
        </w:rPr>
        <w:t>3.2. Дата, время и место проведения заседания Совета депутатов по заслушиванию ежегодного отчёта Главы Щёлковского муниципального района определяются на основании решения Совета депутатов</w:t>
      </w:r>
      <w:r>
        <w:rPr>
          <w:b/>
          <w:i/>
          <w:color w:val="auto"/>
        </w:rPr>
        <w:t xml:space="preserve"> </w:t>
      </w:r>
      <w:r>
        <w:rPr>
          <w:color w:val="auto"/>
        </w:rPr>
        <w:t>по предложению Главы Щёлковского муниципального района.</w:t>
      </w:r>
    </w:p>
    <w:p w:rsidR="006D77DB" w:rsidRDefault="006D77DB" w:rsidP="006D77DB">
      <w:pPr>
        <w:pStyle w:val="consplusnormal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Вопрос о ежегодном отчёте</w:t>
      </w:r>
      <w:r>
        <w:rPr>
          <w:color w:val="000000"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 xml:space="preserve">является первым вопросом повестки заседания </w:t>
      </w:r>
      <w:r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</w:t>
      </w:r>
    </w:p>
    <w:p w:rsidR="006D77DB" w:rsidRDefault="006D77DB" w:rsidP="006D77DB">
      <w:pPr>
        <w:pStyle w:val="consplusnormal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представляется </w:t>
      </w:r>
      <w:proofErr w:type="gramStart"/>
      <w:r>
        <w:rPr>
          <w:sz w:val="28"/>
          <w:szCs w:val="28"/>
        </w:rPr>
        <w:t xml:space="preserve">Главой  </w:t>
      </w:r>
      <w:r>
        <w:rPr>
          <w:bCs/>
          <w:sz w:val="28"/>
          <w:szCs w:val="28"/>
        </w:rPr>
        <w:t>Щёлковского</w:t>
      </w:r>
      <w:proofErr w:type="gram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лично.</w:t>
      </w:r>
    </w:p>
    <w:p w:rsidR="006D77DB" w:rsidRDefault="006D77DB" w:rsidP="006D77DB">
      <w:pPr>
        <w:pStyle w:val="consplusnormal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Главы</w:t>
      </w:r>
      <w:r>
        <w:rPr>
          <w:bCs/>
          <w:sz w:val="28"/>
          <w:szCs w:val="28"/>
        </w:rPr>
        <w:t xml:space="preserve"> Щёлковского муниципального района</w:t>
      </w:r>
      <w:r>
        <w:rPr>
          <w:sz w:val="28"/>
          <w:szCs w:val="28"/>
        </w:rPr>
        <w:t xml:space="preserve"> с отчётом не должно превышать 40 минут.</w:t>
      </w:r>
    </w:p>
    <w:p w:rsidR="006D77DB" w:rsidRDefault="006D77DB" w:rsidP="006D77DB">
      <w:pPr>
        <w:pStyle w:val="standar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выступления Главы </w:t>
      </w:r>
      <w:r>
        <w:rPr>
          <w:bCs/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 xml:space="preserve"> рассмотрение вопроса о ежегодном </w:t>
      </w:r>
      <w:proofErr w:type="gramStart"/>
      <w:r>
        <w:rPr>
          <w:sz w:val="28"/>
          <w:szCs w:val="28"/>
        </w:rPr>
        <w:t>отчёте  осуществляется</w:t>
      </w:r>
      <w:proofErr w:type="gramEnd"/>
      <w:r>
        <w:rPr>
          <w:sz w:val="28"/>
          <w:szCs w:val="28"/>
        </w:rPr>
        <w:t xml:space="preserve"> в следующем порядке: </w:t>
      </w:r>
    </w:p>
    <w:p w:rsidR="006D77DB" w:rsidRDefault="006D77DB" w:rsidP="006D77DB">
      <w:pPr>
        <w:pStyle w:val="standard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ответы Главы Щёлковского муниципального </w:t>
      </w:r>
      <w:proofErr w:type="gramStart"/>
      <w:r>
        <w:rPr>
          <w:color w:val="000000"/>
          <w:sz w:val="28"/>
          <w:szCs w:val="28"/>
        </w:rPr>
        <w:t>района  на</w:t>
      </w:r>
      <w:proofErr w:type="gramEnd"/>
      <w:r>
        <w:rPr>
          <w:color w:val="000000"/>
          <w:sz w:val="28"/>
          <w:szCs w:val="28"/>
        </w:rPr>
        <w:t xml:space="preserve"> вопросы депутатов, представленные в письменной форме в  порядке предусмотренном п. 2.4 настоящего Положения – до 30 минут;</w:t>
      </w:r>
    </w:p>
    <w:p w:rsidR="006D77DB" w:rsidRDefault="006D77DB" w:rsidP="006D77DB">
      <w:pPr>
        <w:pStyle w:val="standard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>обсуждение  депутатами</w:t>
      </w:r>
      <w:proofErr w:type="gramEnd"/>
      <w:r>
        <w:rPr>
          <w:color w:val="000000"/>
          <w:sz w:val="28"/>
          <w:szCs w:val="28"/>
        </w:rPr>
        <w:t xml:space="preserve"> ежегодного отчёта – до 30 минут;</w:t>
      </w:r>
    </w:p>
    <w:p w:rsidR="006D77DB" w:rsidRDefault="006D77DB" w:rsidP="006D77DB">
      <w:pPr>
        <w:pStyle w:val="standard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принятие решения Советом депутатов об отчёте.</w:t>
      </w:r>
    </w:p>
    <w:p w:rsidR="006D77DB" w:rsidRDefault="006D77DB" w:rsidP="006D77DB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По итогам заслушивания ежегодного отчёта Главы </w:t>
      </w:r>
      <w:r>
        <w:rPr>
          <w:bCs/>
          <w:sz w:val="28"/>
          <w:szCs w:val="28"/>
        </w:rPr>
        <w:t xml:space="preserve">Щёлковского муниципального района Совет депутатов </w:t>
      </w:r>
      <w:r>
        <w:rPr>
          <w:sz w:val="28"/>
          <w:szCs w:val="28"/>
        </w:rPr>
        <w:t xml:space="preserve">принимает решение, выражающее оценку деятельности Главы </w:t>
      </w:r>
      <w:r>
        <w:rPr>
          <w:bCs/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>(удовлетворительную либо неудовлетворительную).</w:t>
      </w:r>
      <w:r>
        <w:t xml:space="preserve">  </w:t>
      </w:r>
      <w:r>
        <w:rPr>
          <w:sz w:val="28"/>
          <w:szCs w:val="28"/>
        </w:rPr>
        <w:t xml:space="preserve">Решение может содержать поручения Главе </w:t>
      </w:r>
      <w:r>
        <w:rPr>
          <w:bCs/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 xml:space="preserve">на текущий год. Указанное решение подлежит обязательному обнародованию (опубликованию или размещению в </w:t>
      </w:r>
      <w:r>
        <w:rPr>
          <w:color w:val="000000"/>
          <w:sz w:val="28"/>
          <w:szCs w:val="28"/>
        </w:rPr>
        <w:t>информационно-телекоммуникационной сети Интернет (далее – сеть Интернет</w:t>
      </w:r>
      <w:r>
        <w:rPr>
          <w:sz w:val="28"/>
          <w:szCs w:val="28"/>
        </w:rPr>
        <w:t>).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Неудовлетворительная оценка деятельности Главы </w:t>
      </w:r>
      <w:r>
        <w:rPr>
          <w:bCs/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 xml:space="preserve"> по результатам ежегодного отчёта, данная два раза подряд, является основанием для удаления Главы </w:t>
      </w:r>
      <w:r>
        <w:rPr>
          <w:bCs/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>в отставку в порядке, предусмотренном статьей 74.1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6D77DB" w:rsidRDefault="006D77DB" w:rsidP="006D77DB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/>
          <w:sz w:val="28"/>
          <w:szCs w:val="28"/>
        </w:rPr>
        <w:t xml:space="preserve">Решение об   </w:t>
      </w:r>
      <w:r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>
        <w:rPr>
          <w:rFonts w:ascii="Times New Roman" w:hAnsi="Times New Roman"/>
          <w:bCs/>
          <w:sz w:val="28"/>
          <w:szCs w:val="28"/>
        </w:rPr>
        <w:t>Щёлковского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принимается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открытым  голосованием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D77DB" w:rsidRDefault="006D77DB" w:rsidP="006D77D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3.6. Отчёт Главы Щёлковского муниципального района перед Советом депутатов подлежит официальному опубликованию в </w:t>
      </w:r>
      <w:r>
        <w:t>средствах массовой информации и размещению в сети Интернет</w:t>
      </w:r>
      <w:r>
        <w:rPr>
          <w:color w:val="auto"/>
        </w:rPr>
        <w:t>.</w:t>
      </w:r>
    </w:p>
    <w:p w:rsidR="006E0737" w:rsidRDefault="006E0737"/>
    <w:sectPr w:rsidR="006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E"/>
    <w:rsid w:val="002844DE"/>
    <w:rsid w:val="00425852"/>
    <w:rsid w:val="006D77DB"/>
    <w:rsid w:val="006E0737"/>
    <w:rsid w:val="00711D6A"/>
    <w:rsid w:val="00A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ADEA-3818-4823-9EE7-C4F0829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77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D77DB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standard">
    <w:name w:val="standard"/>
    <w:basedOn w:val="a"/>
    <w:rsid w:val="006D77DB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apple-converted-space">
    <w:name w:val="apple-converted-space"/>
    <w:rsid w:val="006D77D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2018-01-18T07:31:00Z</dcterms:created>
  <dcterms:modified xsi:type="dcterms:W3CDTF">2018-01-18T08:14:00Z</dcterms:modified>
</cp:coreProperties>
</file>