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A02" w:rsidRPr="00E81A02" w:rsidRDefault="00F554AC" w:rsidP="00E81A02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Тарифы ЖКХ</w:t>
      </w:r>
    </w:p>
    <w:p w:rsidR="00E81A02" w:rsidRPr="00E81A02" w:rsidRDefault="00E81A02" w:rsidP="00E81A02">
      <w:pPr>
        <w:rPr>
          <w:i/>
          <w:sz w:val="24"/>
          <w:szCs w:val="24"/>
        </w:rPr>
      </w:pPr>
      <w:r w:rsidRPr="00E81A02">
        <w:rPr>
          <w:i/>
          <w:sz w:val="24"/>
          <w:szCs w:val="24"/>
        </w:rPr>
        <w:t>В</w:t>
      </w:r>
      <w:r w:rsidR="00F554AC">
        <w:rPr>
          <w:i/>
          <w:sz w:val="24"/>
          <w:szCs w:val="24"/>
        </w:rPr>
        <w:t>о</w:t>
      </w:r>
      <w:r w:rsidRPr="00E81A02">
        <w:rPr>
          <w:i/>
          <w:sz w:val="24"/>
          <w:szCs w:val="24"/>
        </w:rPr>
        <w:t xml:space="preserve"> </w:t>
      </w:r>
      <w:r w:rsidR="00F554AC">
        <w:rPr>
          <w:i/>
          <w:sz w:val="24"/>
          <w:szCs w:val="24"/>
        </w:rPr>
        <w:t>втором</w:t>
      </w:r>
      <w:r w:rsidRPr="00E81A02">
        <w:rPr>
          <w:i/>
          <w:sz w:val="24"/>
          <w:szCs w:val="24"/>
        </w:rPr>
        <w:t xml:space="preserve"> полугодии 2019 года произойдет корректировка тарифов</w:t>
      </w:r>
    </w:p>
    <w:p w:rsidR="00E81A02" w:rsidRPr="00E81A02" w:rsidRDefault="00E81A02" w:rsidP="00E81A02">
      <w:pPr>
        <w:rPr>
          <w:sz w:val="24"/>
          <w:szCs w:val="24"/>
        </w:rPr>
      </w:pPr>
      <w:r w:rsidRPr="00E81A02">
        <w:rPr>
          <w:sz w:val="24"/>
          <w:szCs w:val="24"/>
        </w:rPr>
        <w:t>Со второго полугодия 2019 го</w:t>
      </w:r>
      <w:bookmarkStart w:id="0" w:name="_GoBack"/>
      <w:bookmarkEnd w:id="0"/>
      <w:r w:rsidRPr="00E81A02">
        <w:rPr>
          <w:sz w:val="24"/>
          <w:szCs w:val="24"/>
        </w:rPr>
        <w:t>да на территории Московской области средний рост тарифов на питьевую воду и водоотведение составит 4,5%, на горячую воду - 3,5%.</w:t>
      </w:r>
    </w:p>
    <w:p w:rsidR="005C1773" w:rsidRPr="00E81A02" w:rsidRDefault="00E81A02" w:rsidP="00E81A02">
      <w:pPr>
        <w:rPr>
          <w:sz w:val="24"/>
          <w:szCs w:val="24"/>
        </w:rPr>
      </w:pPr>
      <w:r w:rsidRPr="00E81A02">
        <w:rPr>
          <w:sz w:val="24"/>
          <w:szCs w:val="24"/>
        </w:rPr>
        <w:t>Средний рост тарифов на тепловую энергию составит 3,2%.</w:t>
      </w:r>
    </w:p>
    <w:p w:rsidR="00E81A02" w:rsidRPr="00E81A02" w:rsidRDefault="00B74494" w:rsidP="00E81A02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E81A02" w:rsidRPr="00E81A02">
        <w:rPr>
          <w:sz w:val="24"/>
          <w:szCs w:val="24"/>
        </w:rPr>
        <w:t xml:space="preserve"> сфере холодного водоснабжения, отведения:</w:t>
      </w:r>
    </w:p>
    <w:tbl>
      <w:tblPr>
        <w:tblW w:w="821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2"/>
        <w:gridCol w:w="2574"/>
        <w:gridCol w:w="2116"/>
      </w:tblGrid>
      <w:tr w:rsidR="00472F2F" w:rsidRPr="00E81A02" w:rsidTr="00472F2F">
        <w:trPr>
          <w:trHeight w:val="390"/>
          <w:jc w:val="center"/>
        </w:trPr>
        <w:tc>
          <w:tcPr>
            <w:tcW w:w="35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F2F" w:rsidRPr="00E81A02" w:rsidRDefault="00472F2F" w:rsidP="00E81A02">
            <w:pPr>
              <w:spacing w:before="100" w:beforeAutospacing="1" w:after="100" w:afterAutospacing="1" w:line="25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5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F2F" w:rsidRPr="00E81A02" w:rsidRDefault="00472F2F" w:rsidP="00E81A02">
            <w:pPr>
              <w:spacing w:before="100" w:beforeAutospacing="1" w:after="100" w:afterAutospacing="1" w:line="25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Услуга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2F2F" w:rsidRPr="00E81A02" w:rsidRDefault="00472F2F" w:rsidP="00E81A02">
            <w:pPr>
              <w:spacing w:before="100" w:beforeAutospacing="1" w:after="100" w:afterAutospacing="1" w:line="25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F2F">
              <w:rPr>
                <w:rFonts w:eastAsia="Times New Roman" w:cs="Times New Roman"/>
                <w:sz w:val="24"/>
                <w:szCs w:val="24"/>
                <w:lang w:eastAsia="ru-RU"/>
              </w:rPr>
              <w:t>Тариф, руб./</w:t>
            </w:r>
            <w:proofErr w:type="spellStart"/>
            <w:r w:rsidRPr="00472F2F">
              <w:rPr>
                <w:rFonts w:eastAsia="Times New Roman" w:cs="Times New Roman"/>
                <w:sz w:val="24"/>
                <w:szCs w:val="24"/>
                <w:lang w:eastAsia="ru-RU"/>
              </w:rPr>
              <w:t>куб.м</w:t>
            </w:r>
            <w:proofErr w:type="spellEnd"/>
            <w:r w:rsidRPr="00472F2F">
              <w:rPr>
                <w:rFonts w:eastAsia="Times New Roman" w:cs="Times New Roman"/>
                <w:sz w:val="24"/>
                <w:szCs w:val="24"/>
                <w:lang w:eastAsia="ru-RU"/>
              </w:rPr>
              <w:t>. (без НДС)</w:t>
            </w:r>
          </w:p>
        </w:tc>
      </w:tr>
      <w:tr w:rsidR="00472F2F" w:rsidRPr="00E81A02" w:rsidTr="00472F2F">
        <w:trPr>
          <w:trHeight w:val="24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F2F" w:rsidRPr="00E81A02" w:rsidRDefault="00472F2F" w:rsidP="00E81A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F2F" w:rsidRPr="00E81A02" w:rsidRDefault="00472F2F" w:rsidP="00E81A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F2F" w:rsidRPr="00E81A02" w:rsidRDefault="00472F2F" w:rsidP="00E81A02">
            <w:pPr>
              <w:spacing w:before="100" w:beforeAutospacing="1" w:after="100" w:afterAutospacing="1" w:line="25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с 01.7.2019</w:t>
            </w:r>
          </w:p>
        </w:tc>
      </w:tr>
      <w:tr w:rsidR="00472F2F" w:rsidRPr="00E81A02" w:rsidTr="00472F2F">
        <w:trPr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Фряновское</w:t>
            </w:r>
            <w:proofErr w:type="spellEnd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МП ЖКХ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27,09</w:t>
            </w:r>
          </w:p>
        </w:tc>
      </w:tr>
      <w:tr w:rsidR="00472F2F" w:rsidRPr="00E81A02" w:rsidTr="00472F2F">
        <w:trPr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Фряновское</w:t>
            </w:r>
            <w:proofErr w:type="spellEnd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МП ЖКХ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32,35</w:t>
            </w:r>
          </w:p>
        </w:tc>
      </w:tr>
      <w:tr w:rsidR="00472F2F" w:rsidRPr="00E81A02" w:rsidTr="00472F2F">
        <w:trPr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МУП ЩМР "Межрайонный Щелковский Водоканал"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водоотведение (очистка сточных вод)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12,36</w:t>
            </w:r>
          </w:p>
        </w:tc>
      </w:tr>
      <w:tr w:rsidR="00472F2F" w:rsidRPr="00E81A02" w:rsidTr="00472F2F">
        <w:trPr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АО "Опытный завод № 31 ГА"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43,79</w:t>
            </w:r>
          </w:p>
        </w:tc>
      </w:tr>
      <w:tr w:rsidR="00472F2F" w:rsidRPr="00E81A02" w:rsidTr="00472F2F">
        <w:trPr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АО "Опытный завод № 31 ГА"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72,88</w:t>
            </w:r>
          </w:p>
        </w:tc>
      </w:tr>
      <w:tr w:rsidR="00472F2F" w:rsidRPr="00E81A02" w:rsidTr="00472F2F">
        <w:trPr>
          <w:jc w:val="center"/>
        </w:trPr>
        <w:tc>
          <w:tcPr>
            <w:tcW w:w="3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ООО "ТЕПЛОСЕРВИС"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транспортировка сточных вод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34,25</w:t>
            </w:r>
          </w:p>
        </w:tc>
      </w:tr>
    </w:tbl>
    <w:p w:rsidR="00472F2F" w:rsidRDefault="00472F2F" w:rsidP="00E81A02">
      <w:pPr>
        <w:rPr>
          <w:sz w:val="24"/>
          <w:szCs w:val="24"/>
        </w:rPr>
      </w:pPr>
    </w:p>
    <w:p w:rsidR="00E81A02" w:rsidRPr="00E81A02" w:rsidRDefault="00E81A02" w:rsidP="00E81A02">
      <w:pPr>
        <w:rPr>
          <w:sz w:val="24"/>
          <w:szCs w:val="24"/>
        </w:rPr>
      </w:pPr>
      <w:r w:rsidRPr="00E81A02">
        <w:rPr>
          <w:sz w:val="24"/>
          <w:szCs w:val="24"/>
        </w:rPr>
        <w:t>В сфере теплоснабжения:</w:t>
      </w:r>
    </w:p>
    <w:tbl>
      <w:tblPr>
        <w:tblW w:w="762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5"/>
        <w:gridCol w:w="2728"/>
      </w:tblGrid>
      <w:tr w:rsidR="00472F2F" w:rsidRPr="00E81A02" w:rsidTr="00472F2F">
        <w:trPr>
          <w:jc w:val="center"/>
        </w:trPr>
        <w:tc>
          <w:tcPr>
            <w:tcW w:w="4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F2F" w:rsidRPr="00E81A02" w:rsidRDefault="00472F2F" w:rsidP="00E81A02">
            <w:pPr>
              <w:spacing w:before="100" w:beforeAutospacing="1" w:after="100" w:afterAutospacing="1" w:line="25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72F2F" w:rsidRPr="00E81A02" w:rsidRDefault="00472F2F" w:rsidP="00E81A02">
            <w:pPr>
              <w:spacing w:before="100" w:beforeAutospacing="1" w:after="100" w:afterAutospacing="1" w:line="25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2F2F">
              <w:rPr>
                <w:rFonts w:eastAsia="Times New Roman" w:cs="Times New Roman"/>
                <w:sz w:val="24"/>
                <w:szCs w:val="24"/>
                <w:lang w:eastAsia="ru-RU"/>
              </w:rPr>
              <w:t>Тариф, руб./Гкал (без НДС)</w:t>
            </w:r>
          </w:p>
        </w:tc>
      </w:tr>
      <w:tr w:rsidR="00472F2F" w:rsidRPr="00E81A02" w:rsidTr="00472F2F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2F2F" w:rsidRPr="00E81A02" w:rsidRDefault="00472F2F" w:rsidP="00E81A0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72F2F" w:rsidRPr="00E81A02" w:rsidRDefault="00472F2F" w:rsidP="00E81A02">
            <w:pPr>
              <w:spacing w:before="100" w:beforeAutospacing="1" w:after="100" w:afterAutospacing="1" w:line="259" w:lineRule="atLeas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с 01.07.2019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МУП </w:t>
            </w:r>
            <w:proofErr w:type="spellStart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г.п.Загорянский</w:t>
            </w:r>
            <w:proofErr w:type="spellEnd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Загорян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муниципальная служба ЖКХ" 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2 806,80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ФКП "Щелковский </w:t>
            </w:r>
            <w:proofErr w:type="spellStart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биокомбинат</w:t>
            </w:r>
            <w:proofErr w:type="spellEnd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1 542,20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ООО "Торговый дом ММК"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1 542,20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ОАО"Щелмет</w:t>
            </w:r>
            <w:proofErr w:type="spellEnd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1 619,10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ОАО "Энергоресурсы"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1 883,80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МП ГПМ "МИК"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1 742,90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МП ГПМ "МИК"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267,20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ООО "СП-</w:t>
            </w:r>
            <w:proofErr w:type="spellStart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СанТехМонтаж</w:t>
            </w:r>
            <w:proofErr w:type="spellEnd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1 725,60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АО ГТ </w:t>
            </w:r>
            <w:proofErr w:type="spellStart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1 208,90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ФГБУ санаторий </w:t>
            </w:r>
            <w:proofErr w:type="spellStart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им.Горького</w:t>
            </w:r>
            <w:proofErr w:type="spellEnd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Минздрава России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1 608,80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ООО "СМ-</w:t>
            </w:r>
            <w:proofErr w:type="spellStart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Теплоресурс</w:t>
            </w:r>
            <w:proofErr w:type="spellEnd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2 413,00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ФГБОУ "Средняя школа-интернат МИД России"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1 423,70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АО "</w:t>
            </w:r>
            <w:proofErr w:type="spellStart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Фряновская</w:t>
            </w:r>
            <w:proofErr w:type="spellEnd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фабрика"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1 955,00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Фряновское</w:t>
            </w:r>
            <w:proofErr w:type="spellEnd"/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МП ЖКХ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2 513,90</w:t>
            </w:r>
          </w:p>
        </w:tc>
      </w:tr>
      <w:tr w:rsidR="00472F2F" w:rsidRPr="00E81A02" w:rsidTr="00472F2F">
        <w:trPr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МП ГПС "Свердловское"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2F2F" w:rsidRPr="00E81A02" w:rsidRDefault="00472F2F" w:rsidP="00E81A02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1A02">
              <w:rPr>
                <w:rFonts w:eastAsia="Times New Roman" w:cs="Times New Roman"/>
                <w:sz w:val="24"/>
                <w:szCs w:val="24"/>
                <w:lang w:eastAsia="ru-RU"/>
              </w:rPr>
              <w:t>120,50</w:t>
            </w:r>
          </w:p>
        </w:tc>
      </w:tr>
    </w:tbl>
    <w:p w:rsidR="00B74494" w:rsidRPr="00B74494" w:rsidRDefault="00B74494">
      <w:pPr>
        <w:rPr>
          <w:sz w:val="24"/>
          <w:szCs w:val="24"/>
        </w:rPr>
      </w:pPr>
    </w:p>
    <w:sectPr w:rsidR="00B74494" w:rsidRPr="00B74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A02"/>
    <w:rsid w:val="00472F2F"/>
    <w:rsid w:val="005C1773"/>
    <w:rsid w:val="009F5B45"/>
    <w:rsid w:val="00B74494"/>
    <w:rsid w:val="00E81A02"/>
    <w:rsid w:val="00F5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F57B"/>
  <w15:chartTrackingRefBased/>
  <w15:docId w15:val="{987CE19F-A07B-4D18-858A-12FE0EA4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E81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81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UserSmi3</dc:creator>
  <cp:keywords/>
  <dc:description/>
  <cp:lastModifiedBy>UserSmi2</cp:lastModifiedBy>
  <cp:revision>2</cp:revision>
  <dcterms:created xsi:type="dcterms:W3CDTF">2019-06-25T09:20:00Z</dcterms:created>
  <dcterms:modified xsi:type="dcterms:W3CDTF">2019-06-25T09:20:00Z</dcterms:modified>
</cp:coreProperties>
</file>