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404CAC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0603A5" w:rsidRPr="000603A5">
        <w:t>50:14:0010403:1259 площадью 584 кв. м, расположенного в городском округе Щелково Московской области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 11.10.2022 № 3206)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32410A" w:rsidRPr="0032410A">
        <w:rPr>
          <w:rFonts w:ascii="Times New Roman" w:hAnsi="Times New Roman"/>
          <w:sz w:val="24"/>
          <w:szCs w:val="24"/>
        </w:rPr>
        <w:t>«</w:t>
      </w:r>
      <w:r w:rsidR="00404CAC">
        <w:rPr>
          <w:rFonts w:ascii="Times New Roman" w:hAnsi="Times New Roman"/>
          <w:sz w:val="24"/>
          <w:szCs w:val="24"/>
        </w:rPr>
        <w:t>АПЦ Щелковский</w:t>
      </w:r>
      <w:r w:rsidR="0032410A" w:rsidRPr="0032410A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 (регистрационный номер в реестре членов саморегулируемой организации </w:t>
      </w:r>
      <w:r w:rsidR="0032410A" w:rsidRPr="00AE14DD">
        <w:rPr>
          <w:rFonts w:ascii="Times New Roman" w:hAnsi="Times New Roman"/>
          <w:sz w:val="24"/>
          <w:szCs w:val="24"/>
        </w:rPr>
        <w:t>–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="00404CAC" w:rsidRPr="00404CAC">
        <w:rPr>
          <w:rFonts w:ascii="Times New Roman" w:hAnsi="Times New Roman"/>
          <w:sz w:val="24"/>
          <w:szCs w:val="24"/>
        </w:rPr>
        <w:t>Со</w:t>
      </w:r>
      <w:r w:rsidR="00404CAC">
        <w:rPr>
          <w:rFonts w:ascii="Times New Roman" w:hAnsi="Times New Roman"/>
          <w:sz w:val="24"/>
          <w:szCs w:val="24"/>
        </w:rPr>
        <w:t>юз проектных организаций «ПроЭк»</w:t>
      </w:r>
      <w:r w:rsidRPr="00AE14DD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t xml:space="preserve">№ </w:t>
      </w:r>
      <w:r w:rsidR="000603A5" w:rsidRPr="000603A5">
        <w:rPr>
          <w:rFonts w:ascii="Times New Roman" w:hAnsi="Times New Roman"/>
          <w:sz w:val="24"/>
          <w:szCs w:val="24"/>
        </w:rPr>
        <w:t>П-185-005050112887-1021</w:t>
      </w:r>
      <w:r w:rsidR="000603A5">
        <w:rPr>
          <w:rFonts w:ascii="Times New Roman" w:hAnsi="Times New Roman"/>
          <w:sz w:val="24"/>
          <w:szCs w:val="24"/>
        </w:rPr>
        <w:t>), заявление С.Б. Галановой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FD3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0603A5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0603A5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0603A5" w:rsidRPr="000603A5">
        <w:rPr>
          <w:rFonts w:ascii="Times New Roman" w:hAnsi="Times New Roman" w:cs="Times New Roman"/>
          <w:sz w:val="24"/>
          <w:szCs w:val="24"/>
        </w:rPr>
        <w:t>50:14:0010403:1259 площадью 584 кв. м, расположенного в городском округе Щелково Московской области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603A5" w:rsidRPr="0016597E" w:rsidRDefault="000603A5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26" w:rsidRDefault="006E2026" w:rsidP="00202917">
      <w:pPr>
        <w:spacing w:after="0" w:line="240" w:lineRule="auto"/>
      </w:pPr>
      <w:r>
        <w:separator/>
      </w:r>
    </w:p>
  </w:endnote>
  <w:endnote w:type="continuationSeparator" w:id="0">
    <w:p w:rsidR="006E2026" w:rsidRDefault="006E2026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26" w:rsidRDefault="006E2026" w:rsidP="00202917">
      <w:pPr>
        <w:spacing w:after="0" w:line="240" w:lineRule="auto"/>
      </w:pPr>
      <w:r>
        <w:separator/>
      </w:r>
    </w:p>
  </w:footnote>
  <w:footnote w:type="continuationSeparator" w:id="0">
    <w:p w:rsidR="006E2026" w:rsidRDefault="006E2026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3A5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04CAC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E7121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2026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F01DD"/>
    <w:rsid w:val="007F0BEC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8B"/>
    <w:rsid w:val="00FD11D6"/>
    <w:rsid w:val="00FD3F5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861F-C6D4-481D-812D-76F40A34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19</cp:revision>
  <cp:lastPrinted>2020-02-21T08:19:00Z</cp:lastPrinted>
  <dcterms:created xsi:type="dcterms:W3CDTF">2022-12-20T12:06:00Z</dcterms:created>
  <dcterms:modified xsi:type="dcterms:W3CDTF">2023-03-15T12:52:00Z</dcterms:modified>
</cp:coreProperties>
</file>