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F6" w:rsidRPr="00BA16DE" w:rsidRDefault="00696EF6" w:rsidP="00FE3180">
      <w:pPr>
        <w:spacing w:line="312" w:lineRule="auto"/>
        <w:ind w:left="5670" w:right="142"/>
        <w:rPr>
          <w:color w:val="000000" w:themeColor="text1"/>
          <w:sz w:val="22"/>
          <w:szCs w:val="22"/>
        </w:rPr>
      </w:pPr>
      <w:r w:rsidRPr="00BA16DE">
        <w:rPr>
          <w:color w:val="000000" w:themeColor="text1"/>
          <w:sz w:val="22"/>
          <w:szCs w:val="22"/>
        </w:rPr>
        <w:t xml:space="preserve">Утверждена </w:t>
      </w:r>
    </w:p>
    <w:p w:rsidR="00696EF6" w:rsidRPr="00BA16DE" w:rsidRDefault="00696EF6" w:rsidP="00FE3180">
      <w:pPr>
        <w:spacing w:line="312" w:lineRule="auto"/>
        <w:ind w:left="5670" w:right="142"/>
        <w:rPr>
          <w:color w:val="000000" w:themeColor="text1"/>
          <w:sz w:val="22"/>
          <w:szCs w:val="22"/>
        </w:rPr>
      </w:pPr>
      <w:r w:rsidRPr="00BA16DE">
        <w:rPr>
          <w:color w:val="000000" w:themeColor="text1"/>
          <w:sz w:val="22"/>
          <w:szCs w:val="22"/>
        </w:rPr>
        <w:t>постановлением Администрации</w:t>
      </w:r>
    </w:p>
    <w:p w:rsidR="00696EF6" w:rsidRPr="00BA16DE" w:rsidRDefault="00BA16DE" w:rsidP="00FE3180">
      <w:pPr>
        <w:spacing w:line="312" w:lineRule="auto"/>
        <w:ind w:left="5670" w:right="142"/>
        <w:rPr>
          <w:color w:val="000000" w:themeColor="text1"/>
          <w:sz w:val="22"/>
          <w:szCs w:val="22"/>
        </w:rPr>
      </w:pPr>
      <w:r>
        <w:rPr>
          <w:color w:val="000000" w:themeColor="text1"/>
          <w:sz w:val="22"/>
          <w:szCs w:val="22"/>
        </w:rPr>
        <w:t>городского округа Щёлково</w:t>
      </w:r>
    </w:p>
    <w:p w:rsidR="00696EF6" w:rsidRPr="009E0E5F" w:rsidRDefault="00BB386D" w:rsidP="00592E41">
      <w:pPr>
        <w:tabs>
          <w:tab w:val="left" w:pos="7655"/>
        </w:tabs>
        <w:spacing w:line="312" w:lineRule="auto"/>
        <w:ind w:left="5670" w:right="142"/>
        <w:rPr>
          <w:color w:val="000000" w:themeColor="text1"/>
          <w:sz w:val="26"/>
          <w:szCs w:val="26"/>
        </w:rPr>
      </w:pPr>
      <w:bookmarkStart w:id="0" w:name="_GoBack"/>
      <w:bookmarkEnd w:id="0"/>
      <w:r>
        <w:rPr>
          <w:noProof/>
          <w:color w:val="000000" w:themeColor="text1"/>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85.15pt;margin-top:16.25pt;width:126.6pt;height:.6pt;z-index:251658240" o:connectortype="straight"/>
        </w:pict>
      </w:r>
      <w:r w:rsidR="00FC1972" w:rsidRPr="009E0E5F">
        <w:rPr>
          <w:color w:val="000000" w:themeColor="text1"/>
          <w:sz w:val="26"/>
          <w:szCs w:val="26"/>
        </w:rPr>
        <w:t>о</w:t>
      </w:r>
      <w:r w:rsidR="00696EF6" w:rsidRPr="009E0E5F">
        <w:rPr>
          <w:color w:val="000000" w:themeColor="text1"/>
          <w:sz w:val="26"/>
          <w:szCs w:val="26"/>
        </w:rPr>
        <w:t>т</w:t>
      </w:r>
      <w:r w:rsidR="008F7845" w:rsidRPr="009E0E5F">
        <w:rPr>
          <w:color w:val="000000" w:themeColor="text1"/>
          <w:sz w:val="26"/>
          <w:szCs w:val="26"/>
        </w:rPr>
        <w:t xml:space="preserve"> </w:t>
      </w:r>
      <w:r w:rsidR="0082064E">
        <w:rPr>
          <w:color w:val="000000" w:themeColor="text1"/>
          <w:sz w:val="26"/>
          <w:szCs w:val="26"/>
        </w:rPr>
        <w:t xml:space="preserve">           </w:t>
      </w:r>
      <w:r w:rsidR="008F7845" w:rsidRPr="009E0E5F">
        <w:rPr>
          <w:color w:val="000000" w:themeColor="text1"/>
          <w:sz w:val="26"/>
          <w:szCs w:val="26"/>
        </w:rPr>
        <w:t xml:space="preserve">  </w:t>
      </w:r>
      <w:r w:rsidR="00F20E3D" w:rsidRPr="009E0E5F">
        <w:rPr>
          <w:color w:val="000000" w:themeColor="text1"/>
          <w:sz w:val="26"/>
          <w:szCs w:val="26"/>
        </w:rPr>
        <w:t>№</w:t>
      </w:r>
      <w:r w:rsidR="00EF14A6">
        <w:rPr>
          <w:color w:val="000000" w:themeColor="text1"/>
          <w:sz w:val="26"/>
          <w:szCs w:val="26"/>
        </w:rPr>
        <w:t xml:space="preserve"> </w:t>
      </w:r>
    </w:p>
    <w:p w:rsidR="003A52F4" w:rsidRPr="00BA16DE" w:rsidRDefault="003A52F4" w:rsidP="00DB5158">
      <w:pPr>
        <w:ind w:right="142"/>
        <w:jc w:val="center"/>
        <w:rPr>
          <w:color w:val="000000" w:themeColor="text1"/>
          <w:sz w:val="32"/>
          <w:szCs w:val="32"/>
        </w:rPr>
      </w:pPr>
    </w:p>
    <w:p w:rsidR="003A52F4" w:rsidRPr="00BA16DE" w:rsidRDefault="003A52F4" w:rsidP="00DB5158">
      <w:pPr>
        <w:ind w:right="142"/>
        <w:jc w:val="center"/>
        <w:rPr>
          <w:color w:val="000000" w:themeColor="text1"/>
          <w:sz w:val="32"/>
          <w:szCs w:val="32"/>
        </w:rPr>
      </w:pPr>
    </w:p>
    <w:p w:rsidR="003A52F4" w:rsidRPr="00BA16DE" w:rsidRDefault="00CB6236" w:rsidP="00EF14A6">
      <w:pPr>
        <w:tabs>
          <w:tab w:val="left" w:pos="1692"/>
          <w:tab w:val="center" w:pos="4677"/>
        </w:tabs>
        <w:ind w:right="142"/>
        <w:rPr>
          <w:color w:val="000000" w:themeColor="text1"/>
          <w:sz w:val="32"/>
          <w:szCs w:val="32"/>
        </w:rPr>
      </w:pPr>
      <w:r>
        <w:rPr>
          <w:color w:val="000000" w:themeColor="text1"/>
          <w:sz w:val="32"/>
          <w:szCs w:val="32"/>
        </w:rPr>
        <w:tab/>
      </w:r>
      <w:r>
        <w:rPr>
          <w:color w:val="000000" w:themeColor="text1"/>
          <w:sz w:val="32"/>
          <w:szCs w:val="32"/>
        </w:rPr>
        <w:tab/>
      </w:r>
    </w:p>
    <w:p w:rsidR="003A52F4" w:rsidRPr="00DA4D8E" w:rsidRDefault="00DA4D8E" w:rsidP="00DB5158">
      <w:pPr>
        <w:ind w:right="142"/>
        <w:jc w:val="center"/>
        <w:rPr>
          <w:color w:val="000000" w:themeColor="text1"/>
          <w:sz w:val="40"/>
          <w:szCs w:val="40"/>
        </w:rPr>
      </w:pPr>
      <w:r w:rsidRPr="00DA4D8E">
        <w:rPr>
          <w:color w:val="000000" w:themeColor="text1"/>
          <w:sz w:val="40"/>
          <w:szCs w:val="40"/>
        </w:rPr>
        <w:t>проект</w:t>
      </w:r>
    </w:p>
    <w:p w:rsidR="003A52F4" w:rsidRPr="00BA16DE" w:rsidRDefault="003A52F4" w:rsidP="00DB5158">
      <w:pPr>
        <w:ind w:right="142"/>
        <w:jc w:val="center"/>
        <w:rPr>
          <w:color w:val="000000" w:themeColor="text1"/>
          <w:sz w:val="32"/>
          <w:szCs w:val="32"/>
        </w:rPr>
      </w:pPr>
    </w:p>
    <w:p w:rsidR="003A52F4" w:rsidRPr="00BA16DE" w:rsidRDefault="003A52F4" w:rsidP="00DB5158">
      <w:pPr>
        <w:ind w:right="142"/>
        <w:jc w:val="center"/>
        <w:rPr>
          <w:color w:val="000000" w:themeColor="text1"/>
          <w:sz w:val="32"/>
          <w:szCs w:val="32"/>
        </w:rPr>
      </w:pPr>
      <w:r w:rsidRPr="00BA16DE">
        <w:rPr>
          <w:color w:val="000000" w:themeColor="text1"/>
          <w:sz w:val="32"/>
          <w:szCs w:val="32"/>
        </w:rPr>
        <w:t>МУНИЦИПАЛЬН</w:t>
      </w:r>
      <w:r w:rsidR="004C511A" w:rsidRPr="00BA16DE">
        <w:rPr>
          <w:color w:val="000000" w:themeColor="text1"/>
          <w:sz w:val="32"/>
          <w:szCs w:val="32"/>
        </w:rPr>
        <w:t>АЯ</w:t>
      </w:r>
      <w:r w:rsidR="00FC555F" w:rsidRPr="00BA16DE">
        <w:rPr>
          <w:color w:val="000000" w:themeColor="text1"/>
          <w:sz w:val="32"/>
          <w:szCs w:val="32"/>
        </w:rPr>
        <w:t xml:space="preserve"> ПРОГРАММ</w:t>
      </w:r>
      <w:r w:rsidR="004C511A" w:rsidRPr="00BA16DE">
        <w:rPr>
          <w:color w:val="000000" w:themeColor="text1"/>
          <w:sz w:val="32"/>
          <w:szCs w:val="32"/>
        </w:rPr>
        <w:t>А</w:t>
      </w:r>
    </w:p>
    <w:p w:rsidR="0039411B" w:rsidRPr="00BA16DE" w:rsidRDefault="0039411B" w:rsidP="00DB5158">
      <w:pPr>
        <w:ind w:right="142"/>
        <w:jc w:val="center"/>
        <w:rPr>
          <w:color w:val="000000" w:themeColor="text1"/>
          <w:sz w:val="32"/>
          <w:szCs w:val="32"/>
        </w:rPr>
      </w:pPr>
      <w:r w:rsidRPr="00BA16DE">
        <w:rPr>
          <w:color w:val="000000" w:themeColor="text1"/>
          <w:sz w:val="32"/>
          <w:szCs w:val="32"/>
        </w:rPr>
        <w:t xml:space="preserve">городского </w:t>
      </w:r>
      <w:r w:rsidR="00CC731F">
        <w:rPr>
          <w:color w:val="000000" w:themeColor="text1"/>
          <w:sz w:val="32"/>
          <w:szCs w:val="32"/>
        </w:rPr>
        <w:t>округа</w:t>
      </w:r>
      <w:r w:rsidRPr="00BA16DE">
        <w:rPr>
          <w:color w:val="000000" w:themeColor="text1"/>
          <w:sz w:val="32"/>
          <w:szCs w:val="32"/>
        </w:rPr>
        <w:t xml:space="preserve"> Щёлково</w:t>
      </w:r>
    </w:p>
    <w:p w:rsidR="003A52F4" w:rsidRPr="00BA16DE" w:rsidRDefault="0073674F" w:rsidP="00DB5158">
      <w:pPr>
        <w:jc w:val="center"/>
        <w:rPr>
          <w:color w:val="000000" w:themeColor="text1"/>
          <w:sz w:val="32"/>
          <w:szCs w:val="32"/>
        </w:rPr>
      </w:pPr>
      <w:r w:rsidRPr="00BA16DE">
        <w:rPr>
          <w:color w:val="000000" w:themeColor="text1"/>
          <w:sz w:val="32"/>
          <w:szCs w:val="32"/>
        </w:rPr>
        <w:t>«</w:t>
      </w:r>
      <w:r w:rsidR="0045237D" w:rsidRPr="00BA16DE">
        <w:rPr>
          <w:color w:val="000000" w:themeColor="text1"/>
          <w:sz w:val="32"/>
          <w:szCs w:val="32"/>
        </w:rPr>
        <w:t>Формирование современной</w:t>
      </w:r>
      <w:r w:rsidR="00CB59E7">
        <w:rPr>
          <w:color w:val="000000" w:themeColor="text1"/>
          <w:sz w:val="32"/>
          <w:szCs w:val="32"/>
        </w:rPr>
        <w:t xml:space="preserve"> комфортной</w:t>
      </w:r>
      <w:r w:rsidR="0045237D" w:rsidRPr="00BA16DE">
        <w:rPr>
          <w:color w:val="000000" w:themeColor="text1"/>
          <w:sz w:val="32"/>
          <w:szCs w:val="32"/>
        </w:rPr>
        <w:t xml:space="preserve"> городской среды</w:t>
      </w:r>
      <w:r w:rsidRPr="00BA16DE">
        <w:rPr>
          <w:color w:val="000000" w:themeColor="text1"/>
          <w:sz w:val="32"/>
          <w:szCs w:val="32"/>
        </w:rPr>
        <w:t>»</w:t>
      </w:r>
      <w:r w:rsidR="003A52F4" w:rsidRPr="00BA16DE">
        <w:rPr>
          <w:color w:val="000000" w:themeColor="text1"/>
          <w:sz w:val="32"/>
          <w:szCs w:val="32"/>
        </w:rPr>
        <w:t xml:space="preserve"> </w:t>
      </w:r>
    </w:p>
    <w:p w:rsidR="003A52F4" w:rsidRPr="00BA16DE" w:rsidRDefault="003A52F4" w:rsidP="00DB5158">
      <w:pPr>
        <w:jc w:val="center"/>
        <w:rPr>
          <w:color w:val="000000" w:themeColor="text1"/>
          <w:sz w:val="32"/>
          <w:szCs w:val="32"/>
        </w:rPr>
      </w:pPr>
      <w:r w:rsidRPr="00BA16DE">
        <w:rPr>
          <w:color w:val="000000" w:themeColor="text1"/>
          <w:sz w:val="32"/>
          <w:szCs w:val="32"/>
        </w:rPr>
        <w:t xml:space="preserve"> </w:t>
      </w: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45237D" w:rsidRPr="00BA16DE" w:rsidRDefault="0045237D" w:rsidP="0045237D">
      <w:pPr>
        <w:widowControl w:val="0"/>
        <w:autoSpaceDE w:val="0"/>
        <w:jc w:val="both"/>
        <w:rPr>
          <w:color w:val="000000" w:themeColor="text1"/>
          <w:sz w:val="27"/>
          <w:szCs w:val="27"/>
          <w:lang w:eastAsia="ar-SA"/>
        </w:rPr>
      </w:pPr>
      <w:r w:rsidRPr="00BA16DE">
        <w:rPr>
          <w:color w:val="000000" w:themeColor="text1"/>
          <w:sz w:val="27"/>
          <w:szCs w:val="27"/>
          <w:lang w:eastAsia="ar-SA"/>
        </w:rPr>
        <w:t>Утверждена постановлением</w:t>
      </w:r>
    </w:p>
    <w:p w:rsidR="0045237D" w:rsidRPr="00BA16DE" w:rsidRDefault="0045237D" w:rsidP="00FE3180">
      <w:pPr>
        <w:widowControl w:val="0"/>
        <w:autoSpaceDE w:val="0"/>
        <w:jc w:val="both"/>
        <w:rPr>
          <w:color w:val="000000" w:themeColor="text1"/>
          <w:sz w:val="27"/>
          <w:szCs w:val="27"/>
          <w:lang w:eastAsia="ar-SA"/>
        </w:rPr>
      </w:pPr>
      <w:r w:rsidRPr="00BA16DE">
        <w:rPr>
          <w:color w:val="000000" w:themeColor="text1"/>
          <w:sz w:val="27"/>
          <w:szCs w:val="27"/>
          <w:lang w:eastAsia="ar-SA"/>
        </w:rPr>
        <w:t xml:space="preserve">Администрации </w:t>
      </w:r>
      <w:r w:rsidR="009E0E5F">
        <w:rPr>
          <w:color w:val="000000" w:themeColor="text1"/>
          <w:sz w:val="27"/>
          <w:szCs w:val="27"/>
          <w:lang w:eastAsia="ar-SA"/>
        </w:rPr>
        <w:t>городского округа Щёлково от 27.12.2019 № 5445</w:t>
      </w:r>
    </w:p>
    <w:p w:rsidR="00FE3180" w:rsidRPr="00BA16DE" w:rsidRDefault="00FE3180" w:rsidP="00FE3180">
      <w:pPr>
        <w:widowControl w:val="0"/>
        <w:autoSpaceDE w:val="0"/>
        <w:jc w:val="both"/>
        <w:rPr>
          <w:color w:val="000000" w:themeColor="text1"/>
          <w:sz w:val="27"/>
          <w:szCs w:val="27"/>
          <w:lang w:eastAsia="ar-SA"/>
        </w:rPr>
      </w:pPr>
    </w:p>
    <w:p w:rsidR="00FE3180" w:rsidRPr="00BA16DE" w:rsidRDefault="00FE3180" w:rsidP="00FE3180">
      <w:pPr>
        <w:widowControl w:val="0"/>
        <w:autoSpaceDE w:val="0"/>
        <w:jc w:val="both"/>
        <w:rPr>
          <w:color w:val="000000" w:themeColor="text1"/>
          <w:sz w:val="27"/>
          <w:szCs w:val="27"/>
        </w:rPr>
      </w:pPr>
      <w:r w:rsidRPr="00BA16DE">
        <w:rPr>
          <w:color w:val="000000" w:themeColor="text1"/>
          <w:sz w:val="27"/>
          <w:szCs w:val="27"/>
          <w:lang w:eastAsia="ar-SA"/>
        </w:rPr>
        <w:t xml:space="preserve">Список изменяющих документов: </w:t>
      </w:r>
      <w:r w:rsidR="0082064E">
        <w:rPr>
          <w:color w:val="000000" w:themeColor="text1"/>
          <w:sz w:val="27"/>
          <w:szCs w:val="27"/>
          <w:lang w:eastAsia="ar-SA"/>
        </w:rPr>
        <w:t>от 25.08.202</w:t>
      </w:r>
      <w:r w:rsidR="00234970">
        <w:rPr>
          <w:color w:val="000000" w:themeColor="text1"/>
          <w:sz w:val="27"/>
          <w:szCs w:val="27"/>
          <w:lang w:eastAsia="ar-SA"/>
        </w:rPr>
        <w:t>0</w:t>
      </w:r>
      <w:r w:rsidR="0082064E">
        <w:rPr>
          <w:color w:val="000000" w:themeColor="text1"/>
          <w:sz w:val="27"/>
          <w:szCs w:val="27"/>
          <w:lang w:eastAsia="ar-SA"/>
        </w:rPr>
        <w:t xml:space="preserve"> № 2156</w:t>
      </w:r>
    </w:p>
    <w:p w:rsidR="0045237D" w:rsidRPr="00BA16DE" w:rsidRDefault="0045237D" w:rsidP="0045237D">
      <w:pPr>
        <w:ind w:left="7371" w:right="142"/>
        <w:jc w:val="both"/>
        <w:rPr>
          <w:color w:val="000000" w:themeColor="text1"/>
          <w:sz w:val="27"/>
          <w:szCs w:val="27"/>
        </w:rPr>
      </w:pPr>
    </w:p>
    <w:p w:rsidR="0045237D" w:rsidRPr="00BA16DE" w:rsidRDefault="0045237D" w:rsidP="0045237D">
      <w:pPr>
        <w:widowControl w:val="0"/>
        <w:autoSpaceDE w:val="0"/>
        <w:jc w:val="both"/>
        <w:rPr>
          <w:color w:val="000000" w:themeColor="text1"/>
          <w:sz w:val="27"/>
          <w:szCs w:val="27"/>
          <w:lang w:eastAsia="ar-SA"/>
        </w:rPr>
      </w:pPr>
      <w:r w:rsidRPr="00BA16DE">
        <w:rPr>
          <w:color w:val="000000" w:themeColor="text1"/>
          <w:sz w:val="27"/>
          <w:szCs w:val="27"/>
          <w:lang w:eastAsia="ar-SA"/>
        </w:rPr>
        <w:t>Ответственный исполнитель</w:t>
      </w:r>
      <w:r w:rsidR="00FE3180" w:rsidRPr="00BA16DE">
        <w:rPr>
          <w:color w:val="000000" w:themeColor="text1"/>
          <w:sz w:val="27"/>
          <w:szCs w:val="27"/>
          <w:lang w:eastAsia="ar-SA"/>
        </w:rPr>
        <w:t xml:space="preserve"> за муниципальную программу</w:t>
      </w:r>
      <w:r w:rsidRPr="00BA16DE">
        <w:rPr>
          <w:color w:val="000000" w:themeColor="text1"/>
          <w:sz w:val="27"/>
          <w:szCs w:val="27"/>
          <w:lang w:eastAsia="ar-SA"/>
        </w:rPr>
        <w:t xml:space="preserve">: </w:t>
      </w:r>
      <w:r w:rsidR="006568E6">
        <w:rPr>
          <w:color w:val="000000" w:themeColor="text1"/>
          <w:sz w:val="27"/>
          <w:szCs w:val="27"/>
          <w:lang w:eastAsia="ar-SA"/>
        </w:rPr>
        <w:t>Управление по благоустройству Администрации городского округа Щёлково</w:t>
      </w: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4C511A" w:rsidRPr="00C123FB" w:rsidRDefault="00C123FB">
      <w:pPr>
        <w:rPr>
          <w:color w:val="000000" w:themeColor="text1"/>
          <w:sz w:val="28"/>
          <w:szCs w:val="28"/>
        </w:rPr>
      </w:pPr>
      <w:r w:rsidRPr="00C123FB">
        <w:rPr>
          <w:color w:val="000000" w:themeColor="text1"/>
          <w:sz w:val="28"/>
          <w:szCs w:val="28"/>
        </w:rPr>
        <w:t xml:space="preserve">Дата размещения проекта программы </w:t>
      </w:r>
      <w:r w:rsidR="00C9412A">
        <w:rPr>
          <w:color w:val="000000" w:themeColor="text1"/>
          <w:sz w:val="28"/>
          <w:szCs w:val="28"/>
        </w:rPr>
        <w:t xml:space="preserve">в </w:t>
      </w:r>
      <w:r w:rsidRPr="00C123FB">
        <w:rPr>
          <w:color w:val="000000" w:themeColor="text1"/>
          <w:sz w:val="28"/>
          <w:szCs w:val="28"/>
        </w:rPr>
        <w:t xml:space="preserve">подсистеме ГАСу: </w:t>
      </w:r>
      <w:r w:rsidR="00234970">
        <w:rPr>
          <w:color w:val="000000" w:themeColor="text1"/>
          <w:sz w:val="28"/>
          <w:szCs w:val="28"/>
        </w:rPr>
        <w:t>28</w:t>
      </w:r>
      <w:r w:rsidRPr="00C123FB">
        <w:rPr>
          <w:color w:val="000000" w:themeColor="text1"/>
          <w:sz w:val="28"/>
          <w:szCs w:val="28"/>
        </w:rPr>
        <w:t>.</w:t>
      </w:r>
      <w:r w:rsidR="00234970">
        <w:rPr>
          <w:color w:val="000000" w:themeColor="text1"/>
          <w:sz w:val="28"/>
          <w:szCs w:val="28"/>
        </w:rPr>
        <w:t>12</w:t>
      </w:r>
      <w:r w:rsidRPr="00C123FB">
        <w:rPr>
          <w:color w:val="000000" w:themeColor="text1"/>
          <w:sz w:val="28"/>
          <w:szCs w:val="28"/>
        </w:rPr>
        <w:t>.2020</w:t>
      </w: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3A52F4" w:rsidRDefault="003A52F4">
      <w:pPr>
        <w:rPr>
          <w:color w:val="000000" w:themeColor="text1"/>
        </w:rPr>
      </w:pPr>
    </w:p>
    <w:p w:rsidR="00C9412A" w:rsidRDefault="00C9412A">
      <w:pPr>
        <w:rPr>
          <w:color w:val="000000" w:themeColor="text1"/>
        </w:rPr>
      </w:pPr>
    </w:p>
    <w:p w:rsidR="00C9412A" w:rsidRPr="00BA16DE" w:rsidRDefault="00C9412A">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AA3452" w:rsidRPr="00BA16DE" w:rsidRDefault="00AA3452">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3A52F4" w:rsidRPr="00BA16DE" w:rsidRDefault="003A52F4">
      <w:pPr>
        <w:rPr>
          <w:color w:val="000000" w:themeColor="text1"/>
        </w:rPr>
      </w:pPr>
    </w:p>
    <w:p w:rsidR="003A52F4" w:rsidRDefault="003A52F4"/>
    <w:p w:rsidR="000D5D0C" w:rsidRDefault="000D5D0C"/>
    <w:p w:rsidR="00AB5177" w:rsidRDefault="00AB5177"/>
    <w:p w:rsidR="00AB5177" w:rsidRPr="002D4654" w:rsidRDefault="00AB5177"/>
    <w:p w:rsidR="003A52F4" w:rsidRPr="002D4654" w:rsidRDefault="003A52F4"/>
    <w:p w:rsidR="00E8614B" w:rsidRDefault="00E8614B" w:rsidP="0045237D">
      <w:pPr>
        <w:jc w:val="center"/>
        <w:rPr>
          <w:b/>
          <w:sz w:val="28"/>
          <w:szCs w:val="28"/>
        </w:rPr>
      </w:pPr>
    </w:p>
    <w:p w:rsidR="00E8614B" w:rsidRDefault="00E8614B" w:rsidP="0045237D">
      <w:pPr>
        <w:jc w:val="center"/>
        <w:rPr>
          <w:b/>
          <w:sz w:val="28"/>
          <w:szCs w:val="28"/>
        </w:rPr>
      </w:pPr>
    </w:p>
    <w:p w:rsidR="0045237D" w:rsidRPr="002D4654" w:rsidRDefault="003A52F4" w:rsidP="0045237D">
      <w:pPr>
        <w:jc w:val="center"/>
        <w:rPr>
          <w:b/>
          <w:sz w:val="28"/>
          <w:szCs w:val="28"/>
        </w:rPr>
      </w:pPr>
      <w:r w:rsidRPr="002D4654">
        <w:rPr>
          <w:b/>
          <w:sz w:val="28"/>
          <w:szCs w:val="28"/>
        </w:rPr>
        <w:t xml:space="preserve">Паспорт муниципальной программы </w:t>
      </w:r>
      <w:r w:rsidR="00DF3BF9" w:rsidRPr="002D4654">
        <w:rPr>
          <w:b/>
          <w:sz w:val="28"/>
          <w:szCs w:val="28"/>
        </w:rPr>
        <w:t xml:space="preserve">городского </w:t>
      </w:r>
      <w:r w:rsidR="00F10279">
        <w:rPr>
          <w:b/>
          <w:sz w:val="28"/>
          <w:szCs w:val="28"/>
        </w:rPr>
        <w:t>округа</w:t>
      </w:r>
      <w:r w:rsidR="00DF3BF9" w:rsidRPr="002D4654">
        <w:rPr>
          <w:b/>
          <w:sz w:val="28"/>
          <w:szCs w:val="28"/>
        </w:rPr>
        <w:t xml:space="preserve"> Щёлково</w:t>
      </w:r>
      <w:r w:rsidRPr="002D4654">
        <w:rPr>
          <w:b/>
          <w:sz w:val="28"/>
          <w:szCs w:val="28"/>
        </w:rPr>
        <w:br/>
      </w:r>
      <w:r w:rsidR="00C33E44" w:rsidRPr="002D4654">
        <w:rPr>
          <w:b/>
          <w:sz w:val="28"/>
          <w:szCs w:val="28"/>
        </w:rPr>
        <w:t>«</w:t>
      </w:r>
      <w:r w:rsidR="0045237D" w:rsidRPr="002D4654">
        <w:rPr>
          <w:b/>
          <w:sz w:val="28"/>
          <w:szCs w:val="28"/>
        </w:rPr>
        <w:t>Формирование современной</w:t>
      </w:r>
      <w:r w:rsidR="002D4654">
        <w:rPr>
          <w:b/>
          <w:sz w:val="28"/>
          <w:szCs w:val="28"/>
        </w:rPr>
        <w:t xml:space="preserve"> комфортной</w:t>
      </w:r>
      <w:r w:rsidR="0045237D" w:rsidRPr="002D4654">
        <w:rPr>
          <w:b/>
          <w:sz w:val="28"/>
          <w:szCs w:val="28"/>
        </w:rPr>
        <w:t xml:space="preserve"> городской среды» </w:t>
      </w:r>
    </w:p>
    <w:p w:rsidR="00D83D75" w:rsidRPr="002D4654" w:rsidRDefault="0045237D" w:rsidP="0045237D">
      <w:pPr>
        <w:jc w:val="center"/>
        <w:rPr>
          <w:b/>
          <w:sz w:val="28"/>
          <w:szCs w:val="28"/>
        </w:rPr>
      </w:pPr>
      <w:r w:rsidRPr="002D4654">
        <w:rPr>
          <w:b/>
          <w:sz w:val="28"/>
          <w:szCs w:val="28"/>
        </w:rPr>
        <w:t xml:space="preserve"> </w:t>
      </w:r>
    </w:p>
    <w:tbl>
      <w:tblPr>
        <w:tblStyle w:val="af2"/>
        <w:tblW w:w="9747" w:type="dxa"/>
        <w:jc w:val="center"/>
        <w:tblLayout w:type="fixed"/>
        <w:tblLook w:val="01E0" w:firstRow="1" w:lastRow="1" w:firstColumn="1" w:lastColumn="1" w:noHBand="0" w:noVBand="0"/>
      </w:tblPr>
      <w:tblGrid>
        <w:gridCol w:w="1809"/>
        <w:gridCol w:w="1436"/>
        <w:gridCol w:w="1276"/>
        <w:gridCol w:w="1417"/>
        <w:gridCol w:w="1276"/>
        <w:gridCol w:w="1276"/>
        <w:gridCol w:w="1257"/>
      </w:tblGrid>
      <w:tr w:rsidR="002D4654" w:rsidRPr="002D4654" w:rsidTr="00D630B7">
        <w:trPr>
          <w:jc w:val="center"/>
        </w:trPr>
        <w:tc>
          <w:tcPr>
            <w:tcW w:w="1809" w:type="dxa"/>
          </w:tcPr>
          <w:p w:rsidR="00047A73" w:rsidRPr="002D4654" w:rsidRDefault="00047A73" w:rsidP="00047A73">
            <w:pPr>
              <w:jc w:val="both"/>
              <w:rPr>
                <w:sz w:val="22"/>
                <w:szCs w:val="22"/>
              </w:rPr>
            </w:pPr>
            <w:r w:rsidRPr="002D4654">
              <w:rPr>
                <w:sz w:val="22"/>
                <w:szCs w:val="22"/>
              </w:rPr>
              <w:t>Координатор муниципальной программы</w:t>
            </w:r>
          </w:p>
        </w:tc>
        <w:tc>
          <w:tcPr>
            <w:tcW w:w="7938" w:type="dxa"/>
            <w:gridSpan w:val="6"/>
          </w:tcPr>
          <w:p w:rsidR="00047A73" w:rsidRPr="002D4654" w:rsidRDefault="002D73D5" w:rsidP="002D73D5">
            <w:pPr>
              <w:jc w:val="both"/>
            </w:pPr>
            <w:r>
              <w:t>З</w:t>
            </w:r>
            <w:r w:rsidR="00047A73" w:rsidRPr="002D4654">
              <w:t xml:space="preserve">аместитель Главы Администрации городского округа Щёлково по </w:t>
            </w:r>
            <w:r w:rsidR="00BB0BDB">
              <w:t>благоустройству</w:t>
            </w:r>
            <w:r>
              <w:t>, дорожному хозяйству, транспорту и связи</w:t>
            </w:r>
          </w:p>
        </w:tc>
      </w:tr>
      <w:tr w:rsidR="002D4654" w:rsidRPr="002D4654" w:rsidTr="00D630B7">
        <w:trPr>
          <w:jc w:val="center"/>
        </w:trPr>
        <w:tc>
          <w:tcPr>
            <w:tcW w:w="1809" w:type="dxa"/>
          </w:tcPr>
          <w:p w:rsidR="00047A73" w:rsidRPr="002D4654" w:rsidRDefault="00047A73" w:rsidP="00047A73">
            <w:pPr>
              <w:jc w:val="both"/>
              <w:rPr>
                <w:sz w:val="22"/>
                <w:szCs w:val="22"/>
              </w:rPr>
            </w:pPr>
            <w:r w:rsidRPr="002D4654">
              <w:rPr>
                <w:sz w:val="22"/>
                <w:szCs w:val="22"/>
              </w:rPr>
              <w:t xml:space="preserve">Муниципальный заказчик муниципальной программы </w:t>
            </w:r>
          </w:p>
        </w:tc>
        <w:tc>
          <w:tcPr>
            <w:tcW w:w="7938" w:type="dxa"/>
            <w:gridSpan w:val="6"/>
          </w:tcPr>
          <w:p w:rsidR="00047A73" w:rsidRPr="002D4654" w:rsidRDefault="006568E6" w:rsidP="00047A73">
            <w:pPr>
              <w:jc w:val="both"/>
            </w:pPr>
            <w:r>
              <w:t>Управление по благоустройству Администрации городского округа Щёлково</w:t>
            </w:r>
          </w:p>
          <w:p w:rsidR="00047A73" w:rsidRPr="002D4654" w:rsidRDefault="00047A73" w:rsidP="00047A73">
            <w:pPr>
              <w:jc w:val="both"/>
            </w:pPr>
          </w:p>
        </w:tc>
      </w:tr>
      <w:tr w:rsidR="002D4654" w:rsidRPr="002D4654" w:rsidTr="00D630B7">
        <w:trPr>
          <w:jc w:val="center"/>
        </w:trPr>
        <w:tc>
          <w:tcPr>
            <w:tcW w:w="1809" w:type="dxa"/>
          </w:tcPr>
          <w:p w:rsidR="00047A73" w:rsidRPr="002D4654" w:rsidRDefault="00047A73" w:rsidP="00047A73">
            <w:pPr>
              <w:jc w:val="both"/>
              <w:rPr>
                <w:sz w:val="22"/>
                <w:szCs w:val="22"/>
              </w:rPr>
            </w:pPr>
            <w:r w:rsidRPr="002D4654">
              <w:rPr>
                <w:sz w:val="22"/>
                <w:szCs w:val="22"/>
              </w:rPr>
              <w:t>Цели муниципальной программы</w:t>
            </w:r>
          </w:p>
        </w:tc>
        <w:tc>
          <w:tcPr>
            <w:tcW w:w="7938" w:type="dxa"/>
            <w:gridSpan w:val="6"/>
          </w:tcPr>
          <w:p w:rsidR="00047A73" w:rsidRPr="002D4654" w:rsidRDefault="00047A73" w:rsidP="00D5425E">
            <w:pPr>
              <w:widowControl w:val="0"/>
              <w:autoSpaceDE w:val="0"/>
              <w:autoSpaceDN w:val="0"/>
              <w:adjustRightInd w:val="0"/>
              <w:jc w:val="both"/>
            </w:pPr>
            <w:r w:rsidRPr="002D4654">
              <w:t xml:space="preserve">Повышение уровня благоустройства городской среды и комфортного проживания населения на территории городского </w:t>
            </w:r>
            <w:r w:rsidR="00D5425E">
              <w:t>округа</w:t>
            </w:r>
            <w:r w:rsidRPr="002D4654">
              <w:t xml:space="preserve"> Щёлково</w:t>
            </w:r>
          </w:p>
        </w:tc>
      </w:tr>
      <w:tr w:rsidR="002D4654" w:rsidRPr="002D4654" w:rsidTr="00D630B7">
        <w:trPr>
          <w:trHeight w:val="1986"/>
          <w:jc w:val="center"/>
        </w:trPr>
        <w:tc>
          <w:tcPr>
            <w:tcW w:w="1809" w:type="dxa"/>
          </w:tcPr>
          <w:p w:rsidR="00047A73" w:rsidRPr="002D4654" w:rsidRDefault="00047A73" w:rsidP="00047A73">
            <w:pPr>
              <w:jc w:val="both"/>
              <w:rPr>
                <w:sz w:val="22"/>
                <w:szCs w:val="22"/>
              </w:rPr>
            </w:pPr>
            <w:r w:rsidRPr="002D4654">
              <w:rPr>
                <w:sz w:val="22"/>
                <w:szCs w:val="22"/>
              </w:rPr>
              <w:t xml:space="preserve">Перечень подпрограмм </w:t>
            </w:r>
          </w:p>
        </w:tc>
        <w:tc>
          <w:tcPr>
            <w:tcW w:w="7938" w:type="dxa"/>
            <w:gridSpan w:val="6"/>
          </w:tcPr>
          <w:p w:rsidR="00047A73" w:rsidRPr="002D4654" w:rsidRDefault="00047A73" w:rsidP="001270B0">
            <w:pPr>
              <w:pStyle w:val="a3"/>
              <w:widowControl w:val="0"/>
              <w:numPr>
                <w:ilvl w:val="0"/>
                <w:numId w:val="1"/>
              </w:numPr>
              <w:autoSpaceDE w:val="0"/>
              <w:autoSpaceDN w:val="0"/>
              <w:adjustRightInd w:val="0"/>
              <w:ind w:left="192" w:hanging="192"/>
              <w:rPr>
                <w:rFonts w:ascii="Times New Roman" w:hAnsi="Times New Roman"/>
                <w:sz w:val="24"/>
                <w:szCs w:val="24"/>
              </w:rPr>
            </w:pPr>
            <w:r w:rsidRPr="002D4654">
              <w:rPr>
                <w:rFonts w:ascii="Times New Roman" w:hAnsi="Times New Roman"/>
                <w:sz w:val="24"/>
                <w:szCs w:val="24"/>
              </w:rPr>
              <w:t xml:space="preserve">Подпрограмма </w:t>
            </w:r>
            <w:r w:rsidRPr="002D4654">
              <w:rPr>
                <w:rFonts w:ascii="Times New Roman" w:hAnsi="Times New Roman"/>
                <w:sz w:val="24"/>
                <w:szCs w:val="24"/>
                <w:lang w:val="en-US"/>
              </w:rPr>
              <w:t>I</w:t>
            </w:r>
            <w:r w:rsidRPr="002D4654">
              <w:rPr>
                <w:rFonts w:ascii="Times New Roman" w:hAnsi="Times New Roman"/>
                <w:sz w:val="24"/>
                <w:szCs w:val="24"/>
              </w:rPr>
              <w:t xml:space="preserve"> «Комфортная городская среда»</w:t>
            </w:r>
          </w:p>
          <w:p w:rsidR="00047A73" w:rsidRPr="002D4654" w:rsidRDefault="00047A73" w:rsidP="001270B0">
            <w:pPr>
              <w:pStyle w:val="a3"/>
              <w:widowControl w:val="0"/>
              <w:numPr>
                <w:ilvl w:val="0"/>
                <w:numId w:val="1"/>
              </w:numPr>
              <w:autoSpaceDE w:val="0"/>
              <w:autoSpaceDN w:val="0"/>
              <w:adjustRightInd w:val="0"/>
              <w:ind w:left="192" w:hanging="192"/>
              <w:jc w:val="both"/>
              <w:rPr>
                <w:rFonts w:ascii="Times New Roman" w:hAnsi="Times New Roman"/>
                <w:sz w:val="24"/>
                <w:szCs w:val="24"/>
              </w:rPr>
            </w:pPr>
            <w:r w:rsidRPr="002D4654">
              <w:rPr>
                <w:rFonts w:ascii="Times New Roman" w:hAnsi="Times New Roman"/>
                <w:sz w:val="24"/>
                <w:szCs w:val="24"/>
              </w:rPr>
              <w:t xml:space="preserve">Подпрограмма </w:t>
            </w:r>
            <w:r w:rsidRPr="002D4654">
              <w:rPr>
                <w:rFonts w:ascii="Times New Roman" w:hAnsi="Times New Roman"/>
                <w:sz w:val="24"/>
                <w:szCs w:val="24"/>
                <w:lang w:val="en-US"/>
              </w:rPr>
              <w:t>II</w:t>
            </w:r>
            <w:r w:rsidRPr="002D4654">
              <w:rPr>
                <w:rFonts w:ascii="Times New Roman" w:hAnsi="Times New Roman"/>
                <w:sz w:val="24"/>
                <w:szCs w:val="24"/>
              </w:rPr>
              <w:t xml:space="preserve"> «Благоустройство территори</w:t>
            </w:r>
            <w:r w:rsidR="000020B0">
              <w:rPr>
                <w:rFonts w:ascii="Times New Roman" w:hAnsi="Times New Roman"/>
                <w:sz w:val="24"/>
                <w:szCs w:val="24"/>
              </w:rPr>
              <w:t>й</w:t>
            </w:r>
            <w:r w:rsidRPr="002D4654">
              <w:rPr>
                <w:rFonts w:ascii="Times New Roman" w:hAnsi="Times New Roman"/>
                <w:sz w:val="24"/>
                <w:szCs w:val="24"/>
              </w:rPr>
              <w:t>»</w:t>
            </w:r>
          </w:p>
          <w:p w:rsidR="00047A73" w:rsidRPr="002D4654" w:rsidRDefault="00047A73" w:rsidP="001270B0">
            <w:pPr>
              <w:pStyle w:val="a3"/>
              <w:widowControl w:val="0"/>
              <w:numPr>
                <w:ilvl w:val="0"/>
                <w:numId w:val="1"/>
              </w:numPr>
              <w:autoSpaceDE w:val="0"/>
              <w:autoSpaceDN w:val="0"/>
              <w:adjustRightInd w:val="0"/>
              <w:ind w:left="192" w:hanging="192"/>
              <w:jc w:val="both"/>
              <w:rPr>
                <w:rFonts w:ascii="Times New Roman" w:hAnsi="Times New Roman"/>
                <w:sz w:val="24"/>
                <w:szCs w:val="24"/>
              </w:rPr>
            </w:pPr>
            <w:r w:rsidRPr="002D4654">
              <w:rPr>
                <w:rFonts w:ascii="Times New Roman" w:hAnsi="Times New Roman"/>
                <w:sz w:val="24"/>
                <w:szCs w:val="24"/>
              </w:rPr>
              <w:t xml:space="preserve">Подпрограмма </w:t>
            </w:r>
            <w:r w:rsidRPr="002D4654">
              <w:rPr>
                <w:rFonts w:ascii="Times New Roman" w:hAnsi="Times New Roman"/>
                <w:sz w:val="24"/>
                <w:szCs w:val="24"/>
                <w:lang w:val="en-US"/>
              </w:rPr>
              <w:t>III</w:t>
            </w:r>
            <w:r w:rsidRPr="002D4654">
              <w:rPr>
                <w:rFonts w:ascii="Times New Roman" w:hAnsi="Times New Roman"/>
                <w:sz w:val="24"/>
                <w:szCs w:val="24"/>
              </w:rPr>
              <w:t xml:space="preserve"> «Создание условий для обеспечения комфортного проживания жителей </w:t>
            </w:r>
            <w:r w:rsidR="000020B0">
              <w:rPr>
                <w:rFonts w:ascii="Times New Roman" w:hAnsi="Times New Roman"/>
                <w:sz w:val="24"/>
                <w:szCs w:val="24"/>
              </w:rPr>
              <w:t>в многоквартирных домах</w:t>
            </w:r>
            <w:r w:rsidRPr="002D4654">
              <w:rPr>
                <w:rFonts w:ascii="Times New Roman" w:hAnsi="Times New Roman"/>
                <w:sz w:val="24"/>
                <w:szCs w:val="24"/>
              </w:rPr>
              <w:t xml:space="preserve">» </w:t>
            </w:r>
          </w:p>
        </w:tc>
      </w:tr>
      <w:tr w:rsidR="0064353F" w:rsidRPr="00BA16DE" w:rsidTr="00D630B7">
        <w:trPr>
          <w:trHeight w:val="246"/>
          <w:jc w:val="center"/>
        </w:trPr>
        <w:tc>
          <w:tcPr>
            <w:tcW w:w="1809" w:type="dxa"/>
            <w:vMerge w:val="restart"/>
          </w:tcPr>
          <w:p w:rsidR="0064353F" w:rsidRPr="00BA16DE" w:rsidRDefault="0064353F" w:rsidP="0064353F">
            <w:pPr>
              <w:jc w:val="both"/>
              <w:rPr>
                <w:color w:val="000000" w:themeColor="text1"/>
                <w:sz w:val="22"/>
                <w:szCs w:val="22"/>
              </w:rPr>
            </w:pPr>
            <w:r w:rsidRPr="00BA16DE">
              <w:rPr>
                <w:color w:val="000000" w:themeColor="text1"/>
                <w:sz w:val="22"/>
                <w:szCs w:val="22"/>
              </w:rPr>
              <w:t>Источники финансирования муниципальной программы, в том числе по годам:</w:t>
            </w:r>
          </w:p>
        </w:tc>
        <w:tc>
          <w:tcPr>
            <w:tcW w:w="7938" w:type="dxa"/>
            <w:gridSpan w:val="6"/>
          </w:tcPr>
          <w:p w:rsidR="0064353F" w:rsidRPr="00BA16DE" w:rsidRDefault="0064353F" w:rsidP="002E5660">
            <w:pPr>
              <w:jc w:val="center"/>
              <w:rPr>
                <w:color w:val="000000" w:themeColor="text1"/>
              </w:rPr>
            </w:pPr>
            <w:r w:rsidRPr="00BA16DE">
              <w:rPr>
                <w:color w:val="000000" w:themeColor="text1"/>
              </w:rPr>
              <w:t>Расходы (тыс. рублей)</w:t>
            </w:r>
          </w:p>
        </w:tc>
      </w:tr>
      <w:tr w:rsidR="00E701F2" w:rsidRPr="00BA16DE" w:rsidTr="00F673D0">
        <w:trPr>
          <w:jc w:val="center"/>
        </w:trPr>
        <w:tc>
          <w:tcPr>
            <w:tcW w:w="1809" w:type="dxa"/>
            <w:vMerge/>
          </w:tcPr>
          <w:p w:rsidR="00E701F2" w:rsidRPr="00BA16DE" w:rsidRDefault="00E701F2" w:rsidP="00E701F2">
            <w:pPr>
              <w:jc w:val="both"/>
              <w:rPr>
                <w:color w:val="000000" w:themeColor="text1"/>
                <w:sz w:val="22"/>
                <w:szCs w:val="22"/>
              </w:rPr>
            </w:pPr>
          </w:p>
        </w:tc>
        <w:tc>
          <w:tcPr>
            <w:tcW w:w="1436" w:type="dxa"/>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Всего</w:t>
            </w:r>
          </w:p>
        </w:tc>
        <w:tc>
          <w:tcPr>
            <w:tcW w:w="1276" w:type="dxa"/>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2020 год</w:t>
            </w:r>
          </w:p>
        </w:tc>
        <w:tc>
          <w:tcPr>
            <w:tcW w:w="1417" w:type="dxa"/>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2021 год</w:t>
            </w:r>
          </w:p>
        </w:tc>
        <w:tc>
          <w:tcPr>
            <w:tcW w:w="1276" w:type="dxa"/>
            <w:tcBorders>
              <w:right w:val="single" w:sz="4" w:space="0" w:color="auto"/>
            </w:tcBorders>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2022 год</w:t>
            </w:r>
          </w:p>
        </w:tc>
        <w:tc>
          <w:tcPr>
            <w:tcW w:w="1276" w:type="dxa"/>
            <w:tcBorders>
              <w:left w:val="single" w:sz="4" w:space="0" w:color="auto"/>
              <w:right w:val="single" w:sz="4" w:space="0" w:color="auto"/>
            </w:tcBorders>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2023 год</w:t>
            </w:r>
          </w:p>
        </w:tc>
        <w:tc>
          <w:tcPr>
            <w:tcW w:w="1257" w:type="dxa"/>
            <w:tcBorders>
              <w:left w:val="single" w:sz="4" w:space="0" w:color="auto"/>
            </w:tcBorders>
            <w:vAlign w:val="center"/>
          </w:tcPr>
          <w:p w:rsidR="00E701F2" w:rsidRPr="00BA16DE" w:rsidRDefault="00E701F2" w:rsidP="00E701F2">
            <w:pPr>
              <w:jc w:val="center"/>
              <w:rPr>
                <w:color w:val="000000" w:themeColor="text1"/>
                <w:sz w:val="20"/>
                <w:szCs w:val="20"/>
              </w:rPr>
            </w:pPr>
            <w:r w:rsidRPr="00BA16DE">
              <w:rPr>
                <w:color w:val="000000" w:themeColor="text1"/>
                <w:sz w:val="20"/>
                <w:szCs w:val="20"/>
              </w:rPr>
              <w:t>2024 год</w:t>
            </w:r>
          </w:p>
        </w:tc>
      </w:tr>
      <w:tr w:rsidR="00796198" w:rsidRPr="00BA16DE" w:rsidTr="00F673D0">
        <w:trPr>
          <w:trHeight w:val="408"/>
          <w:jc w:val="center"/>
        </w:trPr>
        <w:tc>
          <w:tcPr>
            <w:tcW w:w="1809" w:type="dxa"/>
          </w:tcPr>
          <w:p w:rsidR="00796198" w:rsidRPr="00BA16DE" w:rsidRDefault="00796198" w:rsidP="00796198">
            <w:pPr>
              <w:jc w:val="both"/>
              <w:rPr>
                <w:color w:val="000000" w:themeColor="text1"/>
                <w:sz w:val="22"/>
                <w:szCs w:val="22"/>
              </w:rPr>
            </w:pPr>
            <w:r w:rsidRPr="00BA16DE">
              <w:rPr>
                <w:color w:val="000000" w:themeColor="text1"/>
                <w:sz w:val="22"/>
                <w:szCs w:val="22"/>
              </w:rPr>
              <w:t>Итого:</w:t>
            </w:r>
          </w:p>
        </w:tc>
        <w:tc>
          <w:tcPr>
            <w:tcW w:w="1436" w:type="dxa"/>
            <w:shd w:val="clear" w:color="auto" w:fill="auto"/>
            <w:vAlign w:val="center"/>
          </w:tcPr>
          <w:p w:rsidR="00796198" w:rsidRPr="006A22E8" w:rsidRDefault="00534F94" w:rsidP="000E35EC">
            <w:pPr>
              <w:ind w:left="-142" w:right="-108"/>
              <w:jc w:val="center"/>
              <w:rPr>
                <w:sz w:val="23"/>
                <w:szCs w:val="23"/>
              </w:rPr>
            </w:pPr>
            <w:r w:rsidRPr="006A22E8">
              <w:rPr>
                <w:sz w:val="23"/>
                <w:szCs w:val="23"/>
              </w:rPr>
              <w:t>1</w:t>
            </w:r>
            <w:r w:rsidR="001E663F" w:rsidRPr="006A22E8">
              <w:rPr>
                <w:sz w:val="23"/>
                <w:szCs w:val="23"/>
              </w:rPr>
              <w:t> 961 </w:t>
            </w:r>
            <w:r w:rsidR="009E0D64" w:rsidRPr="006A22E8">
              <w:rPr>
                <w:sz w:val="23"/>
                <w:szCs w:val="23"/>
              </w:rPr>
              <w:t>734</w:t>
            </w:r>
            <w:r w:rsidR="001E663F" w:rsidRPr="006A22E8">
              <w:rPr>
                <w:sz w:val="23"/>
                <w:szCs w:val="23"/>
              </w:rPr>
              <w:t>,</w:t>
            </w:r>
            <w:r w:rsidR="000E35EC">
              <w:rPr>
                <w:sz w:val="23"/>
                <w:szCs w:val="23"/>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198" w:rsidRPr="006A22E8" w:rsidRDefault="001E663F" w:rsidP="000E35EC">
            <w:pPr>
              <w:ind w:right="-111"/>
              <w:jc w:val="center"/>
              <w:rPr>
                <w:bCs/>
                <w:sz w:val="23"/>
                <w:szCs w:val="23"/>
              </w:rPr>
            </w:pPr>
            <w:r w:rsidRPr="006A22E8">
              <w:rPr>
                <w:bCs/>
                <w:sz w:val="23"/>
                <w:szCs w:val="23"/>
              </w:rPr>
              <w:t>355</w:t>
            </w:r>
            <w:r w:rsidR="000E35EC">
              <w:rPr>
                <w:bCs/>
                <w:sz w:val="23"/>
                <w:szCs w:val="23"/>
              </w:rPr>
              <w:t> 055,00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96198" w:rsidRPr="006A22E8" w:rsidRDefault="001E663F" w:rsidP="00796198">
            <w:pPr>
              <w:jc w:val="center"/>
              <w:rPr>
                <w:bCs/>
                <w:sz w:val="23"/>
                <w:szCs w:val="23"/>
              </w:rPr>
            </w:pPr>
            <w:r w:rsidRPr="006A22E8">
              <w:rPr>
                <w:bCs/>
                <w:sz w:val="23"/>
                <w:szCs w:val="23"/>
              </w:rPr>
              <w:t>518 009,92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796198" w:rsidRPr="006A22E8" w:rsidRDefault="001E663F" w:rsidP="00796198">
            <w:pPr>
              <w:jc w:val="center"/>
              <w:rPr>
                <w:bCs/>
                <w:sz w:val="23"/>
                <w:szCs w:val="23"/>
              </w:rPr>
            </w:pPr>
            <w:r w:rsidRPr="006A22E8">
              <w:rPr>
                <w:bCs/>
                <w:sz w:val="23"/>
                <w:szCs w:val="23"/>
              </w:rPr>
              <w:t>405 431,34</w:t>
            </w:r>
          </w:p>
        </w:tc>
        <w:tc>
          <w:tcPr>
            <w:tcW w:w="1276" w:type="dxa"/>
            <w:tcBorders>
              <w:top w:val="single" w:sz="4" w:space="0" w:color="auto"/>
              <w:left w:val="nil"/>
              <w:bottom w:val="single" w:sz="4" w:space="0" w:color="auto"/>
              <w:right w:val="single" w:sz="4" w:space="0" w:color="auto"/>
            </w:tcBorders>
            <w:shd w:val="clear" w:color="auto" w:fill="auto"/>
            <w:vAlign w:val="center"/>
          </w:tcPr>
          <w:p w:rsidR="00796198" w:rsidRPr="006A22E8" w:rsidRDefault="001E663F" w:rsidP="00796198">
            <w:pPr>
              <w:jc w:val="center"/>
              <w:rPr>
                <w:bCs/>
                <w:sz w:val="23"/>
                <w:szCs w:val="23"/>
              </w:rPr>
            </w:pPr>
            <w:r w:rsidRPr="006A22E8">
              <w:rPr>
                <w:sz w:val="23"/>
                <w:szCs w:val="23"/>
              </w:rPr>
              <w:t>407 650,84</w:t>
            </w:r>
          </w:p>
        </w:tc>
        <w:tc>
          <w:tcPr>
            <w:tcW w:w="1257" w:type="dxa"/>
            <w:tcBorders>
              <w:top w:val="single" w:sz="4" w:space="0" w:color="auto"/>
              <w:left w:val="nil"/>
              <w:bottom w:val="single" w:sz="4" w:space="0" w:color="auto"/>
              <w:right w:val="single" w:sz="4" w:space="0" w:color="auto"/>
            </w:tcBorders>
            <w:shd w:val="clear" w:color="auto" w:fill="auto"/>
            <w:vAlign w:val="center"/>
          </w:tcPr>
          <w:p w:rsidR="00796198" w:rsidRPr="006A22E8" w:rsidRDefault="00E92115" w:rsidP="00796198">
            <w:pPr>
              <w:jc w:val="center"/>
              <w:rPr>
                <w:bCs/>
                <w:sz w:val="23"/>
                <w:szCs w:val="23"/>
              </w:rPr>
            </w:pPr>
            <w:r w:rsidRPr="006A22E8">
              <w:rPr>
                <w:sz w:val="23"/>
                <w:szCs w:val="23"/>
              </w:rPr>
              <w:t>275 587,6</w:t>
            </w:r>
          </w:p>
        </w:tc>
      </w:tr>
      <w:tr w:rsidR="00EC6537" w:rsidRPr="00BA16DE" w:rsidTr="00F673D0">
        <w:trPr>
          <w:trHeight w:val="411"/>
          <w:jc w:val="center"/>
        </w:trPr>
        <w:tc>
          <w:tcPr>
            <w:tcW w:w="1809" w:type="dxa"/>
          </w:tcPr>
          <w:p w:rsidR="00EC6537" w:rsidRPr="00BA16DE" w:rsidRDefault="00EC6537" w:rsidP="00EC6537">
            <w:pPr>
              <w:jc w:val="both"/>
              <w:rPr>
                <w:color w:val="000000" w:themeColor="text1"/>
                <w:sz w:val="22"/>
                <w:szCs w:val="22"/>
              </w:rPr>
            </w:pPr>
            <w:r w:rsidRPr="00BA16DE">
              <w:rPr>
                <w:color w:val="000000" w:themeColor="text1"/>
                <w:sz w:val="22"/>
                <w:szCs w:val="22"/>
              </w:rPr>
              <w:t>Средства федерального бюджета</w:t>
            </w:r>
          </w:p>
        </w:tc>
        <w:tc>
          <w:tcPr>
            <w:tcW w:w="1436" w:type="dxa"/>
            <w:shd w:val="clear" w:color="auto" w:fill="auto"/>
            <w:vAlign w:val="center"/>
          </w:tcPr>
          <w:p w:rsidR="00EC6537" w:rsidRPr="006A22E8" w:rsidRDefault="00223CC7" w:rsidP="00EC6537">
            <w:pPr>
              <w:ind w:right="-114"/>
              <w:jc w:val="center"/>
              <w:rPr>
                <w:b/>
                <w:sz w:val="22"/>
                <w:szCs w:val="22"/>
              </w:rPr>
            </w:pPr>
            <w:r w:rsidRPr="006A22E8">
              <w:rPr>
                <w:sz w:val="22"/>
                <w:szCs w:val="22"/>
              </w:rPr>
              <w:t>192 160,91</w:t>
            </w:r>
          </w:p>
        </w:tc>
        <w:tc>
          <w:tcPr>
            <w:tcW w:w="1276" w:type="dxa"/>
            <w:shd w:val="clear" w:color="auto" w:fill="auto"/>
            <w:vAlign w:val="center"/>
          </w:tcPr>
          <w:p w:rsidR="00EC6537" w:rsidRPr="006A22E8" w:rsidRDefault="00EC6537" w:rsidP="00EC6537">
            <w:pPr>
              <w:ind w:right="-108"/>
              <w:jc w:val="center"/>
              <w:rPr>
                <w:b/>
                <w:sz w:val="22"/>
                <w:szCs w:val="22"/>
              </w:rPr>
            </w:pPr>
            <w:r w:rsidRPr="006A22E8">
              <w:rPr>
                <w:sz w:val="23"/>
                <w:szCs w:val="23"/>
              </w:rPr>
              <w:t>0,0</w:t>
            </w:r>
          </w:p>
        </w:tc>
        <w:tc>
          <w:tcPr>
            <w:tcW w:w="1417" w:type="dxa"/>
            <w:vAlign w:val="center"/>
          </w:tcPr>
          <w:p w:rsidR="00EC6537" w:rsidRPr="006A22E8" w:rsidRDefault="001E663F" w:rsidP="00EC6537">
            <w:pPr>
              <w:jc w:val="center"/>
              <w:rPr>
                <w:sz w:val="22"/>
                <w:szCs w:val="22"/>
              </w:rPr>
            </w:pPr>
            <w:r w:rsidRPr="006A22E8">
              <w:rPr>
                <w:sz w:val="22"/>
                <w:szCs w:val="22"/>
              </w:rPr>
              <w:t>71 817,14</w:t>
            </w:r>
          </w:p>
        </w:tc>
        <w:tc>
          <w:tcPr>
            <w:tcW w:w="1276" w:type="dxa"/>
            <w:vAlign w:val="center"/>
          </w:tcPr>
          <w:p w:rsidR="00EC6537" w:rsidRPr="006A22E8" w:rsidRDefault="006F022E" w:rsidP="00EC6537">
            <w:pPr>
              <w:jc w:val="center"/>
              <w:rPr>
                <w:b/>
                <w:sz w:val="20"/>
                <w:szCs w:val="20"/>
              </w:rPr>
            </w:pPr>
            <w:r w:rsidRPr="006A22E8">
              <w:rPr>
                <w:sz w:val="23"/>
                <w:szCs w:val="23"/>
              </w:rPr>
              <w:t>62 515,42</w:t>
            </w:r>
          </w:p>
        </w:tc>
        <w:tc>
          <w:tcPr>
            <w:tcW w:w="1276" w:type="dxa"/>
            <w:vAlign w:val="center"/>
          </w:tcPr>
          <w:p w:rsidR="00EC6537" w:rsidRPr="006A22E8" w:rsidRDefault="006F022E" w:rsidP="006F022E">
            <w:pPr>
              <w:jc w:val="center"/>
              <w:rPr>
                <w:sz w:val="23"/>
                <w:szCs w:val="23"/>
              </w:rPr>
            </w:pPr>
            <w:r w:rsidRPr="006A22E8">
              <w:rPr>
                <w:sz w:val="23"/>
                <w:szCs w:val="23"/>
              </w:rPr>
              <w:t>57 828,35</w:t>
            </w:r>
          </w:p>
        </w:tc>
        <w:tc>
          <w:tcPr>
            <w:tcW w:w="1257" w:type="dxa"/>
            <w:vAlign w:val="center"/>
          </w:tcPr>
          <w:p w:rsidR="00EC6537" w:rsidRPr="006A22E8" w:rsidRDefault="00EC6537" w:rsidP="00EC6537">
            <w:pPr>
              <w:jc w:val="center"/>
              <w:rPr>
                <w:sz w:val="23"/>
                <w:szCs w:val="23"/>
              </w:rPr>
            </w:pPr>
            <w:r w:rsidRPr="006A22E8">
              <w:rPr>
                <w:sz w:val="23"/>
                <w:szCs w:val="23"/>
              </w:rPr>
              <w:t>0,0</w:t>
            </w:r>
          </w:p>
        </w:tc>
      </w:tr>
      <w:tr w:rsidR="00EC6537" w:rsidRPr="00BA16DE" w:rsidTr="00F673D0">
        <w:trPr>
          <w:jc w:val="center"/>
        </w:trPr>
        <w:tc>
          <w:tcPr>
            <w:tcW w:w="1809" w:type="dxa"/>
          </w:tcPr>
          <w:p w:rsidR="00EC6537" w:rsidRPr="00BA16DE" w:rsidRDefault="00EC6537" w:rsidP="00EC6537">
            <w:pPr>
              <w:jc w:val="both"/>
              <w:rPr>
                <w:color w:val="000000" w:themeColor="text1"/>
                <w:sz w:val="22"/>
                <w:szCs w:val="22"/>
              </w:rPr>
            </w:pPr>
            <w:r w:rsidRPr="00BA16DE">
              <w:rPr>
                <w:color w:val="000000" w:themeColor="text1"/>
                <w:sz w:val="22"/>
                <w:szCs w:val="22"/>
              </w:rPr>
              <w:t>Средства бюджета Московской области</w:t>
            </w:r>
          </w:p>
        </w:tc>
        <w:tc>
          <w:tcPr>
            <w:tcW w:w="1436" w:type="dxa"/>
            <w:shd w:val="clear" w:color="auto" w:fill="auto"/>
            <w:vAlign w:val="center"/>
          </w:tcPr>
          <w:p w:rsidR="00EC6537" w:rsidRPr="006A22E8" w:rsidRDefault="00223CC7" w:rsidP="00D15A45">
            <w:pPr>
              <w:ind w:right="-108"/>
              <w:jc w:val="center"/>
              <w:rPr>
                <w:sz w:val="23"/>
                <w:szCs w:val="23"/>
              </w:rPr>
            </w:pPr>
            <w:r w:rsidRPr="006A22E8">
              <w:rPr>
                <w:sz w:val="23"/>
                <w:szCs w:val="23"/>
              </w:rPr>
              <w:t>178 925,22</w:t>
            </w:r>
          </w:p>
        </w:tc>
        <w:tc>
          <w:tcPr>
            <w:tcW w:w="1276" w:type="dxa"/>
            <w:shd w:val="clear" w:color="auto" w:fill="auto"/>
            <w:vAlign w:val="center"/>
          </w:tcPr>
          <w:p w:rsidR="00EC6537" w:rsidRPr="006A22E8" w:rsidRDefault="001E663F" w:rsidP="00EC6537">
            <w:pPr>
              <w:ind w:right="-108"/>
              <w:jc w:val="center"/>
              <w:rPr>
                <w:sz w:val="23"/>
                <w:szCs w:val="23"/>
              </w:rPr>
            </w:pPr>
            <w:r w:rsidRPr="006A22E8">
              <w:rPr>
                <w:sz w:val="23"/>
                <w:szCs w:val="23"/>
              </w:rPr>
              <w:t>20 938,48</w:t>
            </w:r>
          </w:p>
        </w:tc>
        <w:tc>
          <w:tcPr>
            <w:tcW w:w="1417" w:type="dxa"/>
            <w:vAlign w:val="center"/>
          </w:tcPr>
          <w:p w:rsidR="00EC6537" w:rsidRPr="006A22E8" w:rsidRDefault="001E663F" w:rsidP="00EC6537">
            <w:pPr>
              <w:jc w:val="center"/>
              <w:rPr>
                <w:sz w:val="23"/>
                <w:szCs w:val="23"/>
              </w:rPr>
            </w:pPr>
            <w:r w:rsidRPr="006A22E8">
              <w:rPr>
                <w:sz w:val="23"/>
                <w:szCs w:val="23"/>
              </w:rPr>
              <w:t>107 911,22</w:t>
            </w:r>
          </w:p>
        </w:tc>
        <w:tc>
          <w:tcPr>
            <w:tcW w:w="1276" w:type="dxa"/>
            <w:vAlign w:val="center"/>
          </w:tcPr>
          <w:p w:rsidR="00EC6537" w:rsidRPr="006A22E8" w:rsidRDefault="001E663F" w:rsidP="00EC6537">
            <w:pPr>
              <w:ind w:right="-111"/>
              <w:jc w:val="center"/>
              <w:rPr>
                <w:sz w:val="23"/>
                <w:szCs w:val="23"/>
              </w:rPr>
            </w:pPr>
            <w:r w:rsidRPr="006A22E8">
              <w:rPr>
                <w:sz w:val="23"/>
                <w:szCs w:val="23"/>
              </w:rPr>
              <w:t>23 411,26</w:t>
            </w:r>
          </w:p>
        </w:tc>
        <w:tc>
          <w:tcPr>
            <w:tcW w:w="1276" w:type="dxa"/>
            <w:vAlign w:val="center"/>
          </w:tcPr>
          <w:p w:rsidR="00EC6537" w:rsidRPr="006A22E8" w:rsidRDefault="001E663F" w:rsidP="00EC6537">
            <w:pPr>
              <w:jc w:val="center"/>
              <w:rPr>
                <w:sz w:val="23"/>
                <w:szCs w:val="23"/>
              </w:rPr>
            </w:pPr>
            <w:r w:rsidRPr="006A22E8">
              <w:rPr>
                <w:sz w:val="23"/>
                <w:szCs w:val="23"/>
              </w:rPr>
              <w:t>26 664,26</w:t>
            </w:r>
          </w:p>
        </w:tc>
        <w:tc>
          <w:tcPr>
            <w:tcW w:w="1257" w:type="dxa"/>
            <w:vAlign w:val="center"/>
          </w:tcPr>
          <w:p w:rsidR="00EC6537" w:rsidRPr="006A22E8" w:rsidRDefault="00EC6537" w:rsidP="00EC6537">
            <w:pPr>
              <w:jc w:val="center"/>
              <w:rPr>
                <w:sz w:val="23"/>
                <w:szCs w:val="23"/>
              </w:rPr>
            </w:pPr>
            <w:r w:rsidRPr="006A22E8">
              <w:rPr>
                <w:sz w:val="23"/>
                <w:szCs w:val="23"/>
              </w:rPr>
              <w:t>0,0</w:t>
            </w:r>
          </w:p>
        </w:tc>
      </w:tr>
      <w:tr w:rsidR="00EC6537" w:rsidRPr="00BA16DE" w:rsidTr="00F673D0">
        <w:trPr>
          <w:trHeight w:val="769"/>
          <w:jc w:val="center"/>
        </w:trPr>
        <w:tc>
          <w:tcPr>
            <w:tcW w:w="1809" w:type="dxa"/>
          </w:tcPr>
          <w:p w:rsidR="00EC6537" w:rsidRPr="00BA16DE" w:rsidRDefault="00EC6537" w:rsidP="00EC6537">
            <w:pPr>
              <w:jc w:val="both"/>
              <w:rPr>
                <w:color w:val="000000" w:themeColor="text1"/>
                <w:sz w:val="22"/>
                <w:szCs w:val="22"/>
              </w:rPr>
            </w:pPr>
            <w:r w:rsidRPr="00BA16DE">
              <w:rPr>
                <w:color w:val="000000" w:themeColor="text1"/>
                <w:sz w:val="22"/>
                <w:szCs w:val="22"/>
              </w:rPr>
              <w:t xml:space="preserve">Средства бюджета городского </w:t>
            </w:r>
            <w:r>
              <w:rPr>
                <w:color w:val="000000" w:themeColor="text1"/>
                <w:sz w:val="22"/>
                <w:szCs w:val="22"/>
              </w:rPr>
              <w:t xml:space="preserve">округа </w:t>
            </w:r>
            <w:r w:rsidRPr="00BA16DE">
              <w:rPr>
                <w:color w:val="000000" w:themeColor="text1"/>
                <w:sz w:val="22"/>
                <w:szCs w:val="22"/>
              </w:rPr>
              <w:t xml:space="preserve">Щёлково </w:t>
            </w:r>
          </w:p>
        </w:tc>
        <w:tc>
          <w:tcPr>
            <w:tcW w:w="1436" w:type="dxa"/>
            <w:vAlign w:val="center"/>
          </w:tcPr>
          <w:p w:rsidR="00EC6537" w:rsidRPr="006A22E8" w:rsidRDefault="009266DD" w:rsidP="000E35EC">
            <w:pPr>
              <w:ind w:left="-142" w:right="-108"/>
              <w:jc w:val="center"/>
              <w:rPr>
                <w:sz w:val="23"/>
                <w:szCs w:val="23"/>
              </w:rPr>
            </w:pPr>
            <w:r w:rsidRPr="006A22E8">
              <w:rPr>
                <w:sz w:val="23"/>
                <w:szCs w:val="23"/>
              </w:rPr>
              <w:t>1</w:t>
            </w:r>
            <w:r w:rsidR="00223CC7" w:rsidRPr="006A22E8">
              <w:rPr>
                <w:sz w:val="23"/>
                <w:szCs w:val="23"/>
              </w:rPr>
              <w:t> 581 </w:t>
            </w:r>
            <w:r w:rsidR="009E0D64" w:rsidRPr="006A22E8">
              <w:rPr>
                <w:sz w:val="23"/>
                <w:szCs w:val="23"/>
              </w:rPr>
              <w:t>702</w:t>
            </w:r>
            <w:r w:rsidR="00223CC7" w:rsidRPr="006A22E8">
              <w:rPr>
                <w:sz w:val="23"/>
                <w:szCs w:val="23"/>
              </w:rPr>
              <w:t>,5</w:t>
            </w:r>
            <w:r w:rsidR="000E35EC">
              <w:rPr>
                <w:sz w:val="23"/>
                <w:szCs w:val="23"/>
              </w:rPr>
              <w:t>7</w:t>
            </w:r>
          </w:p>
        </w:tc>
        <w:tc>
          <w:tcPr>
            <w:tcW w:w="1276" w:type="dxa"/>
            <w:vAlign w:val="center"/>
          </w:tcPr>
          <w:p w:rsidR="00EC6537" w:rsidRPr="006A22E8" w:rsidRDefault="001E663F" w:rsidP="000E35EC">
            <w:pPr>
              <w:ind w:right="-108"/>
              <w:jc w:val="center"/>
              <w:rPr>
                <w:sz w:val="23"/>
                <w:szCs w:val="23"/>
              </w:rPr>
            </w:pPr>
            <w:r w:rsidRPr="006A22E8">
              <w:rPr>
                <w:sz w:val="23"/>
                <w:szCs w:val="23"/>
              </w:rPr>
              <w:t>334 </w:t>
            </w:r>
            <w:r w:rsidR="001412F1" w:rsidRPr="006A22E8">
              <w:rPr>
                <w:sz w:val="23"/>
                <w:szCs w:val="23"/>
              </w:rPr>
              <w:t>116</w:t>
            </w:r>
            <w:r w:rsidRPr="006A22E8">
              <w:rPr>
                <w:sz w:val="23"/>
                <w:szCs w:val="23"/>
              </w:rPr>
              <w:t>,</w:t>
            </w:r>
            <w:r w:rsidR="000E35EC">
              <w:rPr>
                <w:sz w:val="23"/>
                <w:szCs w:val="23"/>
              </w:rPr>
              <w:t>52</w:t>
            </w:r>
          </w:p>
        </w:tc>
        <w:tc>
          <w:tcPr>
            <w:tcW w:w="1417" w:type="dxa"/>
            <w:vAlign w:val="center"/>
          </w:tcPr>
          <w:p w:rsidR="00EC6537" w:rsidRPr="006A22E8" w:rsidRDefault="001E663F" w:rsidP="00EC6537">
            <w:pPr>
              <w:ind w:left="-87" w:right="-123"/>
              <w:jc w:val="center"/>
              <w:rPr>
                <w:sz w:val="23"/>
                <w:szCs w:val="23"/>
              </w:rPr>
            </w:pPr>
            <w:r w:rsidRPr="006A22E8">
              <w:rPr>
                <w:sz w:val="23"/>
                <w:szCs w:val="23"/>
              </w:rPr>
              <w:t>329 335,56</w:t>
            </w:r>
          </w:p>
        </w:tc>
        <w:tc>
          <w:tcPr>
            <w:tcW w:w="1276" w:type="dxa"/>
            <w:vAlign w:val="center"/>
          </w:tcPr>
          <w:p w:rsidR="00EC6537" w:rsidRPr="006A22E8" w:rsidRDefault="006F022E" w:rsidP="001E663F">
            <w:pPr>
              <w:ind w:right="-102"/>
              <w:jc w:val="center"/>
              <w:rPr>
                <w:sz w:val="23"/>
                <w:szCs w:val="23"/>
              </w:rPr>
            </w:pPr>
            <w:r w:rsidRPr="006A22E8">
              <w:rPr>
                <w:sz w:val="23"/>
                <w:szCs w:val="23"/>
              </w:rPr>
              <w:t>319</w:t>
            </w:r>
            <w:r w:rsidR="001E663F" w:rsidRPr="006A22E8">
              <w:rPr>
                <w:sz w:val="23"/>
                <w:szCs w:val="23"/>
              </w:rPr>
              <w:t> 504,66</w:t>
            </w:r>
          </w:p>
        </w:tc>
        <w:tc>
          <w:tcPr>
            <w:tcW w:w="1276" w:type="dxa"/>
            <w:vAlign w:val="center"/>
          </w:tcPr>
          <w:p w:rsidR="00EC6537" w:rsidRPr="006A22E8" w:rsidRDefault="001E663F" w:rsidP="00EC6537">
            <w:pPr>
              <w:jc w:val="center"/>
              <w:rPr>
                <w:sz w:val="23"/>
                <w:szCs w:val="23"/>
              </w:rPr>
            </w:pPr>
            <w:r w:rsidRPr="006A22E8">
              <w:rPr>
                <w:sz w:val="23"/>
                <w:szCs w:val="23"/>
              </w:rPr>
              <w:t>323 158,23</w:t>
            </w:r>
          </w:p>
        </w:tc>
        <w:tc>
          <w:tcPr>
            <w:tcW w:w="1257" w:type="dxa"/>
            <w:vAlign w:val="center"/>
          </w:tcPr>
          <w:p w:rsidR="00EC6537" w:rsidRPr="006A22E8" w:rsidRDefault="00EC6537" w:rsidP="00EC6537">
            <w:pPr>
              <w:jc w:val="center"/>
              <w:rPr>
                <w:sz w:val="23"/>
                <w:szCs w:val="23"/>
              </w:rPr>
            </w:pPr>
            <w:r w:rsidRPr="006A22E8">
              <w:rPr>
                <w:sz w:val="23"/>
                <w:szCs w:val="23"/>
              </w:rPr>
              <w:t>275 587,6</w:t>
            </w:r>
          </w:p>
        </w:tc>
      </w:tr>
      <w:tr w:rsidR="00EC6537" w:rsidRPr="00BA16DE" w:rsidTr="00F673D0">
        <w:trPr>
          <w:trHeight w:val="532"/>
          <w:jc w:val="center"/>
        </w:trPr>
        <w:tc>
          <w:tcPr>
            <w:tcW w:w="1809" w:type="dxa"/>
          </w:tcPr>
          <w:p w:rsidR="00EC6537" w:rsidRPr="00BA16DE" w:rsidRDefault="00EC6537" w:rsidP="00EC6537">
            <w:pPr>
              <w:jc w:val="both"/>
              <w:rPr>
                <w:color w:val="000000" w:themeColor="text1"/>
                <w:sz w:val="22"/>
                <w:szCs w:val="22"/>
              </w:rPr>
            </w:pPr>
            <w:r w:rsidRPr="00BA16DE">
              <w:rPr>
                <w:color w:val="000000" w:themeColor="text1"/>
                <w:sz w:val="22"/>
                <w:szCs w:val="22"/>
              </w:rPr>
              <w:t>Внебюджетные источники</w:t>
            </w:r>
          </w:p>
        </w:tc>
        <w:tc>
          <w:tcPr>
            <w:tcW w:w="1436" w:type="dxa"/>
            <w:vAlign w:val="center"/>
          </w:tcPr>
          <w:p w:rsidR="00EC6537" w:rsidRPr="006A22E8" w:rsidRDefault="001E663F" w:rsidP="00EC6537">
            <w:pPr>
              <w:tabs>
                <w:tab w:val="left" w:pos="3672"/>
              </w:tabs>
              <w:ind w:left="-108" w:right="-109"/>
              <w:jc w:val="center"/>
              <w:rPr>
                <w:sz w:val="23"/>
                <w:szCs w:val="23"/>
              </w:rPr>
            </w:pPr>
            <w:r w:rsidRPr="006A22E8">
              <w:rPr>
                <w:sz w:val="23"/>
                <w:szCs w:val="23"/>
              </w:rPr>
              <w:t>8 946,0</w:t>
            </w:r>
          </w:p>
        </w:tc>
        <w:tc>
          <w:tcPr>
            <w:tcW w:w="1276" w:type="dxa"/>
            <w:vAlign w:val="center"/>
          </w:tcPr>
          <w:p w:rsidR="00EC6537" w:rsidRPr="006A22E8" w:rsidRDefault="001E663F" w:rsidP="00EC6537">
            <w:pPr>
              <w:tabs>
                <w:tab w:val="left" w:pos="3672"/>
              </w:tabs>
              <w:jc w:val="center"/>
              <w:rPr>
                <w:sz w:val="23"/>
                <w:szCs w:val="23"/>
              </w:rPr>
            </w:pPr>
            <w:r w:rsidRPr="006A22E8">
              <w:rPr>
                <w:sz w:val="23"/>
                <w:szCs w:val="23"/>
              </w:rPr>
              <w:t>0,0</w:t>
            </w:r>
          </w:p>
        </w:tc>
        <w:tc>
          <w:tcPr>
            <w:tcW w:w="1417" w:type="dxa"/>
            <w:vAlign w:val="center"/>
          </w:tcPr>
          <w:p w:rsidR="00EC6537" w:rsidRPr="006A22E8" w:rsidRDefault="00EC6537" w:rsidP="00EC6537">
            <w:pPr>
              <w:jc w:val="center"/>
              <w:rPr>
                <w:sz w:val="23"/>
                <w:szCs w:val="23"/>
              </w:rPr>
            </w:pPr>
            <w:r w:rsidRPr="006A22E8">
              <w:rPr>
                <w:sz w:val="23"/>
                <w:szCs w:val="23"/>
              </w:rPr>
              <w:t>8 946,0</w:t>
            </w:r>
          </w:p>
        </w:tc>
        <w:tc>
          <w:tcPr>
            <w:tcW w:w="1276" w:type="dxa"/>
            <w:vAlign w:val="center"/>
          </w:tcPr>
          <w:p w:rsidR="00EC6537" w:rsidRPr="006A22E8" w:rsidRDefault="00EC6537" w:rsidP="00EC6537">
            <w:pPr>
              <w:jc w:val="center"/>
              <w:rPr>
                <w:sz w:val="23"/>
                <w:szCs w:val="23"/>
                <w:highlight w:val="yellow"/>
              </w:rPr>
            </w:pPr>
            <w:r w:rsidRPr="006A22E8">
              <w:rPr>
                <w:sz w:val="23"/>
                <w:szCs w:val="23"/>
              </w:rPr>
              <w:t>0,0</w:t>
            </w:r>
          </w:p>
        </w:tc>
        <w:tc>
          <w:tcPr>
            <w:tcW w:w="1276" w:type="dxa"/>
            <w:vAlign w:val="center"/>
          </w:tcPr>
          <w:p w:rsidR="00EC6537" w:rsidRPr="006A22E8" w:rsidRDefault="00EC6537" w:rsidP="00EC6537">
            <w:pPr>
              <w:jc w:val="center"/>
              <w:rPr>
                <w:sz w:val="23"/>
                <w:szCs w:val="23"/>
              </w:rPr>
            </w:pPr>
            <w:r w:rsidRPr="006A22E8">
              <w:rPr>
                <w:sz w:val="23"/>
                <w:szCs w:val="23"/>
              </w:rPr>
              <w:t>0,0</w:t>
            </w:r>
          </w:p>
        </w:tc>
        <w:tc>
          <w:tcPr>
            <w:tcW w:w="1257" w:type="dxa"/>
            <w:vAlign w:val="center"/>
          </w:tcPr>
          <w:p w:rsidR="00EC6537" w:rsidRPr="006A22E8" w:rsidRDefault="00EC6537" w:rsidP="00EC6537">
            <w:pPr>
              <w:jc w:val="center"/>
              <w:rPr>
                <w:sz w:val="23"/>
                <w:szCs w:val="23"/>
              </w:rPr>
            </w:pPr>
            <w:r w:rsidRPr="006A22E8">
              <w:rPr>
                <w:sz w:val="23"/>
                <w:szCs w:val="23"/>
              </w:rPr>
              <w:t>0,0</w:t>
            </w:r>
          </w:p>
        </w:tc>
      </w:tr>
    </w:tbl>
    <w:p w:rsidR="00AA3452" w:rsidRPr="00BA16DE" w:rsidRDefault="00AA3452" w:rsidP="00663BA1">
      <w:pPr>
        <w:widowControl w:val="0"/>
        <w:suppressAutoHyphens/>
        <w:ind w:left="720"/>
        <w:jc w:val="center"/>
        <w:outlineLvl w:val="2"/>
        <w:rPr>
          <w:b/>
          <w:bCs/>
          <w:color w:val="000000" w:themeColor="text1"/>
          <w:sz w:val="28"/>
          <w:szCs w:val="28"/>
        </w:rPr>
      </w:pPr>
    </w:p>
    <w:p w:rsidR="00340A11" w:rsidRPr="00BA16DE" w:rsidRDefault="00340A11" w:rsidP="00663BA1">
      <w:pPr>
        <w:widowControl w:val="0"/>
        <w:suppressAutoHyphens/>
        <w:ind w:left="720"/>
        <w:jc w:val="center"/>
        <w:outlineLvl w:val="2"/>
        <w:rPr>
          <w:b/>
          <w:bCs/>
          <w:color w:val="000000" w:themeColor="text1"/>
          <w:sz w:val="28"/>
          <w:szCs w:val="28"/>
        </w:rPr>
      </w:pPr>
    </w:p>
    <w:p w:rsidR="00D176CC" w:rsidRPr="00BA16DE" w:rsidRDefault="00D176CC" w:rsidP="00663BA1">
      <w:pPr>
        <w:widowControl w:val="0"/>
        <w:suppressAutoHyphens/>
        <w:ind w:left="720"/>
        <w:jc w:val="center"/>
        <w:outlineLvl w:val="2"/>
        <w:rPr>
          <w:b/>
          <w:bCs/>
          <w:color w:val="000000" w:themeColor="text1"/>
          <w:sz w:val="28"/>
          <w:szCs w:val="28"/>
        </w:rPr>
      </w:pPr>
    </w:p>
    <w:p w:rsidR="00340A11" w:rsidRDefault="00340A11" w:rsidP="00663BA1">
      <w:pPr>
        <w:widowControl w:val="0"/>
        <w:suppressAutoHyphens/>
        <w:ind w:left="720"/>
        <w:jc w:val="center"/>
        <w:outlineLvl w:val="2"/>
        <w:rPr>
          <w:b/>
          <w:bCs/>
          <w:color w:val="000000" w:themeColor="text1"/>
          <w:sz w:val="28"/>
          <w:szCs w:val="28"/>
        </w:rPr>
      </w:pPr>
    </w:p>
    <w:p w:rsidR="00227147" w:rsidRDefault="00227147" w:rsidP="00663BA1">
      <w:pPr>
        <w:widowControl w:val="0"/>
        <w:suppressAutoHyphens/>
        <w:ind w:left="720"/>
        <w:jc w:val="center"/>
        <w:outlineLvl w:val="2"/>
        <w:rPr>
          <w:b/>
          <w:bCs/>
          <w:color w:val="000000" w:themeColor="text1"/>
          <w:sz w:val="28"/>
          <w:szCs w:val="28"/>
        </w:rPr>
      </w:pPr>
    </w:p>
    <w:p w:rsidR="00E701F2" w:rsidRDefault="00E701F2" w:rsidP="00663BA1">
      <w:pPr>
        <w:widowControl w:val="0"/>
        <w:suppressAutoHyphens/>
        <w:ind w:left="720"/>
        <w:jc w:val="center"/>
        <w:outlineLvl w:val="2"/>
        <w:rPr>
          <w:b/>
          <w:bCs/>
          <w:color w:val="000000" w:themeColor="text1"/>
          <w:sz w:val="28"/>
          <w:szCs w:val="28"/>
        </w:rPr>
      </w:pPr>
    </w:p>
    <w:p w:rsidR="00E701F2" w:rsidRDefault="00E701F2" w:rsidP="00663BA1">
      <w:pPr>
        <w:widowControl w:val="0"/>
        <w:suppressAutoHyphens/>
        <w:ind w:left="720"/>
        <w:jc w:val="center"/>
        <w:outlineLvl w:val="2"/>
        <w:rPr>
          <w:b/>
          <w:bCs/>
          <w:color w:val="000000" w:themeColor="text1"/>
          <w:sz w:val="28"/>
          <w:szCs w:val="28"/>
        </w:rPr>
      </w:pPr>
    </w:p>
    <w:p w:rsidR="00E701F2" w:rsidRPr="00BA16DE" w:rsidRDefault="00E701F2" w:rsidP="00663BA1">
      <w:pPr>
        <w:widowControl w:val="0"/>
        <w:suppressAutoHyphens/>
        <w:ind w:left="720"/>
        <w:jc w:val="center"/>
        <w:outlineLvl w:val="2"/>
        <w:rPr>
          <w:b/>
          <w:bCs/>
          <w:color w:val="000000" w:themeColor="text1"/>
          <w:sz w:val="28"/>
          <w:szCs w:val="28"/>
        </w:rPr>
      </w:pPr>
    </w:p>
    <w:p w:rsidR="00340A11" w:rsidRPr="00BA16DE" w:rsidRDefault="00340A11" w:rsidP="00663BA1">
      <w:pPr>
        <w:widowControl w:val="0"/>
        <w:suppressAutoHyphens/>
        <w:ind w:left="720"/>
        <w:jc w:val="center"/>
        <w:outlineLvl w:val="2"/>
        <w:rPr>
          <w:b/>
          <w:bCs/>
          <w:color w:val="000000" w:themeColor="text1"/>
          <w:sz w:val="28"/>
          <w:szCs w:val="28"/>
        </w:rPr>
      </w:pPr>
    </w:p>
    <w:p w:rsidR="00340A11" w:rsidRDefault="00340A11" w:rsidP="00663BA1">
      <w:pPr>
        <w:widowControl w:val="0"/>
        <w:suppressAutoHyphens/>
        <w:ind w:left="720"/>
        <w:jc w:val="center"/>
        <w:outlineLvl w:val="2"/>
        <w:rPr>
          <w:b/>
          <w:bCs/>
          <w:color w:val="000000" w:themeColor="text1"/>
          <w:sz w:val="28"/>
          <w:szCs w:val="28"/>
        </w:rPr>
      </w:pPr>
    </w:p>
    <w:p w:rsidR="00460C38" w:rsidRPr="00BA16DE" w:rsidRDefault="00460C38" w:rsidP="00663BA1">
      <w:pPr>
        <w:widowControl w:val="0"/>
        <w:suppressAutoHyphens/>
        <w:ind w:left="720"/>
        <w:jc w:val="center"/>
        <w:outlineLvl w:val="2"/>
        <w:rPr>
          <w:b/>
          <w:bCs/>
          <w:color w:val="000000" w:themeColor="text1"/>
          <w:sz w:val="28"/>
          <w:szCs w:val="28"/>
        </w:rPr>
      </w:pPr>
    </w:p>
    <w:p w:rsidR="00897428" w:rsidRDefault="00897428" w:rsidP="00663BA1">
      <w:pPr>
        <w:widowControl w:val="0"/>
        <w:suppressAutoHyphens/>
        <w:ind w:left="720"/>
        <w:jc w:val="center"/>
        <w:outlineLvl w:val="2"/>
        <w:rPr>
          <w:b/>
          <w:bCs/>
          <w:color w:val="000000" w:themeColor="text1"/>
          <w:sz w:val="28"/>
          <w:szCs w:val="28"/>
        </w:rPr>
      </w:pPr>
    </w:p>
    <w:p w:rsidR="00CA1EF0" w:rsidRPr="00BA16DE" w:rsidRDefault="003A52F4" w:rsidP="00663BA1">
      <w:pPr>
        <w:widowControl w:val="0"/>
        <w:suppressAutoHyphens/>
        <w:ind w:left="720"/>
        <w:jc w:val="center"/>
        <w:outlineLvl w:val="2"/>
        <w:rPr>
          <w:b/>
          <w:bCs/>
          <w:color w:val="000000" w:themeColor="text1"/>
          <w:sz w:val="28"/>
          <w:szCs w:val="28"/>
        </w:rPr>
      </w:pPr>
      <w:r w:rsidRPr="00BA16DE">
        <w:rPr>
          <w:b/>
          <w:bCs/>
          <w:color w:val="000000" w:themeColor="text1"/>
          <w:sz w:val="28"/>
          <w:szCs w:val="28"/>
        </w:rPr>
        <w:t xml:space="preserve">Характеристика </w:t>
      </w:r>
      <w:r w:rsidR="00CA1EF0" w:rsidRPr="00BA16DE">
        <w:rPr>
          <w:b/>
          <w:bCs/>
          <w:color w:val="000000" w:themeColor="text1"/>
          <w:sz w:val="28"/>
          <w:szCs w:val="28"/>
        </w:rPr>
        <w:t xml:space="preserve">текущего состояния </w:t>
      </w:r>
      <w:r w:rsidRPr="00BA16DE">
        <w:rPr>
          <w:b/>
          <w:bCs/>
          <w:color w:val="000000" w:themeColor="text1"/>
          <w:sz w:val="28"/>
          <w:szCs w:val="28"/>
        </w:rPr>
        <w:t>сферы</w:t>
      </w:r>
      <w:r w:rsidR="00CA1EF0" w:rsidRPr="00BA16DE">
        <w:rPr>
          <w:b/>
          <w:bCs/>
          <w:color w:val="000000" w:themeColor="text1"/>
          <w:sz w:val="28"/>
          <w:szCs w:val="28"/>
        </w:rPr>
        <w:t xml:space="preserve"> благоустройства </w:t>
      </w:r>
    </w:p>
    <w:p w:rsidR="003A52F4" w:rsidRPr="00BA16DE" w:rsidRDefault="00CA1EF0" w:rsidP="00663BA1">
      <w:pPr>
        <w:widowControl w:val="0"/>
        <w:suppressAutoHyphens/>
        <w:ind w:left="720"/>
        <w:jc w:val="center"/>
        <w:outlineLvl w:val="2"/>
        <w:rPr>
          <w:b/>
          <w:bCs/>
          <w:color w:val="000000" w:themeColor="text1"/>
          <w:sz w:val="28"/>
          <w:szCs w:val="28"/>
        </w:rPr>
      </w:pPr>
      <w:r w:rsidRPr="00BA16DE">
        <w:rPr>
          <w:b/>
          <w:bCs/>
          <w:color w:val="000000" w:themeColor="text1"/>
          <w:sz w:val="28"/>
          <w:szCs w:val="28"/>
        </w:rPr>
        <w:t xml:space="preserve">в городском </w:t>
      </w:r>
      <w:r w:rsidR="00E701F2">
        <w:rPr>
          <w:b/>
          <w:bCs/>
          <w:color w:val="000000" w:themeColor="text1"/>
          <w:sz w:val="28"/>
          <w:szCs w:val="28"/>
        </w:rPr>
        <w:t>округе</w:t>
      </w:r>
      <w:r w:rsidRPr="00BA16DE">
        <w:rPr>
          <w:b/>
          <w:bCs/>
          <w:color w:val="000000" w:themeColor="text1"/>
          <w:sz w:val="28"/>
          <w:szCs w:val="28"/>
        </w:rPr>
        <w:t xml:space="preserve"> Щёлково</w:t>
      </w:r>
    </w:p>
    <w:p w:rsidR="00CA1EF0" w:rsidRPr="002D66FF" w:rsidRDefault="00CA1EF0" w:rsidP="0073674F">
      <w:pPr>
        <w:widowControl w:val="0"/>
        <w:suppressAutoHyphens/>
        <w:outlineLvl w:val="2"/>
        <w:rPr>
          <w:b/>
          <w:bCs/>
          <w:color w:val="000000" w:themeColor="text1"/>
          <w:sz w:val="10"/>
          <w:szCs w:val="10"/>
        </w:rPr>
      </w:pPr>
    </w:p>
    <w:p w:rsidR="0073674F" w:rsidRPr="00BA16DE" w:rsidRDefault="0073674F" w:rsidP="0073674F">
      <w:pPr>
        <w:ind w:firstLine="708"/>
        <w:jc w:val="both"/>
        <w:rPr>
          <w:color w:val="000000" w:themeColor="text1"/>
          <w:sz w:val="28"/>
          <w:szCs w:val="28"/>
        </w:rPr>
      </w:pPr>
      <w:r w:rsidRPr="00BA16DE">
        <w:rPr>
          <w:color w:val="000000" w:themeColor="text1"/>
          <w:sz w:val="28"/>
          <w:szCs w:val="28"/>
        </w:rPr>
        <w:t xml:space="preserve">Муниципальная программа городского </w:t>
      </w:r>
      <w:r w:rsidR="00227147">
        <w:rPr>
          <w:color w:val="000000" w:themeColor="text1"/>
          <w:sz w:val="28"/>
          <w:szCs w:val="28"/>
        </w:rPr>
        <w:t>округа</w:t>
      </w:r>
      <w:r w:rsidRPr="00BA16DE">
        <w:rPr>
          <w:color w:val="000000" w:themeColor="text1"/>
          <w:sz w:val="28"/>
          <w:szCs w:val="28"/>
        </w:rPr>
        <w:t xml:space="preserve"> Щёлково «Формирование современной городской среды»</w:t>
      </w:r>
      <w:r w:rsidR="004C2493" w:rsidRPr="00BA16DE">
        <w:rPr>
          <w:color w:val="000000" w:themeColor="text1"/>
          <w:sz w:val="28"/>
          <w:szCs w:val="28"/>
        </w:rPr>
        <w:t xml:space="preserve"> со сроком реализации</w:t>
      </w:r>
      <w:r w:rsidRPr="00BA16DE">
        <w:rPr>
          <w:color w:val="000000" w:themeColor="text1"/>
          <w:sz w:val="28"/>
          <w:szCs w:val="28"/>
        </w:rPr>
        <w:t xml:space="preserve"> </w:t>
      </w:r>
      <w:r w:rsidR="00682647" w:rsidRPr="00BA16DE">
        <w:rPr>
          <w:color w:val="000000" w:themeColor="text1"/>
          <w:sz w:val="28"/>
          <w:szCs w:val="28"/>
        </w:rPr>
        <w:t xml:space="preserve">на </w:t>
      </w:r>
      <w:r w:rsidR="00E701F2">
        <w:rPr>
          <w:color w:val="000000" w:themeColor="text1"/>
          <w:sz w:val="28"/>
          <w:szCs w:val="28"/>
        </w:rPr>
        <w:t>2020</w:t>
      </w:r>
      <w:r w:rsidR="00682647" w:rsidRPr="00BA16DE">
        <w:rPr>
          <w:color w:val="000000" w:themeColor="text1"/>
          <w:sz w:val="28"/>
          <w:szCs w:val="28"/>
        </w:rPr>
        <w:t>-202</w:t>
      </w:r>
      <w:r w:rsidR="008E4AEC" w:rsidRPr="00BA16DE">
        <w:rPr>
          <w:color w:val="000000" w:themeColor="text1"/>
          <w:sz w:val="28"/>
          <w:szCs w:val="28"/>
        </w:rPr>
        <w:t>4</w:t>
      </w:r>
      <w:r w:rsidR="00682647" w:rsidRPr="00BA16DE">
        <w:rPr>
          <w:color w:val="000000" w:themeColor="text1"/>
          <w:sz w:val="28"/>
          <w:szCs w:val="28"/>
        </w:rPr>
        <w:t xml:space="preserve"> годы </w:t>
      </w:r>
      <w:r w:rsidR="00721D91" w:rsidRPr="00BA16DE">
        <w:rPr>
          <w:color w:val="000000" w:themeColor="text1"/>
          <w:sz w:val="28"/>
          <w:szCs w:val="28"/>
        </w:rPr>
        <w:t xml:space="preserve">создана в соответствии с нормативными документами: </w:t>
      </w:r>
    </w:p>
    <w:p w:rsidR="0073674F" w:rsidRPr="00BA16DE" w:rsidRDefault="00721D91" w:rsidP="00846AD9">
      <w:pPr>
        <w:jc w:val="both"/>
        <w:rPr>
          <w:color w:val="000000" w:themeColor="text1"/>
          <w:sz w:val="28"/>
          <w:szCs w:val="28"/>
        </w:rPr>
      </w:pPr>
      <w:r w:rsidRPr="00BA16DE">
        <w:rPr>
          <w:color w:val="000000" w:themeColor="text1"/>
          <w:sz w:val="28"/>
          <w:szCs w:val="28"/>
        </w:rPr>
        <w:t>- п</w:t>
      </w:r>
      <w:r w:rsidR="0073674F" w:rsidRPr="00BA16DE">
        <w:rPr>
          <w:color w:val="000000" w:themeColor="text1"/>
          <w:sz w:val="28"/>
          <w:szCs w:val="28"/>
        </w:rPr>
        <w:t>остановление</w:t>
      </w:r>
      <w:r w:rsidRPr="00BA16DE">
        <w:rPr>
          <w:color w:val="000000" w:themeColor="text1"/>
          <w:sz w:val="28"/>
          <w:szCs w:val="28"/>
        </w:rPr>
        <w:t>м</w:t>
      </w:r>
      <w:r w:rsidR="0073674F" w:rsidRPr="00BA16DE">
        <w:rPr>
          <w:color w:val="000000" w:themeColor="text1"/>
          <w:sz w:val="28"/>
          <w:szCs w:val="28"/>
        </w:rPr>
        <w:t xml:space="preserve"> Правительства Российской Федерации от 10.02.2017 №</w:t>
      </w:r>
      <w:r w:rsidR="00F20E3D" w:rsidRPr="00BA16DE">
        <w:rPr>
          <w:color w:val="000000" w:themeColor="text1"/>
          <w:sz w:val="28"/>
          <w:szCs w:val="28"/>
        </w:rPr>
        <w:t xml:space="preserve"> </w:t>
      </w:r>
      <w:r w:rsidR="0073674F" w:rsidRPr="00BA16DE">
        <w:rPr>
          <w:color w:val="000000" w:themeColor="text1"/>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3674F" w:rsidRPr="00BA16DE" w:rsidRDefault="0073674F" w:rsidP="00846AD9">
      <w:pPr>
        <w:widowControl w:val="0"/>
        <w:suppressAutoHyphens/>
        <w:jc w:val="both"/>
        <w:outlineLvl w:val="2"/>
        <w:rPr>
          <w:color w:val="000000" w:themeColor="text1"/>
          <w:sz w:val="28"/>
          <w:szCs w:val="28"/>
        </w:rPr>
      </w:pPr>
      <w:r w:rsidRPr="00BA16DE">
        <w:rPr>
          <w:color w:val="000000" w:themeColor="text1"/>
          <w:sz w:val="28"/>
          <w:szCs w:val="28"/>
        </w:rPr>
        <w:t xml:space="preserve">- </w:t>
      </w:r>
      <w:r w:rsidR="00721D91" w:rsidRPr="00BA16DE">
        <w:rPr>
          <w:color w:val="000000" w:themeColor="text1"/>
          <w:sz w:val="28"/>
          <w:szCs w:val="28"/>
        </w:rPr>
        <w:t>м</w:t>
      </w:r>
      <w:r w:rsidRPr="00BA16DE">
        <w:rPr>
          <w:color w:val="000000" w:themeColor="text1"/>
          <w:sz w:val="28"/>
          <w:szCs w:val="28"/>
        </w:rPr>
        <w:t>етодически</w:t>
      </w:r>
      <w:r w:rsidR="00721D91" w:rsidRPr="00BA16DE">
        <w:rPr>
          <w:color w:val="000000" w:themeColor="text1"/>
          <w:sz w:val="28"/>
          <w:szCs w:val="28"/>
        </w:rPr>
        <w:t>ми</w:t>
      </w:r>
      <w:r w:rsidRPr="00BA16DE">
        <w:rPr>
          <w:color w:val="000000" w:themeColor="text1"/>
          <w:sz w:val="28"/>
          <w:szCs w:val="28"/>
        </w:rPr>
        <w:t xml:space="preserve"> рекомендаци</w:t>
      </w:r>
      <w:r w:rsidR="00721D91" w:rsidRPr="00BA16DE">
        <w:rPr>
          <w:color w:val="000000" w:themeColor="text1"/>
          <w:sz w:val="28"/>
          <w:szCs w:val="28"/>
        </w:rPr>
        <w:t>ями</w:t>
      </w:r>
      <w:r w:rsidRPr="00BA16DE">
        <w:rPr>
          <w:color w:val="000000" w:themeColor="text1"/>
          <w:sz w:val="28"/>
          <w:szCs w:val="28"/>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w:t>
      </w:r>
      <w:r w:rsidR="00721D91" w:rsidRPr="00BA16DE">
        <w:rPr>
          <w:color w:val="000000" w:themeColor="text1"/>
          <w:sz w:val="28"/>
          <w:szCs w:val="28"/>
        </w:rPr>
        <w:t>ми</w:t>
      </w:r>
      <w:r w:rsidRPr="00BA16DE">
        <w:rPr>
          <w:color w:val="000000" w:themeColor="text1"/>
          <w:sz w:val="28"/>
          <w:szCs w:val="28"/>
        </w:rPr>
        <w:t xml:space="preserve"> приказом Министерства строительства и жилищно-коммунального хозяйства Российской </w:t>
      </w:r>
      <w:r w:rsidR="00227147">
        <w:rPr>
          <w:color w:val="000000" w:themeColor="text1"/>
          <w:sz w:val="28"/>
          <w:szCs w:val="28"/>
        </w:rPr>
        <w:t>Федерации от 21.02.</w:t>
      </w:r>
      <w:r w:rsidR="00721D91" w:rsidRPr="00BA16DE">
        <w:rPr>
          <w:color w:val="000000" w:themeColor="text1"/>
          <w:sz w:val="28"/>
          <w:szCs w:val="28"/>
        </w:rPr>
        <w:t>2017 № 114;</w:t>
      </w:r>
    </w:p>
    <w:p w:rsidR="00721D91" w:rsidRPr="00BA16DE" w:rsidRDefault="00721D91" w:rsidP="00846AD9">
      <w:pPr>
        <w:widowControl w:val="0"/>
        <w:suppressAutoHyphens/>
        <w:jc w:val="both"/>
        <w:outlineLvl w:val="2"/>
        <w:rPr>
          <w:color w:val="000000" w:themeColor="text1"/>
          <w:sz w:val="28"/>
          <w:szCs w:val="28"/>
        </w:rPr>
      </w:pPr>
      <w:r w:rsidRPr="00BA16DE">
        <w:rPr>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r w:rsidR="007D17E6" w:rsidRPr="00BA16DE">
        <w:rPr>
          <w:color w:val="000000" w:themeColor="text1"/>
          <w:sz w:val="28"/>
          <w:szCs w:val="28"/>
        </w:rPr>
        <w:t>;</w:t>
      </w:r>
    </w:p>
    <w:p w:rsidR="007D17E6" w:rsidRDefault="007D17E6" w:rsidP="00846AD9">
      <w:pPr>
        <w:widowControl w:val="0"/>
        <w:suppressAutoHyphens/>
        <w:jc w:val="both"/>
        <w:outlineLvl w:val="2"/>
        <w:rPr>
          <w:color w:val="000000" w:themeColor="text1"/>
          <w:sz w:val="28"/>
          <w:szCs w:val="28"/>
        </w:rPr>
      </w:pPr>
      <w:r w:rsidRPr="00BA16DE">
        <w:rPr>
          <w:color w:val="000000" w:themeColor="text1"/>
          <w:sz w:val="28"/>
          <w:szCs w:val="28"/>
        </w:rPr>
        <w:t>- постановлением Правительства Российской Федерации от 09.02.2019 № 10</w:t>
      </w:r>
      <w:r w:rsidR="00326475">
        <w:rPr>
          <w:color w:val="000000" w:themeColor="text1"/>
          <w:sz w:val="28"/>
          <w:szCs w:val="28"/>
        </w:rPr>
        <w:t>6</w:t>
      </w:r>
      <w:r w:rsidRPr="00BA16DE">
        <w:rPr>
          <w:color w:val="000000" w:themeColor="text1"/>
          <w:sz w:val="28"/>
          <w:szCs w:val="28"/>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w:t>
      </w:r>
      <w:r w:rsidR="005E5EB5">
        <w:rPr>
          <w:color w:val="000000" w:themeColor="text1"/>
          <w:sz w:val="28"/>
          <w:szCs w:val="28"/>
        </w:rPr>
        <w:t>и граждан Российской Федерации»;</w:t>
      </w:r>
    </w:p>
    <w:p w:rsidR="005E5EB5" w:rsidRDefault="005E5EB5" w:rsidP="00846AD9">
      <w:pPr>
        <w:widowControl w:val="0"/>
        <w:suppressAutoHyphens/>
        <w:jc w:val="both"/>
        <w:outlineLvl w:val="2"/>
        <w:rPr>
          <w:color w:val="000000" w:themeColor="text1"/>
          <w:sz w:val="28"/>
          <w:szCs w:val="28"/>
        </w:rPr>
      </w:pPr>
      <w:r>
        <w:rPr>
          <w:color w:val="000000" w:themeColor="text1"/>
          <w:sz w:val="28"/>
          <w:szCs w:val="28"/>
        </w:rPr>
        <w:t>- Порядком разработки и реализации муниципальных программ городского округа Щёлково, утверждённым постановлением Администрации городского округа Щёлково от 25.07.2019 № 2901</w:t>
      </w:r>
      <w:r w:rsidRPr="005E5EB5">
        <w:rPr>
          <w:color w:val="000000" w:themeColor="text1"/>
          <w:sz w:val="28"/>
          <w:szCs w:val="28"/>
        </w:rPr>
        <w:t>(с изменениями)</w:t>
      </w:r>
      <w:r>
        <w:rPr>
          <w:color w:val="000000" w:themeColor="text1"/>
          <w:sz w:val="28"/>
          <w:szCs w:val="28"/>
        </w:rPr>
        <w:t>;</w:t>
      </w:r>
    </w:p>
    <w:p w:rsidR="005E5EB5" w:rsidRPr="005E5EB5" w:rsidRDefault="005E5EB5" w:rsidP="005E5EB5">
      <w:pPr>
        <w:widowControl w:val="0"/>
        <w:suppressAutoHyphens/>
        <w:jc w:val="both"/>
        <w:outlineLvl w:val="2"/>
        <w:rPr>
          <w:color w:val="000000" w:themeColor="text1"/>
          <w:sz w:val="28"/>
          <w:szCs w:val="28"/>
        </w:rPr>
      </w:pPr>
      <w:r>
        <w:rPr>
          <w:color w:val="000000" w:themeColor="text1"/>
          <w:sz w:val="28"/>
          <w:szCs w:val="28"/>
        </w:rPr>
        <w:t xml:space="preserve">- Перечнем муниципальных программ </w:t>
      </w:r>
      <w:r w:rsidRPr="005E5EB5">
        <w:rPr>
          <w:color w:val="000000" w:themeColor="text1"/>
          <w:sz w:val="28"/>
          <w:szCs w:val="28"/>
        </w:rPr>
        <w:t>городского округа Щёлково,</w:t>
      </w:r>
      <w:r>
        <w:rPr>
          <w:color w:val="000000" w:themeColor="text1"/>
          <w:sz w:val="28"/>
          <w:szCs w:val="28"/>
        </w:rPr>
        <w:t xml:space="preserve"> реализация которых планируется с 2020 года,</w:t>
      </w:r>
      <w:r w:rsidRPr="005E5EB5">
        <w:rPr>
          <w:color w:val="000000" w:themeColor="text1"/>
          <w:sz w:val="28"/>
          <w:szCs w:val="28"/>
        </w:rPr>
        <w:t xml:space="preserve"> утверждённым постановлением Администрации </w:t>
      </w:r>
      <w:r>
        <w:rPr>
          <w:color w:val="000000" w:themeColor="text1"/>
          <w:sz w:val="28"/>
          <w:szCs w:val="28"/>
        </w:rPr>
        <w:t>городского окру</w:t>
      </w:r>
      <w:r w:rsidRPr="005E5EB5">
        <w:rPr>
          <w:color w:val="000000" w:themeColor="text1"/>
          <w:sz w:val="28"/>
          <w:szCs w:val="28"/>
        </w:rPr>
        <w:t>г</w:t>
      </w:r>
      <w:r>
        <w:rPr>
          <w:color w:val="000000" w:themeColor="text1"/>
          <w:sz w:val="28"/>
          <w:szCs w:val="28"/>
        </w:rPr>
        <w:t>а</w:t>
      </w:r>
      <w:r w:rsidRPr="005E5EB5">
        <w:rPr>
          <w:color w:val="000000" w:themeColor="text1"/>
          <w:sz w:val="28"/>
          <w:szCs w:val="28"/>
        </w:rPr>
        <w:t xml:space="preserve"> Щёлково</w:t>
      </w:r>
      <w:r>
        <w:rPr>
          <w:color w:val="000000" w:themeColor="text1"/>
          <w:sz w:val="28"/>
          <w:szCs w:val="28"/>
        </w:rPr>
        <w:t xml:space="preserve"> от 05.08.2019 № 3070 (с изменениями).</w:t>
      </w:r>
    </w:p>
    <w:p w:rsidR="00D05ED2" w:rsidRPr="004C2414" w:rsidRDefault="00D05ED2" w:rsidP="00846AD9">
      <w:pPr>
        <w:widowControl w:val="0"/>
        <w:suppressAutoHyphens/>
        <w:jc w:val="both"/>
        <w:outlineLvl w:val="2"/>
        <w:rPr>
          <w:b/>
          <w:bCs/>
          <w:color w:val="000000" w:themeColor="text1"/>
          <w:sz w:val="28"/>
          <w:szCs w:val="28"/>
        </w:rPr>
      </w:pPr>
      <w:r w:rsidRPr="00BA16DE">
        <w:rPr>
          <w:color w:val="000000" w:themeColor="text1"/>
          <w:sz w:val="28"/>
          <w:szCs w:val="28"/>
        </w:rPr>
        <w:tab/>
      </w:r>
      <w:r w:rsidRPr="004C2414">
        <w:rPr>
          <w:color w:val="000000" w:themeColor="text1"/>
          <w:sz w:val="28"/>
          <w:szCs w:val="28"/>
        </w:rPr>
        <w:t xml:space="preserve">Численность городского </w:t>
      </w:r>
      <w:r w:rsidR="00326475">
        <w:rPr>
          <w:color w:val="000000" w:themeColor="text1"/>
          <w:sz w:val="28"/>
          <w:szCs w:val="28"/>
        </w:rPr>
        <w:t>округа</w:t>
      </w:r>
      <w:r w:rsidRPr="004C2414">
        <w:rPr>
          <w:color w:val="000000" w:themeColor="text1"/>
          <w:sz w:val="28"/>
          <w:szCs w:val="28"/>
        </w:rPr>
        <w:t xml:space="preserve"> Щёлково по состоянию на 01.01.</w:t>
      </w:r>
      <w:r w:rsidR="00326475">
        <w:rPr>
          <w:color w:val="000000" w:themeColor="text1"/>
          <w:sz w:val="28"/>
          <w:szCs w:val="28"/>
        </w:rPr>
        <w:t>20</w:t>
      </w:r>
      <w:r w:rsidR="005E5EB5">
        <w:rPr>
          <w:color w:val="000000" w:themeColor="text1"/>
          <w:sz w:val="28"/>
          <w:szCs w:val="28"/>
        </w:rPr>
        <w:t>20</w:t>
      </w:r>
      <w:r w:rsidR="00326475">
        <w:rPr>
          <w:color w:val="000000" w:themeColor="text1"/>
          <w:sz w:val="28"/>
          <w:szCs w:val="28"/>
        </w:rPr>
        <w:t xml:space="preserve"> </w:t>
      </w:r>
      <w:r w:rsidRPr="004C2414">
        <w:rPr>
          <w:color w:val="000000" w:themeColor="text1"/>
          <w:sz w:val="28"/>
          <w:szCs w:val="28"/>
        </w:rPr>
        <w:t xml:space="preserve">года составила </w:t>
      </w:r>
      <w:r w:rsidR="005E5EB5">
        <w:rPr>
          <w:color w:val="000000" w:themeColor="text1"/>
          <w:sz w:val="28"/>
          <w:szCs w:val="28"/>
        </w:rPr>
        <w:t>189 546</w:t>
      </w:r>
      <w:r w:rsidRPr="004C2414">
        <w:rPr>
          <w:color w:val="000000" w:themeColor="text1"/>
          <w:sz w:val="28"/>
          <w:szCs w:val="28"/>
        </w:rPr>
        <w:t xml:space="preserve"> человек</w:t>
      </w:r>
      <w:r w:rsidR="00326475">
        <w:rPr>
          <w:color w:val="000000" w:themeColor="text1"/>
          <w:sz w:val="28"/>
          <w:szCs w:val="28"/>
        </w:rPr>
        <w:t>.</w:t>
      </w:r>
    </w:p>
    <w:p w:rsidR="00CA1EF0" w:rsidRPr="00BA16DE" w:rsidRDefault="00CA1EF0" w:rsidP="00846AD9">
      <w:pPr>
        <w:widowControl w:val="0"/>
        <w:tabs>
          <w:tab w:val="left" w:pos="0"/>
        </w:tabs>
        <w:suppressAutoHyphens/>
        <w:jc w:val="both"/>
        <w:outlineLvl w:val="2"/>
        <w:rPr>
          <w:bCs/>
          <w:color w:val="000000" w:themeColor="text1"/>
          <w:sz w:val="28"/>
          <w:szCs w:val="28"/>
        </w:rPr>
      </w:pPr>
      <w:r w:rsidRPr="004C2414">
        <w:rPr>
          <w:bCs/>
          <w:color w:val="000000" w:themeColor="text1"/>
          <w:sz w:val="28"/>
          <w:szCs w:val="28"/>
        </w:rPr>
        <w:tab/>
        <w:t>Одним из приоритетных направлений развития муниципального</w:t>
      </w:r>
      <w:r w:rsidRPr="00BA16DE">
        <w:rPr>
          <w:bCs/>
          <w:color w:val="000000" w:themeColor="text1"/>
          <w:sz w:val="28"/>
          <w:szCs w:val="28"/>
        </w:rPr>
        <w:t xml:space="preserve"> образования является повышение уровня благоустройства, создание безопасных и комфортных условий для проживания жителей городского </w:t>
      </w:r>
      <w:r w:rsidR="00326475">
        <w:rPr>
          <w:bCs/>
          <w:color w:val="000000" w:themeColor="text1"/>
          <w:sz w:val="28"/>
          <w:szCs w:val="28"/>
        </w:rPr>
        <w:t>округа</w:t>
      </w:r>
      <w:r w:rsidRPr="00BA16DE">
        <w:rPr>
          <w:bCs/>
          <w:color w:val="000000" w:themeColor="text1"/>
          <w:sz w:val="28"/>
          <w:szCs w:val="28"/>
        </w:rPr>
        <w:t xml:space="preserve"> Щёлково.</w:t>
      </w:r>
    </w:p>
    <w:p w:rsidR="00CA1EF0" w:rsidRPr="00BA16DE" w:rsidRDefault="00CA1EF0" w:rsidP="00846AD9">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 xml:space="preserve">Уровень внешнего благоустройства и развитая инженерная инфраструктура во многом определяет статус городского </w:t>
      </w:r>
      <w:r w:rsidR="00C34CFE">
        <w:rPr>
          <w:bCs/>
          <w:color w:val="000000" w:themeColor="text1"/>
          <w:sz w:val="28"/>
          <w:szCs w:val="28"/>
        </w:rPr>
        <w:t>округа</w:t>
      </w:r>
      <w:r w:rsidRPr="00BA16DE">
        <w:rPr>
          <w:bCs/>
          <w:color w:val="000000" w:themeColor="text1"/>
          <w:sz w:val="28"/>
          <w:szCs w:val="28"/>
        </w:rPr>
        <w:t xml:space="preserve">. </w:t>
      </w:r>
    </w:p>
    <w:p w:rsidR="005C0D50" w:rsidRPr="00BA16DE" w:rsidRDefault="005C0D50" w:rsidP="00CA1EF0">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5D62F2" w:rsidRPr="00BA16DE" w:rsidRDefault="005D62F2" w:rsidP="005D62F2">
      <w:pPr>
        <w:pStyle w:val="ConsPlusNormal"/>
        <w:ind w:firstLine="540"/>
        <w:jc w:val="both"/>
        <w:rPr>
          <w:rFonts w:ascii="Times New Roman" w:hAnsi="Times New Roman"/>
          <w:color w:val="000000" w:themeColor="text1"/>
          <w:sz w:val="28"/>
          <w:szCs w:val="28"/>
        </w:rPr>
      </w:pPr>
      <w:r w:rsidRPr="00BA16DE">
        <w:rPr>
          <w:bCs/>
          <w:color w:val="000000" w:themeColor="text1"/>
          <w:sz w:val="28"/>
          <w:szCs w:val="28"/>
        </w:rPr>
        <w:tab/>
      </w:r>
      <w:r w:rsidRPr="00BA16DE">
        <w:rPr>
          <w:rFonts w:ascii="Times New Roman" w:hAnsi="Times New Roman"/>
          <w:color w:val="000000" w:themeColor="text1"/>
          <w:sz w:val="28"/>
          <w:szCs w:val="28"/>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w:t>
      </w:r>
      <w:r w:rsidR="00261145" w:rsidRPr="00BA16DE">
        <w:rPr>
          <w:rFonts w:ascii="Times New Roman" w:hAnsi="Times New Roman"/>
          <w:color w:val="000000" w:themeColor="text1"/>
          <w:sz w:val="28"/>
          <w:szCs w:val="28"/>
        </w:rPr>
        <w:t xml:space="preserve">ания и </w:t>
      </w:r>
      <w:r w:rsidR="00261145" w:rsidRPr="00BA16DE">
        <w:rPr>
          <w:rFonts w:ascii="Times New Roman" w:hAnsi="Times New Roman"/>
          <w:color w:val="000000" w:themeColor="text1"/>
          <w:sz w:val="28"/>
          <w:szCs w:val="28"/>
        </w:rPr>
        <w:lastRenderedPageBreak/>
        <w:t>эксплуатации таких домов</w:t>
      </w:r>
      <w:r w:rsidRPr="00BA16DE">
        <w:rPr>
          <w:rFonts w:ascii="Times New Roman" w:hAnsi="Times New Roman"/>
          <w:color w:val="000000" w:themeColor="text1"/>
          <w:sz w:val="28"/>
          <w:szCs w:val="28"/>
        </w:rPr>
        <w:t xml:space="preserve">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8C6A93" w:rsidRPr="00BA16DE" w:rsidRDefault="005C0D50" w:rsidP="00CA1EF0">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Текущее состояние территорий</w:t>
      </w:r>
      <w:r w:rsidR="00542267" w:rsidRPr="00BA16DE">
        <w:rPr>
          <w:bCs/>
          <w:color w:val="000000" w:themeColor="text1"/>
          <w:sz w:val="28"/>
          <w:szCs w:val="28"/>
        </w:rPr>
        <w:t xml:space="preserve"> городского </w:t>
      </w:r>
      <w:r w:rsidR="00E65E41">
        <w:rPr>
          <w:bCs/>
          <w:color w:val="000000" w:themeColor="text1"/>
          <w:sz w:val="28"/>
          <w:szCs w:val="28"/>
        </w:rPr>
        <w:t>округа</w:t>
      </w:r>
      <w:r w:rsidR="00542267" w:rsidRPr="00BA16DE">
        <w:rPr>
          <w:bCs/>
          <w:color w:val="000000" w:themeColor="text1"/>
          <w:sz w:val="28"/>
          <w:szCs w:val="28"/>
        </w:rPr>
        <w:t xml:space="preserve"> Щёлково</w:t>
      </w:r>
      <w:r w:rsidRPr="00BA16DE">
        <w:rPr>
          <w:bCs/>
          <w:color w:val="000000" w:themeColor="text1"/>
          <w:sz w:val="28"/>
          <w:szCs w:val="28"/>
        </w:rPr>
        <w:t xml:space="preserve">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автомобилей, недостаточно оборудованных детских и спорти</w:t>
      </w:r>
      <w:r w:rsidR="008C6A93" w:rsidRPr="00BA16DE">
        <w:rPr>
          <w:bCs/>
          <w:color w:val="000000" w:themeColor="text1"/>
          <w:sz w:val="28"/>
          <w:szCs w:val="28"/>
        </w:rPr>
        <w:t>вных площадок</w:t>
      </w:r>
      <w:r w:rsidR="008A359E" w:rsidRPr="00BA16DE">
        <w:rPr>
          <w:bCs/>
          <w:color w:val="000000" w:themeColor="text1"/>
          <w:sz w:val="28"/>
          <w:szCs w:val="28"/>
        </w:rPr>
        <w:t>, их неудовлетворительное состояние, неудовлетворительное состояние общественных территорий, недостаточное освещение отдельных дворовых и общественных территорий.</w:t>
      </w:r>
    </w:p>
    <w:p w:rsidR="00E15952" w:rsidRPr="00BA16DE" w:rsidRDefault="00FC7364" w:rsidP="00CA1EF0">
      <w:pPr>
        <w:widowControl w:val="0"/>
        <w:tabs>
          <w:tab w:val="left" w:pos="0"/>
        </w:tabs>
        <w:suppressAutoHyphens/>
        <w:jc w:val="both"/>
        <w:outlineLvl w:val="2"/>
        <w:rPr>
          <w:bCs/>
          <w:color w:val="000000" w:themeColor="text1"/>
          <w:sz w:val="28"/>
          <w:szCs w:val="28"/>
        </w:rPr>
      </w:pPr>
      <w:r w:rsidRPr="00BA16DE">
        <w:rPr>
          <w:color w:val="000000" w:themeColor="text1"/>
          <w:sz w:val="28"/>
          <w:szCs w:val="28"/>
        </w:rPr>
        <w:tab/>
      </w:r>
      <w:r w:rsidR="008C6A93" w:rsidRPr="00BA16DE">
        <w:rPr>
          <w:bCs/>
          <w:color w:val="000000" w:themeColor="text1"/>
          <w:sz w:val="28"/>
          <w:szCs w:val="28"/>
        </w:rPr>
        <w:t>Существенное положение обусловлено рядом факторов: введение новых современных требований к благоустройству и содержанию территорий,</w:t>
      </w:r>
      <w:r w:rsidR="001841C3" w:rsidRPr="00BA16DE">
        <w:rPr>
          <w:bCs/>
          <w:color w:val="000000" w:themeColor="text1"/>
          <w:sz w:val="28"/>
          <w:szCs w:val="28"/>
        </w:rPr>
        <w:t xml:space="preserve">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E15952" w:rsidRPr="00BA16DE">
        <w:rPr>
          <w:color w:val="000000" w:themeColor="text1"/>
        </w:rPr>
        <w:tab/>
      </w:r>
    </w:p>
    <w:p w:rsidR="00A5649E" w:rsidRDefault="00C03786" w:rsidP="00C03786">
      <w:pPr>
        <w:widowControl w:val="0"/>
        <w:tabs>
          <w:tab w:val="left" w:pos="0"/>
        </w:tabs>
        <w:suppressAutoHyphens/>
        <w:jc w:val="both"/>
        <w:outlineLvl w:val="2"/>
        <w:rPr>
          <w:color w:val="000000" w:themeColor="text1"/>
          <w:sz w:val="28"/>
          <w:szCs w:val="28"/>
        </w:rPr>
      </w:pPr>
      <w:r w:rsidRPr="00BA16DE">
        <w:rPr>
          <w:bCs/>
          <w:color w:val="000000" w:themeColor="text1"/>
          <w:sz w:val="28"/>
          <w:szCs w:val="28"/>
        </w:rPr>
        <w:tab/>
      </w:r>
      <w:r w:rsidR="00A5649E" w:rsidRPr="00BA16DE">
        <w:rPr>
          <w:color w:val="000000" w:themeColor="text1"/>
          <w:sz w:val="28"/>
          <w:szCs w:val="28"/>
        </w:rPr>
        <w:t xml:space="preserve">Доля благоустроенных дворовых территорий многоквартирных домов в городском </w:t>
      </w:r>
      <w:r w:rsidR="00A5649E" w:rsidRPr="00A71E85">
        <w:rPr>
          <w:color w:val="000000" w:themeColor="text1"/>
          <w:sz w:val="28"/>
          <w:szCs w:val="28"/>
        </w:rPr>
        <w:t>округе Щёлково от общего количества дворовых территорий многоквартирных дворов в 2019 году составила 90,8 %.</w:t>
      </w:r>
    </w:p>
    <w:p w:rsidR="0017356B" w:rsidRPr="00BA16DE" w:rsidRDefault="00A5649E" w:rsidP="00C03786">
      <w:pPr>
        <w:widowControl w:val="0"/>
        <w:tabs>
          <w:tab w:val="left" w:pos="0"/>
        </w:tabs>
        <w:suppressAutoHyphens/>
        <w:jc w:val="both"/>
        <w:outlineLvl w:val="2"/>
        <w:rPr>
          <w:bCs/>
          <w:color w:val="000000" w:themeColor="text1"/>
          <w:sz w:val="28"/>
          <w:szCs w:val="28"/>
        </w:rPr>
      </w:pPr>
      <w:r>
        <w:rPr>
          <w:color w:val="000000" w:themeColor="text1"/>
          <w:sz w:val="28"/>
          <w:szCs w:val="28"/>
        </w:rPr>
        <w:tab/>
      </w:r>
      <w:r w:rsidR="00C03786" w:rsidRPr="00BA16DE">
        <w:rPr>
          <w:bCs/>
          <w:color w:val="000000" w:themeColor="text1"/>
          <w:sz w:val="28"/>
          <w:szCs w:val="28"/>
        </w:rPr>
        <w:t>Благоустройство дворовых территорий и мест массового пребывания населения невозможно осуществлять без комплексного подхода. При выполнении работ по благоустройству необходимо учитывать мнение жителей и</w:t>
      </w:r>
      <w:r w:rsidR="00B46E84">
        <w:rPr>
          <w:bCs/>
          <w:color w:val="000000" w:themeColor="text1"/>
          <w:sz w:val="28"/>
          <w:szCs w:val="28"/>
        </w:rPr>
        <w:t>,</w:t>
      </w:r>
      <w:r w:rsidR="00C03786" w:rsidRPr="00BA16DE">
        <w:rPr>
          <w:bCs/>
          <w:color w:val="000000" w:themeColor="text1"/>
          <w:sz w:val="28"/>
          <w:szCs w:val="28"/>
        </w:rPr>
        <w:t xml:space="preserve"> сложившуюся</w:t>
      </w:r>
      <w:r w:rsidR="00ED5422" w:rsidRPr="00BA16DE">
        <w:rPr>
          <w:bCs/>
          <w:color w:val="000000" w:themeColor="text1"/>
          <w:sz w:val="28"/>
          <w:szCs w:val="28"/>
        </w:rPr>
        <w:t xml:space="preserve"> </w:t>
      </w:r>
      <w:r w:rsidR="00C03786" w:rsidRPr="00BA16DE">
        <w:rPr>
          <w:bCs/>
          <w:color w:val="000000" w:themeColor="text1"/>
          <w:sz w:val="28"/>
          <w:szCs w:val="28"/>
        </w:rPr>
        <w:t>инфраструктуру территорий дворов</w:t>
      </w:r>
      <w:r w:rsidR="00B46E84">
        <w:rPr>
          <w:bCs/>
          <w:color w:val="000000" w:themeColor="text1"/>
          <w:sz w:val="28"/>
          <w:szCs w:val="28"/>
        </w:rPr>
        <w:t>,</w:t>
      </w:r>
      <w:r w:rsidR="00C03786" w:rsidRPr="00BA16DE">
        <w:rPr>
          <w:bCs/>
          <w:color w:val="000000" w:themeColor="text1"/>
          <w:sz w:val="28"/>
          <w:szCs w:val="28"/>
        </w:rPr>
        <w:t xml:space="preserve"> для определения функциональных зон и выполнения других мероприятий.</w:t>
      </w:r>
    </w:p>
    <w:p w:rsidR="0017356B" w:rsidRPr="00BA16DE" w:rsidRDefault="0017356B" w:rsidP="00C03786">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Комплексный подход позволяет наиболее полно и в то же время детально охватить весь объем проблем,</w:t>
      </w:r>
      <w:r w:rsidR="006779EB" w:rsidRPr="00BA16DE">
        <w:rPr>
          <w:bCs/>
          <w:color w:val="000000" w:themeColor="text1"/>
          <w:sz w:val="28"/>
          <w:szCs w:val="28"/>
        </w:rPr>
        <w:t xml:space="preserve"> </w:t>
      </w:r>
      <w:r w:rsidRPr="00BA16DE">
        <w:rPr>
          <w:bCs/>
          <w:color w:val="000000" w:themeColor="text1"/>
          <w:sz w:val="28"/>
          <w:szCs w:val="28"/>
        </w:rPr>
        <w:t>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зелёные насаждения, необходимый уровень освещённости дворов в темное время суток.</w:t>
      </w:r>
    </w:p>
    <w:p w:rsidR="006779EB" w:rsidRPr="00BA16DE" w:rsidRDefault="0017356B" w:rsidP="00C03786">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 xml:space="preserve">Для поддержания дворовых и общественных территорий городского </w:t>
      </w:r>
      <w:r w:rsidR="003D5B3B">
        <w:rPr>
          <w:bCs/>
          <w:color w:val="000000" w:themeColor="text1"/>
          <w:sz w:val="28"/>
          <w:szCs w:val="28"/>
        </w:rPr>
        <w:t>округа</w:t>
      </w:r>
      <w:r w:rsidRPr="00BA16DE">
        <w:rPr>
          <w:bCs/>
          <w:color w:val="000000" w:themeColor="text1"/>
          <w:sz w:val="28"/>
          <w:szCs w:val="28"/>
        </w:rPr>
        <w:t xml:space="preserve"> Щёлково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61A82">
        <w:rPr>
          <w:bCs/>
          <w:color w:val="000000" w:themeColor="text1"/>
          <w:sz w:val="28"/>
          <w:szCs w:val="28"/>
        </w:rPr>
        <w:t xml:space="preserve">городского </w:t>
      </w:r>
      <w:r w:rsidR="00A5649E" w:rsidRPr="00261A82">
        <w:rPr>
          <w:bCs/>
          <w:color w:val="000000" w:themeColor="text1"/>
          <w:sz w:val="28"/>
          <w:szCs w:val="28"/>
        </w:rPr>
        <w:t>округа</w:t>
      </w:r>
      <w:r w:rsidRPr="00261A82">
        <w:rPr>
          <w:bCs/>
          <w:color w:val="000000" w:themeColor="text1"/>
          <w:sz w:val="28"/>
          <w:szCs w:val="28"/>
        </w:rPr>
        <w:t xml:space="preserve"> Щёлково «Формирование </w:t>
      </w:r>
      <w:r w:rsidR="009E5A7E" w:rsidRPr="00261A82">
        <w:rPr>
          <w:bCs/>
          <w:color w:val="000000" w:themeColor="text1"/>
          <w:sz w:val="28"/>
          <w:szCs w:val="28"/>
        </w:rPr>
        <w:t xml:space="preserve">современной </w:t>
      </w:r>
      <w:r w:rsidR="00A5649E" w:rsidRPr="00261A82">
        <w:rPr>
          <w:bCs/>
          <w:color w:val="000000" w:themeColor="text1"/>
          <w:sz w:val="28"/>
          <w:szCs w:val="28"/>
        </w:rPr>
        <w:t>комфортной</w:t>
      </w:r>
      <w:r w:rsidRPr="00261A82">
        <w:rPr>
          <w:bCs/>
          <w:color w:val="000000" w:themeColor="text1"/>
          <w:sz w:val="28"/>
          <w:szCs w:val="28"/>
        </w:rPr>
        <w:t xml:space="preserve"> город</w:t>
      </w:r>
      <w:r w:rsidRPr="00BA16DE">
        <w:rPr>
          <w:bCs/>
          <w:color w:val="000000" w:themeColor="text1"/>
          <w:sz w:val="28"/>
          <w:szCs w:val="28"/>
        </w:rPr>
        <w:t>ской среды».</w:t>
      </w:r>
    </w:p>
    <w:p w:rsidR="001F6150" w:rsidRPr="00BA16DE" w:rsidRDefault="001F6150" w:rsidP="001F6150">
      <w:pPr>
        <w:pStyle w:val="a8"/>
        <w:spacing w:line="240" w:lineRule="auto"/>
        <w:ind w:firstLine="708"/>
        <w:rPr>
          <w:rFonts w:ascii="Times New Roman" w:hAnsi="Times New Roman" w:cs="Times New Roman"/>
          <w:color w:val="000000" w:themeColor="text1"/>
          <w:sz w:val="28"/>
          <w:szCs w:val="28"/>
        </w:rPr>
      </w:pPr>
      <w:r w:rsidRPr="00BA16DE">
        <w:rPr>
          <w:rFonts w:ascii="Times New Roman" w:hAnsi="Times New Roman" w:cs="Times New Roman"/>
          <w:color w:val="000000" w:themeColor="text1"/>
          <w:sz w:val="28"/>
          <w:szCs w:val="28"/>
        </w:rPr>
        <w:t xml:space="preserve">Участие </w:t>
      </w:r>
      <w:r w:rsidR="003D5B3B">
        <w:rPr>
          <w:rFonts w:ascii="Times New Roman" w:hAnsi="Times New Roman" w:cs="Times New Roman"/>
          <w:color w:val="000000" w:themeColor="text1"/>
          <w:sz w:val="28"/>
          <w:szCs w:val="28"/>
        </w:rPr>
        <w:t>городского округа Щёлково</w:t>
      </w:r>
      <w:r w:rsidRPr="00BA16DE">
        <w:rPr>
          <w:rFonts w:ascii="Times New Roman" w:hAnsi="Times New Roman" w:cs="Times New Roman"/>
          <w:color w:val="000000" w:themeColor="text1"/>
          <w:sz w:val="28"/>
          <w:szCs w:val="28"/>
        </w:rPr>
        <w:t xml:space="preserve"> в государственной программе Московской области "Формирование современной</w:t>
      </w:r>
      <w:r w:rsidR="009C4CF3" w:rsidRPr="00BA16DE">
        <w:rPr>
          <w:rFonts w:ascii="Times New Roman" w:hAnsi="Times New Roman" w:cs="Times New Roman"/>
          <w:color w:val="000000" w:themeColor="text1"/>
          <w:sz w:val="28"/>
          <w:szCs w:val="28"/>
        </w:rPr>
        <w:t xml:space="preserve"> комфортной</w:t>
      </w:r>
      <w:r w:rsidRPr="00BA16DE">
        <w:rPr>
          <w:rFonts w:ascii="Times New Roman" w:hAnsi="Times New Roman" w:cs="Times New Roman"/>
          <w:color w:val="000000" w:themeColor="text1"/>
          <w:sz w:val="28"/>
          <w:szCs w:val="28"/>
        </w:rPr>
        <w:t xml:space="preserve"> городской среды" и в федеральном приоритетном проекте «Формирование комфортной городской среды» способствует решению выполнения поставленных задач.</w:t>
      </w:r>
      <w:r w:rsidRPr="00BA16DE">
        <w:rPr>
          <w:rFonts w:ascii="Times New Roman" w:hAnsi="Times New Roman" w:cs="Times New Roman"/>
          <w:color w:val="000000" w:themeColor="text1"/>
          <w:spacing w:val="-4"/>
          <w:sz w:val="28"/>
          <w:szCs w:val="28"/>
        </w:rPr>
        <w:t xml:space="preserve"> </w:t>
      </w:r>
    </w:p>
    <w:p w:rsidR="00AD5495" w:rsidRPr="001D735B" w:rsidRDefault="006779EB" w:rsidP="00C03786">
      <w:pPr>
        <w:widowControl w:val="0"/>
        <w:tabs>
          <w:tab w:val="left" w:pos="0"/>
        </w:tabs>
        <w:suppressAutoHyphens/>
        <w:jc w:val="both"/>
        <w:outlineLvl w:val="2"/>
        <w:rPr>
          <w:bCs/>
          <w:color w:val="000000" w:themeColor="text1"/>
          <w:sz w:val="28"/>
          <w:szCs w:val="28"/>
        </w:rPr>
      </w:pPr>
      <w:r w:rsidRPr="00BA16DE">
        <w:rPr>
          <w:bCs/>
          <w:color w:val="000000" w:themeColor="text1"/>
          <w:sz w:val="28"/>
          <w:szCs w:val="28"/>
        </w:rPr>
        <w:tab/>
        <w:t>Реализация муниципальной программы позволит создать на</w:t>
      </w:r>
      <w:r w:rsidR="00452EBE">
        <w:rPr>
          <w:bCs/>
          <w:color w:val="000000" w:themeColor="text1"/>
          <w:sz w:val="28"/>
          <w:szCs w:val="28"/>
        </w:rPr>
        <w:t xml:space="preserve"> общественных и</w:t>
      </w:r>
      <w:r w:rsidRPr="00BA16DE">
        <w:rPr>
          <w:bCs/>
          <w:color w:val="000000" w:themeColor="text1"/>
          <w:sz w:val="28"/>
          <w:szCs w:val="28"/>
        </w:rPr>
        <w:t xml:space="preserve">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BA16DE">
        <w:rPr>
          <w:bCs/>
          <w:color w:val="000000" w:themeColor="text1"/>
          <w:sz w:val="28"/>
          <w:szCs w:val="28"/>
        </w:rPr>
        <w:lastRenderedPageBreak/>
        <w:t>эксплуатацию жилых домов, сф</w:t>
      </w:r>
      <w:r w:rsidR="003D04BD" w:rsidRPr="00BA16DE">
        <w:rPr>
          <w:bCs/>
          <w:color w:val="000000" w:themeColor="text1"/>
          <w:sz w:val="28"/>
          <w:szCs w:val="28"/>
        </w:rPr>
        <w:t>ормировать активную гражданскую п</w:t>
      </w:r>
      <w:r w:rsidRPr="00BA16DE">
        <w:rPr>
          <w:bCs/>
          <w:color w:val="000000" w:themeColor="text1"/>
          <w:sz w:val="28"/>
          <w:szCs w:val="28"/>
        </w:rPr>
        <w:t xml:space="preserve">озицию населения посредством его участия в благоустройстве </w:t>
      </w:r>
      <w:r w:rsidR="00452EBE">
        <w:rPr>
          <w:bCs/>
          <w:color w:val="000000" w:themeColor="text1"/>
          <w:sz w:val="28"/>
          <w:szCs w:val="28"/>
        </w:rPr>
        <w:t xml:space="preserve">общественных и </w:t>
      </w:r>
      <w:r w:rsidRPr="00BA16DE">
        <w:rPr>
          <w:bCs/>
          <w:color w:val="000000" w:themeColor="text1"/>
          <w:sz w:val="28"/>
          <w:szCs w:val="28"/>
        </w:rPr>
        <w:t xml:space="preserve">дворовых территорий, повысить уровень и качество </w:t>
      </w:r>
      <w:r w:rsidRPr="001D735B">
        <w:rPr>
          <w:bCs/>
          <w:color w:val="000000" w:themeColor="text1"/>
          <w:sz w:val="28"/>
          <w:szCs w:val="28"/>
        </w:rPr>
        <w:t>жизни населения.</w:t>
      </w:r>
      <w:r w:rsidR="0017356B" w:rsidRPr="001D735B">
        <w:rPr>
          <w:bCs/>
          <w:color w:val="000000" w:themeColor="text1"/>
          <w:sz w:val="28"/>
          <w:szCs w:val="28"/>
        </w:rPr>
        <w:t xml:space="preserve"> </w:t>
      </w:r>
    </w:p>
    <w:p w:rsidR="00665D1C" w:rsidRDefault="00665D1C" w:rsidP="008B0BCE">
      <w:pPr>
        <w:pStyle w:val="ConsPlusNormal"/>
        <w:ind w:firstLine="567"/>
        <w:jc w:val="both"/>
        <w:rPr>
          <w:rFonts w:ascii="Times New Roman" w:hAnsi="Times New Roman"/>
          <w:bCs/>
          <w:color w:val="000000" w:themeColor="text1"/>
          <w:sz w:val="28"/>
          <w:szCs w:val="28"/>
        </w:rPr>
      </w:pPr>
      <w:r w:rsidRPr="001D735B">
        <w:rPr>
          <w:rFonts w:ascii="Times New Roman" w:hAnsi="Times New Roman"/>
          <w:bCs/>
          <w:color w:val="000000" w:themeColor="text1"/>
          <w:sz w:val="28"/>
          <w:szCs w:val="28"/>
        </w:rPr>
        <w:t>При реализации минимального перечня видов работ по бл</w:t>
      </w:r>
      <w:r w:rsidR="006F6B68" w:rsidRPr="001D735B">
        <w:rPr>
          <w:rFonts w:ascii="Times New Roman" w:hAnsi="Times New Roman"/>
          <w:bCs/>
          <w:color w:val="000000" w:themeColor="text1"/>
          <w:sz w:val="28"/>
          <w:szCs w:val="28"/>
        </w:rPr>
        <w:t>а</w:t>
      </w:r>
      <w:r w:rsidRPr="001D735B">
        <w:rPr>
          <w:rFonts w:ascii="Times New Roman" w:hAnsi="Times New Roman"/>
          <w:bCs/>
          <w:color w:val="000000" w:themeColor="text1"/>
          <w:sz w:val="28"/>
          <w:szCs w:val="28"/>
        </w:rPr>
        <w:t>гоустройству дворовых территорий возможно предусмотреть трудовое участие жителей в рамках субботников.</w:t>
      </w:r>
    </w:p>
    <w:p w:rsidR="008B0BCE" w:rsidRPr="001D735B" w:rsidRDefault="008B0BCE" w:rsidP="008B0BCE">
      <w:pPr>
        <w:pStyle w:val="ConsPlusNormal"/>
        <w:ind w:firstLine="567"/>
        <w:jc w:val="both"/>
        <w:rPr>
          <w:rFonts w:ascii="Times New Roman" w:hAnsi="Times New Roman"/>
          <w:bCs/>
          <w:color w:val="000000" w:themeColor="text1"/>
          <w:sz w:val="28"/>
          <w:szCs w:val="28"/>
        </w:rPr>
      </w:pPr>
      <w:r w:rsidRPr="001D735B">
        <w:rPr>
          <w:rFonts w:ascii="Times New Roman" w:hAnsi="Times New Roman"/>
          <w:bCs/>
          <w:color w:val="000000" w:themeColor="text1"/>
          <w:sz w:val="28"/>
          <w:szCs w:val="28"/>
        </w:rPr>
        <w:t xml:space="preserve">При реализации дополнительного перечня видов работ по благоустройству дворовых территорий трудовое участие жителей в рамках </w:t>
      </w:r>
      <w:r w:rsidR="00256BF5">
        <w:rPr>
          <w:rFonts w:ascii="Times New Roman" w:hAnsi="Times New Roman"/>
          <w:bCs/>
          <w:color w:val="000000" w:themeColor="text1"/>
          <w:sz w:val="28"/>
          <w:szCs w:val="28"/>
        </w:rPr>
        <w:t xml:space="preserve">проведения </w:t>
      </w:r>
      <w:r w:rsidRPr="001D735B">
        <w:rPr>
          <w:rFonts w:ascii="Times New Roman" w:hAnsi="Times New Roman"/>
          <w:bCs/>
          <w:color w:val="000000" w:themeColor="text1"/>
          <w:sz w:val="28"/>
          <w:szCs w:val="28"/>
        </w:rPr>
        <w:t>субботников является обязательным.</w:t>
      </w:r>
    </w:p>
    <w:p w:rsidR="00FF13A1" w:rsidRPr="001D735B" w:rsidRDefault="00FF13A1" w:rsidP="00FF13A1">
      <w:pPr>
        <w:pStyle w:val="ConsPlusNormal"/>
        <w:ind w:firstLine="540"/>
        <w:jc w:val="both"/>
        <w:rPr>
          <w:rFonts w:ascii="Times New Roman" w:hAnsi="Times New Roman"/>
          <w:color w:val="000000" w:themeColor="text1"/>
          <w:sz w:val="28"/>
          <w:szCs w:val="28"/>
        </w:rPr>
      </w:pPr>
      <w:r w:rsidRPr="001D735B">
        <w:rPr>
          <w:rFonts w:ascii="Times New Roman" w:hAnsi="Times New Roman"/>
          <w:color w:val="000000" w:themeColor="text1"/>
          <w:sz w:val="28"/>
          <w:szCs w:val="28"/>
        </w:rPr>
        <w:t xml:space="preserve">Форма и доля финансового и (или) трудового участия заинтересованных лиц в реализации мероприятий по благоустройству </w:t>
      </w:r>
      <w:r w:rsidR="004A4AAB">
        <w:rPr>
          <w:rFonts w:ascii="Times New Roman" w:hAnsi="Times New Roman"/>
          <w:color w:val="000000" w:themeColor="text1"/>
          <w:sz w:val="28"/>
          <w:szCs w:val="28"/>
        </w:rPr>
        <w:t>территорий</w:t>
      </w:r>
      <w:r w:rsidRPr="001D735B">
        <w:rPr>
          <w:rFonts w:ascii="Times New Roman" w:hAnsi="Times New Roman"/>
          <w:color w:val="000000" w:themeColor="text1"/>
          <w:sz w:val="28"/>
          <w:szCs w:val="28"/>
        </w:rPr>
        <w:t xml:space="preserve"> может быть определена дифференцированно: это может быть финансовое участие или трудовое</w:t>
      </w:r>
      <w:r w:rsidR="008C196F" w:rsidRPr="001D735B">
        <w:rPr>
          <w:rFonts w:ascii="Times New Roman" w:hAnsi="Times New Roman"/>
          <w:color w:val="000000" w:themeColor="text1"/>
          <w:sz w:val="28"/>
          <w:szCs w:val="28"/>
        </w:rPr>
        <w:t>, в том числе участие в субботниках</w:t>
      </w:r>
      <w:r w:rsidR="00AC730B" w:rsidRPr="001D735B">
        <w:rPr>
          <w:rFonts w:ascii="Times New Roman" w:hAnsi="Times New Roman"/>
          <w:color w:val="000000" w:themeColor="text1"/>
          <w:sz w:val="28"/>
          <w:szCs w:val="28"/>
        </w:rPr>
        <w:t xml:space="preserve"> (месячниках благоустройства)</w:t>
      </w:r>
      <w:r w:rsidR="008C196F" w:rsidRPr="001D735B">
        <w:rPr>
          <w:rFonts w:ascii="Times New Roman" w:hAnsi="Times New Roman"/>
          <w:color w:val="000000" w:themeColor="text1"/>
          <w:sz w:val="28"/>
          <w:szCs w:val="28"/>
        </w:rPr>
        <w:t>, в акциях «Посади дерево»</w:t>
      </w:r>
      <w:r w:rsidR="00C14F9B" w:rsidRPr="001D735B">
        <w:rPr>
          <w:rFonts w:ascii="Times New Roman" w:hAnsi="Times New Roman"/>
          <w:color w:val="000000" w:themeColor="text1"/>
          <w:sz w:val="28"/>
          <w:szCs w:val="28"/>
        </w:rPr>
        <w:t>,</w:t>
      </w:r>
      <w:r w:rsidR="00B62828">
        <w:rPr>
          <w:rFonts w:ascii="Times New Roman" w:hAnsi="Times New Roman"/>
          <w:color w:val="000000" w:themeColor="text1"/>
          <w:sz w:val="28"/>
          <w:szCs w:val="28"/>
        </w:rPr>
        <w:t xml:space="preserve"> «Лес Победы»,</w:t>
      </w:r>
      <w:r w:rsidR="00C14F9B" w:rsidRPr="001D735B">
        <w:rPr>
          <w:rFonts w:ascii="Times New Roman" w:hAnsi="Times New Roman"/>
          <w:color w:val="000000" w:themeColor="text1"/>
          <w:sz w:val="28"/>
          <w:szCs w:val="28"/>
        </w:rPr>
        <w:t xml:space="preserve"> экологических субботниках</w:t>
      </w:r>
      <w:r w:rsidR="008C196F" w:rsidRPr="001D735B">
        <w:rPr>
          <w:rFonts w:ascii="Times New Roman" w:hAnsi="Times New Roman"/>
          <w:color w:val="000000" w:themeColor="text1"/>
          <w:sz w:val="28"/>
          <w:szCs w:val="28"/>
        </w:rPr>
        <w:t xml:space="preserve"> и т.</w:t>
      </w:r>
      <w:r w:rsidR="00EB6DDE">
        <w:rPr>
          <w:rFonts w:ascii="Times New Roman" w:hAnsi="Times New Roman"/>
          <w:color w:val="000000" w:themeColor="text1"/>
          <w:sz w:val="28"/>
          <w:szCs w:val="28"/>
        </w:rPr>
        <w:t>д.</w:t>
      </w:r>
    </w:p>
    <w:p w:rsidR="00AC730B" w:rsidRPr="001D735B" w:rsidRDefault="00AC730B" w:rsidP="00AC730B">
      <w:pPr>
        <w:pStyle w:val="ConsPlusNormal"/>
        <w:ind w:firstLine="540"/>
        <w:jc w:val="both"/>
        <w:rPr>
          <w:rFonts w:ascii="Times New Roman" w:hAnsi="Times New Roman"/>
          <w:bCs/>
          <w:color w:val="000000" w:themeColor="text1"/>
          <w:sz w:val="28"/>
          <w:szCs w:val="28"/>
        </w:rPr>
      </w:pPr>
      <w:r w:rsidRPr="001D735B">
        <w:rPr>
          <w:rFonts w:ascii="Times New Roman" w:hAnsi="Times New Roman"/>
          <w:bCs/>
          <w:color w:val="000000" w:themeColor="text1"/>
          <w:sz w:val="28"/>
          <w:szCs w:val="28"/>
        </w:rPr>
        <w:t>Месячник благоустройства, направленный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либо до установления снежного покрова, исходя из климатических показателей, с активным привлечением жителей и юридических лиц.</w:t>
      </w:r>
    </w:p>
    <w:p w:rsidR="00662544" w:rsidRPr="001D735B" w:rsidRDefault="00662544" w:rsidP="00662544">
      <w:pPr>
        <w:pStyle w:val="ConsPlusNormal"/>
        <w:ind w:firstLine="540"/>
        <w:jc w:val="both"/>
        <w:rPr>
          <w:rFonts w:ascii="Times New Roman" w:hAnsi="Times New Roman"/>
          <w:bCs/>
          <w:color w:val="000000" w:themeColor="text1"/>
          <w:sz w:val="28"/>
          <w:szCs w:val="28"/>
        </w:rPr>
      </w:pPr>
      <w:r w:rsidRPr="001D735B">
        <w:rPr>
          <w:rFonts w:ascii="Times New Roman" w:hAnsi="Times New Roman"/>
          <w:bCs/>
          <w:color w:val="000000" w:themeColor="text1"/>
          <w:sz w:val="28"/>
          <w:szCs w:val="28"/>
        </w:rPr>
        <w:t>Субботники проводятся в соответствии с Методическими рекомендациями по организации и проведению субботников на территории Московской области, утвержденными Министерством жилищно-коммунального хозяйства Московской области</w:t>
      </w:r>
      <w:r w:rsidR="009449CB" w:rsidRPr="001D735B">
        <w:rPr>
          <w:rFonts w:ascii="Times New Roman" w:hAnsi="Times New Roman"/>
          <w:bCs/>
          <w:color w:val="000000" w:themeColor="text1"/>
          <w:sz w:val="28"/>
          <w:szCs w:val="28"/>
        </w:rPr>
        <w:t xml:space="preserve"> от 13.03.2017 № 24-РВ «Об утверждении Методических рекомендаций по организации и проведению субботников на территории Московской области». </w:t>
      </w:r>
    </w:p>
    <w:p w:rsidR="00525A9B" w:rsidRPr="001D735B" w:rsidRDefault="00525A9B" w:rsidP="00662544">
      <w:pPr>
        <w:pStyle w:val="ConsPlusNormal"/>
        <w:ind w:firstLine="540"/>
        <w:jc w:val="both"/>
        <w:rPr>
          <w:rFonts w:ascii="Times New Roman" w:hAnsi="Times New Roman"/>
          <w:bCs/>
          <w:color w:val="000000" w:themeColor="text1"/>
          <w:sz w:val="28"/>
          <w:szCs w:val="28"/>
        </w:rPr>
      </w:pPr>
      <w:r w:rsidRPr="00A17E2B">
        <w:rPr>
          <w:rFonts w:ascii="Times New Roman" w:hAnsi="Times New Roman"/>
          <w:bCs/>
          <w:color w:val="000000" w:themeColor="text1"/>
          <w:sz w:val="28"/>
          <w:szCs w:val="28"/>
        </w:rPr>
        <w:t>Кроме того, во время проведения субботников</w:t>
      </w:r>
      <w:r w:rsidR="000C6E55" w:rsidRPr="00A17E2B">
        <w:rPr>
          <w:rFonts w:ascii="Times New Roman" w:hAnsi="Times New Roman"/>
          <w:bCs/>
          <w:color w:val="000000" w:themeColor="text1"/>
          <w:sz w:val="28"/>
          <w:szCs w:val="28"/>
        </w:rPr>
        <w:t xml:space="preserve"> и акций</w:t>
      </w:r>
      <w:r w:rsidRPr="00A17E2B">
        <w:rPr>
          <w:rFonts w:ascii="Times New Roman" w:hAnsi="Times New Roman"/>
          <w:bCs/>
          <w:color w:val="000000" w:themeColor="text1"/>
          <w:sz w:val="28"/>
          <w:szCs w:val="28"/>
        </w:rPr>
        <w:t xml:space="preserve"> необходимо привлечение молодых граждан, принимающих участие в сфере добровольчес</w:t>
      </w:r>
      <w:r w:rsidR="00766466" w:rsidRPr="00A17E2B">
        <w:rPr>
          <w:rFonts w:ascii="Times New Roman" w:hAnsi="Times New Roman"/>
          <w:bCs/>
          <w:color w:val="000000" w:themeColor="text1"/>
          <w:sz w:val="28"/>
          <w:szCs w:val="28"/>
        </w:rPr>
        <w:t xml:space="preserve">кой деятельности </w:t>
      </w:r>
      <w:r w:rsidR="008B38B6" w:rsidRPr="00A17E2B">
        <w:rPr>
          <w:rFonts w:ascii="Times New Roman" w:hAnsi="Times New Roman"/>
          <w:bCs/>
          <w:color w:val="000000" w:themeColor="text1"/>
          <w:sz w:val="28"/>
          <w:szCs w:val="28"/>
        </w:rPr>
        <w:t>(волонтерства) в рамках реализации комфортной городской среды.</w:t>
      </w:r>
    </w:p>
    <w:p w:rsidR="00C03786" w:rsidRPr="001D735B" w:rsidRDefault="00AD5495" w:rsidP="00AC730B">
      <w:pPr>
        <w:ind w:firstLine="540"/>
        <w:jc w:val="both"/>
        <w:rPr>
          <w:bCs/>
          <w:color w:val="000000" w:themeColor="text1"/>
          <w:sz w:val="28"/>
          <w:szCs w:val="28"/>
        </w:rPr>
      </w:pPr>
      <w:r w:rsidRPr="001D735B">
        <w:rPr>
          <w:bCs/>
          <w:color w:val="000000" w:themeColor="text1"/>
          <w:sz w:val="28"/>
          <w:szCs w:val="28"/>
        </w:rPr>
        <w:t>Программа п</w:t>
      </w:r>
      <w:r w:rsidRPr="001D735B">
        <w:rPr>
          <w:color w:val="000000" w:themeColor="text1"/>
          <w:sz w:val="28"/>
          <w:szCs w:val="28"/>
        </w:rPr>
        <w:t>редусматривает мероприятия, направленные на повышение энергетической эффективности систем наружного освещения, сокращение уровня износа электросетевого хозяйства систем наружного освещения с применением СИП и высокоэффективных светильников.</w:t>
      </w:r>
    </w:p>
    <w:p w:rsidR="00927BD1" w:rsidRPr="00BA16DE" w:rsidRDefault="00B47DC0" w:rsidP="00C03786">
      <w:pPr>
        <w:widowControl w:val="0"/>
        <w:tabs>
          <w:tab w:val="left" w:pos="0"/>
        </w:tabs>
        <w:suppressAutoHyphens/>
        <w:jc w:val="both"/>
        <w:outlineLvl w:val="2"/>
        <w:rPr>
          <w:color w:val="000000" w:themeColor="text1"/>
          <w:sz w:val="28"/>
          <w:szCs w:val="28"/>
        </w:rPr>
      </w:pPr>
      <w:r w:rsidRPr="001D735B">
        <w:rPr>
          <w:color w:val="000000" w:themeColor="text1"/>
          <w:sz w:val="28"/>
          <w:szCs w:val="28"/>
        </w:rPr>
        <w:tab/>
      </w:r>
      <w:r w:rsidR="00927BD1" w:rsidRPr="001D735B">
        <w:rPr>
          <w:color w:val="000000" w:themeColor="text1"/>
          <w:sz w:val="28"/>
          <w:szCs w:val="28"/>
        </w:rPr>
        <w:t xml:space="preserve">В соответствии со </w:t>
      </w:r>
      <w:hyperlink r:id="rId8" w:history="1">
        <w:r w:rsidR="00927BD1" w:rsidRPr="001D735B">
          <w:rPr>
            <w:color w:val="000000" w:themeColor="text1"/>
            <w:sz w:val="28"/>
            <w:szCs w:val="28"/>
          </w:rPr>
          <w:t>статьей 158</w:t>
        </w:r>
      </w:hyperlink>
      <w:r w:rsidR="00927BD1" w:rsidRPr="001D735B">
        <w:rPr>
          <w:color w:val="000000" w:themeColor="text1"/>
          <w:sz w:val="28"/>
          <w:szCs w:val="28"/>
        </w:rPr>
        <w:t xml:space="preserve"> Жилищного кодекса Российской Федерации собственник помещения в многоквартирном доме обязан участвовать в</w:t>
      </w:r>
      <w:r w:rsidRPr="001D735B">
        <w:rPr>
          <w:color w:val="000000" w:themeColor="text1"/>
          <w:sz w:val="28"/>
          <w:szCs w:val="28"/>
        </w:rPr>
        <w:t xml:space="preserve"> </w:t>
      </w:r>
      <w:r w:rsidR="00927BD1" w:rsidRPr="001D735B">
        <w:rPr>
          <w:color w:val="000000" w:themeColor="text1"/>
          <w:sz w:val="28"/>
          <w:szCs w:val="28"/>
        </w:rPr>
        <w:t xml:space="preserve"> расходах на содержание общего имущества в многоквартирном доме</w:t>
      </w:r>
      <w:r w:rsidR="00E54B09" w:rsidRPr="001D735B">
        <w:rPr>
          <w:color w:val="000000" w:themeColor="text1"/>
          <w:sz w:val="28"/>
          <w:szCs w:val="28"/>
        </w:rPr>
        <w:t xml:space="preserve">, </w:t>
      </w:r>
      <w:r w:rsidR="00927BD1" w:rsidRPr="001D735B">
        <w:rPr>
          <w:color w:val="000000" w:themeColor="text1"/>
          <w:sz w:val="28"/>
          <w:szCs w:val="28"/>
        </w:rPr>
        <w:t xml:space="preserve"> соразмерно своей доле в праве общей собственности на это имущество</w:t>
      </w:r>
      <w:r w:rsidR="00E54B09" w:rsidRPr="001D735B">
        <w:rPr>
          <w:color w:val="000000" w:themeColor="text1"/>
          <w:sz w:val="28"/>
          <w:szCs w:val="28"/>
        </w:rPr>
        <w:t>,</w:t>
      </w:r>
      <w:r w:rsidR="00927BD1" w:rsidRPr="001D735B">
        <w:rPr>
          <w:color w:val="000000" w:themeColor="text1"/>
          <w:sz w:val="28"/>
          <w:szCs w:val="28"/>
        </w:rPr>
        <w:t xml:space="preserve"> путем внесения платы за содержание и ремонт жилого помещения и взносов на капитальный ремонт.</w:t>
      </w:r>
    </w:p>
    <w:p w:rsidR="00927BD1" w:rsidRPr="00BA16DE" w:rsidRDefault="00927BD1" w:rsidP="00B161AF">
      <w:pPr>
        <w:widowControl w:val="0"/>
        <w:autoSpaceDE w:val="0"/>
        <w:autoSpaceDN w:val="0"/>
        <w:adjustRightInd w:val="0"/>
        <w:ind w:firstLine="567"/>
        <w:jc w:val="both"/>
        <w:rPr>
          <w:color w:val="000000" w:themeColor="text1"/>
          <w:sz w:val="28"/>
          <w:szCs w:val="28"/>
        </w:rPr>
      </w:pPr>
      <w:r w:rsidRPr="00BA16DE">
        <w:rPr>
          <w:color w:val="000000" w:themeColor="text1"/>
          <w:sz w:val="28"/>
          <w:szCs w:val="28"/>
        </w:rPr>
        <w:t>Принимая во внимание необходимость упорядочения мероприятий по планированию и организации капитального ремонта, дальнейшее выполнение капитального ремонта жилищного фонда необходимо осуществлять программно-целевым методом.</w:t>
      </w:r>
    </w:p>
    <w:p w:rsidR="00B903A2" w:rsidRPr="00BA16DE" w:rsidRDefault="00B903A2" w:rsidP="00663BA1">
      <w:pPr>
        <w:jc w:val="center"/>
        <w:rPr>
          <w:b/>
          <w:color w:val="000000" w:themeColor="text1"/>
          <w:sz w:val="16"/>
          <w:szCs w:val="16"/>
        </w:rPr>
      </w:pPr>
    </w:p>
    <w:p w:rsidR="00B903A2" w:rsidRDefault="00B903A2" w:rsidP="00B903A2">
      <w:pPr>
        <w:jc w:val="center"/>
        <w:rPr>
          <w:b/>
          <w:color w:val="000000" w:themeColor="text1"/>
          <w:sz w:val="28"/>
          <w:szCs w:val="28"/>
        </w:rPr>
      </w:pPr>
    </w:p>
    <w:p w:rsidR="00B903A2" w:rsidRDefault="00B903A2" w:rsidP="00B903A2">
      <w:pPr>
        <w:jc w:val="center"/>
        <w:rPr>
          <w:b/>
          <w:color w:val="000000" w:themeColor="text1"/>
          <w:sz w:val="28"/>
          <w:szCs w:val="28"/>
        </w:rPr>
      </w:pPr>
    </w:p>
    <w:p w:rsidR="00B903A2" w:rsidRDefault="00B903A2" w:rsidP="00B903A2">
      <w:pPr>
        <w:jc w:val="center"/>
        <w:rPr>
          <w:b/>
          <w:color w:val="000000" w:themeColor="text1"/>
          <w:sz w:val="28"/>
          <w:szCs w:val="28"/>
        </w:rPr>
      </w:pPr>
    </w:p>
    <w:p w:rsidR="00B903A2" w:rsidRDefault="003A52F4" w:rsidP="00B903A2">
      <w:pPr>
        <w:jc w:val="center"/>
        <w:rPr>
          <w:b/>
          <w:color w:val="000000" w:themeColor="text1"/>
          <w:sz w:val="28"/>
          <w:szCs w:val="28"/>
        </w:rPr>
      </w:pPr>
      <w:r w:rsidRPr="00BA16DE">
        <w:rPr>
          <w:b/>
          <w:color w:val="000000" w:themeColor="text1"/>
          <w:sz w:val="28"/>
          <w:szCs w:val="28"/>
        </w:rPr>
        <w:t xml:space="preserve">Цели и задачи </w:t>
      </w:r>
      <w:r w:rsidR="009D3057" w:rsidRPr="00BA16DE">
        <w:rPr>
          <w:b/>
          <w:color w:val="000000" w:themeColor="text1"/>
          <w:sz w:val="28"/>
          <w:szCs w:val="28"/>
        </w:rPr>
        <w:t>П</w:t>
      </w:r>
      <w:r w:rsidRPr="00BA16DE">
        <w:rPr>
          <w:b/>
          <w:color w:val="000000" w:themeColor="text1"/>
          <w:sz w:val="28"/>
          <w:szCs w:val="28"/>
        </w:rPr>
        <w:t>рограммы</w:t>
      </w:r>
    </w:p>
    <w:p w:rsidR="00B903A2" w:rsidRPr="00B903A2" w:rsidRDefault="00B903A2" w:rsidP="00B903A2">
      <w:pPr>
        <w:jc w:val="center"/>
        <w:rPr>
          <w:b/>
          <w:color w:val="000000" w:themeColor="text1"/>
          <w:sz w:val="10"/>
          <w:szCs w:val="10"/>
        </w:rPr>
      </w:pPr>
    </w:p>
    <w:p w:rsidR="003A52F4" w:rsidRPr="00BA16DE" w:rsidRDefault="003A52F4" w:rsidP="00B903A2">
      <w:pPr>
        <w:ind w:firstLine="567"/>
        <w:jc w:val="both"/>
        <w:rPr>
          <w:color w:val="000000" w:themeColor="text1"/>
          <w:sz w:val="28"/>
          <w:szCs w:val="28"/>
        </w:rPr>
      </w:pPr>
      <w:r w:rsidRPr="00BA16DE">
        <w:rPr>
          <w:color w:val="000000" w:themeColor="text1"/>
          <w:sz w:val="28"/>
          <w:szCs w:val="28"/>
        </w:rPr>
        <w:t xml:space="preserve">Целью </w:t>
      </w:r>
      <w:r w:rsidR="00B808AB" w:rsidRPr="00BA16DE">
        <w:rPr>
          <w:color w:val="000000" w:themeColor="text1"/>
          <w:sz w:val="28"/>
          <w:szCs w:val="28"/>
        </w:rPr>
        <w:t>П</w:t>
      </w:r>
      <w:r w:rsidRPr="00BA16DE">
        <w:rPr>
          <w:color w:val="000000" w:themeColor="text1"/>
          <w:sz w:val="28"/>
          <w:szCs w:val="28"/>
        </w:rPr>
        <w:t xml:space="preserve">рограммы является </w:t>
      </w:r>
      <w:r w:rsidR="007F3D0D" w:rsidRPr="00BA16DE">
        <w:rPr>
          <w:color w:val="000000" w:themeColor="text1"/>
          <w:sz w:val="28"/>
          <w:szCs w:val="28"/>
        </w:rPr>
        <w:t xml:space="preserve">повышение уровня благоустройства городской среды и комфортного проживания населения на территории городского </w:t>
      </w:r>
      <w:r w:rsidR="001D735B">
        <w:rPr>
          <w:color w:val="000000" w:themeColor="text1"/>
          <w:sz w:val="28"/>
          <w:szCs w:val="28"/>
        </w:rPr>
        <w:t>округа</w:t>
      </w:r>
      <w:r w:rsidR="007F3D0D" w:rsidRPr="00BA16DE">
        <w:rPr>
          <w:color w:val="000000" w:themeColor="text1"/>
          <w:sz w:val="28"/>
          <w:szCs w:val="28"/>
        </w:rPr>
        <w:t xml:space="preserve"> Щёлково</w:t>
      </w:r>
      <w:r w:rsidRPr="00BA16DE">
        <w:rPr>
          <w:color w:val="000000" w:themeColor="text1"/>
          <w:sz w:val="28"/>
          <w:szCs w:val="28"/>
        </w:rPr>
        <w:t>.</w:t>
      </w:r>
    </w:p>
    <w:p w:rsidR="003A52F4" w:rsidRPr="00BA16DE" w:rsidRDefault="003A52F4" w:rsidP="00B903A2">
      <w:pPr>
        <w:ind w:firstLine="567"/>
        <w:jc w:val="both"/>
        <w:rPr>
          <w:color w:val="000000" w:themeColor="text1"/>
          <w:sz w:val="28"/>
          <w:szCs w:val="28"/>
        </w:rPr>
      </w:pPr>
      <w:r w:rsidRPr="00BA16DE">
        <w:rPr>
          <w:color w:val="000000" w:themeColor="text1"/>
          <w:sz w:val="28"/>
          <w:szCs w:val="28"/>
        </w:rPr>
        <w:t xml:space="preserve">Достижение целей </w:t>
      </w:r>
      <w:r w:rsidR="00B808AB" w:rsidRPr="00BA16DE">
        <w:rPr>
          <w:color w:val="000000" w:themeColor="text1"/>
          <w:sz w:val="28"/>
          <w:szCs w:val="28"/>
        </w:rPr>
        <w:t>П</w:t>
      </w:r>
      <w:r w:rsidRPr="00BA16DE">
        <w:rPr>
          <w:color w:val="000000" w:themeColor="text1"/>
          <w:sz w:val="28"/>
          <w:szCs w:val="28"/>
        </w:rPr>
        <w:t>рограммы обеспечивается решением следующих задач:</w:t>
      </w:r>
    </w:p>
    <w:p w:rsidR="00256FF9" w:rsidRDefault="00256FF9" w:rsidP="00B903A2">
      <w:pPr>
        <w:pStyle w:val="a3"/>
        <w:numPr>
          <w:ilvl w:val="0"/>
          <w:numId w:val="4"/>
        </w:numPr>
        <w:spacing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w:t>
      </w:r>
      <w:r w:rsidRPr="00256FF9">
        <w:rPr>
          <w:rFonts w:ascii="Times New Roman" w:eastAsia="Calibri" w:hAnsi="Times New Roman"/>
          <w:sz w:val="28"/>
          <w:szCs w:val="28"/>
          <w:lang w:eastAsia="en-US"/>
        </w:rPr>
        <w:t>беспечение формирования единых ключевых подходов и приоритетов формирования</w:t>
      </w:r>
      <w:r w:rsidRPr="00256FF9">
        <w:rPr>
          <w:rFonts w:ascii="Times New Roman" w:eastAsia="Calibri" w:hAnsi="Times New Roman"/>
          <w:i/>
          <w:sz w:val="28"/>
          <w:szCs w:val="28"/>
          <w:lang w:eastAsia="en-US"/>
        </w:rPr>
        <w:t xml:space="preserve"> </w:t>
      </w:r>
      <w:r w:rsidRPr="00256FF9">
        <w:rPr>
          <w:rFonts w:ascii="Times New Roman" w:eastAsia="Calibri" w:hAnsi="Times New Roman"/>
          <w:sz w:val="28"/>
          <w:szCs w:val="28"/>
          <w:lang w:eastAsia="en-US"/>
        </w:rPr>
        <w:t>комфортной городской среды на территории муниципального образования с учетом приоритетов территориального развития</w:t>
      </w:r>
      <w:r>
        <w:rPr>
          <w:rFonts w:ascii="Times New Roman" w:eastAsia="Calibri" w:hAnsi="Times New Roman"/>
          <w:sz w:val="28"/>
          <w:szCs w:val="28"/>
          <w:lang w:eastAsia="en-US"/>
        </w:rPr>
        <w:t>;</w:t>
      </w:r>
    </w:p>
    <w:p w:rsidR="00AE6230" w:rsidRPr="00AE6230" w:rsidRDefault="00256FF9" w:rsidP="00B903A2">
      <w:pPr>
        <w:pStyle w:val="a3"/>
        <w:numPr>
          <w:ilvl w:val="0"/>
          <w:numId w:val="4"/>
        </w:numPr>
        <w:spacing w:line="240" w:lineRule="auto"/>
        <w:ind w:left="0" w:firstLine="567"/>
        <w:jc w:val="both"/>
        <w:rPr>
          <w:rFonts w:ascii="Times New Roman" w:hAnsi="Times New Roman"/>
          <w:sz w:val="28"/>
          <w:szCs w:val="28"/>
          <w:lang w:eastAsia="en-US"/>
        </w:rPr>
      </w:pPr>
      <w:r w:rsidRPr="00AE6230">
        <w:rPr>
          <w:rFonts w:ascii="Times New Roman" w:eastAsia="Calibri" w:hAnsi="Times New Roman"/>
          <w:sz w:val="28"/>
          <w:szCs w:val="28"/>
          <w:lang w:eastAsia="en-US"/>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Московской области;</w:t>
      </w:r>
      <w:r w:rsidR="00AE6230" w:rsidRPr="00AE6230">
        <w:rPr>
          <w:rFonts w:ascii="Times New Roman" w:eastAsia="Calibri" w:hAnsi="Times New Roman"/>
          <w:sz w:val="28"/>
          <w:szCs w:val="28"/>
          <w:lang w:eastAsia="en-US"/>
        </w:rPr>
        <w:t xml:space="preserve"> </w:t>
      </w:r>
    </w:p>
    <w:p w:rsidR="00AE6230" w:rsidRDefault="00C0016D" w:rsidP="00B903A2">
      <w:pPr>
        <w:pStyle w:val="a3"/>
        <w:numPr>
          <w:ilvl w:val="0"/>
          <w:numId w:val="4"/>
        </w:numPr>
        <w:spacing w:line="240" w:lineRule="auto"/>
        <w:ind w:left="0" w:firstLine="567"/>
        <w:jc w:val="both"/>
        <w:rPr>
          <w:rFonts w:ascii="Times New Roman" w:hAnsi="Times New Roman"/>
          <w:sz w:val="28"/>
          <w:szCs w:val="28"/>
          <w:lang w:eastAsia="en-US"/>
        </w:rPr>
      </w:pPr>
      <w:r w:rsidRPr="00AE6230">
        <w:rPr>
          <w:rFonts w:ascii="Times New Roman" w:hAnsi="Times New Roman"/>
          <w:sz w:val="28"/>
          <w:szCs w:val="28"/>
          <w:lang w:eastAsia="en-US"/>
        </w:rPr>
        <w:t xml:space="preserve"> </w:t>
      </w:r>
      <w:r w:rsidR="00256FF9" w:rsidRPr="00AE6230">
        <w:rPr>
          <w:rFonts w:ascii="Times New Roman" w:hAnsi="Times New Roman"/>
          <w:sz w:val="28"/>
          <w:szCs w:val="28"/>
          <w:lang w:eastAsia="en-US"/>
        </w:rPr>
        <w:t xml:space="preserve">обеспечение проведения мероприятий по благоустройству территорий муниципальных образований в соответствие с едиными требованиями; </w:t>
      </w:r>
    </w:p>
    <w:p w:rsidR="00256FF9" w:rsidRPr="00AE6230" w:rsidRDefault="00D10BD4" w:rsidP="00B903A2">
      <w:pPr>
        <w:pStyle w:val="a3"/>
        <w:numPr>
          <w:ilvl w:val="0"/>
          <w:numId w:val="4"/>
        </w:numPr>
        <w:spacing w:line="240" w:lineRule="auto"/>
        <w:ind w:left="0" w:firstLine="567"/>
        <w:jc w:val="both"/>
        <w:rPr>
          <w:rFonts w:ascii="Times New Roman" w:hAnsi="Times New Roman"/>
          <w:sz w:val="28"/>
          <w:szCs w:val="28"/>
          <w:lang w:eastAsia="en-US"/>
        </w:rPr>
      </w:pPr>
      <w:r w:rsidRPr="00AE6230">
        <w:rPr>
          <w:rFonts w:ascii="Times New Roman" w:hAnsi="Times New Roman"/>
          <w:sz w:val="28"/>
          <w:szCs w:val="28"/>
          <w:lang w:eastAsia="en-US"/>
        </w:rPr>
        <w:t xml:space="preserve"> </w:t>
      </w:r>
      <w:r w:rsidR="00256FF9" w:rsidRPr="00AE6230">
        <w:rPr>
          <w:rFonts w:ascii="Times New Roman" w:hAnsi="Times New Roman"/>
          <w:sz w:val="28"/>
          <w:szCs w:val="28"/>
          <w:lang w:eastAsia="en-US"/>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B903A2" w:rsidRDefault="00CC5830" w:rsidP="00B903A2">
      <w:pPr>
        <w:pStyle w:val="a3"/>
        <w:spacing w:line="240" w:lineRule="auto"/>
        <w:ind w:left="0" w:firstLine="601"/>
        <w:jc w:val="both"/>
        <w:rPr>
          <w:rFonts w:ascii="Times New Roman" w:hAnsi="Times New Roman"/>
          <w:color w:val="000000" w:themeColor="text1"/>
          <w:sz w:val="28"/>
          <w:szCs w:val="28"/>
        </w:rPr>
      </w:pPr>
      <w:r w:rsidRPr="00BA16DE">
        <w:rPr>
          <w:rFonts w:ascii="Times New Roman" w:hAnsi="Times New Roman"/>
          <w:color w:val="000000" w:themeColor="text1"/>
          <w:sz w:val="28"/>
          <w:szCs w:val="28"/>
        </w:rPr>
        <w:t xml:space="preserve">Реализация </w:t>
      </w:r>
      <w:r w:rsidR="00B17D20" w:rsidRPr="00BA16DE">
        <w:rPr>
          <w:rFonts w:ascii="Times New Roman" w:hAnsi="Times New Roman"/>
          <w:color w:val="000000" w:themeColor="text1"/>
          <w:sz w:val="28"/>
          <w:szCs w:val="28"/>
        </w:rPr>
        <w:t xml:space="preserve">благоустройства общественных территорий и </w:t>
      </w:r>
      <w:r w:rsidRPr="00BA16DE">
        <w:rPr>
          <w:rFonts w:ascii="Times New Roman" w:hAnsi="Times New Roman"/>
          <w:color w:val="000000" w:themeColor="text1"/>
          <w:sz w:val="28"/>
          <w:szCs w:val="28"/>
        </w:rPr>
        <w:t xml:space="preserve">комплексного благоустройства дворовых территорий городского </w:t>
      </w:r>
      <w:r w:rsidR="00B27141">
        <w:rPr>
          <w:rFonts w:ascii="Times New Roman" w:hAnsi="Times New Roman"/>
          <w:color w:val="000000" w:themeColor="text1"/>
          <w:sz w:val="28"/>
          <w:szCs w:val="28"/>
        </w:rPr>
        <w:t>округа</w:t>
      </w:r>
      <w:r w:rsidRPr="00BA16DE">
        <w:rPr>
          <w:rFonts w:ascii="Times New Roman" w:hAnsi="Times New Roman"/>
          <w:color w:val="000000" w:themeColor="text1"/>
          <w:sz w:val="28"/>
          <w:szCs w:val="28"/>
        </w:rPr>
        <w:t xml:space="preserve"> Щёлково будет осуществляться за счет выполнения системы мероприятий по основным напра</w:t>
      </w:r>
      <w:r w:rsidR="00940452" w:rsidRPr="00BA16DE">
        <w:rPr>
          <w:rFonts w:ascii="Times New Roman" w:hAnsi="Times New Roman"/>
          <w:color w:val="000000" w:themeColor="text1"/>
          <w:sz w:val="28"/>
          <w:szCs w:val="28"/>
        </w:rPr>
        <w:t>влениям муниципальной программы</w:t>
      </w:r>
      <w:r w:rsidR="000B7590" w:rsidRPr="00BA16DE">
        <w:rPr>
          <w:rFonts w:ascii="Times New Roman" w:hAnsi="Times New Roman"/>
          <w:color w:val="000000" w:themeColor="text1"/>
          <w:sz w:val="28"/>
          <w:szCs w:val="28"/>
        </w:rPr>
        <w:t>.</w:t>
      </w:r>
    </w:p>
    <w:p w:rsidR="00B903A2" w:rsidRDefault="00F804C2" w:rsidP="00B903A2">
      <w:pPr>
        <w:pStyle w:val="a3"/>
        <w:spacing w:line="240" w:lineRule="auto"/>
        <w:ind w:left="0" w:firstLine="601"/>
        <w:jc w:val="both"/>
        <w:rPr>
          <w:rFonts w:ascii="Times New Roman" w:eastAsia="Calibri" w:hAnsi="Times New Roman"/>
          <w:sz w:val="28"/>
          <w:szCs w:val="28"/>
          <w:lang w:eastAsia="en-US"/>
        </w:rPr>
      </w:pPr>
      <w:r w:rsidRPr="00B903A2">
        <w:rPr>
          <w:rFonts w:ascii="Times New Roman" w:eastAsia="Calibri" w:hAnsi="Times New Roman"/>
          <w:sz w:val="28"/>
          <w:szCs w:val="28"/>
          <w:lang w:eastAsia="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rsidR="00E8614B" w:rsidRDefault="00750C47" w:rsidP="00E8614B">
      <w:pPr>
        <w:pStyle w:val="a3"/>
        <w:spacing w:line="240" w:lineRule="auto"/>
        <w:ind w:left="0" w:firstLine="601"/>
        <w:jc w:val="both"/>
        <w:rPr>
          <w:rFonts w:ascii="Times New Roman" w:hAnsi="Times New Roman"/>
          <w:sz w:val="28"/>
          <w:szCs w:val="28"/>
        </w:rPr>
      </w:pPr>
      <w:r w:rsidRPr="00B903A2">
        <w:rPr>
          <w:rFonts w:ascii="Times New Roman" w:hAnsi="Times New Roman"/>
          <w:sz w:val="28"/>
          <w:szCs w:val="28"/>
        </w:rPr>
        <w:t>Минимальный перечень выполняемых видов работ по благоустройству дворовых территорий включает:</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детская площадка;</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озеленение;</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наружное освещение;</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информационный стенд;</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контейнерная площадка;</w:t>
      </w:r>
    </w:p>
    <w:p w:rsidR="00E8614B" w:rsidRDefault="00750C47" w:rsidP="00E8614B">
      <w:pPr>
        <w:pStyle w:val="a3"/>
        <w:spacing w:line="240" w:lineRule="auto"/>
        <w:ind w:left="0" w:firstLine="601"/>
        <w:jc w:val="both"/>
        <w:rPr>
          <w:rFonts w:ascii="Times New Roman" w:hAnsi="Times New Roman"/>
          <w:sz w:val="28"/>
          <w:szCs w:val="28"/>
        </w:rPr>
      </w:pPr>
      <w:r w:rsidRPr="006C528A">
        <w:rPr>
          <w:rFonts w:ascii="Times New Roman" w:hAnsi="Times New Roman"/>
          <w:sz w:val="28"/>
          <w:szCs w:val="28"/>
        </w:rPr>
        <w:t>- лавочки (скамейки);</w:t>
      </w:r>
    </w:p>
    <w:p w:rsidR="00E8614B" w:rsidRDefault="00FB3D2C" w:rsidP="00E8614B">
      <w:pPr>
        <w:pStyle w:val="a3"/>
        <w:spacing w:line="240" w:lineRule="auto"/>
        <w:ind w:left="0" w:firstLine="601"/>
        <w:jc w:val="both"/>
        <w:rPr>
          <w:rFonts w:ascii="Times New Roman" w:hAnsi="Times New Roman"/>
          <w:sz w:val="28"/>
          <w:szCs w:val="28"/>
        </w:rPr>
      </w:pPr>
      <w:r>
        <w:rPr>
          <w:rFonts w:ascii="Times New Roman" w:hAnsi="Times New Roman"/>
          <w:sz w:val="28"/>
          <w:szCs w:val="28"/>
        </w:rPr>
        <w:t>- урны;</w:t>
      </w:r>
    </w:p>
    <w:p w:rsidR="004E7188" w:rsidRPr="006C528A" w:rsidRDefault="004E7188" w:rsidP="00E8614B">
      <w:pPr>
        <w:pStyle w:val="a3"/>
        <w:spacing w:line="240" w:lineRule="auto"/>
        <w:ind w:left="0" w:firstLine="601"/>
        <w:jc w:val="both"/>
        <w:rPr>
          <w:rFonts w:ascii="Times New Roman" w:hAnsi="Times New Roman"/>
          <w:sz w:val="28"/>
          <w:szCs w:val="28"/>
        </w:rPr>
      </w:pPr>
      <w:r>
        <w:rPr>
          <w:rFonts w:ascii="Times New Roman" w:hAnsi="Times New Roman"/>
          <w:sz w:val="28"/>
          <w:szCs w:val="28"/>
        </w:rPr>
        <w:t>- ремонт асфальтово</w:t>
      </w:r>
      <w:r w:rsidR="00FB3D2C">
        <w:rPr>
          <w:rFonts w:ascii="Times New Roman" w:hAnsi="Times New Roman"/>
          <w:sz w:val="28"/>
          <w:szCs w:val="28"/>
        </w:rPr>
        <w:t>го покрытия дворовых территорий.</w:t>
      </w:r>
    </w:p>
    <w:p w:rsidR="00A67796" w:rsidRDefault="00A67796" w:rsidP="00B903A2">
      <w:pPr>
        <w:pStyle w:val="a3"/>
        <w:spacing w:line="240" w:lineRule="auto"/>
        <w:ind w:left="0" w:firstLine="601"/>
        <w:jc w:val="both"/>
        <w:rPr>
          <w:color w:val="000000" w:themeColor="text1"/>
        </w:rPr>
      </w:pPr>
      <w:r w:rsidRPr="006C528A">
        <w:rPr>
          <w:rFonts w:ascii="Times New Roman" w:hAnsi="Times New Roman"/>
          <w:color w:val="000000" w:themeColor="text1"/>
          <w:sz w:val="28"/>
          <w:szCs w:val="28"/>
        </w:rPr>
        <w:t>Дополнительный перечень работ по благоустройству дворовых территорий реализуется при условии обязательного трудового участия жителей МКД, территория которых благоустраивается, и включает в себя следующие виды работ</w:t>
      </w:r>
      <w:r w:rsidRPr="006C528A">
        <w:rPr>
          <w:color w:val="000000" w:themeColor="text1"/>
        </w:rPr>
        <w:t>:</w:t>
      </w:r>
      <w:r w:rsidR="00FB3D2C">
        <w:rPr>
          <w:color w:val="000000" w:themeColor="text1"/>
        </w:rPr>
        <w:t xml:space="preserve"> </w:t>
      </w:r>
    </w:p>
    <w:p w:rsidR="00B903A2" w:rsidRPr="00B903A2" w:rsidRDefault="00FB3D2C" w:rsidP="00B903A2">
      <w:pPr>
        <w:pStyle w:val="a3"/>
        <w:spacing w:line="240" w:lineRule="auto"/>
        <w:ind w:hanging="153"/>
        <w:rPr>
          <w:rFonts w:ascii="Times New Roman" w:hAnsi="Times New Roman"/>
          <w:color w:val="000000" w:themeColor="text1"/>
          <w:sz w:val="28"/>
          <w:szCs w:val="28"/>
        </w:rPr>
      </w:pPr>
      <w:r w:rsidRPr="00B903A2">
        <w:rPr>
          <w:rFonts w:ascii="Times New Roman" w:hAnsi="Times New Roman"/>
          <w:color w:val="000000" w:themeColor="text1"/>
          <w:sz w:val="28"/>
          <w:szCs w:val="28"/>
        </w:rPr>
        <w:t>- обустройство автомобильных парковок;</w:t>
      </w:r>
    </w:p>
    <w:p w:rsidR="00B903A2" w:rsidRPr="00B903A2" w:rsidRDefault="00750C47" w:rsidP="00B903A2">
      <w:pPr>
        <w:pStyle w:val="a3"/>
        <w:spacing w:line="240" w:lineRule="auto"/>
        <w:ind w:hanging="153"/>
        <w:rPr>
          <w:rFonts w:ascii="Times New Roman" w:eastAsia="Calibri" w:hAnsi="Times New Roman"/>
          <w:sz w:val="28"/>
          <w:szCs w:val="28"/>
          <w:lang w:eastAsia="en-US"/>
        </w:rPr>
      </w:pPr>
      <w:r w:rsidRPr="00B903A2">
        <w:rPr>
          <w:rFonts w:ascii="Times New Roman" w:eastAsia="Calibri" w:hAnsi="Times New Roman"/>
          <w:sz w:val="28"/>
          <w:szCs w:val="28"/>
          <w:lang w:eastAsia="en-US"/>
        </w:rPr>
        <w:t>- спортивная площадка (воркаут);</w:t>
      </w:r>
    </w:p>
    <w:p w:rsidR="00B903A2" w:rsidRPr="00B903A2" w:rsidRDefault="00750C47" w:rsidP="00B903A2">
      <w:pPr>
        <w:pStyle w:val="a3"/>
        <w:spacing w:line="240" w:lineRule="auto"/>
        <w:ind w:hanging="153"/>
        <w:rPr>
          <w:rFonts w:ascii="Times New Roman" w:eastAsia="Calibri" w:hAnsi="Times New Roman"/>
          <w:sz w:val="28"/>
          <w:szCs w:val="28"/>
          <w:lang w:eastAsia="en-US"/>
        </w:rPr>
      </w:pPr>
      <w:r w:rsidRPr="00B903A2">
        <w:rPr>
          <w:rFonts w:ascii="Times New Roman" w:eastAsia="Calibri" w:hAnsi="Times New Roman"/>
          <w:sz w:val="28"/>
          <w:szCs w:val="28"/>
          <w:lang w:eastAsia="en-US"/>
        </w:rPr>
        <w:t>- площадки для отдыха;</w:t>
      </w:r>
    </w:p>
    <w:p w:rsidR="00750C47" w:rsidRPr="00B903A2" w:rsidRDefault="00750C47" w:rsidP="00B903A2">
      <w:pPr>
        <w:pStyle w:val="a3"/>
        <w:spacing w:line="240" w:lineRule="auto"/>
        <w:ind w:hanging="153"/>
        <w:rPr>
          <w:rFonts w:ascii="Times New Roman" w:eastAsia="Calibri" w:hAnsi="Times New Roman"/>
          <w:sz w:val="28"/>
          <w:szCs w:val="28"/>
          <w:lang w:eastAsia="en-US"/>
        </w:rPr>
      </w:pPr>
      <w:r w:rsidRPr="00B903A2">
        <w:rPr>
          <w:rFonts w:ascii="Times New Roman" w:eastAsia="Calibri" w:hAnsi="Times New Roman"/>
          <w:sz w:val="28"/>
          <w:szCs w:val="28"/>
          <w:lang w:eastAsia="en-US"/>
        </w:rPr>
        <w:t>- приспособления для сушки белья;</w:t>
      </w:r>
    </w:p>
    <w:p w:rsidR="00B903A2" w:rsidRPr="00B903A2" w:rsidRDefault="00A67796" w:rsidP="00B903A2">
      <w:pPr>
        <w:pStyle w:val="a3"/>
        <w:spacing w:line="240" w:lineRule="auto"/>
        <w:ind w:left="0" w:firstLine="601"/>
        <w:jc w:val="both"/>
        <w:rPr>
          <w:rFonts w:ascii="Times New Roman" w:hAnsi="Times New Roman"/>
          <w:color w:val="000000" w:themeColor="text1"/>
          <w:sz w:val="28"/>
          <w:szCs w:val="28"/>
        </w:rPr>
      </w:pPr>
      <w:r w:rsidRPr="00B903A2">
        <w:rPr>
          <w:rFonts w:ascii="Times New Roman" w:hAnsi="Times New Roman"/>
          <w:color w:val="000000" w:themeColor="text1"/>
          <w:sz w:val="28"/>
          <w:szCs w:val="28"/>
        </w:rPr>
        <w:lastRenderedPageBreak/>
        <w:t>Трудовое участие может выражаться в выполнении жителями неоплачиваемых работ, не требующих специальной квалификации:</w:t>
      </w:r>
    </w:p>
    <w:p w:rsidR="00B903A2" w:rsidRPr="00B903A2" w:rsidRDefault="00A67796" w:rsidP="00B903A2">
      <w:pPr>
        <w:pStyle w:val="a3"/>
        <w:spacing w:line="240" w:lineRule="auto"/>
        <w:ind w:left="0" w:firstLine="601"/>
        <w:jc w:val="both"/>
        <w:rPr>
          <w:rFonts w:ascii="Times New Roman" w:hAnsi="Times New Roman"/>
          <w:color w:val="000000" w:themeColor="text1"/>
          <w:sz w:val="28"/>
          <w:szCs w:val="28"/>
        </w:rPr>
      </w:pPr>
      <w:r w:rsidRPr="00B903A2">
        <w:rPr>
          <w:rFonts w:ascii="Times New Roman" w:hAnsi="Times New Roman"/>
          <w:color w:val="000000" w:themeColor="text1"/>
          <w:sz w:val="28"/>
          <w:szCs w:val="28"/>
        </w:rPr>
        <w:t>- уборка мелкого летучего мусора после производства работ;</w:t>
      </w:r>
    </w:p>
    <w:p w:rsidR="00B903A2" w:rsidRPr="00B903A2" w:rsidRDefault="006850E1" w:rsidP="00B903A2">
      <w:pPr>
        <w:pStyle w:val="a3"/>
        <w:spacing w:line="240" w:lineRule="auto"/>
        <w:ind w:left="0" w:firstLine="601"/>
        <w:jc w:val="both"/>
        <w:rPr>
          <w:rFonts w:ascii="Times New Roman" w:hAnsi="Times New Roman"/>
          <w:color w:val="000000" w:themeColor="text1"/>
          <w:sz w:val="28"/>
          <w:szCs w:val="28"/>
        </w:rPr>
      </w:pPr>
      <w:r w:rsidRPr="00B903A2">
        <w:rPr>
          <w:rFonts w:ascii="Times New Roman" w:hAnsi="Times New Roman"/>
          <w:color w:val="000000" w:themeColor="text1"/>
          <w:sz w:val="28"/>
          <w:szCs w:val="28"/>
        </w:rPr>
        <w:t>- покраска малых архитектурных форм, бордюрного камня и т.д.</w:t>
      </w:r>
    </w:p>
    <w:p w:rsidR="00B903A2" w:rsidRPr="00B903A2" w:rsidRDefault="006850E1" w:rsidP="00B903A2">
      <w:pPr>
        <w:pStyle w:val="a3"/>
        <w:spacing w:line="240" w:lineRule="auto"/>
        <w:ind w:left="0" w:firstLine="601"/>
        <w:jc w:val="both"/>
        <w:rPr>
          <w:rFonts w:ascii="Times New Roman" w:hAnsi="Times New Roman"/>
          <w:color w:val="000000" w:themeColor="text1"/>
          <w:sz w:val="28"/>
          <w:szCs w:val="28"/>
        </w:rPr>
      </w:pPr>
      <w:r w:rsidRPr="00B903A2">
        <w:rPr>
          <w:rFonts w:ascii="Times New Roman" w:hAnsi="Times New Roman"/>
          <w:color w:val="000000" w:themeColor="text1"/>
          <w:sz w:val="28"/>
          <w:szCs w:val="28"/>
        </w:rPr>
        <w:t xml:space="preserve">- </w:t>
      </w:r>
      <w:r w:rsidR="00A67796" w:rsidRPr="00B903A2">
        <w:rPr>
          <w:rFonts w:ascii="Times New Roman" w:hAnsi="Times New Roman"/>
          <w:color w:val="000000" w:themeColor="text1"/>
          <w:sz w:val="28"/>
          <w:szCs w:val="28"/>
        </w:rPr>
        <w:t>озеленение территории (посадка саженцев деревьев, кустарников);</w:t>
      </w:r>
    </w:p>
    <w:p w:rsidR="00A67796" w:rsidRPr="00B903A2" w:rsidRDefault="00A67796" w:rsidP="00B903A2">
      <w:pPr>
        <w:pStyle w:val="a3"/>
        <w:spacing w:line="240" w:lineRule="auto"/>
        <w:ind w:left="0" w:firstLine="601"/>
        <w:jc w:val="both"/>
        <w:rPr>
          <w:rFonts w:ascii="Times New Roman" w:hAnsi="Times New Roman"/>
          <w:color w:val="000000" w:themeColor="text1"/>
          <w:sz w:val="28"/>
          <w:szCs w:val="28"/>
        </w:rPr>
      </w:pPr>
      <w:r w:rsidRPr="00B903A2">
        <w:rPr>
          <w:rFonts w:ascii="Times New Roman" w:hAnsi="Times New Roman"/>
          <w:color w:val="000000" w:themeColor="text1"/>
          <w:sz w:val="28"/>
          <w:szCs w:val="28"/>
        </w:rPr>
        <w:t>- иные виды работ по усмотрению жителей.</w:t>
      </w:r>
    </w:p>
    <w:p w:rsidR="0029095B" w:rsidRPr="006C528A" w:rsidRDefault="003C568E" w:rsidP="00B903A2">
      <w:pPr>
        <w:pStyle w:val="a3"/>
        <w:spacing w:line="240" w:lineRule="auto"/>
        <w:ind w:left="0" w:firstLine="601"/>
        <w:jc w:val="both"/>
        <w:rPr>
          <w:rFonts w:ascii="Times New Roman" w:hAnsi="Times New Roman"/>
          <w:color w:val="000000" w:themeColor="text1"/>
          <w:sz w:val="28"/>
          <w:szCs w:val="28"/>
        </w:rPr>
      </w:pPr>
      <w:r w:rsidRPr="006C528A">
        <w:rPr>
          <w:rFonts w:ascii="Times New Roman" w:hAnsi="Times New Roman"/>
          <w:color w:val="000000" w:themeColor="text1"/>
          <w:sz w:val="28"/>
          <w:szCs w:val="28"/>
        </w:rPr>
        <w:t>Р</w:t>
      </w:r>
      <w:r w:rsidR="00CC5830" w:rsidRPr="006C528A">
        <w:rPr>
          <w:rFonts w:ascii="Times New Roman" w:hAnsi="Times New Roman"/>
          <w:color w:val="000000" w:themeColor="text1"/>
          <w:sz w:val="28"/>
          <w:szCs w:val="28"/>
        </w:rPr>
        <w:t xml:space="preserve">аботы по благоустройству территорий должны </w:t>
      </w:r>
      <w:r w:rsidRPr="006C528A">
        <w:rPr>
          <w:rFonts w:ascii="Times New Roman" w:hAnsi="Times New Roman"/>
          <w:color w:val="000000" w:themeColor="text1"/>
          <w:sz w:val="28"/>
          <w:szCs w:val="28"/>
        </w:rPr>
        <w:t xml:space="preserve">учитывать предложения, поступившие от заинтересованных лиц (граждане и организации), принимающих участие в отборе территорий МКД и наиболее посещаемой территории общего пользования городского </w:t>
      </w:r>
      <w:r w:rsidR="001D735B">
        <w:rPr>
          <w:rFonts w:ascii="Times New Roman" w:hAnsi="Times New Roman"/>
          <w:color w:val="000000" w:themeColor="text1"/>
          <w:sz w:val="28"/>
          <w:szCs w:val="28"/>
        </w:rPr>
        <w:t>округа</w:t>
      </w:r>
      <w:r w:rsidRPr="006C528A">
        <w:rPr>
          <w:rFonts w:ascii="Times New Roman" w:hAnsi="Times New Roman"/>
          <w:color w:val="000000" w:themeColor="text1"/>
          <w:sz w:val="28"/>
          <w:szCs w:val="28"/>
        </w:rPr>
        <w:t xml:space="preserve"> Щёлково и </w:t>
      </w:r>
      <w:r w:rsidR="00CC5830" w:rsidRPr="006C528A">
        <w:rPr>
          <w:rFonts w:ascii="Times New Roman" w:hAnsi="Times New Roman"/>
          <w:color w:val="000000" w:themeColor="text1"/>
          <w:sz w:val="28"/>
          <w:szCs w:val="28"/>
        </w:rPr>
        <w:t>соответствовать требованиям обеспечения доступности для маломобильных групп населения</w:t>
      </w:r>
      <w:r w:rsidRPr="006C528A">
        <w:rPr>
          <w:rFonts w:ascii="Times New Roman" w:hAnsi="Times New Roman"/>
          <w:color w:val="000000" w:themeColor="text1"/>
          <w:sz w:val="28"/>
          <w:szCs w:val="28"/>
        </w:rPr>
        <w:t>.</w:t>
      </w:r>
    </w:p>
    <w:p w:rsidR="0091146C" w:rsidRDefault="00DD09EA" w:rsidP="00B903A2">
      <w:pPr>
        <w:pStyle w:val="a3"/>
        <w:spacing w:line="240" w:lineRule="auto"/>
        <w:ind w:left="0" w:firstLine="601"/>
        <w:jc w:val="both"/>
        <w:rPr>
          <w:rFonts w:ascii="Times New Roman" w:hAnsi="Times New Roman"/>
          <w:color w:val="000000"/>
          <w:sz w:val="28"/>
          <w:szCs w:val="28"/>
          <w:lang w:eastAsia="zh-CN" w:bidi="ru-RU"/>
        </w:rPr>
      </w:pPr>
      <w:r w:rsidRPr="006C528A">
        <w:rPr>
          <w:rFonts w:ascii="Times New Roman" w:hAnsi="Times New Roman"/>
          <w:bCs/>
          <w:color w:val="000000" w:themeColor="text1"/>
          <w:sz w:val="28"/>
          <w:szCs w:val="28"/>
        </w:rPr>
        <w:t>Субсидии из бюджета Московской области, предоставляемые на реализацию мероприятий Государственной программы Московской области по ремонту дворовых территорий муниципального образования, могут быть израсходованы на следующие виды работ: ремонт асфальтового покрытия двор</w:t>
      </w:r>
      <w:r w:rsidR="00207B07">
        <w:rPr>
          <w:rFonts w:ascii="Times New Roman" w:hAnsi="Times New Roman"/>
          <w:bCs/>
          <w:color w:val="000000" w:themeColor="text1"/>
          <w:sz w:val="28"/>
          <w:szCs w:val="28"/>
        </w:rPr>
        <w:t xml:space="preserve">овых территорий (проезжей части </w:t>
      </w:r>
      <w:r w:rsidRPr="006C528A">
        <w:rPr>
          <w:rFonts w:ascii="Times New Roman" w:hAnsi="Times New Roman"/>
          <w:bCs/>
          <w:color w:val="000000" w:themeColor="text1"/>
          <w:sz w:val="28"/>
          <w:szCs w:val="28"/>
        </w:rPr>
        <w:t>дворовых проездов</w:t>
      </w:r>
      <w:r w:rsidR="00207B07">
        <w:rPr>
          <w:rFonts w:ascii="Times New Roman" w:hAnsi="Times New Roman"/>
          <w:bCs/>
          <w:color w:val="000000" w:themeColor="text1"/>
          <w:sz w:val="28"/>
          <w:szCs w:val="28"/>
        </w:rPr>
        <w:t>,</w:t>
      </w:r>
      <w:r w:rsidR="00207B07" w:rsidRPr="00207B07">
        <w:rPr>
          <w:rFonts w:ascii="Times New Roman" w:hAnsi="Times New Roman"/>
          <w:bCs/>
          <w:color w:val="000000" w:themeColor="text1"/>
          <w:sz w:val="28"/>
          <w:szCs w:val="28"/>
        </w:rPr>
        <w:t xml:space="preserve"> </w:t>
      </w:r>
      <w:r w:rsidR="00207B07" w:rsidRPr="006C528A">
        <w:rPr>
          <w:rFonts w:ascii="Times New Roman" w:hAnsi="Times New Roman"/>
          <w:bCs/>
          <w:color w:val="000000" w:themeColor="text1"/>
          <w:sz w:val="28"/>
          <w:szCs w:val="28"/>
        </w:rPr>
        <w:t>тротуаров</w:t>
      </w:r>
      <w:r w:rsidRPr="006C528A">
        <w:rPr>
          <w:rFonts w:ascii="Times New Roman" w:hAnsi="Times New Roman"/>
          <w:bCs/>
          <w:color w:val="000000" w:themeColor="text1"/>
          <w:sz w:val="28"/>
          <w:szCs w:val="28"/>
        </w:rPr>
        <w:t>, автомобильных парковок, пешеходных дорожек дворовых территорий, проездов к дворовым территориям) в рамках комплексного благоустройства дворовых территорий, возмещение затрат юридическим лицам (за исключением государственных (муниципальных) учреждений, в связи с выполнением работ по ремонту асфальтового покрытия дворовых территорий, включенных в план комплексного благоустройства дворовых территорий и входящих в состав общего имущества жителей многоквартирных домов, в соответствии с статьей 78.1 Бюджетного Кодекса Российской Федерации и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7720F">
        <w:rPr>
          <w:rFonts w:ascii="Times New Roman" w:hAnsi="Times New Roman"/>
          <w:bCs/>
          <w:color w:val="000000" w:themeColor="text1"/>
          <w:sz w:val="28"/>
          <w:szCs w:val="28"/>
        </w:rPr>
        <w:t xml:space="preserve"> Также </w:t>
      </w:r>
      <w:r w:rsidR="00F7720F" w:rsidRPr="00F7720F">
        <w:rPr>
          <w:rFonts w:ascii="Times New Roman" w:hAnsi="Times New Roman"/>
          <w:bCs/>
          <w:color w:val="000000" w:themeColor="text1"/>
          <w:sz w:val="28"/>
          <w:szCs w:val="28"/>
        </w:rPr>
        <w:t>Государственной программ</w:t>
      </w:r>
      <w:r w:rsidR="00F7720F">
        <w:rPr>
          <w:rFonts w:ascii="Times New Roman" w:hAnsi="Times New Roman"/>
          <w:bCs/>
          <w:color w:val="000000" w:themeColor="text1"/>
          <w:sz w:val="28"/>
          <w:szCs w:val="28"/>
        </w:rPr>
        <w:t xml:space="preserve">ой </w:t>
      </w:r>
      <w:r w:rsidR="00F7720F" w:rsidRPr="00F7720F">
        <w:rPr>
          <w:rFonts w:ascii="Times New Roman" w:hAnsi="Times New Roman"/>
          <w:bCs/>
          <w:color w:val="000000" w:themeColor="text1"/>
          <w:sz w:val="28"/>
          <w:szCs w:val="28"/>
        </w:rPr>
        <w:t>Московской области</w:t>
      </w:r>
      <w:r w:rsidR="00F7720F">
        <w:rPr>
          <w:rFonts w:ascii="Times New Roman" w:hAnsi="Times New Roman"/>
          <w:bCs/>
          <w:color w:val="000000" w:themeColor="text1"/>
          <w:sz w:val="28"/>
          <w:szCs w:val="28"/>
        </w:rPr>
        <w:t xml:space="preserve"> </w:t>
      </w:r>
      <w:r w:rsidR="00F7720F" w:rsidRPr="00F7720F">
        <w:rPr>
          <w:rFonts w:ascii="Times New Roman" w:hAnsi="Times New Roman"/>
          <w:bCs/>
          <w:color w:val="000000" w:themeColor="text1"/>
          <w:sz w:val="28"/>
          <w:szCs w:val="28"/>
        </w:rPr>
        <w:t>"Формирование</w:t>
      </w:r>
      <w:r w:rsidR="00F7720F">
        <w:rPr>
          <w:rFonts w:ascii="Times New Roman" w:hAnsi="Times New Roman"/>
          <w:bCs/>
          <w:color w:val="000000" w:themeColor="text1"/>
          <w:sz w:val="28"/>
          <w:szCs w:val="28"/>
        </w:rPr>
        <w:t xml:space="preserve"> современной</w:t>
      </w:r>
      <w:r w:rsidR="00F7720F" w:rsidRPr="00F7720F">
        <w:rPr>
          <w:rFonts w:ascii="Times New Roman" w:hAnsi="Times New Roman"/>
          <w:bCs/>
          <w:color w:val="000000" w:themeColor="text1"/>
          <w:sz w:val="28"/>
          <w:szCs w:val="28"/>
        </w:rPr>
        <w:t xml:space="preserve"> комфортной городской среды" </w:t>
      </w:r>
      <w:r w:rsidR="00F7720F">
        <w:rPr>
          <w:rFonts w:ascii="Times New Roman" w:hAnsi="Times New Roman"/>
          <w:bCs/>
          <w:color w:val="000000" w:themeColor="text1"/>
          <w:sz w:val="28"/>
          <w:szCs w:val="28"/>
        </w:rPr>
        <w:t xml:space="preserve">  предусмотрены субсидии на ямочный ремонт асфальтового покрытия дворовых территорий, в рамках которого выполняются работы </w:t>
      </w:r>
      <w:r w:rsidR="0091146C" w:rsidRPr="0091146C">
        <w:rPr>
          <w:rFonts w:ascii="Times New Roman" w:hAnsi="Times New Roman"/>
          <w:color w:val="000000"/>
          <w:sz w:val="28"/>
          <w:szCs w:val="28"/>
          <w:lang w:eastAsia="zh-CN" w:bidi="ru-RU"/>
        </w:rPr>
        <w:t xml:space="preserve">по </w:t>
      </w:r>
      <w:r w:rsidR="0091146C">
        <w:rPr>
          <w:rFonts w:ascii="Times New Roman" w:hAnsi="Times New Roman"/>
          <w:color w:val="000000"/>
          <w:sz w:val="28"/>
          <w:szCs w:val="28"/>
          <w:lang w:eastAsia="zh-CN" w:bidi="ru-RU"/>
        </w:rPr>
        <w:t>ямочному</w:t>
      </w:r>
      <w:r w:rsidR="0091146C" w:rsidRPr="0091146C">
        <w:rPr>
          <w:rFonts w:ascii="Times New Roman" w:hAnsi="Times New Roman"/>
          <w:color w:val="000000"/>
          <w:sz w:val="28"/>
          <w:szCs w:val="28"/>
          <w:lang w:eastAsia="zh-CN" w:bidi="ru-RU"/>
        </w:rPr>
        <w:t xml:space="preserve"> ремонт</w:t>
      </w:r>
      <w:r w:rsidR="0091146C">
        <w:rPr>
          <w:rFonts w:ascii="Times New Roman" w:hAnsi="Times New Roman"/>
          <w:color w:val="000000"/>
          <w:sz w:val="28"/>
          <w:szCs w:val="28"/>
          <w:lang w:eastAsia="zh-CN" w:bidi="ru-RU"/>
        </w:rPr>
        <w:t>у</w:t>
      </w:r>
      <w:r w:rsidR="0091146C" w:rsidRPr="0091146C">
        <w:rPr>
          <w:rFonts w:ascii="Times New Roman" w:hAnsi="Times New Roman"/>
          <w:color w:val="000000"/>
          <w:sz w:val="28"/>
          <w:szCs w:val="28"/>
          <w:lang w:eastAsia="zh-CN" w:bidi="ru-RU"/>
        </w:rPr>
        <w:t xml:space="preserve">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нуждающихся в ямочном ремонте асфальтового покрытия дворовых территорий</w:t>
      </w:r>
      <w:r w:rsidR="0091146C">
        <w:rPr>
          <w:rFonts w:ascii="Times New Roman" w:hAnsi="Times New Roman"/>
          <w:color w:val="000000"/>
          <w:sz w:val="28"/>
          <w:szCs w:val="28"/>
          <w:lang w:eastAsia="zh-CN" w:bidi="ru-RU"/>
        </w:rPr>
        <w:t>.</w:t>
      </w:r>
    </w:p>
    <w:p w:rsidR="0091146C" w:rsidRDefault="00A26B8C" w:rsidP="00B903A2">
      <w:pPr>
        <w:pStyle w:val="a3"/>
        <w:spacing w:line="240" w:lineRule="auto"/>
        <w:ind w:left="0" w:firstLine="601"/>
        <w:jc w:val="both"/>
        <w:rPr>
          <w:rFonts w:ascii="Times New Roman" w:eastAsia="Calibri" w:hAnsi="Times New Roman"/>
          <w:sz w:val="28"/>
          <w:szCs w:val="28"/>
          <w:lang w:eastAsia="en-US"/>
        </w:rPr>
      </w:pPr>
      <w:r w:rsidRPr="0091146C">
        <w:rPr>
          <w:rFonts w:ascii="Times New Roman" w:eastAsia="Calibri" w:hAnsi="Times New Roman"/>
          <w:sz w:val="28"/>
          <w:szCs w:val="28"/>
          <w:lang w:eastAsia="en-US"/>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B903A2" w:rsidRDefault="00245011" w:rsidP="00B903A2">
      <w:pPr>
        <w:pStyle w:val="a3"/>
        <w:spacing w:line="240" w:lineRule="auto"/>
        <w:ind w:left="0" w:firstLine="601"/>
        <w:jc w:val="both"/>
        <w:rPr>
          <w:rFonts w:ascii="Times New Roman" w:eastAsia="Calibri" w:hAnsi="Times New Roman"/>
          <w:sz w:val="28"/>
          <w:szCs w:val="28"/>
          <w:lang w:eastAsia="en-US"/>
        </w:rPr>
      </w:pPr>
      <w:r w:rsidRPr="0091146C">
        <w:rPr>
          <w:rFonts w:ascii="Times New Roman" w:eastAsia="Calibri" w:hAnsi="Times New Roman"/>
          <w:sz w:val="28"/>
          <w:szCs w:val="28"/>
          <w:lang w:eastAsia="en-US"/>
        </w:rPr>
        <w:lastRenderedPageBreak/>
        <w:t>Реализация указанного П</w:t>
      </w:r>
      <w:r w:rsidR="00A26B8C" w:rsidRPr="0091146C">
        <w:rPr>
          <w:rFonts w:ascii="Times New Roman" w:eastAsia="Calibri" w:hAnsi="Times New Roman"/>
          <w:sz w:val="28"/>
          <w:szCs w:val="28"/>
          <w:lang w:eastAsia="en-US"/>
        </w:rPr>
        <w:t>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A26B8C" w:rsidRPr="00B903A2" w:rsidRDefault="00A26B8C" w:rsidP="00B903A2">
      <w:pPr>
        <w:pStyle w:val="a3"/>
        <w:spacing w:line="240" w:lineRule="auto"/>
        <w:ind w:left="0" w:firstLine="601"/>
        <w:jc w:val="both"/>
        <w:rPr>
          <w:rFonts w:ascii="Times New Roman" w:eastAsia="Calibri" w:hAnsi="Times New Roman"/>
          <w:sz w:val="28"/>
          <w:szCs w:val="28"/>
          <w:lang w:eastAsia="en-US"/>
        </w:rPr>
      </w:pPr>
      <w:r w:rsidRPr="00B903A2">
        <w:rPr>
          <w:rFonts w:ascii="Times New Roman" w:eastAsia="Calibri" w:hAnsi="Times New Roman"/>
          <w:sz w:val="28"/>
          <w:szCs w:val="28"/>
          <w:lang w:eastAsia="en-US"/>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w:t>
      </w:r>
      <w:r w:rsidR="006140D7" w:rsidRPr="00B903A2">
        <w:rPr>
          <w:rFonts w:ascii="Times New Roman" w:eastAsia="Calibri" w:hAnsi="Times New Roman"/>
          <w:sz w:val="28"/>
          <w:szCs w:val="28"/>
          <w:lang w:eastAsia="en-US"/>
        </w:rPr>
        <w:t>июля</w:t>
      </w:r>
      <w:r w:rsidRPr="00B903A2">
        <w:rPr>
          <w:rFonts w:ascii="Times New Roman" w:eastAsia="Calibri" w:hAnsi="Times New Roman"/>
          <w:sz w:val="28"/>
          <w:szCs w:val="28"/>
          <w:lang w:eastAsia="en-US"/>
        </w:rPr>
        <w:t xml:space="preserve">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CF0A32" w:rsidRDefault="00CF0A32" w:rsidP="00B903A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Также,</w:t>
      </w:r>
      <w:r w:rsidRPr="00CF0A32">
        <w:rPr>
          <w:rFonts w:eastAsia="Calibri"/>
          <w:sz w:val="28"/>
          <w:szCs w:val="28"/>
          <w:lang w:eastAsia="en-US"/>
        </w:rPr>
        <w:t xml:space="preserve"> в рамках реализации</w:t>
      </w:r>
      <w:r>
        <w:rPr>
          <w:rFonts w:eastAsia="Calibri"/>
          <w:sz w:val="28"/>
          <w:szCs w:val="28"/>
          <w:lang w:eastAsia="en-US"/>
        </w:rPr>
        <w:t xml:space="preserve"> государственной программы Московской области «Формирование современной комфортной городской среды»</w:t>
      </w:r>
      <w:r w:rsidRPr="00CF0A32">
        <w:rPr>
          <w:rFonts w:eastAsia="Calibri"/>
          <w:sz w:val="28"/>
          <w:szCs w:val="28"/>
          <w:lang w:eastAsia="en-US"/>
        </w:rPr>
        <w:t xml:space="preserve"> мероприятия F2.21 подпрограммы</w:t>
      </w:r>
      <w:r>
        <w:rPr>
          <w:rFonts w:eastAsia="Calibri"/>
          <w:sz w:val="28"/>
          <w:szCs w:val="28"/>
          <w:lang w:eastAsia="en-US"/>
        </w:rPr>
        <w:t xml:space="preserve"> I «Комфортная городская среда», </w:t>
      </w:r>
      <w:r w:rsidRPr="00CF0A32">
        <w:rPr>
          <w:rFonts w:eastAsia="Calibri"/>
          <w:sz w:val="28"/>
          <w:szCs w:val="28"/>
          <w:lang w:eastAsia="en-US"/>
        </w:rPr>
        <w:t>из бюджета Московской области</w:t>
      </w:r>
      <w:r>
        <w:rPr>
          <w:rFonts w:eastAsia="Calibri"/>
          <w:sz w:val="28"/>
          <w:szCs w:val="28"/>
          <w:lang w:eastAsia="en-US"/>
        </w:rPr>
        <w:t xml:space="preserve"> предоставляются субсидии</w:t>
      </w:r>
      <w:r w:rsidRPr="00CF0A32">
        <w:rPr>
          <w:rFonts w:eastAsia="Calibri"/>
          <w:sz w:val="28"/>
          <w:szCs w:val="28"/>
          <w:lang w:eastAsia="en-US"/>
        </w:rPr>
        <w:t xml:space="preserve">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 (далее –субсидия</w:t>
      </w:r>
      <w:r>
        <w:rPr>
          <w:rFonts w:eastAsia="Calibri"/>
          <w:sz w:val="28"/>
          <w:szCs w:val="28"/>
          <w:lang w:eastAsia="en-US"/>
        </w:rPr>
        <w:t xml:space="preserve">). </w:t>
      </w:r>
      <w:r w:rsidRPr="00CF0A32">
        <w:rPr>
          <w:rFonts w:eastAsia="Calibri"/>
          <w:sz w:val="28"/>
          <w:szCs w:val="28"/>
          <w:lang w:eastAsia="en-US"/>
        </w:rPr>
        <w:t>Субсидия предоставляется и расходуется в целях софинансирования расходов бюджетов муниципальных образований Московской области на создание новых и (или) благоустройство существующих парков культуры и отдыха</w:t>
      </w:r>
      <w:r>
        <w:rPr>
          <w:rFonts w:eastAsia="Calibri"/>
          <w:sz w:val="28"/>
          <w:szCs w:val="28"/>
          <w:lang w:eastAsia="en-US"/>
        </w:rPr>
        <w:t xml:space="preserve">. </w:t>
      </w:r>
      <w:r w:rsidRPr="00CF0A32">
        <w:rPr>
          <w:rFonts w:eastAsia="Calibri"/>
          <w:sz w:val="28"/>
          <w:szCs w:val="28"/>
          <w:lang w:eastAsia="en-US"/>
        </w:rPr>
        <w:t>Главным распорядителем бюджетных средств на предоставление субсидии является Министерство благоустройства Московской области</w:t>
      </w:r>
      <w:r>
        <w:rPr>
          <w:rFonts w:eastAsia="Calibri"/>
          <w:sz w:val="28"/>
          <w:szCs w:val="28"/>
          <w:lang w:eastAsia="en-US"/>
        </w:rPr>
        <w:t>.</w:t>
      </w:r>
    </w:p>
    <w:p w:rsidR="00CF0A32" w:rsidRPr="00CF0A32" w:rsidRDefault="00CF0A32" w:rsidP="00B903A2">
      <w:pPr>
        <w:widowControl w:val="0"/>
        <w:autoSpaceDE w:val="0"/>
        <w:autoSpaceDN w:val="0"/>
        <w:adjustRightInd w:val="0"/>
        <w:ind w:firstLine="709"/>
        <w:jc w:val="both"/>
        <w:rPr>
          <w:rFonts w:eastAsia="Calibri"/>
          <w:sz w:val="28"/>
          <w:szCs w:val="28"/>
          <w:lang w:eastAsia="en-US"/>
        </w:rPr>
      </w:pPr>
      <w:r w:rsidRPr="00CF0A32">
        <w:rPr>
          <w:rFonts w:eastAsia="Calibri"/>
          <w:sz w:val="28"/>
          <w:szCs w:val="28"/>
          <w:lang w:eastAsia="en-US"/>
        </w:rPr>
        <w:t xml:space="preserve">Распределение субсидии из бюджета Московской области между муниципальными образованиями Московской области на создание новых и (или) благоустройство существующих парков культуры и отдыха и адресный перечень объектов утверждается путем внесения изменений в </w:t>
      </w:r>
      <w:r>
        <w:rPr>
          <w:rFonts w:eastAsia="Calibri"/>
          <w:sz w:val="28"/>
          <w:szCs w:val="28"/>
          <w:lang w:eastAsia="en-US"/>
        </w:rPr>
        <w:lastRenderedPageBreak/>
        <w:t>государственную п</w:t>
      </w:r>
      <w:r w:rsidRPr="00CF0A32">
        <w:rPr>
          <w:rFonts w:eastAsia="Calibri"/>
          <w:sz w:val="28"/>
          <w:szCs w:val="28"/>
          <w:lang w:eastAsia="en-US"/>
        </w:rPr>
        <w:t>рограмму. Размер субсидии муниципальному образованию Московской области в текущем финансовом году не может превышать 50 процентов размера средств на исполнение в текущем финансовом году расходного обязательства муниципального образования Московской области, в целях софинансирования которого предоставляется субсидия.</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Средства субсидии могут быть направлены на оплату следующих видов работ:</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охранных зон, технических зон транспортных, инженерных коммуникаций, зон с особыми условиями водных объектов;</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озелененных территорий, зеленых зон;</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парковых проездов (дорог);</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велокоммуникаций (велопешеходных, велосипедных дорожек, полос для движения велосипедного транспорта);</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мест размещения нестационарных торговых объектов;</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66364C">
        <w:rPr>
          <w:rFonts w:eastAsia="Calibri"/>
          <w:sz w:val="28"/>
          <w:szCs w:val="2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66364C" w:rsidRPr="0066364C"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элементов сопряжения покрытий;</w:t>
      </w:r>
    </w:p>
    <w:p w:rsidR="00CF0A32" w:rsidRPr="00CF0A32" w:rsidRDefault="0066364C" w:rsidP="00B903A2">
      <w:pPr>
        <w:widowControl w:val="0"/>
        <w:autoSpaceDE w:val="0"/>
        <w:autoSpaceDN w:val="0"/>
        <w:adjustRightInd w:val="0"/>
        <w:ind w:firstLine="709"/>
        <w:jc w:val="both"/>
        <w:rPr>
          <w:rFonts w:eastAsia="Calibri"/>
          <w:sz w:val="28"/>
          <w:szCs w:val="28"/>
          <w:lang w:eastAsia="en-US"/>
        </w:rPr>
      </w:pPr>
      <w:r w:rsidRPr="0066364C">
        <w:rPr>
          <w:rFonts w:eastAsia="Calibri"/>
          <w:sz w:val="28"/>
          <w:szCs w:val="28"/>
          <w:lang w:eastAsia="en-US"/>
        </w:rPr>
        <w:t>-благоустройство конструкций велопарковок;</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ограждений, ограждающих устройств, ограждающих элементов, придорожных экранов;</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водных устройств, плавучих домиков для птиц, скворечников, кормушек, голубятен;</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прудов и обводненных карьеров, искусственных сезонных водных объектов для массового отдыха;</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систем наружного освещения, включая архитектурно-художественное;</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праздничного оформления;</w:t>
      </w:r>
    </w:p>
    <w:p w:rsid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-благоустройство средств размещения информации;</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w:t>
      </w:r>
      <w:r w:rsidRPr="006C2715">
        <w:rPr>
          <w:rFonts w:eastAsia="Calibri"/>
          <w:sz w:val="28"/>
          <w:szCs w:val="28"/>
          <w:lang w:eastAsia="en-US"/>
        </w:rPr>
        <w:t>благоустройство малых архитектурных форм, в том числе изготовление, установку или восстановление произведений монументально-декоративного искусства;</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-создание, реконструкцию, капитальный ремонт, ремонт линейных объектов (за исключением автомобильных дорог общего пользования,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в том числе работы по берегоукреплению (при необходимости осуществления таковых для проведения работ по благоустройству) и замену инженерных коммуникаций;</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-проведение геотехнического мониторинга, рекультивации объекта благоустройства;</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-привлечение для авторского надзора за благоустройством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-проведение строительного контроля застройщика (технического заказчика);</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p>
    <w:p w:rsidR="006C2715" w:rsidRPr="006C2715" w:rsidRDefault="006C2715" w:rsidP="00B903A2">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r>
        <w:rPr>
          <w:rFonts w:eastAsia="Calibri"/>
          <w:sz w:val="28"/>
          <w:szCs w:val="28"/>
          <w:lang w:eastAsia="en-US"/>
        </w:rPr>
        <w:t xml:space="preserve"> </w:t>
      </w:r>
      <w:r w:rsidRPr="006C2715">
        <w:rPr>
          <w:rFonts w:eastAsia="Calibri"/>
          <w:sz w:val="28"/>
          <w:szCs w:val="28"/>
          <w:lang w:eastAsia="en-US"/>
        </w:rPr>
        <w:t xml:space="preserve">утвержденным распоряжением Министерства государственного управления, информационных технологий и связи Московской области от 11.09.2017 </w:t>
      </w:r>
      <w:r w:rsidR="00A65EA8">
        <w:rPr>
          <w:rFonts w:eastAsia="Calibri"/>
          <w:sz w:val="28"/>
          <w:szCs w:val="28"/>
          <w:lang w:eastAsia="en-US"/>
        </w:rPr>
        <w:t xml:space="preserve">        </w:t>
      </w:r>
      <w:r>
        <w:rPr>
          <w:rFonts w:eastAsia="Calibri"/>
          <w:sz w:val="28"/>
          <w:szCs w:val="28"/>
          <w:lang w:eastAsia="en-US"/>
        </w:rPr>
        <w:t>№</w:t>
      </w:r>
      <w:r w:rsidRPr="006C2715">
        <w:rPr>
          <w:rFonts w:eastAsia="Calibri"/>
          <w:sz w:val="28"/>
          <w:szCs w:val="28"/>
          <w:lang w:eastAsia="en-US"/>
        </w:rPr>
        <w:t xml:space="preserve"> 10-116/РВ. </w:t>
      </w:r>
    </w:p>
    <w:p w:rsidR="006C2715" w:rsidRPr="006C2715" w:rsidRDefault="006C2715" w:rsidP="0051598C">
      <w:pPr>
        <w:widowControl w:val="0"/>
        <w:autoSpaceDE w:val="0"/>
        <w:autoSpaceDN w:val="0"/>
        <w:adjustRightInd w:val="0"/>
        <w:ind w:firstLine="709"/>
        <w:jc w:val="both"/>
        <w:rPr>
          <w:rFonts w:eastAsia="Calibri"/>
          <w:sz w:val="28"/>
          <w:szCs w:val="28"/>
          <w:lang w:eastAsia="en-US"/>
        </w:rPr>
      </w:pPr>
      <w:r w:rsidRPr="006C2715">
        <w:rPr>
          <w:rFonts w:eastAsia="Calibri"/>
          <w:sz w:val="28"/>
          <w:szCs w:val="28"/>
          <w:lang w:eastAsia="en-US"/>
        </w:rPr>
        <w:t>Выполнение вышеперечисленных работ не должно быть связано с дорожной деятельность</w:t>
      </w:r>
      <w:r>
        <w:rPr>
          <w:rFonts w:eastAsia="Calibri"/>
          <w:sz w:val="28"/>
          <w:szCs w:val="28"/>
          <w:lang w:eastAsia="en-US"/>
        </w:rPr>
        <w:t>ю.</w:t>
      </w:r>
      <w:r w:rsidRPr="006C2715">
        <w:rPr>
          <w:rFonts w:eastAsia="Calibri"/>
          <w:sz w:val="28"/>
          <w:szCs w:val="28"/>
          <w:lang w:eastAsia="en-US"/>
        </w:rPr>
        <w:t xml:space="preserve"> Муниципальное образование Московской области –</w:t>
      </w:r>
      <w:r w:rsidRPr="006C2715">
        <w:rPr>
          <w:rFonts w:eastAsia="Calibri"/>
          <w:sz w:val="28"/>
          <w:szCs w:val="28"/>
          <w:lang w:eastAsia="en-US"/>
        </w:rPr>
        <w:lastRenderedPageBreak/>
        <w:t>получатель субсидии обеспечивает в течение 3 лет, следующих за годом получения субсидии, прирост доходов юридического лица от использования парка культуры и отдыха, имущества на территории парка культуры и отдыха и иной приносящей доход деятельности на территории парка культуры и отдыха, в отношении которого предоставляется субсидия, в соответствии со значением показателя бюджетной эффективности использования субсидии (Ki).</w:t>
      </w:r>
    </w:p>
    <w:p w:rsidR="003A52F4" w:rsidRDefault="007E3AC9" w:rsidP="0051598C">
      <w:pPr>
        <w:pStyle w:val="a3"/>
        <w:spacing w:after="0" w:line="240" w:lineRule="auto"/>
        <w:ind w:left="34" w:firstLine="567"/>
        <w:jc w:val="both"/>
        <w:rPr>
          <w:rFonts w:ascii="Times New Roman" w:hAnsi="Times New Roman"/>
          <w:color w:val="000000" w:themeColor="text1"/>
          <w:sz w:val="28"/>
          <w:szCs w:val="28"/>
        </w:rPr>
      </w:pPr>
      <w:r w:rsidRPr="00BA16DE">
        <w:rPr>
          <w:rFonts w:ascii="Times New Roman" w:hAnsi="Times New Roman"/>
          <w:bCs/>
          <w:color w:val="000000" w:themeColor="text1"/>
          <w:sz w:val="28"/>
          <w:szCs w:val="28"/>
        </w:rPr>
        <w:t xml:space="preserve">Вместе с тем, </w:t>
      </w:r>
      <w:r w:rsidR="004941DE" w:rsidRPr="00BA16DE">
        <w:rPr>
          <w:rFonts w:ascii="Times New Roman" w:hAnsi="Times New Roman"/>
          <w:bCs/>
          <w:color w:val="000000" w:themeColor="text1"/>
          <w:sz w:val="28"/>
          <w:szCs w:val="28"/>
        </w:rPr>
        <w:t xml:space="preserve">повышение уровня комфортности проживания населения достигается </w:t>
      </w:r>
      <w:r w:rsidR="005A073C" w:rsidRPr="00BA16DE">
        <w:rPr>
          <w:rFonts w:ascii="Times New Roman" w:hAnsi="Times New Roman"/>
          <w:color w:val="000000" w:themeColor="text1"/>
          <w:sz w:val="28"/>
          <w:szCs w:val="28"/>
        </w:rPr>
        <w:t>в области жилищного хозяйства</w:t>
      </w:r>
      <w:r w:rsidR="005A073C">
        <w:rPr>
          <w:rFonts w:ascii="Times New Roman" w:hAnsi="Times New Roman"/>
          <w:color w:val="000000" w:themeColor="text1"/>
          <w:sz w:val="28"/>
          <w:szCs w:val="28"/>
        </w:rPr>
        <w:t xml:space="preserve">, в том числе </w:t>
      </w:r>
      <w:r w:rsidR="00FB2C69" w:rsidRPr="00BA16DE">
        <w:rPr>
          <w:rFonts w:ascii="Times New Roman" w:hAnsi="Times New Roman"/>
          <w:bCs/>
          <w:color w:val="000000" w:themeColor="text1"/>
          <w:sz w:val="28"/>
          <w:szCs w:val="28"/>
        </w:rPr>
        <w:t>п</w:t>
      </w:r>
      <w:r w:rsidR="003A52F4" w:rsidRPr="00BA16DE">
        <w:rPr>
          <w:rFonts w:ascii="Times New Roman" w:hAnsi="Times New Roman"/>
          <w:bCs/>
          <w:color w:val="000000" w:themeColor="text1"/>
          <w:sz w:val="28"/>
          <w:szCs w:val="28"/>
        </w:rPr>
        <w:t>роведение</w:t>
      </w:r>
      <w:r w:rsidR="004941DE" w:rsidRPr="00BA16DE">
        <w:rPr>
          <w:rFonts w:ascii="Times New Roman" w:hAnsi="Times New Roman"/>
          <w:bCs/>
          <w:color w:val="000000" w:themeColor="text1"/>
          <w:sz w:val="28"/>
          <w:szCs w:val="28"/>
        </w:rPr>
        <w:t>м</w:t>
      </w:r>
      <w:r w:rsidR="003A52F4" w:rsidRPr="00BA16DE">
        <w:rPr>
          <w:rFonts w:ascii="Times New Roman" w:hAnsi="Times New Roman"/>
          <w:bCs/>
          <w:color w:val="000000" w:themeColor="text1"/>
          <w:sz w:val="28"/>
          <w:szCs w:val="28"/>
        </w:rPr>
        <w:t xml:space="preserve"> капитального ремонта общего имущества в многоквартирных домах</w:t>
      </w:r>
      <w:r w:rsidR="004941DE" w:rsidRPr="00BA16DE">
        <w:rPr>
          <w:rFonts w:ascii="Times New Roman" w:hAnsi="Times New Roman"/>
          <w:bCs/>
          <w:color w:val="000000" w:themeColor="text1"/>
          <w:sz w:val="28"/>
          <w:szCs w:val="28"/>
        </w:rPr>
        <w:t xml:space="preserve">; </w:t>
      </w:r>
      <w:r w:rsidR="004941DE" w:rsidRPr="00BA16DE">
        <w:rPr>
          <w:rFonts w:ascii="Times New Roman" w:hAnsi="Times New Roman"/>
          <w:color w:val="000000" w:themeColor="text1"/>
          <w:sz w:val="28"/>
          <w:szCs w:val="28"/>
        </w:rPr>
        <w:t xml:space="preserve">выполнением мероприятий </w:t>
      </w:r>
    </w:p>
    <w:p w:rsidR="000B2F08" w:rsidRPr="00FC6271" w:rsidRDefault="000B2F08" w:rsidP="0051598C">
      <w:pPr>
        <w:pStyle w:val="a3"/>
        <w:spacing w:after="0"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 предоставленных для их размещения</w:t>
      </w:r>
      <w:r w:rsidR="00906A87" w:rsidRPr="00FC6271">
        <w:rPr>
          <w:rFonts w:ascii="Times New Roman" w:hAnsi="Times New Roman"/>
          <w:color w:val="000000" w:themeColor="text1"/>
          <w:sz w:val="28"/>
          <w:szCs w:val="28"/>
        </w:rPr>
        <w:t>, с заключением по результатам инвентаризации соглашений с собственниками (пользователями) указанных домов об их благоустройстве.</w:t>
      </w:r>
      <w:r w:rsidRPr="00FC6271">
        <w:rPr>
          <w:rFonts w:ascii="Times New Roman" w:hAnsi="Times New Roman"/>
          <w:color w:val="000000" w:themeColor="text1"/>
          <w:sz w:val="28"/>
          <w:szCs w:val="28"/>
        </w:rPr>
        <w:t xml:space="preserve"> Данными мероприятиями являются:</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xml:space="preserve">-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городского округа Щёлково "Формирование современной </w:t>
      </w:r>
      <w:r w:rsidR="003D7A67" w:rsidRPr="00D5425E">
        <w:rPr>
          <w:rFonts w:ascii="Times New Roman" w:hAnsi="Times New Roman"/>
          <w:bCs/>
          <w:color w:val="000000" w:themeColor="text1"/>
          <w:sz w:val="28"/>
          <w:szCs w:val="28"/>
        </w:rPr>
        <w:t>комфортной</w:t>
      </w:r>
      <w:r w:rsidR="003D7A67" w:rsidRPr="00FC6271">
        <w:rPr>
          <w:rFonts w:ascii="Times New Roman" w:hAnsi="Times New Roman"/>
          <w:color w:val="000000" w:themeColor="text1"/>
          <w:sz w:val="28"/>
          <w:szCs w:val="28"/>
        </w:rPr>
        <w:t xml:space="preserve"> </w:t>
      </w:r>
      <w:r w:rsidRPr="00FC6271">
        <w:rPr>
          <w:rFonts w:ascii="Times New Roman" w:hAnsi="Times New Roman"/>
          <w:color w:val="000000" w:themeColor="text1"/>
          <w:sz w:val="28"/>
          <w:szCs w:val="28"/>
        </w:rPr>
        <w:t xml:space="preserve">городской среды»; </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инвентаризация уровня благоустройства индивидуальных жилых домов и земельных участков, предоставленных для их размещения;</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подготовка сводного перечня уровня благоустройства индивидуальных жилых домов и земельных участков, предоставленных для их размещения;</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F5515B" w:rsidRPr="00FC6271" w:rsidRDefault="00F5515B" w:rsidP="0051598C">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F5515B" w:rsidRPr="00FC6271" w:rsidRDefault="00F5515B" w:rsidP="004F26E0">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xml:space="preserve">- заключение соглашений о благоустройстве индивидуальных жилых домов и земельных участков указанных домов в соответствии с требованиями </w:t>
      </w:r>
      <w:r w:rsidRPr="00FC6271">
        <w:rPr>
          <w:rFonts w:ascii="Times New Roman" w:hAnsi="Times New Roman"/>
          <w:color w:val="000000" w:themeColor="text1"/>
          <w:sz w:val="28"/>
          <w:szCs w:val="28"/>
        </w:rPr>
        <w:lastRenderedPageBreak/>
        <w:t>Правил благоустройства и санитарного содержания территории муниципального образования;</w:t>
      </w:r>
    </w:p>
    <w:p w:rsidR="00F5515B" w:rsidRPr="00FC6271" w:rsidRDefault="00F5515B" w:rsidP="004F26E0">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сбор и анализ данных о заключенных соглашениях на добровольной основе;</w:t>
      </w:r>
    </w:p>
    <w:p w:rsidR="009370DC" w:rsidRPr="00FC6271" w:rsidRDefault="00F5515B" w:rsidP="004F26E0">
      <w:pPr>
        <w:pStyle w:val="a3"/>
        <w:spacing w:line="240" w:lineRule="auto"/>
        <w:ind w:left="34" w:firstLine="567"/>
        <w:jc w:val="both"/>
        <w:rPr>
          <w:rFonts w:ascii="Times New Roman" w:hAnsi="Times New Roman"/>
          <w:color w:val="000000" w:themeColor="text1"/>
          <w:sz w:val="28"/>
          <w:szCs w:val="28"/>
        </w:rPr>
      </w:pPr>
      <w:r w:rsidRPr="00FC6271">
        <w:rPr>
          <w:rFonts w:ascii="Times New Roman" w:hAnsi="Times New Roman"/>
          <w:color w:val="000000" w:themeColor="text1"/>
          <w:sz w:val="28"/>
          <w:szCs w:val="28"/>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CB74EF" w:rsidRPr="00C33C89" w:rsidRDefault="00CB74EF" w:rsidP="004F26E0">
      <w:pPr>
        <w:pStyle w:val="a3"/>
        <w:spacing w:line="240" w:lineRule="auto"/>
        <w:ind w:left="34" w:firstLine="567"/>
        <w:jc w:val="both"/>
        <w:rPr>
          <w:rFonts w:ascii="Times New Roman" w:hAnsi="Times New Roman"/>
          <w:color w:val="000000" w:themeColor="text1"/>
          <w:sz w:val="28"/>
          <w:szCs w:val="28"/>
        </w:rPr>
      </w:pPr>
      <w:r w:rsidRPr="00C33C89">
        <w:rPr>
          <w:rFonts w:ascii="Times New Roman" w:hAnsi="Times New Roman"/>
          <w:color w:val="000000" w:themeColor="text1"/>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CB74EF" w:rsidRPr="00C33C89" w:rsidRDefault="00CB74EF" w:rsidP="004F26E0">
      <w:pPr>
        <w:pStyle w:val="a3"/>
        <w:spacing w:line="240" w:lineRule="auto"/>
        <w:ind w:left="34" w:firstLine="567"/>
        <w:jc w:val="both"/>
        <w:rPr>
          <w:rFonts w:ascii="Times New Roman" w:hAnsi="Times New Roman"/>
          <w:color w:val="000000" w:themeColor="text1"/>
          <w:sz w:val="28"/>
          <w:szCs w:val="28"/>
        </w:rPr>
      </w:pPr>
      <w:r w:rsidRPr="00C33C89">
        <w:rPr>
          <w:rFonts w:ascii="Times New Roman" w:hAnsi="Times New Roman"/>
          <w:color w:val="000000" w:themeColor="text1"/>
          <w:sz w:val="28"/>
          <w:szCs w:val="28"/>
        </w:rPr>
        <w:t xml:space="preserve">- территории, расположенные вблизи многоквартирных домов, физический износ основных конструктивных элементов (крыша, стены, фундамент) которых превышает 70%, </w:t>
      </w:r>
      <w:r w:rsidR="00613781">
        <w:rPr>
          <w:rFonts w:ascii="Times New Roman" w:hAnsi="Times New Roman"/>
          <w:sz w:val="28"/>
          <w:szCs w:val="28"/>
        </w:rPr>
        <w:t xml:space="preserve">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w:t>
      </w:r>
      <w:r w:rsidR="00D04948">
        <w:rPr>
          <w:rFonts w:ascii="Times New Roman" w:hAnsi="Times New Roman"/>
          <w:sz w:val="28"/>
          <w:szCs w:val="28"/>
        </w:rPr>
        <w:t>общественной</w:t>
      </w:r>
      <w:r w:rsidR="00613781">
        <w:rPr>
          <w:rFonts w:ascii="Times New Roman" w:hAnsi="Times New Roman"/>
          <w:sz w:val="28"/>
          <w:szCs w:val="28"/>
        </w:rPr>
        <w:t xml:space="preserve"> комиссией;</w:t>
      </w:r>
    </w:p>
    <w:p w:rsidR="00CB74EF" w:rsidRPr="00C33C89" w:rsidRDefault="00CB74EF" w:rsidP="004F26E0">
      <w:pPr>
        <w:pStyle w:val="a3"/>
        <w:spacing w:line="240" w:lineRule="auto"/>
        <w:ind w:left="34" w:firstLine="567"/>
        <w:jc w:val="both"/>
        <w:rPr>
          <w:rFonts w:ascii="Times New Roman" w:hAnsi="Times New Roman"/>
          <w:color w:val="000000" w:themeColor="text1"/>
          <w:sz w:val="28"/>
          <w:szCs w:val="28"/>
        </w:rPr>
      </w:pPr>
      <w:r w:rsidRPr="00C33C89">
        <w:rPr>
          <w:rFonts w:ascii="Times New Roman" w:hAnsi="Times New Roman"/>
          <w:color w:val="000000" w:themeColor="text1"/>
          <w:sz w:val="28"/>
          <w:szCs w:val="28"/>
        </w:rPr>
        <w:t xml:space="preserve">- </w:t>
      </w:r>
      <w:r w:rsidR="006B3AC2">
        <w:rPr>
          <w:rFonts w:ascii="Times New Roman" w:hAnsi="Times New Roman"/>
          <w:color w:val="000000" w:themeColor="text1"/>
          <w:sz w:val="28"/>
          <w:szCs w:val="28"/>
        </w:rPr>
        <w:t>т</w:t>
      </w:r>
      <w:r w:rsidRPr="00C33C89">
        <w:rPr>
          <w:rFonts w:ascii="Times New Roman" w:hAnsi="Times New Roman"/>
          <w:color w:val="000000" w:themeColor="text1"/>
          <w:sz w:val="28"/>
          <w:szCs w:val="28"/>
        </w:rPr>
        <w:t xml:space="preserve">ерритории, </w:t>
      </w:r>
      <w:r w:rsidR="002716DD">
        <w:rPr>
          <w:rFonts w:ascii="Times New Roman" w:hAnsi="Times New Roman"/>
          <w:sz w:val="28"/>
          <w:szCs w:val="28"/>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sidR="00D04948">
        <w:rPr>
          <w:rFonts w:ascii="Times New Roman" w:hAnsi="Times New Roman"/>
          <w:sz w:val="28"/>
          <w:szCs w:val="28"/>
        </w:rPr>
        <w:t>общественной</w:t>
      </w:r>
      <w:r w:rsidR="002716DD">
        <w:rPr>
          <w:rFonts w:ascii="Times New Roman" w:hAnsi="Times New Roman"/>
          <w:sz w:val="28"/>
          <w:szCs w:val="28"/>
        </w:rPr>
        <w:t xml:space="preserve"> комиссией</w:t>
      </w:r>
      <w:r w:rsidRPr="00C33C89">
        <w:rPr>
          <w:rFonts w:ascii="Times New Roman" w:hAnsi="Times New Roman"/>
          <w:color w:val="000000" w:themeColor="text1"/>
          <w:sz w:val="28"/>
          <w:szCs w:val="28"/>
        </w:rPr>
        <w:t>.</w:t>
      </w:r>
    </w:p>
    <w:p w:rsidR="0082144E" w:rsidRPr="00B04AF2" w:rsidRDefault="00CC5D9A" w:rsidP="004F26E0">
      <w:pPr>
        <w:pStyle w:val="a3"/>
        <w:spacing w:line="240" w:lineRule="auto"/>
        <w:ind w:left="34" w:firstLine="567"/>
        <w:jc w:val="both"/>
        <w:rPr>
          <w:rFonts w:ascii="Times New Roman" w:hAnsi="Times New Roman"/>
          <w:color w:val="000000" w:themeColor="text1"/>
          <w:sz w:val="28"/>
          <w:szCs w:val="28"/>
        </w:rPr>
      </w:pPr>
      <w:r w:rsidRPr="00B04AF2">
        <w:rPr>
          <w:rFonts w:ascii="Times New Roman" w:hAnsi="Times New Roman"/>
          <w:color w:val="000000" w:themeColor="text1"/>
          <w:sz w:val="28"/>
          <w:szCs w:val="28"/>
        </w:rPr>
        <w:t>Мероприятия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25D37" w:rsidRDefault="00825D37" w:rsidP="004F26E0">
      <w:pPr>
        <w:pStyle w:val="a3"/>
        <w:spacing w:line="240" w:lineRule="auto"/>
        <w:ind w:left="34" w:firstLine="567"/>
        <w:jc w:val="both"/>
        <w:rPr>
          <w:rFonts w:ascii="Times New Roman" w:hAnsi="Times New Roman"/>
          <w:color w:val="000000" w:themeColor="text1"/>
          <w:sz w:val="28"/>
          <w:szCs w:val="28"/>
        </w:rPr>
      </w:pPr>
      <w:r w:rsidRPr="00B04AF2">
        <w:rPr>
          <w:rFonts w:ascii="Times New Roman" w:hAnsi="Times New Roman"/>
          <w:color w:val="000000" w:themeColor="text1"/>
          <w:sz w:val="28"/>
          <w:szCs w:val="28"/>
        </w:rPr>
        <w:t xml:space="preserve">Синхронизация выполнения работ в рамках муниципальной программы с реализуемыми в </w:t>
      </w:r>
      <w:r w:rsidR="00E2124D">
        <w:rPr>
          <w:rFonts w:ascii="Times New Roman" w:hAnsi="Times New Roman"/>
          <w:color w:val="000000" w:themeColor="text1"/>
          <w:sz w:val="28"/>
          <w:szCs w:val="28"/>
        </w:rPr>
        <w:t>городском округе</w:t>
      </w:r>
      <w:r w:rsidRPr="00B04AF2">
        <w:rPr>
          <w:rFonts w:ascii="Times New Roman" w:hAnsi="Times New Roman"/>
          <w:color w:val="000000" w:themeColor="text1"/>
          <w:sz w:val="28"/>
          <w:szCs w:val="28"/>
        </w:rPr>
        <w:t xml:space="preserve"> федеральными, региональными и муниципальными программами</w:t>
      </w:r>
      <w:r w:rsidR="00E2124D">
        <w:rPr>
          <w:rFonts w:ascii="Times New Roman" w:hAnsi="Times New Roman"/>
          <w:color w:val="000000" w:themeColor="text1"/>
          <w:sz w:val="28"/>
          <w:szCs w:val="28"/>
        </w:rPr>
        <w:t xml:space="preserve"> (планами)</w:t>
      </w:r>
      <w:r w:rsidRPr="00B04AF2">
        <w:rPr>
          <w:rFonts w:ascii="Times New Roman" w:hAnsi="Times New Roman"/>
          <w:color w:val="000000" w:themeColor="text1"/>
          <w:sz w:val="28"/>
          <w:szCs w:val="28"/>
        </w:rPr>
        <w:t xml:space="preserve"> строительства (реконструкции, ремонта) объектов недвижимого имущества, программ по ремонту и модернизации инженерных сетей и иных объектов   с другими программами обязательно предусмотрена.</w:t>
      </w:r>
    </w:p>
    <w:p w:rsidR="00A73C67" w:rsidRDefault="00E2124D" w:rsidP="004F26E0">
      <w:pPr>
        <w:pStyle w:val="a3"/>
        <w:spacing w:line="240" w:lineRule="auto"/>
        <w:ind w:left="34"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Также</w:t>
      </w:r>
      <w:r w:rsidR="00A73C67">
        <w:rPr>
          <w:rFonts w:ascii="Times New Roman" w:hAnsi="Times New Roman"/>
          <w:color w:val="000000" w:themeColor="text1"/>
          <w:sz w:val="28"/>
          <w:szCs w:val="28"/>
        </w:rPr>
        <w:t>,</w:t>
      </w:r>
      <w:r>
        <w:rPr>
          <w:rFonts w:ascii="Times New Roman" w:hAnsi="Times New Roman"/>
          <w:color w:val="000000" w:themeColor="text1"/>
          <w:sz w:val="28"/>
          <w:szCs w:val="28"/>
        </w:rPr>
        <w:t xml:space="preserve"> при выполнении мероприятий программы</w:t>
      </w:r>
      <w:r w:rsidR="00A73C67">
        <w:rPr>
          <w:rFonts w:ascii="Times New Roman" w:hAnsi="Times New Roman"/>
          <w:color w:val="000000" w:themeColor="text1"/>
          <w:sz w:val="28"/>
          <w:szCs w:val="28"/>
        </w:rPr>
        <w:t>,</w:t>
      </w:r>
      <w:r>
        <w:rPr>
          <w:rFonts w:ascii="Times New Roman" w:hAnsi="Times New Roman"/>
          <w:color w:val="000000" w:themeColor="text1"/>
          <w:sz w:val="28"/>
          <w:szCs w:val="28"/>
        </w:rPr>
        <w:t xml:space="preserve"> необходимо обеспечить синхронизацию мероприятий</w:t>
      </w:r>
      <w:r w:rsidR="00E64825">
        <w:rPr>
          <w:rFonts w:ascii="Times New Roman" w:hAnsi="Times New Roman"/>
          <w:color w:val="000000" w:themeColor="text1"/>
          <w:sz w:val="28"/>
          <w:szCs w:val="28"/>
        </w:rPr>
        <w:t xml:space="preserve"> с реализуемыми в городском округе мероприятиями в сфере обеспечения доступности городской среды для </w:t>
      </w:r>
      <w:r w:rsidR="00E64825">
        <w:rPr>
          <w:rFonts w:ascii="Times New Roman" w:hAnsi="Times New Roman"/>
          <w:color w:val="000000" w:themeColor="text1"/>
          <w:sz w:val="28"/>
          <w:szCs w:val="28"/>
        </w:rPr>
        <w:lastRenderedPageBreak/>
        <w:t>маломобильных групп населения, цифровиз</w:t>
      </w:r>
      <w:r w:rsidR="00A73C67">
        <w:rPr>
          <w:rFonts w:ascii="Times New Roman" w:hAnsi="Times New Roman"/>
          <w:color w:val="000000" w:themeColor="text1"/>
          <w:sz w:val="28"/>
          <w:szCs w:val="28"/>
        </w:rPr>
        <w:t>ации городского хозяйства, а так</w:t>
      </w:r>
      <w:r w:rsidR="00E64825">
        <w:rPr>
          <w:rFonts w:ascii="Times New Roman" w:hAnsi="Times New Roman"/>
          <w:color w:val="000000" w:themeColor="text1"/>
          <w:sz w:val="28"/>
          <w:szCs w:val="28"/>
        </w:rPr>
        <w:t>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w:t>
      </w:r>
      <w:r w:rsidR="00A73C67">
        <w:rPr>
          <w:rFonts w:ascii="Times New Roman" w:hAnsi="Times New Roman"/>
          <w:color w:val="000000" w:themeColor="text1"/>
          <w:sz w:val="28"/>
          <w:szCs w:val="28"/>
        </w:rPr>
        <w:t>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r w:rsidR="00E648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CF6FFA" w:rsidRPr="00C33C89" w:rsidRDefault="00CF6FFA" w:rsidP="004F26E0">
      <w:pPr>
        <w:pStyle w:val="a3"/>
        <w:spacing w:line="240" w:lineRule="auto"/>
        <w:ind w:left="34" w:firstLine="567"/>
        <w:jc w:val="both"/>
        <w:rPr>
          <w:rFonts w:ascii="Times New Roman" w:hAnsi="Times New Roman"/>
          <w:color w:val="000000" w:themeColor="text1"/>
          <w:sz w:val="28"/>
          <w:szCs w:val="28"/>
        </w:rPr>
      </w:pPr>
      <w:r w:rsidRPr="00C33C89">
        <w:rPr>
          <w:rFonts w:ascii="Times New Roman" w:hAnsi="Times New Roman"/>
          <w:color w:val="000000" w:themeColor="text1"/>
          <w:sz w:val="28"/>
          <w:szCs w:val="28"/>
        </w:rPr>
        <w:t>При заключении контрактов на благоустройств</w:t>
      </w:r>
      <w:r w:rsidR="008D5572" w:rsidRPr="00C33C89">
        <w:rPr>
          <w:rFonts w:ascii="Times New Roman" w:hAnsi="Times New Roman"/>
          <w:color w:val="000000" w:themeColor="text1"/>
          <w:sz w:val="28"/>
          <w:szCs w:val="28"/>
        </w:rPr>
        <w:t>о</w:t>
      </w:r>
      <w:r w:rsidRPr="00C33C89">
        <w:rPr>
          <w:rFonts w:ascii="Times New Roman" w:hAnsi="Times New Roman"/>
          <w:color w:val="000000" w:themeColor="text1"/>
          <w:sz w:val="28"/>
          <w:szCs w:val="28"/>
        </w:rPr>
        <w:t xml:space="preserve"> дворовых и общественных территорий с привлечением субсидий </w:t>
      </w:r>
      <w:r w:rsidR="00296900" w:rsidRPr="00C33C89">
        <w:rPr>
          <w:rFonts w:ascii="Times New Roman" w:hAnsi="Times New Roman"/>
          <w:color w:val="000000" w:themeColor="text1"/>
          <w:sz w:val="28"/>
          <w:szCs w:val="28"/>
        </w:rPr>
        <w:t xml:space="preserve">необходимо </w:t>
      </w:r>
      <w:r w:rsidRPr="00C33C89">
        <w:rPr>
          <w:rFonts w:ascii="Times New Roman" w:hAnsi="Times New Roman"/>
          <w:color w:val="000000" w:themeColor="text1"/>
          <w:sz w:val="28"/>
          <w:szCs w:val="28"/>
        </w:rPr>
        <w:t xml:space="preserve">соблюдать требования по трехлетнему гарантийному сроку на выполненные работы. </w:t>
      </w:r>
    </w:p>
    <w:p w:rsidR="000956F5" w:rsidRDefault="000956F5" w:rsidP="004F26E0">
      <w:pPr>
        <w:pStyle w:val="a3"/>
        <w:spacing w:line="240" w:lineRule="auto"/>
        <w:ind w:left="34" w:firstLine="567"/>
        <w:jc w:val="both"/>
        <w:rPr>
          <w:rFonts w:ascii="Times New Roman" w:hAnsi="Times New Roman"/>
          <w:color w:val="000000" w:themeColor="text1"/>
          <w:sz w:val="28"/>
          <w:szCs w:val="28"/>
        </w:rPr>
      </w:pPr>
      <w:r w:rsidRPr="00C33C89">
        <w:rPr>
          <w:rFonts w:ascii="Times New Roman" w:hAnsi="Times New Roman"/>
          <w:color w:val="000000" w:themeColor="text1"/>
          <w:sz w:val="28"/>
          <w:szCs w:val="28"/>
        </w:rPr>
        <w:t>В случае проведения работ по благоустройству дворовых территорий     с софинансированием из бюджета Московской области Администрация вправе организовать работы по образованию земельных участков, на которых расположены такие многоквартирные дома.</w:t>
      </w:r>
    </w:p>
    <w:p w:rsidR="003A52F4" w:rsidRPr="00BA16DE" w:rsidRDefault="00197801" w:rsidP="00197801">
      <w:pPr>
        <w:ind w:firstLine="567"/>
        <w:rPr>
          <w:b/>
          <w:color w:val="000000" w:themeColor="text1"/>
          <w:sz w:val="28"/>
          <w:szCs w:val="28"/>
        </w:rPr>
      </w:pPr>
      <w:r>
        <w:rPr>
          <w:b/>
          <w:color w:val="000000" w:themeColor="text1"/>
          <w:sz w:val="28"/>
          <w:szCs w:val="28"/>
        </w:rPr>
        <w:t xml:space="preserve">                         </w:t>
      </w:r>
      <w:r w:rsidR="003A52F4" w:rsidRPr="00BA16DE">
        <w:rPr>
          <w:b/>
          <w:color w:val="000000" w:themeColor="text1"/>
          <w:sz w:val="28"/>
          <w:szCs w:val="28"/>
        </w:rPr>
        <w:t xml:space="preserve">Перечень подпрограмм </w:t>
      </w:r>
      <w:r w:rsidR="00B808AB" w:rsidRPr="00BA16DE">
        <w:rPr>
          <w:b/>
          <w:color w:val="000000" w:themeColor="text1"/>
          <w:sz w:val="28"/>
          <w:szCs w:val="28"/>
        </w:rPr>
        <w:t>П</w:t>
      </w:r>
      <w:r w:rsidR="003A52F4" w:rsidRPr="00BA16DE">
        <w:rPr>
          <w:b/>
          <w:color w:val="000000" w:themeColor="text1"/>
          <w:sz w:val="28"/>
          <w:szCs w:val="28"/>
        </w:rPr>
        <w:t>рограммы</w:t>
      </w:r>
    </w:p>
    <w:p w:rsidR="003A52F4" w:rsidRPr="00F7720F" w:rsidRDefault="003A52F4" w:rsidP="00663BA1">
      <w:pPr>
        <w:ind w:firstLine="567"/>
        <w:jc w:val="center"/>
        <w:rPr>
          <w:b/>
          <w:color w:val="000000" w:themeColor="text1"/>
          <w:sz w:val="10"/>
          <w:szCs w:val="10"/>
        </w:rPr>
      </w:pPr>
    </w:p>
    <w:p w:rsidR="003A52F4" w:rsidRPr="00BA16DE" w:rsidRDefault="003A52F4" w:rsidP="004F26E0">
      <w:pPr>
        <w:pStyle w:val="11"/>
        <w:shd w:val="clear" w:color="auto" w:fill="auto"/>
        <w:spacing w:after="0" w:line="240" w:lineRule="auto"/>
        <w:ind w:firstLine="567"/>
        <w:jc w:val="both"/>
        <w:rPr>
          <w:rFonts w:ascii="Times New Roman" w:hAnsi="Times New Roman"/>
          <w:color w:val="000000" w:themeColor="text1"/>
          <w:sz w:val="28"/>
          <w:szCs w:val="28"/>
        </w:rPr>
      </w:pPr>
      <w:r w:rsidRPr="00BA16DE">
        <w:rPr>
          <w:rFonts w:ascii="Times New Roman" w:hAnsi="Times New Roman"/>
          <w:color w:val="000000" w:themeColor="text1"/>
          <w:sz w:val="28"/>
          <w:szCs w:val="28"/>
        </w:rPr>
        <w:t>В состав муниципальной программы входят следующие муниципальные подпрограммы:</w:t>
      </w:r>
    </w:p>
    <w:p w:rsidR="00872484" w:rsidRPr="00BA16DE" w:rsidRDefault="00872484" w:rsidP="004F26E0">
      <w:pPr>
        <w:ind w:firstLine="567"/>
        <w:jc w:val="both"/>
        <w:rPr>
          <w:color w:val="000000" w:themeColor="text1"/>
          <w:sz w:val="28"/>
          <w:szCs w:val="28"/>
        </w:rPr>
      </w:pPr>
      <w:r w:rsidRPr="00BA16DE">
        <w:rPr>
          <w:color w:val="000000" w:themeColor="text1"/>
          <w:sz w:val="28"/>
          <w:szCs w:val="28"/>
        </w:rPr>
        <w:t xml:space="preserve">Подпрограмма </w:t>
      </w:r>
      <w:r w:rsidRPr="00BA16DE">
        <w:rPr>
          <w:color w:val="000000" w:themeColor="text1"/>
          <w:sz w:val="28"/>
          <w:szCs w:val="28"/>
          <w:lang w:val="en-US"/>
        </w:rPr>
        <w:t>I</w:t>
      </w:r>
      <w:r w:rsidRPr="00BA16DE">
        <w:rPr>
          <w:color w:val="000000" w:themeColor="text1"/>
          <w:sz w:val="28"/>
          <w:szCs w:val="28"/>
        </w:rPr>
        <w:t xml:space="preserve"> «Комфортная городская среда»</w:t>
      </w:r>
      <w:r w:rsidR="004B1A1C" w:rsidRPr="00BA16DE">
        <w:rPr>
          <w:color w:val="000000" w:themeColor="text1"/>
          <w:sz w:val="28"/>
          <w:szCs w:val="28"/>
        </w:rPr>
        <w:t>;</w:t>
      </w:r>
    </w:p>
    <w:p w:rsidR="00872484" w:rsidRPr="00BA16DE" w:rsidRDefault="004B1A1C" w:rsidP="004F26E0">
      <w:pPr>
        <w:ind w:firstLine="567"/>
        <w:jc w:val="both"/>
        <w:rPr>
          <w:color w:val="000000" w:themeColor="text1"/>
          <w:sz w:val="28"/>
          <w:szCs w:val="28"/>
        </w:rPr>
      </w:pPr>
      <w:r w:rsidRPr="00BA16DE">
        <w:rPr>
          <w:color w:val="000000" w:themeColor="text1"/>
          <w:sz w:val="28"/>
          <w:szCs w:val="28"/>
        </w:rPr>
        <w:t xml:space="preserve">Подпрограмма </w:t>
      </w:r>
      <w:r w:rsidRPr="00BA16DE">
        <w:rPr>
          <w:color w:val="000000" w:themeColor="text1"/>
          <w:sz w:val="28"/>
          <w:szCs w:val="28"/>
          <w:lang w:val="en-US"/>
        </w:rPr>
        <w:t>II</w:t>
      </w:r>
      <w:r w:rsidRPr="00BA16DE">
        <w:rPr>
          <w:color w:val="000000" w:themeColor="text1"/>
          <w:sz w:val="28"/>
          <w:szCs w:val="28"/>
        </w:rPr>
        <w:t xml:space="preserve"> «Благоустройство территорий»;</w:t>
      </w:r>
    </w:p>
    <w:p w:rsidR="00872484" w:rsidRPr="00BA16DE" w:rsidRDefault="004B1A1C" w:rsidP="004F26E0">
      <w:pPr>
        <w:ind w:firstLine="567"/>
        <w:jc w:val="both"/>
        <w:rPr>
          <w:color w:val="000000" w:themeColor="text1"/>
          <w:sz w:val="28"/>
          <w:szCs w:val="28"/>
        </w:rPr>
      </w:pPr>
      <w:r w:rsidRPr="00BA16DE">
        <w:rPr>
          <w:color w:val="000000" w:themeColor="text1"/>
          <w:sz w:val="28"/>
          <w:szCs w:val="28"/>
        </w:rPr>
        <w:t xml:space="preserve">Подпрограмма </w:t>
      </w:r>
      <w:r w:rsidRPr="00BA16DE">
        <w:rPr>
          <w:color w:val="000000" w:themeColor="text1"/>
          <w:sz w:val="28"/>
          <w:szCs w:val="28"/>
          <w:lang w:val="en-US"/>
        </w:rPr>
        <w:t>III</w:t>
      </w:r>
      <w:r w:rsidRPr="00BA16DE">
        <w:rPr>
          <w:color w:val="000000" w:themeColor="text1"/>
          <w:sz w:val="28"/>
          <w:szCs w:val="28"/>
        </w:rPr>
        <w:t xml:space="preserve"> «Создание условий для обеспечения комфортного проживания жителей </w:t>
      </w:r>
      <w:r w:rsidR="003D7A67">
        <w:rPr>
          <w:color w:val="000000" w:themeColor="text1"/>
          <w:sz w:val="28"/>
          <w:szCs w:val="28"/>
        </w:rPr>
        <w:t xml:space="preserve">в </w:t>
      </w:r>
      <w:r w:rsidRPr="00BA16DE">
        <w:rPr>
          <w:color w:val="000000" w:themeColor="text1"/>
          <w:sz w:val="28"/>
          <w:szCs w:val="28"/>
        </w:rPr>
        <w:t>многоквартирных дом</w:t>
      </w:r>
      <w:r w:rsidR="003D7A67">
        <w:rPr>
          <w:color w:val="000000" w:themeColor="text1"/>
          <w:sz w:val="28"/>
          <w:szCs w:val="28"/>
        </w:rPr>
        <w:t>ах</w:t>
      </w:r>
      <w:r w:rsidRPr="00BA16DE">
        <w:rPr>
          <w:color w:val="000000" w:themeColor="text1"/>
          <w:sz w:val="28"/>
          <w:szCs w:val="28"/>
        </w:rPr>
        <w:t>».</w:t>
      </w:r>
    </w:p>
    <w:p w:rsidR="00335F2D" w:rsidRPr="00F7720F" w:rsidRDefault="00335F2D" w:rsidP="00B17D20">
      <w:pPr>
        <w:jc w:val="center"/>
        <w:rPr>
          <w:b/>
          <w:color w:val="000000" w:themeColor="text1"/>
          <w:sz w:val="10"/>
          <w:szCs w:val="10"/>
        </w:rPr>
      </w:pPr>
    </w:p>
    <w:p w:rsidR="00B17D20" w:rsidRPr="00BA16DE" w:rsidRDefault="00B17D20" w:rsidP="00B17D20">
      <w:pPr>
        <w:jc w:val="center"/>
        <w:rPr>
          <w:b/>
          <w:color w:val="000000" w:themeColor="text1"/>
          <w:sz w:val="28"/>
          <w:szCs w:val="28"/>
        </w:rPr>
      </w:pPr>
      <w:r w:rsidRPr="00BA16DE">
        <w:rPr>
          <w:b/>
          <w:color w:val="000000" w:themeColor="text1"/>
          <w:sz w:val="28"/>
          <w:szCs w:val="28"/>
        </w:rPr>
        <w:t>Перечень мероприятий Программы</w:t>
      </w:r>
    </w:p>
    <w:p w:rsidR="00B17D20" w:rsidRPr="00F7720F" w:rsidRDefault="00B17D20" w:rsidP="00B17D20">
      <w:pPr>
        <w:jc w:val="center"/>
        <w:rPr>
          <w:b/>
          <w:color w:val="000000" w:themeColor="text1"/>
          <w:sz w:val="10"/>
          <w:szCs w:val="10"/>
        </w:rPr>
      </w:pPr>
    </w:p>
    <w:p w:rsidR="00B17D20" w:rsidRPr="00BA16DE" w:rsidRDefault="00B17D20" w:rsidP="004F26E0">
      <w:pPr>
        <w:jc w:val="both"/>
        <w:rPr>
          <w:color w:val="000000" w:themeColor="text1"/>
          <w:sz w:val="28"/>
          <w:szCs w:val="28"/>
        </w:rPr>
      </w:pPr>
      <w:r w:rsidRPr="00BA16DE">
        <w:rPr>
          <w:color w:val="000000" w:themeColor="text1"/>
          <w:sz w:val="28"/>
          <w:szCs w:val="28"/>
        </w:rPr>
        <w:tab/>
        <w:t>Каждая подпрограмма содержит конкретные мероприятия, направленные на реализацию её цели. Мероприятия увязаны по срокам, ресурсам и исполнителям.</w:t>
      </w:r>
    </w:p>
    <w:p w:rsidR="00093F5D" w:rsidRPr="00BA16DE" w:rsidRDefault="00093F5D" w:rsidP="004F26E0">
      <w:pPr>
        <w:ind w:firstLine="708"/>
        <w:jc w:val="both"/>
        <w:rPr>
          <w:color w:val="000000" w:themeColor="text1"/>
          <w:sz w:val="28"/>
          <w:szCs w:val="28"/>
        </w:rPr>
      </w:pPr>
      <w:r w:rsidRPr="00BA16DE">
        <w:rPr>
          <w:color w:val="000000" w:themeColor="text1"/>
          <w:sz w:val="28"/>
          <w:szCs w:val="28"/>
        </w:rPr>
        <w:t>Перечень мероприятий Программы предусмотрен в каждой муниципальной подпрограмме Программы.</w:t>
      </w:r>
    </w:p>
    <w:p w:rsidR="00865915" w:rsidRPr="00F7720F" w:rsidRDefault="00865915" w:rsidP="00865915">
      <w:pPr>
        <w:ind w:firstLine="708"/>
        <w:jc w:val="both"/>
        <w:rPr>
          <w:b/>
          <w:color w:val="000000" w:themeColor="text1"/>
          <w:sz w:val="10"/>
          <w:szCs w:val="10"/>
        </w:rPr>
      </w:pPr>
    </w:p>
    <w:p w:rsidR="00865915" w:rsidRPr="00BA16DE" w:rsidRDefault="00865915" w:rsidP="00865915">
      <w:pPr>
        <w:ind w:firstLine="708"/>
        <w:jc w:val="center"/>
        <w:rPr>
          <w:b/>
          <w:color w:val="000000" w:themeColor="text1"/>
          <w:sz w:val="28"/>
          <w:szCs w:val="28"/>
        </w:rPr>
      </w:pPr>
      <w:r w:rsidRPr="00BA16DE">
        <w:rPr>
          <w:b/>
          <w:color w:val="000000" w:themeColor="text1"/>
          <w:sz w:val="28"/>
          <w:szCs w:val="28"/>
        </w:rPr>
        <w:t>Методика расчета планируемых результатов реализации муниципальной программы</w:t>
      </w:r>
    </w:p>
    <w:p w:rsidR="00865915" w:rsidRPr="00F7720F" w:rsidRDefault="00865915" w:rsidP="00865915">
      <w:pPr>
        <w:ind w:firstLine="708"/>
        <w:jc w:val="both"/>
        <w:rPr>
          <w:color w:val="000000" w:themeColor="text1"/>
          <w:sz w:val="10"/>
          <w:szCs w:val="10"/>
        </w:rPr>
      </w:pPr>
    </w:p>
    <w:p w:rsidR="00865915" w:rsidRPr="00BA16DE" w:rsidRDefault="00865915" w:rsidP="00865915">
      <w:pPr>
        <w:ind w:firstLine="708"/>
        <w:jc w:val="both"/>
        <w:rPr>
          <w:color w:val="000000" w:themeColor="text1"/>
          <w:sz w:val="28"/>
          <w:szCs w:val="28"/>
        </w:rPr>
      </w:pPr>
      <w:r w:rsidRPr="00BA16DE">
        <w:rPr>
          <w:color w:val="000000" w:themeColor="text1"/>
          <w:sz w:val="28"/>
          <w:szCs w:val="28"/>
        </w:rPr>
        <w:t>Методика расчета планируемых результатов реализации муниципальной программы приведены в Приложении № 2 к муниципальной программе.</w:t>
      </w:r>
    </w:p>
    <w:p w:rsidR="00093F5D" w:rsidRPr="00F7720F" w:rsidRDefault="00093F5D" w:rsidP="00B17D20">
      <w:pPr>
        <w:jc w:val="both"/>
        <w:rPr>
          <w:color w:val="000000" w:themeColor="text1"/>
          <w:sz w:val="10"/>
          <w:szCs w:val="10"/>
        </w:rPr>
      </w:pPr>
    </w:p>
    <w:p w:rsidR="00410029" w:rsidRDefault="00410029" w:rsidP="00410029">
      <w:pPr>
        <w:widowControl w:val="0"/>
        <w:autoSpaceDE w:val="0"/>
        <w:autoSpaceDN w:val="0"/>
        <w:adjustRightInd w:val="0"/>
        <w:ind w:right="-1" w:firstLine="567"/>
        <w:jc w:val="center"/>
        <w:outlineLvl w:val="1"/>
        <w:rPr>
          <w:b/>
          <w:color w:val="000000" w:themeColor="text1"/>
          <w:sz w:val="28"/>
          <w:szCs w:val="28"/>
        </w:rPr>
      </w:pPr>
      <w:r w:rsidRPr="00BA16DE">
        <w:rPr>
          <w:b/>
          <w:color w:val="000000" w:themeColor="text1"/>
          <w:sz w:val="28"/>
          <w:szCs w:val="28"/>
        </w:rPr>
        <w:t xml:space="preserve">Состав, форма и сроки представления отчетности о ходе реализации мероприятий </w:t>
      </w:r>
      <w:r w:rsidR="0009267B" w:rsidRPr="00BA16DE">
        <w:rPr>
          <w:b/>
          <w:color w:val="000000" w:themeColor="text1"/>
          <w:sz w:val="28"/>
          <w:szCs w:val="28"/>
        </w:rPr>
        <w:t>П</w:t>
      </w:r>
      <w:r w:rsidRPr="00BA16DE">
        <w:rPr>
          <w:b/>
          <w:color w:val="000000" w:themeColor="text1"/>
          <w:sz w:val="28"/>
          <w:szCs w:val="28"/>
        </w:rPr>
        <w:t>рограммы</w:t>
      </w:r>
    </w:p>
    <w:p w:rsidR="00410029" w:rsidRPr="00F7720F" w:rsidRDefault="00410029" w:rsidP="00410029">
      <w:pPr>
        <w:widowControl w:val="0"/>
        <w:autoSpaceDE w:val="0"/>
        <w:autoSpaceDN w:val="0"/>
        <w:adjustRightInd w:val="0"/>
        <w:ind w:right="-1" w:firstLine="567"/>
        <w:jc w:val="center"/>
        <w:outlineLvl w:val="1"/>
        <w:rPr>
          <w:color w:val="000000" w:themeColor="text1"/>
          <w:sz w:val="10"/>
          <w:szCs w:val="10"/>
        </w:rPr>
      </w:pPr>
    </w:p>
    <w:p w:rsidR="008F1618" w:rsidRPr="00BA16DE" w:rsidRDefault="008F1618" w:rsidP="004F26E0">
      <w:pPr>
        <w:widowControl w:val="0"/>
        <w:autoSpaceDE w:val="0"/>
        <w:autoSpaceDN w:val="0"/>
        <w:adjustRightInd w:val="0"/>
        <w:ind w:right="-1" w:firstLine="567"/>
        <w:jc w:val="both"/>
        <w:outlineLvl w:val="1"/>
        <w:rPr>
          <w:b/>
          <w:color w:val="000000" w:themeColor="text1"/>
          <w:sz w:val="28"/>
          <w:szCs w:val="28"/>
        </w:rPr>
      </w:pPr>
      <w:r w:rsidRPr="00BA16DE">
        <w:rPr>
          <w:color w:val="000000" w:themeColor="text1"/>
          <w:sz w:val="28"/>
          <w:szCs w:val="28"/>
        </w:rPr>
        <w:t xml:space="preserve">Предоставление отчётности о ходе реализации мероприятий </w:t>
      </w:r>
      <w:r w:rsidR="00821ED7" w:rsidRPr="00BA16DE">
        <w:rPr>
          <w:color w:val="000000" w:themeColor="text1"/>
          <w:sz w:val="28"/>
          <w:szCs w:val="28"/>
        </w:rPr>
        <w:t>П</w:t>
      </w:r>
      <w:r w:rsidRPr="00BA16DE">
        <w:rPr>
          <w:color w:val="000000" w:themeColor="text1"/>
          <w:sz w:val="28"/>
          <w:szCs w:val="28"/>
        </w:rPr>
        <w:t xml:space="preserve">рограммы осуществляется в соответствии с разделом VIII «Контроль и отчётность при реализации муниципальной программы» Порядка разработки и реализации муниципальных программ городского </w:t>
      </w:r>
      <w:r w:rsidR="003D7A67">
        <w:rPr>
          <w:color w:val="000000" w:themeColor="text1"/>
          <w:sz w:val="28"/>
          <w:szCs w:val="28"/>
        </w:rPr>
        <w:t>округа</w:t>
      </w:r>
      <w:r w:rsidRPr="00BA16DE">
        <w:rPr>
          <w:color w:val="000000" w:themeColor="text1"/>
          <w:sz w:val="28"/>
          <w:szCs w:val="28"/>
        </w:rPr>
        <w:t xml:space="preserve"> Щёлково, утверждённого постановлением Администрации </w:t>
      </w:r>
      <w:r w:rsidR="003D7A67">
        <w:rPr>
          <w:color w:val="000000" w:themeColor="text1"/>
          <w:sz w:val="28"/>
          <w:szCs w:val="28"/>
        </w:rPr>
        <w:t>городского округа Щёлково</w:t>
      </w:r>
      <w:r w:rsidRPr="00BA16DE">
        <w:rPr>
          <w:color w:val="000000" w:themeColor="text1"/>
          <w:sz w:val="28"/>
          <w:szCs w:val="28"/>
        </w:rPr>
        <w:t xml:space="preserve"> от </w:t>
      </w:r>
      <w:r w:rsidR="003D7A67">
        <w:rPr>
          <w:color w:val="000000" w:themeColor="text1"/>
          <w:sz w:val="28"/>
          <w:szCs w:val="28"/>
        </w:rPr>
        <w:t>25</w:t>
      </w:r>
      <w:r w:rsidRPr="00BA16DE">
        <w:rPr>
          <w:color w:val="000000" w:themeColor="text1"/>
          <w:sz w:val="28"/>
          <w:szCs w:val="28"/>
        </w:rPr>
        <w:t>.0</w:t>
      </w:r>
      <w:r w:rsidR="003D7A67">
        <w:rPr>
          <w:color w:val="000000" w:themeColor="text1"/>
          <w:sz w:val="28"/>
          <w:szCs w:val="28"/>
        </w:rPr>
        <w:t>7</w:t>
      </w:r>
      <w:r w:rsidRPr="00BA16DE">
        <w:rPr>
          <w:color w:val="000000" w:themeColor="text1"/>
          <w:sz w:val="28"/>
          <w:szCs w:val="28"/>
        </w:rPr>
        <w:t>.201</w:t>
      </w:r>
      <w:r w:rsidR="003D7A67">
        <w:rPr>
          <w:color w:val="000000" w:themeColor="text1"/>
          <w:sz w:val="28"/>
          <w:szCs w:val="28"/>
        </w:rPr>
        <w:t xml:space="preserve">9   </w:t>
      </w:r>
      <w:r w:rsidRPr="00BA16DE">
        <w:rPr>
          <w:color w:val="000000" w:themeColor="text1"/>
          <w:sz w:val="28"/>
          <w:szCs w:val="28"/>
        </w:rPr>
        <w:t xml:space="preserve"> № </w:t>
      </w:r>
      <w:r w:rsidR="003D7A67">
        <w:rPr>
          <w:color w:val="000000" w:themeColor="text1"/>
          <w:sz w:val="28"/>
          <w:szCs w:val="28"/>
        </w:rPr>
        <w:t>2901</w:t>
      </w:r>
      <w:r w:rsidRPr="00BA16DE">
        <w:rPr>
          <w:color w:val="000000" w:themeColor="text1"/>
          <w:sz w:val="28"/>
          <w:szCs w:val="28"/>
        </w:rPr>
        <w:t xml:space="preserve"> «Об утверждении Порядка разработки и реализации муниципальных программ </w:t>
      </w:r>
      <w:r w:rsidR="003D7A67" w:rsidRPr="00BA16DE">
        <w:rPr>
          <w:color w:val="000000" w:themeColor="text1"/>
          <w:sz w:val="28"/>
          <w:szCs w:val="28"/>
        </w:rPr>
        <w:t xml:space="preserve">городского </w:t>
      </w:r>
      <w:r w:rsidR="003D7A67">
        <w:rPr>
          <w:color w:val="000000" w:themeColor="text1"/>
          <w:sz w:val="28"/>
          <w:szCs w:val="28"/>
        </w:rPr>
        <w:t>округа</w:t>
      </w:r>
      <w:r w:rsidR="003D7A67" w:rsidRPr="00BA16DE">
        <w:rPr>
          <w:color w:val="000000" w:themeColor="text1"/>
          <w:sz w:val="28"/>
          <w:szCs w:val="28"/>
        </w:rPr>
        <w:t xml:space="preserve"> Щёлково</w:t>
      </w:r>
      <w:r w:rsidRPr="00BA16DE">
        <w:rPr>
          <w:color w:val="000000" w:themeColor="text1"/>
          <w:sz w:val="28"/>
          <w:szCs w:val="28"/>
        </w:rPr>
        <w:t>».</w:t>
      </w:r>
    </w:p>
    <w:p w:rsidR="00D86DB3" w:rsidRPr="00BA16DE" w:rsidRDefault="00D86DB3" w:rsidP="00D86DB3">
      <w:pPr>
        <w:jc w:val="right"/>
        <w:rPr>
          <w:color w:val="000000" w:themeColor="text1"/>
          <w:sz w:val="22"/>
          <w:szCs w:val="22"/>
        </w:rPr>
        <w:sectPr w:rsidR="00D86DB3" w:rsidRPr="00BA16DE" w:rsidSect="002A1A9E">
          <w:headerReference w:type="default" r:id="rId9"/>
          <w:pgSz w:w="11906" w:h="16838"/>
          <w:pgMar w:top="992" w:right="709" w:bottom="1134" w:left="1701" w:header="709" w:footer="709" w:gutter="0"/>
          <w:cols w:space="708"/>
          <w:titlePg/>
          <w:docGrid w:linePitch="360"/>
        </w:sectPr>
      </w:pPr>
    </w:p>
    <w:p w:rsidR="008E7313" w:rsidRPr="00BA16DE" w:rsidRDefault="0094396E" w:rsidP="008E7313">
      <w:pPr>
        <w:jc w:val="right"/>
        <w:rPr>
          <w:color w:val="000000" w:themeColor="text1"/>
          <w:sz w:val="22"/>
          <w:szCs w:val="22"/>
        </w:rPr>
      </w:pPr>
      <w:r>
        <w:rPr>
          <w:color w:val="000000" w:themeColor="text1"/>
          <w:sz w:val="22"/>
          <w:szCs w:val="22"/>
        </w:rPr>
        <w:lastRenderedPageBreak/>
        <w:t xml:space="preserve">  </w:t>
      </w:r>
      <w:r w:rsidR="008E7313" w:rsidRPr="00BA16DE">
        <w:rPr>
          <w:color w:val="000000" w:themeColor="text1"/>
          <w:sz w:val="22"/>
          <w:szCs w:val="22"/>
        </w:rPr>
        <w:t>Приложение № 1</w:t>
      </w:r>
    </w:p>
    <w:p w:rsidR="008E7313" w:rsidRPr="00BA16DE" w:rsidRDefault="008E7313" w:rsidP="008E7313">
      <w:pPr>
        <w:jc w:val="right"/>
        <w:rPr>
          <w:color w:val="000000" w:themeColor="text1"/>
          <w:sz w:val="22"/>
          <w:szCs w:val="22"/>
        </w:rPr>
      </w:pPr>
      <w:r w:rsidRPr="00BA16DE">
        <w:rPr>
          <w:color w:val="000000" w:themeColor="text1"/>
          <w:sz w:val="22"/>
          <w:szCs w:val="22"/>
        </w:rPr>
        <w:t xml:space="preserve">к муниципальной программе </w:t>
      </w:r>
    </w:p>
    <w:p w:rsidR="00F96E3E" w:rsidRPr="00BA16DE" w:rsidRDefault="008E7313" w:rsidP="008E7313">
      <w:pPr>
        <w:jc w:val="center"/>
        <w:rPr>
          <w:b/>
          <w:color w:val="000000" w:themeColor="text1"/>
          <w:sz w:val="26"/>
          <w:szCs w:val="26"/>
        </w:rPr>
      </w:pPr>
      <w:r w:rsidRPr="00BA16DE">
        <w:rPr>
          <w:b/>
          <w:color w:val="000000" w:themeColor="text1"/>
          <w:sz w:val="26"/>
          <w:szCs w:val="26"/>
        </w:rPr>
        <w:t>Планируемые результаты реализации муниципальной программы</w:t>
      </w:r>
      <w:r w:rsidR="00F96E3E" w:rsidRPr="00BA16DE">
        <w:rPr>
          <w:b/>
          <w:color w:val="000000" w:themeColor="text1"/>
          <w:sz w:val="26"/>
          <w:szCs w:val="26"/>
        </w:rPr>
        <w:t xml:space="preserve"> городского </w:t>
      </w:r>
      <w:r w:rsidR="00583D52">
        <w:rPr>
          <w:b/>
          <w:color w:val="000000" w:themeColor="text1"/>
          <w:sz w:val="26"/>
          <w:szCs w:val="26"/>
        </w:rPr>
        <w:t>округа</w:t>
      </w:r>
      <w:r w:rsidR="00F96E3E" w:rsidRPr="00BA16DE">
        <w:rPr>
          <w:b/>
          <w:color w:val="000000" w:themeColor="text1"/>
          <w:sz w:val="26"/>
          <w:szCs w:val="26"/>
        </w:rPr>
        <w:t xml:space="preserve"> Щёлково</w:t>
      </w:r>
    </w:p>
    <w:p w:rsidR="00BC1845" w:rsidRPr="00BA16DE" w:rsidRDefault="00F96E3E" w:rsidP="008E7313">
      <w:pPr>
        <w:jc w:val="center"/>
        <w:rPr>
          <w:b/>
          <w:color w:val="000000" w:themeColor="text1"/>
          <w:sz w:val="26"/>
          <w:szCs w:val="26"/>
        </w:rPr>
      </w:pPr>
      <w:r w:rsidRPr="00BA16DE">
        <w:rPr>
          <w:b/>
          <w:color w:val="000000" w:themeColor="text1"/>
          <w:sz w:val="26"/>
          <w:szCs w:val="26"/>
        </w:rPr>
        <w:t>«Формирование современной</w:t>
      </w:r>
      <w:r w:rsidR="00583D52">
        <w:rPr>
          <w:b/>
          <w:color w:val="000000" w:themeColor="text1"/>
          <w:sz w:val="26"/>
          <w:szCs w:val="26"/>
        </w:rPr>
        <w:t xml:space="preserve"> комфортной</w:t>
      </w:r>
      <w:r w:rsidRPr="00BA16DE">
        <w:rPr>
          <w:b/>
          <w:color w:val="000000" w:themeColor="text1"/>
          <w:sz w:val="26"/>
          <w:szCs w:val="26"/>
        </w:rPr>
        <w:t xml:space="preserve"> городской среды»</w:t>
      </w:r>
      <w:r w:rsidR="008E7313" w:rsidRPr="00BA16DE">
        <w:rPr>
          <w:b/>
          <w:color w:val="000000" w:themeColor="text1"/>
          <w:sz w:val="26"/>
          <w:szCs w:val="26"/>
        </w:rPr>
        <w:t xml:space="preserve"> </w:t>
      </w:r>
    </w:p>
    <w:p w:rsidR="00BC1845" w:rsidRPr="00BA16DE" w:rsidRDefault="00BC1845" w:rsidP="00BC1845">
      <w:pPr>
        <w:jc w:val="center"/>
        <w:rPr>
          <w:b/>
          <w:color w:val="000000" w:themeColor="text1"/>
          <w:sz w:val="26"/>
          <w:szCs w:val="26"/>
        </w:rPr>
      </w:pPr>
      <w:r w:rsidRPr="00BA16DE">
        <w:rPr>
          <w:b/>
          <w:color w:val="000000" w:themeColor="text1"/>
          <w:sz w:val="26"/>
          <w:szCs w:val="26"/>
        </w:rPr>
        <w:t xml:space="preserve"> </w:t>
      </w: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4587"/>
        <w:gridCol w:w="1558"/>
        <w:gridCol w:w="992"/>
        <w:gridCol w:w="851"/>
        <w:gridCol w:w="1079"/>
        <w:gridCol w:w="1051"/>
        <w:gridCol w:w="1134"/>
        <w:gridCol w:w="933"/>
        <w:gridCol w:w="1335"/>
        <w:gridCol w:w="1847"/>
      </w:tblGrid>
      <w:tr w:rsidR="00BC1845" w:rsidRPr="00BA16DE" w:rsidTr="00C62F8D">
        <w:trPr>
          <w:trHeight w:val="573"/>
          <w:tblHeader/>
          <w:jc w:val="center"/>
        </w:trPr>
        <w:tc>
          <w:tcPr>
            <w:tcW w:w="372" w:type="dxa"/>
            <w:vMerge w:val="restart"/>
            <w:shd w:val="clear" w:color="auto" w:fill="auto"/>
          </w:tcPr>
          <w:p w:rsidR="00BC1845" w:rsidRPr="00BA16DE" w:rsidRDefault="00BC1845" w:rsidP="00BC1845">
            <w:pPr>
              <w:widowControl w:val="0"/>
              <w:autoSpaceDE w:val="0"/>
              <w:autoSpaceDN w:val="0"/>
              <w:adjustRightInd w:val="0"/>
              <w:jc w:val="center"/>
              <w:rPr>
                <w:color w:val="000000" w:themeColor="text1"/>
                <w:sz w:val="18"/>
                <w:szCs w:val="18"/>
              </w:rPr>
            </w:pPr>
          </w:p>
          <w:p w:rsidR="00BC1845" w:rsidRPr="00BA16DE" w:rsidRDefault="00BC1845" w:rsidP="00BC1845">
            <w:pPr>
              <w:widowControl w:val="0"/>
              <w:autoSpaceDE w:val="0"/>
              <w:autoSpaceDN w:val="0"/>
              <w:adjustRightInd w:val="0"/>
              <w:jc w:val="center"/>
              <w:rPr>
                <w:color w:val="000000" w:themeColor="text1"/>
                <w:sz w:val="18"/>
                <w:szCs w:val="18"/>
              </w:rPr>
            </w:pPr>
            <w:r w:rsidRPr="00BA16DE">
              <w:rPr>
                <w:color w:val="000000" w:themeColor="text1"/>
                <w:sz w:val="18"/>
                <w:szCs w:val="18"/>
              </w:rPr>
              <w:t>№ п/п</w:t>
            </w:r>
          </w:p>
        </w:tc>
        <w:tc>
          <w:tcPr>
            <w:tcW w:w="4587" w:type="dxa"/>
            <w:vMerge w:val="restart"/>
            <w:shd w:val="clear" w:color="auto" w:fill="auto"/>
            <w:vAlign w:val="center"/>
          </w:tcPr>
          <w:p w:rsidR="00BC1845" w:rsidRPr="00BA16DE" w:rsidRDefault="00BC1845" w:rsidP="00BC1845">
            <w:pPr>
              <w:widowControl w:val="0"/>
              <w:autoSpaceDE w:val="0"/>
              <w:autoSpaceDN w:val="0"/>
              <w:adjustRightInd w:val="0"/>
              <w:jc w:val="center"/>
              <w:rPr>
                <w:color w:val="000000" w:themeColor="text1"/>
                <w:sz w:val="18"/>
                <w:szCs w:val="18"/>
              </w:rPr>
            </w:pPr>
            <w:r w:rsidRPr="00BA16DE">
              <w:rPr>
                <w:color w:val="000000" w:themeColor="text1"/>
                <w:sz w:val="18"/>
                <w:szCs w:val="18"/>
              </w:rPr>
              <w:t>Планируемые результаты реализации муниципальной программы</w:t>
            </w:r>
          </w:p>
        </w:tc>
        <w:tc>
          <w:tcPr>
            <w:tcW w:w="1558" w:type="dxa"/>
            <w:vMerge w:val="restart"/>
            <w:vAlign w:val="center"/>
          </w:tcPr>
          <w:p w:rsidR="00BC1845" w:rsidRPr="00BA16DE" w:rsidRDefault="00BC1845" w:rsidP="00BC1845">
            <w:pPr>
              <w:widowControl w:val="0"/>
              <w:autoSpaceDE w:val="0"/>
              <w:autoSpaceDN w:val="0"/>
              <w:adjustRightInd w:val="0"/>
              <w:jc w:val="center"/>
              <w:rPr>
                <w:color w:val="000000" w:themeColor="text1"/>
                <w:sz w:val="18"/>
                <w:szCs w:val="18"/>
              </w:rPr>
            </w:pPr>
            <w:r w:rsidRPr="00BA16DE">
              <w:rPr>
                <w:color w:val="000000" w:themeColor="text1"/>
                <w:sz w:val="18"/>
                <w:szCs w:val="18"/>
              </w:rPr>
              <w:t>Тип показателя</w:t>
            </w:r>
          </w:p>
        </w:tc>
        <w:tc>
          <w:tcPr>
            <w:tcW w:w="992" w:type="dxa"/>
            <w:vMerge w:val="restart"/>
            <w:shd w:val="clear" w:color="auto" w:fill="auto"/>
            <w:vAlign w:val="center"/>
          </w:tcPr>
          <w:p w:rsidR="00BC1845" w:rsidRPr="00BA16DE" w:rsidRDefault="00BC1845" w:rsidP="00BC1845">
            <w:pPr>
              <w:widowControl w:val="0"/>
              <w:autoSpaceDE w:val="0"/>
              <w:autoSpaceDN w:val="0"/>
              <w:adjustRightInd w:val="0"/>
              <w:ind w:right="-108"/>
              <w:jc w:val="center"/>
              <w:rPr>
                <w:color w:val="000000" w:themeColor="text1"/>
                <w:sz w:val="18"/>
                <w:szCs w:val="18"/>
              </w:rPr>
            </w:pPr>
            <w:r w:rsidRPr="00BA16DE">
              <w:rPr>
                <w:color w:val="000000" w:themeColor="text1"/>
                <w:sz w:val="18"/>
                <w:szCs w:val="18"/>
              </w:rPr>
              <w:t>Единица измерения</w:t>
            </w:r>
          </w:p>
        </w:tc>
        <w:tc>
          <w:tcPr>
            <w:tcW w:w="851" w:type="dxa"/>
            <w:vMerge w:val="restart"/>
            <w:shd w:val="clear" w:color="auto" w:fill="auto"/>
            <w:vAlign w:val="center"/>
          </w:tcPr>
          <w:p w:rsidR="00BC1845" w:rsidRPr="00BA16DE" w:rsidRDefault="00BC1845" w:rsidP="00BC1845">
            <w:pPr>
              <w:widowControl w:val="0"/>
              <w:autoSpaceDE w:val="0"/>
              <w:autoSpaceDN w:val="0"/>
              <w:adjustRightInd w:val="0"/>
              <w:ind w:right="-108"/>
              <w:jc w:val="center"/>
              <w:rPr>
                <w:color w:val="000000" w:themeColor="text1"/>
                <w:sz w:val="16"/>
                <w:szCs w:val="16"/>
              </w:rPr>
            </w:pPr>
            <w:r w:rsidRPr="00BA16DE">
              <w:rPr>
                <w:color w:val="000000" w:themeColor="text1"/>
                <w:sz w:val="16"/>
                <w:szCs w:val="16"/>
              </w:rPr>
              <w:t>Базовое значение показателя</w:t>
            </w:r>
          </w:p>
          <w:p w:rsidR="00BC1845" w:rsidRPr="00BA16DE" w:rsidRDefault="00BC1845" w:rsidP="00BC1845">
            <w:pPr>
              <w:widowControl w:val="0"/>
              <w:autoSpaceDE w:val="0"/>
              <w:autoSpaceDN w:val="0"/>
              <w:adjustRightInd w:val="0"/>
              <w:jc w:val="center"/>
              <w:rPr>
                <w:color w:val="000000" w:themeColor="text1"/>
                <w:sz w:val="18"/>
                <w:szCs w:val="18"/>
              </w:rPr>
            </w:pPr>
          </w:p>
        </w:tc>
        <w:tc>
          <w:tcPr>
            <w:tcW w:w="5532" w:type="dxa"/>
            <w:gridSpan w:val="5"/>
            <w:shd w:val="clear" w:color="auto" w:fill="auto"/>
          </w:tcPr>
          <w:p w:rsidR="00BC1845" w:rsidRPr="00BA16DE" w:rsidRDefault="00BC1845" w:rsidP="00BC1845">
            <w:pPr>
              <w:widowControl w:val="0"/>
              <w:autoSpaceDE w:val="0"/>
              <w:autoSpaceDN w:val="0"/>
              <w:adjustRightInd w:val="0"/>
              <w:jc w:val="center"/>
              <w:rPr>
                <w:color w:val="000000" w:themeColor="text1"/>
                <w:sz w:val="18"/>
                <w:szCs w:val="18"/>
              </w:rPr>
            </w:pPr>
          </w:p>
          <w:p w:rsidR="00BC1845" w:rsidRPr="00BA16DE" w:rsidRDefault="00BC1845" w:rsidP="00BC1845">
            <w:pPr>
              <w:widowControl w:val="0"/>
              <w:autoSpaceDE w:val="0"/>
              <w:autoSpaceDN w:val="0"/>
              <w:adjustRightInd w:val="0"/>
              <w:jc w:val="center"/>
              <w:rPr>
                <w:color w:val="000000" w:themeColor="text1"/>
                <w:sz w:val="18"/>
                <w:szCs w:val="18"/>
              </w:rPr>
            </w:pPr>
            <w:r w:rsidRPr="00BA16DE">
              <w:rPr>
                <w:color w:val="000000" w:themeColor="text1"/>
                <w:sz w:val="18"/>
                <w:szCs w:val="18"/>
              </w:rPr>
              <w:t>Планируемое значение показателя по годам реализации</w:t>
            </w:r>
          </w:p>
        </w:tc>
        <w:tc>
          <w:tcPr>
            <w:tcW w:w="1847" w:type="dxa"/>
            <w:vMerge w:val="restart"/>
          </w:tcPr>
          <w:p w:rsidR="00BC1845" w:rsidRPr="00BA16DE" w:rsidRDefault="00BC1845" w:rsidP="00BC1845">
            <w:pPr>
              <w:widowControl w:val="0"/>
              <w:autoSpaceDE w:val="0"/>
              <w:autoSpaceDN w:val="0"/>
              <w:adjustRightInd w:val="0"/>
              <w:jc w:val="center"/>
              <w:rPr>
                <w:color w:val="000000" w:themeColor="text1"/>
                <w:sz w:val="18"/>
                <w:szCs w:val="18"/>
              </w:rPr>
            </w:pPr>
            <w:r w:rsidRPr="00BA16DE">
              <w:rPr>
                <w:color w:val="000000" w:themeColor="text1"/>
                <w:sz w:val="18"/>
                <w:szCs w:val="18"/>
              </w:rPr>
              <w:t>Наименование основного мероприятия в перечне мероприятий подпрограммы</w:t>
            </w:r>
          </w:p>
        </w:tc>
      </w:tr>
      <w:tr w:rsidR="00D71F9D" w:rsidRPr="00BA16DE" w:rsidTr="00C62F8D">
        <w:trPr>
          <w:trHeight w:val="712"/>
          <w:tblHeader/>
          <w:jc w:val="center"/>
        </w:trPr>
        <w:tc>
          <w:tcPr>
            <w:tcW w:w="372" w:type="dxa"/>
            <w:vMerge/>
            <w:shd w:val="clear" w:color="auto" w:fill="auto"/>
          </w:tcPr>
          <w:p w:rsidR="00D71F9D" w:rsidRPr="00BA16DE" w:rsidRDefault="00D71F9D" w:rsidP="00D71F9D">
            <w:pPr>
              <w:widowControl w:val="0"/>
              <w:autoSpaceDE w:val="0"/>
              <w:autoSpaceDN w:val="0"/>
              <w:adjustRightInd w:val="0"/>
              <w:jc w:val="center"/>
              <w:rPr>
                <w:color w:val="000000" w:themeColor="text1"/>
                <w:sz w:val="18"/>
                <w:szCs w:val="18"/>
              </w:rPr>
            </w:pPr>
          </w:p>
        </w:tc>
        <w:tc>
          <w:tcPr>
            <w:tcW w:w="4587" w:type="dxa"/>
            <w:vMerge/>
            <w:shd w:val="clear" w:color="auto" w:fill="auto"/>
          </w:tcPr>
          <w:p w:rsidR="00D71F9D" w:rsidRPr="00BA16DE" w:rsidRDefault="00D71F9D" w:rsidP="00D71F9D">
            <w:pPr>
              <w:widowControl w:val="0"/>
              <w:autoSpaceDE w:val="0"/>
              <w:autoSpaceDN w:val="0"/>
              <w:adjustRightInd w:val="0"/>
              <w:jc w:val="center"/>
              <w:rPr>
                <w:color w:val="000000" w:themeColor="text1"/>
                <w:sz w:val="18"/>
                <w:szCs w:val="18"/>
              </w:rPr>
            </w:pPr>
          </w:p>
        </w:tc>
        <w:tc>
          <w:tcPr>
            <w:tcW w:w="1558" w:type="dxa"/>
            <w:vMerge/>
          </w:tcPr>
          <w:p w:rsidR="00D71F9D" w:rsidRPr="00BA16DE" w:rsidRDefault="00D71F9D" w:rsidP="00D71F9D">
            <w:pPr>
              <w:widowControl w:val="0"/>
              <w:autoSpaceDE w:val="0"/>
              <w:autoSpaceDN w:val="0"/>
              <w:adjustRightInd w:val="0"/>
              <w:jc w:val="center"/>
              <w:rPr>
                <w:color w:val="000000" w:themeColor="text1"/>
                <w:sz w:val="18"/>
                <w:szCs w:val="18"/>
              </w:rPr>
            </w:pPr>
          </w:p>
        </w:tc>
        <w:tc>
          <w:tcPr>
            <w:tcW w:w="992" w:type="dxa"/>
            <w:vMerge/>
            <w:shd w:val="clear" w:color="auto" w:fill="auto"/>
          </w:tcPr>
          <w:p w:rsidR="00D71F9D" w:rsidRPr="00BA16DE" w:rsidRDefault="00D71F9D" w:rsidP="00D71F9D">
            <w:pPr>
              <w:widowControl w:val="0"/>
              <w:autoSpaceDE w:val="0"/>
              <w:autoSpaceDN w:val="0"/>
              <w:adjustRightInd w:val="0"/>
              <w:jc w:val="center"/>
              <w:rPr>
                <w:color w:val="000000" w:themeColor="text1"/>
                <w:sz w:val="18"/>
                <w:szCs w:val="18"/>
              </w:rPr>
            </w:pPr>
          </w:p>
        </w:tc>
        <w:tc>
          <w:tcPr>
            <w:tcW w:w="851" w:type="dxa"/>
            <w:vMerge/>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p>
        </w:tc>
        <w:tc>
          <w:tcPr>
            <w:tcW w:w="1079" w:type="dxa"/>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r w:rsidRPr="00BA16DE">
              <w:rPr>
                <w:color w:val="000000" w:themeColor="text1"/>
                <w:sz w:val="18"/>
                <w:szCs w:val="18"/>
              </w:rPr>
              <w:t>2020</w:t>
            </w:r>
          </w:p>
        </w:tc>
        <w:tc>
          <w:tcPr>
            <w:tcW w:w="1051" w:type="dxa"/>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r w:rsidRPr="00BA16DE">
              <w:rPr>
                <w:color w:val="000000" w:themeColor="text1"/>
                <w:sz w:val="18"/>
                <w:szCs w:val="18"/>
              </w:rPr>
              <w:t>2021</w:t>
            </w:r>
          </w:p>
        </w:tc>
        <w:tc>
          <w:tcPr>
            <w:tcW w:w="1134" w:type="dxa"/>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r w:rsidRPr="00BA16DE">
              <w:rPr>
                <w:color w:val="000000" w:themeColor="text1"/>
                <w:sz w:val="18"/>
                <w:szCs w:val="18"/>
              </w:rPr>
              <w:t>2022</w:t>
            </w:r>
          </w:p>
        </w:tc>
        <w:tc>
          <w:tcPr>
            <w:tcW w:w="933" w:type="dxa"/>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r w:rsidRPr="00BA16DE">
              <w:rPr>
                <w:color w:val="000000" w:themeColor="text1"/>
                <w:sz w:val="18"/>
                <w:szCs w:val="18"/>
              </w:rPr>
              <w:t>2023</w:t>
            </w:r>
          </w:p>
        </w:tc>
        <w:tc>
          <w:tcPr>
            <w:tcW w:w="1335" w:type="dxa"/>
            <w:shd w:val="clear" w:color="auto" w:fill="auto"/>
            <w:vAlign w:val="center"/>
          </w:tcPr>
          <w:p w:rsidR="00D71F9D" w:rsidRPr="00BA16DE" w:rsidRDefault="00D71F9D" w:rsidP="00D71F9D">
            <w:pPr>
              <w:widowControl w:val="0"/>
              <w:autoSpaceDE w:val="0"/>
              <w:autoSpaceDN w:val="0"/>
              <w:adjustRightInd w:val="0"/>
              <w:jc w:val="center"/>
              <w:rPr>
                <w:color w:val="000000" w:themeColor="text1"/>
                <w:sz w:val="18"/>
                <w:szCs w:val="18"/>
              </w:rPr>
            </w:pPr>
            <w:r w:rsidRPr="00BA16DE">
              <w:rPr>
                <w:color w:val="000000" w:themeColor="text1"/>
                <w:sz w:val="18"/>
                <w:szCs w:val="18"/>
              </w:rPr>
              <w:t>2024</w:t>
            </w:r>
          </w:p>
        </w:tc>
        <w:tc>
          <w:tcPr>
            <w:tcW w:w="1847" w:type="dxa"/>
            <w:vMerge/>
          </w:tcPr>
          <w:p w:rsidR="00D71F9D" w:rsidRPr="00BA16DE" w:rsidRDefault="00D71F9D" w:rsidP="00D71F9D">
            <w:pPr>
              <w:widowControl w:val="0"/>
              <w:autoSpaceDE w:val="0"/>
              <w:autoSpaceDN w:val="0"/>
              <w:adjustRightInd w:val="0"/>
              <w:jc w:val="center"/>
              <w:rPr>
                <w:color w:val="000000" w:themeColor="text1"/>
                <w:sz w:val="18"/>
                <w:szCs w:val="18"/>
              </w:rPr>
            </w:pPr>
          </w:p>
        </w:tc>
      </w:tr>
      <w:tr w:rsidR="00D71F9D" w:rsidRPr="00BA16DE" w:rsidTr="00C62F8D">
        <w:trPr>
          <w:tblHeader/>
          <w:jc w:val="center"/>
        </w:trPr>
        <w:tc>
          <w:tcPr>
            <w:tcW w:w="372"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1</w:t>
            </w:r>
          </w:p>
        </w:tc>
        <w:tc>
          <w:tcPr>
            <w:tcW w:w="4587"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2</w:t>
            </w:r>
          </w:p>
        </w:tc>
        <w:tc>
          <w:tcPr>
            <w:tcW w:w="1558" w:type="dxa"/>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3</w:t>
            </w:r>
          </w:p>
        </w:tc>
        <w:tc>
          <w:tcPr>
            <w:tcW w:w="992"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4</w:t>
            </w:r>
          </w:p>
        </w:tc>
        <w:tc>
          <w:tcPr>
            <w:tcW w:w="851"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5</w:t>
            </w:r>
          </w:p>
        </w:tc>
        <w:tc>
          <w:tcPr>
            <w:tcW w:w="1079"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6</w:t>
            </w:r>
          </w:p>
        </w:tc>
        <w:tc>
          <w:tcPr>
            <w:tcW w:w="1051"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7</w:t>
            </w:r>
          </w:p>
        </w:tc>
        <w:tc>
          <w:tcPr>
            <w:tcW w:w="1134"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8</w:t>
            </w:r>
          </w:p>
        </w:tc>
        <w:tc>
          <w:tcPr>
            <w:tcW w:w="933"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9</w:t>
            </w:r>
          </w:p>
        </w:tc>
        <w:tc>
          <w:tcPr>
            <w:tcW w:w="1335" w:type="dxa"/>
            <w:shd w:val="clear" w:color="auto" w:fill="auto"/>
          </w:tcPr>
          <w:p w:rsidR="00D71F9D" w:rsidRPr="00BA16DE" w:rsidRDefault="00D71F9D" w:rsidP="00D71F9D">
            <w:pPr>
              <w:widowControl w:val="0"/>
              <w:autoSpaceDE w:val="0"/>
              <w:autoSpaceDN w:val="0"/>
              <w:adjustRightInd w:val="0"/>
              <w:jc w:val="center"/>
              <w:rPr>
                <w:color w:val="000000" w:themeColor="text1"/>
                <w:sz w:val="16"/>
                <w:szCs w:val="16"/>
              </w:rPr>
            </w:pPr>
            <w:r w:rsidRPr="00BA16DE">
              <w:rPr>
                <w:color w:val="000000" w:themeColor="text1"/>
                <w:sz w:val="16"/>
                <w:szCs w:val="16"/>
              </w:rPr>
              <w:t>10</w:t>
            </w:r>
          </w:p>
        </w:tc>
        <w:tc>
          <w:tcPr>
            <w:tcW w:w="1847" w:type="dxa"/>
          </w:tcPr>
          <w:p w:rsidR="00D71F9D" w:rsidRPr="00BA16DE" w:rsidRDefault="00D71F9D" w:rsidP="00D71F9D">
            <w:pPr>
              <w:widowControl w:val="0"/>
              <w:autoSpaceDE w:val="0"/>
              <w:autoSpaceDN w:val="0"/>
              <w:adjustRightInd w:val="0"/>
              <w:jc w:val="center"/>
              <w:rPr>
                <w:color w:val="000000" w:themeColor="text1"/>
                <w:sz w:val="16"/>
                <w:szCs w:val="16"/>
              </w:rPr>
            </w:pPr>
            <w:r>
              <w:rPr>
                <w:color w:val="000000" w:themeColor="text1"/>
                <w:sz w:val="16"/>
                <w:szCs w:val="16"/>
              </w:rPr>
              <w:t>12</w:t>
            </w:r>
          </w:p>
        </w:tc>
      </w:tr>
      <w:tr w:rsidR="00D71F9D" w:rsidRPr="00BA16DE" w:rsidTr="00C62F8D">
        <w:trPr>
          <w:trHeight w:val="518"/>
          <w:jc w:val="center"/>
        </w:trPr>
        <w:tc>
          <w:tcPr>
            <w:tcW w:w="372" w:type="dxa"/>
            <w:shd w:val="clear" w:color="auto" w:fill="auto"/>
          </w:tcPr>
          <w:p w:rsidR="00D71F9D" w:rsidRPr="00BA16DE" w:rsidRDefault="00D71F9D" w:rsidP="00D71F9D">
            <w:pPr>
              <w:jc w:val="center"/>
              <w:rPr>
                <w:color w:val="000000" w:themeColor="text1"/>
                <w:sz w:val="20"/>
                <w:szCs w:val="20"/>
              </w:rPr>
            </w:pPr>
          </w:p>
        </w:tc>
        <w:tc>
          <w:tcPr>
            <w:tcW w:w="15367" w:type="dxa"/>
            <w:gridSpan w:val="10"/>
            <w:vAlign w:val="center"/>
          </w:tcPr>
          <w:p w:rsidR="00D71F9D" w:rsidRPr="00BA16DE" w:rsidRDefault="00D71F9D" w:rsidP="00D71F9D">
            <w:pPr>
              <w:widowControl w:val="0"/>
              <w:autoSpaceDE w:val="0"/>
              <w:autoSpaceDN w:val="0"/>
              <w:adjustRightInd w:val="0"/>
              <w:jc w:val="center"/>
              <w:rPr>
                <w:color w:val="000000" w:themeColor="text1"/>
                <w:sz w:val="20"/>
                <w:szCs w:val="20"/>
              </w:rPr>
            </w:pPr>
            <w:r w:rsidRPr="00BA16DE">
              <w:rPr>
                <w:b/>
                <w:color w:val="000000" w:themeColor="text1"/>
              </w:rPr>
              <w:t>Подпрограмма 1 Комфортная городская среда</w:t>
            </w:r>
          </w:p>
        </w:tc>
      </w:tr>
      <w:tr w:rsidR="00A307AD" w:rsidRPr="00BA16DE" w:rsidTr="00A71EC1">
        <w:trPr>
          <w:trHeight w:val="518"/>
          <w:jc w:val="center"/>
        </w:trPr>
        <w:tc>
          <w:tcPr>
            <w:tcW w:w="372" w:type="dxa"/>
            <w:shd w:val="clear" w:color="auto" w:fill="auto"/>
          </w:tcPr>
          <w:p w:rsidR="00A307AD" w:rsidRPr="00C62F8D" w:rsidRDefault="00A307AD" w:rsidP="00A307AD">
            <w:pPr>
              <w:jc w:val="center"/>
              <w:rPr>
                <w:color w:val="000000" w:themeColor="text1"/>
                <w:sz w:val="20"/>
                <w:szCs w:val="20"/>
              </w:rPr>
            </w:pPr>
            <w:r w:rsidRPr="00C62F8D">
              <w:rPr>
                <w:color w:val="000000" w:themeColor="text1"/>
                <w:sz w:val="20"/>
                <w:szCs w:val="20"/>
              </w:rPr>
              <w:t>1</w:t>
            </w:r>
          </w:p>
        </w:tc>
        <w:tc>
          <w:tcPr>
            <w:tcW w:w="4587" w:type="dxa"/>
            <w:shd w:val="clear" w:color="auto" w:fill="auto"/>
          </w:tcPr>
          <w:p w:rsidR="00A307AD" w:rsidRPr="004022D0" w:rsidRDefault="00A307AD" w:rsidP="00A307AD">
            <w:pPr>
              <w:jc w:val="both"/>
              <w:rPr>
                <w:sz w:val="20"/>
                <w:szCs w:val="20"/>
              </w:rPr>
            </w:pPr>
            <w:r w:rsidRPr="004022D0">
              <w:rPr>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1558" w:type="dxa"/>
            <w:vAlign w:val="center"/>
          </w:tcPr>
          <w:p w:rsidR="00A307AD" w:rsidRPr="00992294" w:rsidRDefault="00A307AD" w:rsidP="00A307AD">
            <w:pPr>
              <w:spacing w:line="204" w:lineRule="auto"/>
              <w:jc w:val="center"/>
              <w:rPr>
                <w:sz w:val="20"/>
                <w:szCs w:val="20"/>
              </w:rPr>
            </w:pPr>
            <w:r>
              <w:rPr>
                <w:sz w:val="20"/>
                <w:szCs w:val="20"/>
              </w:rPr>
              <w:t>Региональный проект</w:t>
            </w:r>
            <w:r w:rsidRPr="00992294">
              <w:rPr>
                <w:sz w:val="20"/>
                <w:szCs w:val="20"/>
              </w:rPr>
              <w:t xml:space="preserve"> </w:t>
            </w:r>
          </w:p>
        </w:tc>
        <w:tc>
          <w:tcPr>
            <w:tcW w:w="992" w:type="dxa"/>
            <w:shd w:val="clear" w:color="auto" w:fill="auto"/>
            <w:vAlign w:val="center"/>
          </w:tcPr>
          <w:p w:rsidR="00A307AD" w:rsidRPr="00992294" w:rsidRDefault="00A307AD" w:rsidP="00A307AD">
            <w:pPr>
              <w:spacing w:line="204" w:lineRule="auto"/>
              <w:jc w:val="center"/>
              <w:rPr>
                <w:sz w:val="20"/>
                <w:szCs w:val="20"/>
              </w:rPr>
            </w:pPr>
            <w:r w:rsidRPr="00992294">
              <w:rPr>
                <w:bCs/>
                <w:sz w:val="20"/>
                <w:szCs w:val="20"/>
              </w:rPr>
              <w:t>единица</w:t>
            </w:r>
          </w:p>
        </w:tc>
        <w:tc>
          <w:tcPr>
            <w:tcW w:w="851"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r w:rsidRPr="00992294">
              <w:rPr>
                <w:sz w:val="20"/>
                <w:szCs w:val="20"/>
              </w:rPr>
              <w:t>-</w:t>
            </w:r>
          </w:p>
        </w:tc>
        <w:tc>
          <w:tcPr>
            <w:tcW w:w="1079"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0</w:t>
            </w:r>
          </w:p>
        </w:tc>
        <w:tc>
          <w:tcPr>
            <w:tcW w:w="1051"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E501BF" w:rsidRDefault="00E501BF" w:rsidP="00A307AD">
            <w:pPr>
              <w:widowControl w:val="0"/>
              <w:autoSpaceDE w:val="0"/>
              <w:autoSpaceDN w:val="0"/>
              <w:adjustRightInd w:val="0"/>
              <w:jc w:val="center"/>
              <w:rPr>
                <w:sz w:val="20"/>
                <w:szCs w:val="20"/>
              </w:rPr>
            </w:pPr>
            <w:r>
              <w:rPr>
                <w:sz w:val="20"/>
                <w:szCs w:val="20"/>
              </w:rPr>
              <w:t>1</w:t>
            </w:r>
          </w:p>
        </w:tc>
        <w:tc>
          <w:tcPr>
            <w:tcW w:w="1134"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933"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335" w:type="dxa"/>
            <w:shd w:val="clear" w:color="auto" w:fill="auto"/>
            <w:vAlign w:val="center"/>
          </w:tcPr>
          <w:p w:rsidR="00A307AD" w:rsidRPr="00BA16DE" w:rsidRDefault="00A307AD" w:rsidP="00A307AD">
            <w:pPr>
              <w:widowControl w:val="0"/>
              <w:autoSpaceDE w:val="0"/>
              <w:autoSpaceDN w:val="0"/>
              <w:adjustRightInd w:val="0"/>
              <w:jc w:val="center"/>
              <w:rPr>
                <w:color w:val="000000" w:themeColor="text1"/>
                <w:sz w:val="20"/>
                <w:szCs w:val="20"/>
              </w:rPr>
            </w:pPr>
          </w:p>
          <w:p w:rsidR="00A307AD" w:rsidRPr="00BA16DE" w:rsidRDefault="00A307AD" w:rsidP="00A307AD">
            <w:pPr>
              <w:widowControl w:val="0"/>
              <w:autoSpaceDE w:val="0"/>
              <w:autoSpaceDN w:val="0"/>
              <w:adjustRightInd w:val="0"/>
              <w:jc w:val="center"/>
              <w:rPr>
                <w:color w:val="000000" w:themeColor="text1"/>
                <w:sz w:val="20"/>
                <w:szCs w:val="20"/>
              </w:rPr>
            </w:pPr>
            <w:r>
              <w:rPr>
                <w:color w:val="000000" w:themeColor="text1"/>
                <w:sz w:val="20"/>
                <w:szCs w:val="20"/>
              </w:rPr>
              <w:t>2</w:t>
            </w:r>
          </w:p>
        </w:tc>
        <w:tc>
          <w:tcPr>
            <w:tcW w:w="1847" w:type="dxa"/>
            <w:vMerge w:val="restart"/>
            <w:vAlign w:val="center"/>
          </w:tcPr>
          <w:p w:rsidR="00A307AD" w:rsidRPr="00DF6980" w:rsidRDefault="00A307AD" w:rsidP="00A307AD">
            <w:pPr>
              <w:widowControl w:val="0"/>
              <w:autoSpaceDE w:val="0"/>
              <w:autoSpaceDN w:val="0"/>
              <w:adjustRightInd w:val="0"/>
              <w:jc w:val="center"/>
              <w:rPr>
                <w:color w:val="000000" w:themeColor="text1"/>
                <w:sz w:val="20"/>
                <w:szCs w:val="20"/>
              </w:rPr>
            </w:pPr>
            <w:r w:rsidRPr="00DF6980">
              <w:rPr>
                <w:rFonts w:eastAsia="Calibri"/>
                <w:sz w:val="20"/>
                <w:szCs w:val="20"/>
                <w:lang w:eastAsia="en-US"/>
              </w:rPr>
              <w:t>Основное мероприятие F2. Федеральный проект «Формирование комфортной городской среды»</w:t>
            </w:r>
          </w:p>
        </w:tc>
      </w:tr>
      <w:tr w:rsidR="00A307AD" w:rsidRPr="00BA16DE" w:rsidTr="00C62F8D">
        <w:trPr>
          <w:trHeight w:val="518"/>
          <w:jc w:val="center"/>
        </w:trPr>
        <w:tc>
          <w:tcPr>
            <w:tcW w:w="372" w:type="dxa"/>
            <w:shd w:val="clear" w:color="auto" w:fill="auto"/>
          </w:tcPr>
          <w:p w:rsidR="00A307AD" w:rsidRDefault="00A307AD" w:rsidP="00A307AD">
            <w:pPr>
              <w:jc w:val="center"/>
              <w:rPr>
                <w:color w:val="000000" w:themeColor="text1"/>
                <w:sz w:val="20"/>
                <w:szCs w:val="20"/>
              </w:rPr>
            </w:pPr>
            <w:r>
              <w:rPr>
                <w:color w:val="000000" w:themeColor="text1"/>
                <w:sz w:val="20"/>
                <w:szCs w:val="20"/>
              </w:rPr>
              <w:t>2</w:t>
            </w:r>
          </w:p>
          <w:p w:rsidR="00A307AD" w:rsidRPr="00C62F8D" w:rsidRDefault="00A307AD" w:rsidP="00A307AD">
            <w:pPr>
              <w:jc w:val="center"/>
              <w:rPr>
                <w:color w:val="000000" w:themeColor="text1"/>
                <w:sz w:val="20"/>
                <w:szCs w:val="20"/>
              </w:rPr>
            </w:pPr>
          </w:p>
        </w:tc>
        <w:tc>
          <w:tcPr>
            <w:tcW w:w="4587" w:type="dxa"/>
            <w:shd w:val="clear" w:color="auto" w:fill="auto"/>
          </w:tcPr>
          <w:p w:rsidR="00A307AD" w:rsidRPr="004022D0" w:rsidRDefault="00A307AD" w:rsidP="00A307AD">
            <w:pPr>
              <w:jc w:val="both"/>
              <w:rPr>
                <w:sz w:val="20"/>
                <w:szCs w:val="20"/>
              </w:rPr>
            </w:pPr>
            <w:r w:rsidRPr="004022D0">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58" w:type="dxa"/>
            <w:vAlign w:val="center"/>
          </w:tcPr>
          <w:p w:rsidR="00A307AD" w:rsidRPr="00992294" w:rsidRDefault="00A307AD" w:rsidP="00A307AD">
            <w:pPr>
              <w:spacing w:line="204" w:lineRule="auto"/>
              <w:ind w:right="-62"/>
              <w:jc w:val="center"/>
              <w:rPr>
                <w:sz w:val="20"/>
                <w:szCs w:val="20"/>
              </w:rPr>
            </w:pPr>
            <w:r>
              <w:rPr>
                <w:sz w:val="20"/>
                <w:szCs w:val="20"/>
              </w:rPr>
              <w:t>Региональный проект</w:t>
            </w:r>
          </w:p>
        </w:tc>
        <w:tc>
          <w:tcPr>
            <w:tcW w:w="992" w:type="dxa"/>
            <w:shd w:val="clear" w:color="auto" w:fill="auto"/>
            <w:vAlign w:val="center"/>
          </w:tcPr>
          <w:p w:rsidR="00A307AD" w:rsidRPr="00992294" w:rsidRDefault="00A307AD" w:rsidP="00A307AD">
            <w:pPr>
              <w:spacing w:line="204" w:lineRule="auto"/>
              <w:jc w:val="center"/>
              <w:rPr>
                <w:bCs/>
                <w:sz w:val="20"/>
                <w:szCs w:val="20"/>
              </w:rPr>
            </w:pPr>
            <w:r w:rsidRPr="00992294">
              <w:rPr>
                <w:bCs/>
                <w:sz w:val="20"/>
                <w:szCs w:val="20"/>
              </w:rPr>
              <w:t>единица</w:t>
            </w:r>
          </w:p>
        </w:tc>
        <w:tc>
          <w:tcPr>
            <w:tcW w:w="851" w:type="dxa"/>
            <w:shd w:val="clear" w:color="auto" w:fill="auto"/>
            <w:vAlign w:val="center"/>
          </w:tcPr>
          <w:p w:rsidR="00A307AD" w:rsidRPr="00992294" w:rsidRDefault="00A307AD" w:rsidP="00A307AD">
            <w:pPr>
              <w:jc w:val="center"/>
            </w:pPr>
            <w:r w:rsidRPr="00992294">
              <w:rPr>
                <w:sz w:val="20"/>
                <w:szCs w:val="20"/>
              </w:rPr>
              <w:t>-</w:t>
            </w:r>
          </w:p>
        </w:tc>
        <w:tc>
          <w:tcPr>
            <w:tcW w:w="1079" w:type="dxa"/>
            <w:shd w:val="clear" w:color="auto" w:fill="auto"/>
            <w:vAlign w:val="center"/>
          </w:tcPr>
          <w:p w:rsidR="00A307AD" w:rsidRPr="00992294" w:rsidRDefault="00A307AD" w:rsidP="00A307AD">
            <w:pPr>
              <w:jc w:val="center"/>
            </w:pPr>
            <w:r w:rsidRPr="00992294">
              <w:rPr>
                <w:sz w:val="20"/>
                <w:szCs w:val="20"/>
              </w:rPr>
              <w:t>-</w:t>
            </w:r>
          </w:p>
        </w:tc>
        <w:tc>
          <w:tcPr>
            <w:tcW w:w="1051" w:type="dxa"/>
            <w:shd w:val="clear" w:color="auto" w:fill="auto"/>
            <w:vAlign w:val="center"/>
          </w:tcPr>
          <w:p w:rsidR="00A307AD" w:rsidRPr="00992294" w:rsidRDefault="00A307AD" w:rsidP="00A307AD">
            <w:pPr>
              <w:jc w:val="center"/>
            </w:pPr>
            <w:r w:rsidRPr="00992294">
              <w:rPr>
                <w:sz w:val="20"/>
                <w:szCs w:val="20"/>
              </w:rPr>
              <w:t>-</w:t>
            </w:r>
          </w:p>
        </w:tc>
        <w:tc>
          <w:tcPr>
            <w:tcW w:w="1134" w:type="dxa"/>
            <w:shd w:val="clear" w:color="auto" w:fill="auto"/>
            <w:vAlign w:val="center"/>
          </w:tcPr>
          <w:p w:rsidR="00A307AD" w:rsidRPr="00992294" w:rsidRDefault="00A307AD" w:rsidP="00A307AD">
            <w:pPr>
              <w:jc w:val="center"/>
            </w:pPr>
            <w:r w:rsidRPr="00992294">
              <w:rPr>
                <w:sz w:val="20"/>
                <w:szCs w:val="20"/>
              </w:rPr>
              <w:t>-</w:t>
            </w:r>
          </w:p>
        </w:tc>
        <w:tc>
          <w:tcPr>
            <w:tcW w:w="933" w:type="dxa"/>
            <w:shd w:val="clear" w:color="auto" w:fill="auto"/>
            <w:vAlign w:val="center"/>
          </w:tcPr>
          <w:p w:rsidR="00A307AD" w:rsidRPr="00992294" w:rsidRDefault="00A307AD" w:rsidP="00A307AD">
            <w:pPr>
              <w:jc w:val="center"/>
            </w:pPr>
            <w:r w:rsidRPr="00992294">
              <w:rPr>
                <w:sz w:val="20"/>
                <w:szCs w:val="20"/>
              </w:rPr>
              <w:t>-</w:t>
            </w:r>
          </w:p>
        </w:tc>
        <w:tc>
          <w:tcPr>
            <w:tcW w:w="1335" w:type="dxa"/>
            <w:shd w:val="clear" w:color="auto" w:fill="auto"/>
            <w:vAlign w:val="center"/>
          </w:tcPr>
          <w:p w:rsidR="00A307AD" w:rsidRDefault="00A307AD" w:rsidP="00A307AD">
            <w:pPr>
              <w:jc w:val="center"/>
            </w:pPr>
            <w:r w:rsidRPr="00E2699F">
              <w:rPr>
                <w:color w:val="000000" w:themeColor="text1"/>
                <w:sz w:val="20"/>
                <w:szCs w:val="20"/>
              </w:rPr>
              <w:t>-</w:t>
            </w:r>
          </w:p>
        </w:tc>
        <w:tc>
          <w:tcPr>
            <w:tcW w:w="1847" w:type="dxa"/>
            <w:vMerge/>
          </w:tcPr>
          <w:p w:rsidR="00A307AD" w:rsidRPr="00BA16DE" w:rsidRDefault="00A307AD" w:rsidP="00A307AD">
            <w:pPr>
              <w:jc w:val="center"/>
              <w:rPr>
                <w:color w:val="000000" w:themeColor="text1"/>
                <w:sz w:val="20"/>
                <w:szCs w:val="20"/>
              </w:rPr>
            </w:pPr>
          </w:p>
        </w:tc>
      </w:tr>
      <w:tr w:rsidR="00A307AD" w:rsidRPr="00BA16DE" w:rsidTr="00C62F8D">
        <w:trPr>
          <w:trHeight w:val="518"/>
          <w:jc w:val="center"/>
        </w:trPr>
        <w:tc>
          <w:tcPr>
            <w:tcW w:w="372" w:type="dxa"/>
            <w:shd w:val="clear" w:color="auto" w:fill="auto"/>
          </w:tcPr>
          <w:p w:rsidR="00A307AD" w:rsidRPr="00C62F8D" w:rsidRDefault="00A307AD" w:rsidP="00A307AD">
            <w:pPr>
              <w:jc w:val="center"/>
              <w:rPr>
                <w:sz w:val="20"/>
                <w:szCs w:val="20"/>
              </w:rPr>
            </w:pPr>
            <w:r>
              <w:rPr>
                <w:color w:val="000000" w:themeColor="text1"/>
                <w:sz w:val="20"/>
                <w:szCs w:val="20"/>
              </w:rPr>
              <w:t>3</w:t>
            </w:r>
          </w:p>
        </w:tc>
        <w:tc>
          <w:tcPr>
            <w:tcW w:w="4587" w:type="dxa"/>
            <w:shd w:val="clear" w:color="auto" w:fill="auto"/>
          </w:tcPr>
          <w:p w:rsidR="00A307AD" w:rsidRPr="00992294" w:rsidRDefault="00A307AD" w:rsidP="00A307AD">
            <w:pPr>
              <w:jc w:val="both"/>
              <w:rPr>
                <w:sz w:val="20"/>
                <w:szCs w:val="20"/>
              </w:rPr>
            </w:pPr>
            <w:r w:rsidRPr="00992294">
              <w:rPr>
                <w:sz w:val="20"/>
                <w:szCs w:val="20"/>
              </w:rPr>
              <w:t>Количество разработанных концепций благоустройства общественных территорий</w:t>
            </w:r>
          </w:p>
          <w:p w:rsidR="00A307AD" w:rsidRPr="00992294" w:rsidRDefault="00A307AD" w:rsidP="00A307AD">
            <w:pPr>
              <w:jc w:val="both"/>
              <w:rPr>
                <w:b/>
                <w:sz w:val="20"/>
                <w:szCs w:val="20"/>
              </w:rPr>
            </w:pPr>
          </w:p>
        </w:tc>
        <w:tc>
          <w:tcPr>
            <w:tcW w:w="1558" w:type="dxa"/>
            <w:vAlign w:val="center"/>
          </w:tcPr>
          <w:p w:rsidR="00A307AD" w:rsidRPr="00992294" w:rsidRDefault="00A307AD" w:rsidP="00A307AD">
            <w:pPr>
              <w:spacing w:line="204" w:lineRule="auto"/>
              <w:jc w:val="center"/>
              <w:rPr>
                <w:sz w:val="20"/>
                <w:szCs w:val="20"/>
              </w:rPr>
            </w:pPr>
            <w:r>
              <w:rPr>
                <w:sz w:val="20"/>
                <w:szCs w:val="20"/>
              </w:rPr>
              <w:t>Отраслевой</w:t>
            </w:r>
          </w:p>
        </w:tc>
        <w:tc>
          <w:tcPr>
            <w:tcW w:w="992" w:type="dxa"/>
            <w:shd w:val="clear" w:color="auto" w:fill="auto"/>
            <w:vAlign w:val="center"/>
          </w:tcPr>
          <w:p w:rsidR="00A307AD" w:rsidRPr="00992294" w:rsidRDefault="00A307AD" w:rsidP="00A307AD">
            <w:pPr>
              <w:spacing w:line="204" w:lineRule="auto"/>
              <w:jc w:val="center"/>
              <w:rPr>
                <w:sz w:val="20"/>
                <w:szCs w:val="20"/>
              </w:rPr>
            </w:pPr>
            <w:r w:rsidRPr="00992294">
              <w:rPr>
                <w:bCs/>
                <w:sz w:val="20"/>
                <w:szCs w:val="20"/>
              </w:rPr>
              <w:t>единица</w:t>
            </w:r>
          </w:p>
        </w:tc>
        <w:tc>
          <w:tcPr>
            <w:tcW w:w="851" w:type="dxa"/>
            <w:shd w:val="clear" w:color="auto" w:fill="auto"/>
            <w:vAlign w:val="center"/>
          </w:tcPr>
          <w:p w:rsidR="00A307AD" w:rsidRPr="00992294" w:rsidRDefault="00A307AD" w:rsidP="00A307AD">
            <w:pPr>
              <w:jc w:val="center"/>
              <w:rPr>
                <w:sz w:val="20"/>
                <w:szCs w:val="20"/>
              </w:rPr>
            </w:pPr>
            <w:r w:rsidRPr="00992294">
              <w:rPr>
                <w:sz w:val="20"/>
                <w:szCs w:val="20"/>
              </w:rPr>
              <w:t>-</w:t>
            </w:r>
          </w:p>
        </w:tc>
        <w:tc>
          <w:tcPr>
            <w:tcW w:w="1079"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051"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134"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2</w:t>
            </w:r>
          </w:p>
        </w:tc>
        <w:tc>
          <w:tcPr>
            <w:tcW w:w="933"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335" w:type="dxa"/>
            <w:shd w:val="clear" w:color="auto" w:fill="auto"/>
            <w:vAlign w:val="center"/>
          </w:tcPr>
          <w:p w:rsidR="00A307AD" w:rsidRPr="00BA16DE" w:rsidRDefault="00A307AD" w:rsidP="00A307AD">
            <w:pPr>
              <w:widowControl w:val="0"/>
              <w:autoSpaceDE w:val="0"/>
              <w:autoSpaceDN w:val="0"/>
              <w:adjustRightInd w:val="0"/>
              <w:jc w:val="center"/>
              <w:rPr>
                <w:color w:val="000000" w:themeColor="text1"/>
                <w:sz w:val="20"/>
                <w:szCs w:val="20"/>
              </w:rPr>
            </w:pPr>
          </w:p>
          <w:p w:rsidR="00A307AD" w:rsidRPr="00BA16DE" w:rsidRDefault="00A307AD" w:rsidP="00A307AD">
            <w:pPr>
              <w:widowControl w:val="0"/>
              <w:autoSpaceDE w:val="0"/>
              <w:autoSpaceDN w:val="0"/>
              <w:adjustRightInd w:val="0"/>
              <w:jc w:val="center"/>
              <w:rPr>
                <w:color w:val="000000" w:themeColor="text1"/>
                <w:sz w:val="20"/>
                <w:szCs w:val="20"/>
              </w:rPr>
            </w:pPr>
            <w:r w:rsidRPr="00BA16DE">
              <w:rPr>
                <w:color w:val="000000" w:themeColor="text1"/>
                <w:sz w:val="20"/>
                <w:szCs w:val="20"/>
              </w:rPr>
              <w:t>1</w:t>
            </w:r>
          </w:p>
        </w:tc>
        <w:tc>
          <w:tcPr>
            <w:tcW w:w="1847" w:type="dxa"/>
            <w:vMerge/>
          </w:tcPr>
          <w:p w:rsidR="00A307AD" w:rsidRPr="00BA16DE" w:rsidRDefault="00A307AD" w:rsidP="00A307AD">
            <w:pPr>
              <w:jc w:val="center"/>
              <w:rPr>
                <w:color w:val="000000" w:themeColor="text1"/>
                <w:sz w:val="20"/>
                <w:szCs w:val="20"/>
              </w:rPr>
            </w:pPr>
          </w:p>
        </w:tc>
      </w:tr>
      <w:tr w:rsidR="00A307AD" w:rsidRPr="00BA16DE" w:rsidTr="00C62F8D">
        <w:trPr>
          <w:trHeight w:val="518"/>
          <w:jc w:val="center"/>
        </w:trPr>
        <w:tc>
          <w:tcPr>
            <w:tcW w:w="372" w:type="dxa"/>
            <w:shd w:val="clear" w:color="auto" w:fill="auto"/>
          </w:tcPr>
          <w:p w:rsidR="00A307AD" w:rsidRPr="00C62F8D" w:rsidRDefault="00A307AD" w:rsidP="00A307AD">
            <w:pPr>
              <w:jc w:val="center"/>
              <w:rPr>
                <w:sz w:val="20"/>
                <w:szCs w:val="20"/>
              </w:rPr>
            </w:pPr>
            <w:r>
              <w:rPr>
                <w:color w:val="000000" w:themeColor="text1"/>
                <w:sz w:val="20"/>
                <w:szCs w:val="20"/>
              </w:rPr>
              <w:t>4</w:t>
            </w:r>
          </w:p>
        </w:tc>
        <w:tc>
          <w:tcPr>
            <w:tcW w:w="4587" w:type="dxa"/>
            <w:shd w:val="clear" w:color="auto" w:fill="auto"/>
          </w:tcPr>
          <w:p w:rsidR="00A307AD" w:rsidRPr="00992294" w:rsidRDefault="00A307AD" w:rsidP="00A307AD">
            <w:pPr>
              <w:jc w:val="both"/>
              <w:rPr>
                <w:sz w:val="20"/>
                <w:szCs w:val="20"/>
              </w:rPr>
            </w:pPr>
            <w:r w:rsidRPr="00992294">
              <w:rPr>
                <w:sz w:val="20"/>
                <w:szCs w:val="20"/>
              </w:rPr>
              <w:t>Количество разработанных проектов благоустройства общественных территорий</w:t>
            </w:r>
          </w:p>
        </w:tc>
        <w:tc>
          <w:tcPr>
            <w:tcW w:w="1558" w:type="dxa"/>
            <w:vAlign w:val="center"/>
          </w:tcPr>
          <w:p w:rsidR="00A307AD" w:rsidRPr="00992294" w:rsidRDefault="00A307AD" w:rsidP="00A307AD">
            <w:pPr>
              <w:spacing w:line="204" w:lineRule="auto"/>
              <w:jc w:val="center"/>
              <w:rPr>
                <w:sz w:val="20"/>
                <w:szCs w:val="20"/>
              </w:rPr>
            </w:pPr>
            <w:r>
              <w:rPr>
                <w:sz w:val="20"/>
                <w:szCs w:val="20"/>
              </w:rPr>
              <w:t>Отраслевой</w:t>
            </w:r>
          </w:p>
        </w:tc>
        <w:tc>
          <w:tcPr>
            <w:tcW w:w="992" w:type="dxa"/>
            <w:shd w:val="clear" w:color="auto" w:fill="auto"/>
            <w:vAlign w:val="center"/>
          </w:tcPr>
          <w:p w:rsidR="00A307AD" w:rsidRPr="00992294" w:rsidRDefault="00A307AD" w:rsidP="00A307AD">
            <w:pPr>
              <w:spacing w:line="204" w:lineRule="auto"/>
              <w:jc w:val="center"/>
              <w:rPr>
                <w:sz w:val="20"/>
                <w:szCs w:val="20"/>
              </w:rPr>
            </w:pPr>
            <w:r w:rsidRPr="00992294">
              <w:rPr>
                <w:bCs/>
                <w:sz w:val="20"/>
                <w:szCs w:val="20"/>
              </w:rPr>
              <w:t>единица</w:t>
            </w:r>
          </w:p>
        </w:tc>
        <w:tc>
          <w:tcPr>
            <w:tcW w:w="851" w:type="dxa"/>
            <w:shd w:val="clear" w:color="auto" w:fill="auto"/>
            <w:vAlign w:val="center"/>
          </w:tcPr>
          <w:p w:rsidR="00A307AD" w:rsidRPr="00992294" w:rsidRDefault="00A307AD" w:rsidP="00A307AD">
            <w:pPr>
              <w:jc w:val="center"/>
              <w:rPr>
                <w:sz w:val="20"/>
                <w:szCs w:val="20"/>
              </w:rPr>
            </w:pPr>
            <w:r w:rsidRPr="00992294">
              <w:rPr>
                <w:sz w:val="20"/>
                <w:szCs w:val="20"/>
              </w:rPr>
              <w:t>-</w:t>
            </w:r>
          </w:p>
        </w:tc>
        <w:tc>
          <w:tcPr>
            <w:tcW w:w="1079"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051"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134"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2</w:t>
            </w:r>
          </w:p>
        </w:tc>
        <w:tc>
          <w:tcPr>
            <w:tcW w:w="933" w:type="dxa"/>
            <w:shd w:val="clear" w:color="auto" w:fill="auto"/>
            <w:vAlign w:val="center"/>
          </w:tcPr>
          <w:p w:rsidR="00A307AD" w:rsidRPr="00992294" w:rsidRDefault="00A307AD" w:rsidP="00A307AD">
            <w:pPr>
              <w:widowControl w:val="0"/>
              <w:autoSpaceDE w:val="0"/>
              <w:autoSpaceDN w:val="0"/>
              <w:adjustRightInd w:val="0"/>
              <w:jc w:val="center"/>
              <w:rPr>
                <w:sz w:val="20"/>
                <w:szCs w:val="20"/>
              </w:rPr>
            </w:pPr>
          </w:p>
          <w:p w:rsidR="00A307AD" w:rsidRPr="00992294" w:rsidRDefault="00A307AD" w:rsidP="00A307AD">
            <w:pPr>
              <w:widowControl w:val="0"/>
              <w:autoSpaceDE w:val="0"/>
              <w:autoSpaceDN w:val="0"/>
              <w:adjustRightInd w:val="0"/>
              <w:jc w:val="center"/>
              <w:rPr>
                <w:sz w:val="20"/>
                <w:szCs w:val="20"/>
              </w:rPr>
            </w:pPr>
            <w:r w:rsidRPr="00992294">
              <w:rPr>
                <w:sz w:val="20"/>
                <w:szCs w:val="20"/>
              </w:rPr>
              <w:t>1</w:t>
            </w:r>
          </w:p>
        </w:tc>
        <w:tc>
          <w:tcPr>
            <w:tcW w:w="1335" w:type="dxa"/>
            <w:shd w:val="clear" w:color="auto" w:fill="auto"/>
            <w:vAlign w:val="center"/>
          </w:tcPr>
          <w:p w:rsidR="00A307AD" w:rsidRPr="00BA16DE" w:rsidRDefault="00A307AD" w:rsidP="00A307AD">
            <w:pPr>
              <w:widowControl w:val="0"/>
              <w:autoSpaceDE w:val="0"/>
              <w:autoSpaceDN w:val="0"/>
              <w:adjustRightInd w:val="0"/>
              <w:jc w:val="center"/>
              <w:rPr>
                <w:color w:val="000000" w:themeColor="text1"/>
                <w:sz w:val="20"/>
                <w:szCs w:val="20"/>
              </w:rPr>
            </w:pPr>
          </w:p>
          <w:p w:rsidR="00A307AD" w:rsidRPr="00BA16DE" w:rsidRDefault="00A307AD" w:rsidP="00A307AD">
            <w:pPr>
              <w:widowControl w:val="0"/>
              <w:autoSpaceDE w:val="0"/>
              <w:autoSpaceDN w:val="0"/>
              <w:adjustRightInd w:val="0"/>
              <w:jc w:val="center"/>
              <w:rPr>
                <w:color w:val="000000" w:themeColor="text1"/>
                <w:sz w:val="20"/>
                <w:szCs w:val="20"/>
              </w:rPr>
            </w:pPr>
            <w:r w:rsidRPr="00BA16DE">
              <w:rPr>
                <w:color w:val="000000" w:themeColor="text1"/>
                <w:sz w:val="20"/>
                <w:szCs w:val="20"/>
              </w:rPr>
              <w:t>1</w:t>
            </w:r>
          </w:p>
        </w:tc>
        <w:tc>
          <w:tcPr>
            <w:tcW w:w="1847" w:type="dxa"/>
            <w:vMerge/>
          </w:tcPr>
          <w:p w:rsidR="00A307AD" w:rsidRPr="00BA16DE" w:rsidRDefault="00A307AD" w:rsidP="00A307AD">
            <w:pPr>
              <w:jc w:val="center"/>
              <w:rPr>
                <w:color w:val="000000" w:themeColor="text1"/>
                <w:sz w:val="20"/>
                <w:szCs w:val="20"/>
              </w:rPr>
            </w:pPr>
          </w:p>
        </w:tc>
      </w:tr>
      <w:tr w:rsidR="00A307AD" w:rsidRPr="00BA16DE" w:rsidTr="00C62F8D">
        <w:trPr>
          <w:trHeight w:val="518"/>
          <w:jc w:val="center"/>
        </w:trPr>
        <w:tc>
          <w:tcPr>
            <w:tcW w:w="372" w:type="dxa"/>
            <w:shd w:val="clear" w:color="auto" w:fill="auto"/>
          </w:tcPr>
          <w:p w:rsidR="00A307AD" w:rsidRPr="00C62F8D" w:rsidRDefault="00A307AD" w:rsidP="00A307AD">
            <w:pPr>
              <w:jc w:val="center"/>
              <w:rPr>
                <w:sz w:val="20"/>
                <w:szCs w:val="20"/>
              </w:rPr>
            </w:pPr>
            <w:r>
              <w:rPr>
                <w:color w:val="000000" w:themeColor="text1"/>
                <w:sz w:val="20"/>
                <w:szCs w:val="20"/>
              </w:rPr>
              <w:t>5</w:t>
            </w:r>
          </w:p>
        </w:tc>
        <w:tc>
          <w:tcPr>
            <w:tcW w:w="4587" w:type="dxa"/>
            <w:shd w:val="clear" w:color="auto" w:fill="auto"/>
            <w:vAlign w:val="center"/>
          </w:tcPr>
          <w:p w:rsidR="00A307AD" w:rsidRPr="00992294" w:rsidRDefault="00A307AD" w:rsidP="00A307AD">
            <w:pPr>
              <w:rPr>
                <w:sz w:val="20"/>
                <w:szCs w:val="20"/>
              </w:rPr>
            </w:pPr>
            <w:r w:rsidRPr="00992294">
              <w:rPr>
                <w:sz w:val="20"/>
                <w:szCs w:val="20"/>
              </w:rPr>
              <w:t>Количество установленных детских игровых площадок</w:t>
            </w:r>
          </w:p>
        </w:tc>
        <w:tc>
          <w:tcPr>
            <w:tcW w:w="1558" w:type="dxa"/>
            <w:vAlign w:val="center"/>
          </w:tcPr>
          <w:p w:rsidR="00A307AD" w:rsidRPr="00992294" w:rsidRDefault="00A307AD" w:rsidP="00A307AD">
            <w:pPr>
              <w:spacing w:line="204" w:lineRule="auto"/>
              <w:jc w:val="center"/>
              <w:rPr>
                <w:sz w:val="20"/>
                <w:szCs w:val="20"/>
              </w:rPr>
            </w:pPr>
            <w:r w:rsidRPr="00992294">
              <w:rPr>
                <w:sz w:val="20"/>
                <w:szCs w:val="20"/>
              </w:rPr>
              <w:t>Обращение Губернатора Московской области</w:t>
            </w:r>
          </w:p>
        </w:tc>
        <w:tc>
          <w:tcPr>
            <w:tcW w:w="992" w:type="dxa"/>
            <w:shd w:val="clear" w:color="auto" w:fill="auto"/>
            <w:vAlign w:val="center"/>
          </w:tcPr>
          <w:p w:rsidR="00A307AD" w:rsidRPr="00992294" w:rsidRDefault="00A307AD" w:rsidP="00A307AD">
            <w:pPr>
              <w:spacing w:line="204" w:lineRule="auto"/>
              <w:jc w:val="center"/>
              <w:rPr>
                <w:sz w:val="20"/>
                <w:szCs w:val="20"/>
              </w:rPr>
            </w:pPr>
            <w:r w:rsidRPr="00992294">
              <w:rPr>
                <w:bCs/>
                <w:sz w:val="20"/>
                <w:szCs w:val="20"/>
              </w:rPr>
              <w:t>единица</w:t>
            </w:r>
          </w:p>
        </w:tc>
        <w:tc>
          <w:tcPr>
            <w:tcW w:w="851" w:type="dxa"/>
            <w:shd w:val="clear" w:color="auto" w:fill="auto"/>
            <w:vAlign w:val="center"/>
          </w:tcPr>
          <w:p w:rsidR="00A307AD" w:rsidRPr="00992294" w:rsidRDefault="00A307AD" w:rsidP="00A307AD">
            <w:pPr>
              <w:jc w:val="center"/>
              <w:rPr>
                <w:sz w:val="20"/>
                <w:szCs w:val="20"/>
              </w:rPr>
            </w:pPr>
            <w:r w:rsidRPr="00992294">
              <w:rPr>
                <w:sz w:val="20"/>
                <w:szCs w:val="20"/>
              </w:rPr>
              <w:t>-</w:t>
            </w:r>
          </w:p>
        </w:tc>
        <w:tc>
          <w:tcPr>
            <w:tcW w:w="1079" w:type="dxa"/>
            <w:shd w:val="clear" w:color="auto" w:fill="auto"/>
            <w:vAlign w:val="center"/>
          </w:tcPr>
          <w:p w:rsidR="00A307AD" w:rsidRPr="0040757F" w:rsidRDefault="0040757F" w:rsidP="00A307AD">
            <w:pPr>
              <w:jc w:val="center"/>
              <w:rPr>
                <w:sz w:val="20"/>
                <w:szCs w:val="20"/>
                <w:lang w:val="en-US"/>
              </w:rPr>
            </w:pPr>
            <w:r>
              <w:rPr>
                <w:sz w:val="20"/>
                <w:szCs w:val="20"/>
                <w:lang w:val="en-US"/>
              </w:rPr>
              <w:t>0</w:t>
            </w:r>
          </w:p>
        </w:tc>
        <w:tc>
          <w:tcPr>
            <w:tcW w:w="1051" w:type="dxa"/>
            <w:shd w:val="clear" w:color="auto" w:fill="auto"/>
            <w:vAlign w:val="center"/>
          </w:tcPr>
          <w:p w:rsidR="00A307AD" w:rsidRPr="0040757F" w:rsidRDefault="0040757F" w:rsidP="00A307AD">
            <w:pPr>
              <w:jc w:val="center"/>
              <w:rPr>
                <w:lang w:val="en-US"/>
              </w:rPr>
            </w:pPr>
            <w:r>
              <w:rPr>
                <w:sz w:val="20"/>
                <w:szCs w:val="20"/>
                <w:lang w:val="en-US"/>
              </w:rPr>
              <w:t>3</w:t>
            </w:r>
          </w:p>
        </w:tc>
        <w:tc>
          <w:tcPr>
            <w:tcW w:w="1134" w:type="dxa"/>
            <w:shd w:val="clear" w:color="auto" w:fill="auto"/>
            <w:vAlign w:val="center"/>
          </w:tcPr>
          <w:p w:rsidR="00A307AD" w:rsidRPr="00992294" w:rsidRDefault="00A307AD" w:rsidP="00A307AD">
            <w:pPr>
              <w:jc w:val="center"/>
            </w:pPr>
            <w:r w:rsidRPr="00992294">
              <w:rPr>
                <w:sz w:val="20"/>
                <w:szCs w:val="20"/>
              </w:rPr>
              <w:t>2</w:t>
            </w:r>
          </w:p>
        </w:tc>
        <w:tc>
          <w:tcPr>
            <w:tcW w:w="933" w:type="dxa"/>
            <w:shd w:val="clear" w:color="auto" w:fill="auto"/>
            <w:vAlign w:val="center"/>
          </w:tcPr>
          <w:p w:rsidR="00A307AD" w:rsidRPr="00992294" w:rsidRDefault="00A307AD" w:rsidP="00A307AD">
            <w:pPr>
              <w:jc w:val="center"/>
            </w:pPr>
            <w:r w:rsidRPr="00992294">
              <w:rPr>
                <w:sz w:val="20"/>
                <w:szCs w:val="20"/>
              </w:rPr>
              <w:t>2</w:t>
            </w:r>
          </w:p>
        </w:tc>
        <w:tc>
          <w:tcPr>
            <w:tcW w:w="1335" w:type="dxa"/>
            <w:shd w:val="clear" w:color="auto" w:fill="auto"/>
            <w:vAlign w:val="center"/>
          </w:tcPr>
          <w:p w:rsidR="00A307AD" w:rsidRDefault="00A307AD" w:rsidP="00A307AD">
            <w:pPr>
              <w:jc w:val="center"/>
            </w:pPr>
            <w:r w:rsidRPr="00C839B8">
              <w:rPr>
                <w:color w:val="000000" w:themeColor="text1"/>
                <w:sz w:val="20"/>
                <w:szCs w:val="20"/>
              </w:rPr>
              <w:t>2</w:t>
            </w:r>
          </w:p>
        </w:tc>
        <w:tc>
          <w:tcPr>
            <w:tcW w:w="1847" w:type="dxa"/>
            <w:vMerge/>
          </w:tcPr>
          <w:p w:rsidR="00A307AD" w:rsidRPr="00BA16DE" w:rsidRDefault="00A307AD" w:rsidP="00A307AD">
            <w:pPr>
              <w:jc w:val="center"/>
              <w:rPr>
                <w:color w:val="000000" w:themeColor="text1"/>
                <w:sz w:val="20"/>
                <w:szCs w:val="20"/>
              </w:rPr>
            </w:pPr>
          </w:p>
        </w:tc>
      </w:tr>
      <w:tr w:rsidR="00A307AD" w:rsidRPr="00BA16DE" w:rsidTr="000D5B39">
        <w:trPr>
          <w:trHeight w:val="906"/>
          <w:jc w:val="center"/>
        </w:trPr>
        <w:tc>
          <w:tcPr>
            <w:tcW w:w="372" w:type="dxa"/>
            <w:shd w:val="clear" w:color="auto" w:fill="auto"/>
          </w:tcPr>
          <w:p w:rsidR="00A307AD" w:rsidRPr="00C62F8D" w:rsidRDefault="00A307AD" w:rsidP="00A307AD">
            <w:pPr>
              <w:jc w:val="center"/>
              <w:rPr>
                <w:sz w:val="20"/>
                <w:szCs w:val="20"/>
              </w:rPr>
            </w:pPr>
            <w:r>
              <w:rPr>
                <w:color w:val="000000" w:themeColor="text1"/>
                <w:sz w:val="20"/>
                <w:szCs w:val="20"/>
              </w:rPr>
              <w:t>6</w:t>
            </w:r>
          </w:p>
        </w:tc>
        <w:tc>
          <w:tcPr>
            <w:tcW w:w="4587" w:type="dxa"/>
            <w:shd w:val="clear" w:color="auto" w:fill="auto"/>
          </w:tcPr>
          <w:p w:rsidR="00A307AD" w:rsidRPr="00992294" w:rsidRDefault="00A307AD" w:rsidP="00A307AD">
            <w:pPr>
              <w:jc w:val="both"/>
              <w:rPr>
                <w:bCs/>
                <w:sz w:val="20"/>
                <w:szCs w:val="20"/>
              </w:rPr>
            </w:pPr>
            <w:r w:rsidRPr="004022D0">
              <w:rPr>
                <w:sz w:val="20"/>
                <w:szCs w:val="20"/>
              </w:rPr>
              <w:t>Количество благоустроенных дворовых территорий</w:t>
            </w:r>
          </w:p>
        </w:tc>
        <w:tc>
          <w:tcPr>
            <w:tcW w:w="1558" w:type="dxa"/>
            <w:vAlign w:val="center"/>
          </w:tcPr>
          <w:p w:rsidR="00A307AD" w:rsidRPr="00992294" w:rsidRDefault="00A307AD" w:rsidP="00A307AD">
            <w:pPr>
              <w:jc w:val="center"/>
              <w:rPr>
                <w:bCs/>
                <w:sz w:val="20"/>
                <w:szCs w:val="20"/>
              </w:rPr>
            </w:pPr>
            <w:r w:rsidRPr="00992294">
              <w:rPr>
                <w:sz w:val="20"/>
                <w:szCs w:val="20"/>
              </w:rPr>
              <w:t>Обращение Губернатора Московской области</w:t>
            </w:r>
          </w:p>
        </w:tc>
        <w:tc>
          <w:tcPr>
            <w:tcW w:w="992" w:type="dxa"/>
            <w:shd w:val="clear" w:color="auto" w:fill="auto"/>
            <w:vAlign w:val="center"/>
          </w:tcPr>
          <w:p w:rsidR="00A307AD" w:rsidRPr="00992294" w:rsidRDefault="00A307AD" w:rsidP="00A307AD">
            <w:pPr>
              <w:jc w:val="center"/>
              <w:rPr>
                <w:bCs/>
                <w:sz w:val="20"/>
                <w:szCs w:val="20"/>
              </w:rPr>
            </w:pPr>
            <w:r w:rsidRPr="00992294">
              <w:rPr>
                <w:bCs/>
                <w:sz w:val="20"/>
                <w:szCs w:val="20"/>
              </w:rPr>
              <w:t>единица</w:t>
            </w:r>
          </w:p>
        </w:tc>
        <w:tc>
          <w:tcPr>
            <w:tcW w:w="851" w:type="dxa"/>
            <w:shd w:val="clear" w:color="auto" w:fill="auto"/>
            <w:vAlign w:val="center"/>
          </w:tcPr>
          <w:p w:rsidR="00A307AD" w:rsidRPr="006A22E8" w:rsidRDefault="00A307AD" w:rsidP="00A307AD">
            <w:pPr>
              <w:jc w:val="center"/>
              <w:rPr>
                <w:sz w:val="20"/>
                <w:szCs w:val="20"/>
              </w:rPr>
            </w:pPr>
            <w:r w:rsidRPr="006A22E8">
              <w:rPr>
                <w:sz w:val="20"/>
                <w:szCs w:val="20"/>
              </w:rPr>
              <w:t>217</w:t>
            </w:r>
          </w:p>
        </w:tc>
        <w:tc>
          <w:tcPr>
            <w:tcW w:w="1079" w:type="dxa"/>
            <w:shd w:val="clear" w:color="auto" w:fill="auto"/>
            <w:vAlign w:val="center"/>
          </w:tcPr>
          <w:p w:rsidR="00A307AD" w:rsidRPr="006A22E8" w:rsidRDefault="00A307AD" w:rsidP="00A307AD">
            <w:pPr>
              <w:jc w:val="center"/>
              <w:rPr>
                <w:sz w:val="20"/>
                <w:szCs w:val="20"/>
              </w:rPr>
            </w:pPr>
            <w:r w:rsidRPr="006A22E8">
              <w:rPr>
                <w:sz w:val="20"/>
                <w:szCs w:val="20"/>
              </w:rPr>
              <w:t>231</w:t>
            </w:r>
          </w:p>
        </w:tc>
        <w:tc>
          <w:tcPr>
            <w:tcW w:w="1051" w:type="dxa"/>
            <w:shd w:val="clear" w:color="auto" w:fill="auto"/>
            <w:vAlign w:val="center"/>
          </w:tcPr>
          <w:p w:rsidR="00A307AD" w:rsidRPr="006A22E8" w:rsidRDefault="003D70F8" w:rsidP="00A307AD">
            <w:pPr>
              <w:jc w:val="center"/>
              <w:rPr>
                <w:sz w:val="20"/>
                <w:szCs w:val="20"/>
              </w:rPr>
            </w:pPr>
            <w:r w:rsidRPr="006A22E8">
              <w:rPr>
                <w:sz w:val="20"/>
                <w:szCs w:val="20"/>
              </w:rPr>
              <w:t>248</w:t>
            </w:r>
          </w:p>
        </w:tc>
        <w:tc>
          <w:tcPr>
            <w:tcW w:w="1134" w:type="dxa"/>
            <w:shd w:val="clear" w:color="auto" w:fill="auto"/>
            <w:vAlign w:val="center"/>
          </w:tcPr>
          <w:p w:rsidR="00A307AD" w:rsidRPr="006A22E8" w:rsidRDefault="00EE10DA" w:rsidP="003D70F8">
            <w:pPr>
              <w:jc w:val="center"/>
              <w:rPr>
                <w:sz w:val="20"/>
                <w:szCs w:val="20"/>
              </w:rPr>
            </w:pPr>
            <w:r w:rsidRPr="006A22E8">
              <w:rPr>
                <w:sz w:val="20"/>
                <w:szCs w:val="20"/>
              </w:rPr>
              <w:t>26</w:t>
            </w:r>
            <w:r w:rsidR="003D70F8" w:rsidRPr="006A22E8">
              <w:rPr>
                <w:sz w:val="20"/>
                <w:szCs w:val="20"/>
              </w:rPr>
              <w:t>8</w:t>
            </w:r>
          </w:p>
        </w:tc>
        <w:tc>
          <w:tcPr>
            <w:tcW w:w="933" w:type="dxa"/>
            <w:shd w:val="clear" w:color="auto" w:fill="auto"/>
            <w:vAlign w:val="center"/>
          </w:tcPr>
          <w:p w:rsidR="00A307AD" w:rsidRPr="006A22E8" w:rsidRDefault="00EE10DA" w:rsidP="003D70F8">
            <w:pPr>
              <w:jc w:val="center"/>
              <w:rPr>
                <w:sz w:val="20"/>
                <w:szCs w:val="20"/>
              </w:rPr>
            </w:pPr>
            <w:r w:rsidRPr="006A22E8">
              <w:rPr>
                <w:sz w:val="20"/>
                <w:szCs w:val="20"/>
              </w:rPr>
              <w:t>28</w:t>
            </w:r>
            <w:r w:rsidR="003D70F8" w:rsidRPr="006A22E8">
              <w:rPr>
                <w:sz w:val="20"/>
                <w:szCs w:val="20"/>
              </w:rPr>
              <w:t>8</w:t>
            </w:r>
          </w:p>
        </w:tc>
        <w:tc>
          <w:tcPr>
            <w:tcW w:w="1335" w:type="dxa"/>
            <w:shd w:val="clear" w:color="auto" w:fill="auto"/>
            <w:vAlign w:val="center"/>
          </w:tcPr>
          <w:p w:rsidR="00A307AD" w:rsidRPr="006A22E8" w:rsidRDefault="00EE10DA" w:rsidP="003D70F8">
            <w:pPr>
              <w:jc w:val="center"/>
              <w:rPr>
                <w:sz w:val="20"/>
                <w:szCs w:val="20"/>
              </w:rPr>
            </w:pPr>
            <w:r w:rsidRPr="006A22E8">
              <w:rPr>
                <w:sz w:val="20"/>
                <w:szCs w:val="20"/>
              </w:rPr>
              <w:t>30</w:t>
            </w:r>
            <w:r w:rsidR="003D70F8" w:rsidRPr="006A22E8">
              <w:rPr>
                <w:sz w:val="20"/>
                <w:szCs w:val="20"/>
              </w:rPr>
              <w:t>8</w:t>
            </w:r>
          </w:p>
        </w:tc>
        <w:tc>
          <w:tcPr>
            <w:tcW w:w="1847" w:type="dxa"/>
            <w:vMerge/>
          </w:tcPr>
          <w:p w:rsidR="00A307AD" w:rsidRPr="00BA16DE" w:rsidRDefault="00A307AD" w:rsidP="00A307AD">
            <w:pPr>
              <w:jc w:val="center"/>
              <w:rPr>
                <w:bCs/>
                <w:color w:val="000000" w:themeColor="text1"/>
                <w:sz w:val="18"/>
                <w:szCs w:val="18"/>
                <w:highlight w:val="yellow"/>
              </w:rPr>
            </w:pPr>
          </w:p>
        </w:tc>
      </w:tr>
      <w:tr w:rsidR="00A307AD" w:rsidRPr="00BA16DE" w:rsidTr="00271577">
        <w:trPr>
          <w:trHeight w:val="470"/>
          <w:jc w:val="center"/>
        </w:trPr>
        <w:tc>
          <w:tcPr>
            <w:tcW w:w="372" w:type="dxa"/>
            <w:shd w:val="clear" w:color="auto" w:fill="auto"/>
          </w:tcPr>
          <w:p w:rsidR="00A307AD" w:rsidRPr="00C62F8D" w:rsidRDefault="00A307AD" w:rsidP="00A307AD">
            <w:pPr>
              <w:jc w:val="both"/>
              <w:rPr>
                <w:b/>
                <w:color w:val="000000" w:themeColor="text1"/>
                <w:sz w:val="20"/>
                <w:szCs w:val="20"/>
              </w:rPr>
            </w:pPr>
            <w:r>
              <w:rPr>
                <w:b/>
                <w:color w:val="000000" w:themeColor="text1"/>
                <w:sz w:val="20"/>
                <w:szCs w:val="20"/>
              </w:rPr>
              <w:t>7</w:t>
            </w:r>
          </w:p>
        </w:tc>
        <w:tc>
          <w:tcPr>
            <w:tcW w:w="4587" w:type="dxa"/>
            <w:shd w:val="clear" w:color="auto" w:fill="auto"/>
            <w:vAlign w:val="center"/>
          </w:tcPr>
          <w:p w:rsidR="00A307AD" w:rsidRPr="00DF0A6B" w:rsidRDefault="00A307AD" w:rsidP="00A307AD">
            <w:pPr>
              <w:spacing w:line="204" w:lineRule="auto"/>
              <w:ind w:right="-108"/>
              <w:jc w:val="both"/>
              <w:rPr>
                <w:sz w:val="20"/>
                <w:szCs w:val="20"/>
              </w:rPr>
            </w:pPr>
            <w:r w:rsidRPr="004022D0">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8" w:type="dxa"/>
            <w:vAlign w:val="center"/>
          </w:tcPr>
          <w:p w:rsidR="00A307AD" w:rsidRPr="00992294" w:rsidRDefault="00A307AD" w:rsidP="00A307AD">
            <w:pPr>
              <w:jc w:val="center"/>
              <w:rPr>
                <w:bCs/>
                <w:sz w:val="20"/>
                <w:szCs w:val="20"/>
              </w:rPr>
            </w:pPr>
            <w:r>
              <w:rPr>
                <w:sz w:val="20"/>
                <w:szCs w:val="20"/>
              </w:rPr>
              <w:t>Отраслевой</w:t>
            </w:r>
          </w:p>
        </w:tc>
        <w:tc>
          <w:tcPr>
            <w:tcW w:w="992" w:type="dxa"/>
            <w:shd w:val="clear" w:color="auto" w:fill="auto"/>
            <w:vAlign w:val="center"/>
          </w:tcPr>
          <w:p w:rsidR="00A307AD" w:rsidRPr="00992294" w:rsidRDefault="00A307AD" w:rsidP="00A307AD">
            <w:pPr>
              <w:jc w:val="center"/>
              <w:rPr>
                <w:bCs/>
                <w:sz w:val="20"/>
                <w:szCs w:val="20"/>
              </w:rPr>
            </w:pPr>
            <w:r>
              <w:rPr>
                <w:bCs/>
                <w:sz w:val="20"/>
                <w:szCs w:val="20"/>
              </w:rPr>
              <w:t>Квадратный метр</w:t>
            </w:r>
          </w:p>
        </w:tc>
        <w:tc>
          <w:tcPr>
            <w:tcW w:w="851" w:type="dxa"/>
            <w:shd w:val="clear" w:color="auto" w:fill="auto"/>
            <w:vAlign w:val="center"/>
          </w:tcPr>
          <w:p w:rsidR="00A307AD" w:rsidRPr="006A22E8" w:rsidRDefault="00A307AD" w:rsidP="00A307AD">
            <w:pPr>
              <w:jc w:val="center"/>
              <w:rPr>
                <w:sz w:val="20"/>
                <w:szCs w:val="20"/>
              </w:rPr>
            </w:pPr>
            <w:r w:rsidRPr="006A22E8">
              <w:rPr>
                <w:sz w:val="20"/>
                <w:szCs w:val="20"/>
              </w:rPr>
              <w:t>-</w:t>
            </w:r>
          </w:p>
        </w:tc>
        <w:tc>
          <w:tcPr>
            <w:tcW w:w="1079" w:type="dxa"/>
            <w:shd w:val="clear" w:color="auto" w:fill="auto"/>
            <w:vAlign w:val="center"/>
          </w:tcPr>
          <w:p w:rsidR="00A307AD" w:rsidRPr="006A22E8" w:rsidRDefault="00C03C99" w:rsidP="00222D39">
            <w:pPr>
              <w:jc w:val="center"/>
              <w:rPr>
                <w:sz w:val="20"/>
                <w:szCs w:val="20"/>
              </w:rPr>
            </w:pPr>
            <w:r w:rsidRPr="006A22E8">
              <w:rPr>
                <w:rFonts w:eastAsia="Calibri"/>
                <w:sz w:val="20"/>
                <w:szCs w:val="20"/>
                <w:lang w:eastAsia="en-US"/>
              </w:rPr>
              <w:t>15 286,28</w:t>
            </w:r>
          </w:p>
        </w:tc>
        <w:tc>
          <w:tcPr>
            <w:tcW w:w="1051" w:type="dxa"/>
            <w:shd w:val="clear" w:color="auto" w:fill="auto"/>
            <w:vAlign w:val="center"/>
          </w:tcPr>
          <w:p w:rsidR="00A307AD" w:rsidRPr="006A22E8" w:rsidRDefault="008A0705" w:rsidP="00A307AD">
            <w:pPr>
              <w:jc w:val="center"/>
            </w:pPr>
            <w:r w:rsidRPr="006A22E8">
              <w:rPr>
                <w:sz w:val="20"/>
                <w:szCs w:val="20"/>
              </w:rPr>
              <w:t>13 669,0</w:t>
            </w:r>
          </w:p>
        </w:tc>
        <w:tc>
          <w:tcPr>
            <w:tcW w:w="1134" w:type="dxa"/>
            <w:shd w:val="clear" w:color="auto" w:fill="auto"/>
            <w:vAlign w:val="center"/>
          </w:tcPr>
          <w:p w:rsidR="00A307AD" w:rsidRPr="006A22E8" w:rsidRDefault="00A307AD" w:rsidP="00A307AD">
            <w:pPr>
              <w:jc w:val="center"/>
            </w:pPr>
            <w:r w:rsidRPr="006A22E8">
              <w:rPr>
                <w:sz w:val="20"/>
                <w:szCs w:val="20"/>
              </w:rPr>
              <w:t>-</w:t>
            </w:r>
          </w:p>
        </w:tc>
        <w:tc>
          <w:tcPr>
            <w:tcW w:w="933" w:type="dxa"/>
            <w:shd w:val="clear" w:color="auto" w:fill="auto"/>
            <w:vAlign w:val="center"/>
          </w:tcPr>
          <w:p w:rsidR="00A307AD" w:rsidRPr="006A22E8" w:rsidRDefault="00A307AD" w:rsidP="00A307AD">
            <w:pPr>
              <w:jc w:val="center"/>
            </w:pPr>
            <w:r w:rsidRPr="006A22E8">
              <w:rPr>
                <w:sz w:val="20"/>
                <w:szCs w:val="20"/>
              </w:rPr>
              <w:t>-</w:t>
            </w:r>
          </w:p>
        </w:tc>
        <w:tc>
          <w:tcPr>
            <w:tcW w:w="1335" w:type="dxa"/>
            <w:shd w:val="clear" w:color="auto" w:fill="auto"/>
            <w:vAlign w:val="center"/>
          </w:tcPr>
          <w:p w:rsidR="00A307AD" w:rsidRPr="006A22E8" w:rsidRDefault="00A307AD" w:rsidP="00A307AD">
            <w:pPr>
              <w:jc w:val="center"/>
            </w:pPr>
            <w:r w:rsidRPr="006A22E8">
              <w:rPr>
                <w:sz w:val="20"/>
                <w:szCs w:val="20"/>
              </w:rPr>
              <w:t>-</w:t>
            </w:r>
          </w:p>
        </w:tc>
        <w:tc>
          <w:tcPr>
            <w:tcW w:w="1847" w:type="dxa"/>
            <w:vMerge/>
          </w:tcPr>
          <w:p w:rsidR="00A307AD" w:rsidRPr="00BA16DE" w:rsidRDefault="00A307AD" w:rsidP="00A307AD">
            <w:pPr>
              <w:jc w:val="center"/>
              <w:rPr>
                <w:bCs/>
                <w:color w:val="000000" w:themeColor="text1"/>
                <w:sz w:val="18"/>
                <w:szCs w:val="18"/>
              </w:rPr>
            </w:pPr>
          </w:p>
        </w:tc>
      </w:tr>
      <w:tr w:rsidR="00A8599B" w:rsidRPr="00BA16DE" w:rsidTr="00D821BD">
        <w:trPr>
          <w:trHeight w:val="895"/>
          <w:jc w:val="center"/>
        </w:trPr>
        <w:tc>
          <w:tcPr>
            <w:tcW w:w="372" w:type="dxa"/>
            <w:shd w:val="clear" w:color="auto" w:fill="auto"/>
          </w:tcPr>
          <w:p w:rsidR="00A8599B" w:rsidRPr="00C62F8D" w:rsidRDefault="00DF0A6B" w:rsidP="00A8599B">
            <w:pPr>
              <w:jc w:val="center"/>
              <w:rPr>
                <w:color w:val="000000" w:themeColor="text1"/>
                <w:sz w:val="20"/>
                <w:szCs w:val="20"/>
              </w:rPr>
            </w:pPr>
            <w:r>
              <w:rPr>
                <w:color w:val="000000" w:themeColor="text1"/>
                <w:sz w:val="20"/>
                <w:szCs w:val="20"/>
              </w:rPr>
              <w:lastRenderedPageBreak/>
              <w:t>8</w:t>
            </w:r>
          </w:p>
        </w:tc>
        <w:tc>
          <w:tcPr>
            <w:tcW w:w="4587" w:type="dxa"/>
            <w:shd w:val="clear" w:color="auto" w:fill="auto"/>
          </w:tcPr>
          <w:p w:rsidR="00271577" w:rsidRDefault="00A8599B" w:rsidP="00D821BD">
            <w:pPr>
              <w:jc w:val="both"/>
              <w:rPr>
                <w:sz w:val="20"/>
                <w:szCs w:val="20"/>
              </w:rPr>
            </w:pPr>
            <w:r w:rsidRPr="00992294">
              <w:rPr>
                <w:sz w:val="20"/>
                <w:szCs w:val="20"/>
              </w:rPr>
              <w:t>Количество объектов электросетевого хозяйства, систем наружного освещения на которых реализованы мероприятия по устройству и капитальному ремонту</w:t>
            </w:r>
          </w:p>
          <w:p w:rsidR="005B4BBD" w:rsidRPr="00992294" w:rsidRDefault="005B4BBD" w:rsidP="00D821BD">
            <w:pPr>
              <w:jc w:val="both"/>
              <w:rPr>
                <w:sz w:val="20"/>
                <w:szCs w:val="20"/>
              </w:rPr>
            </w:pPr>
          </w:p>
        </w:tc>
        <w:tc>
          <w:tcPr>
            <w:tcW w:w="1558" w:type="dxa"/>
            <w:vAlign w:val="center"/>
          </w:tcPr>
          <w:p w:rsidR="00A8599B" w:rsidRPr="00992294" w:rsidRDefault="000D5B39" w:rsidP="00A8599B">
            <w:pPr>
              <w:jc w:val="center"/>
              <w:rPr>
                <w:bCs/>
                <w:sz w:val="20"/>
                <w:szCs w:val="20"/>
              </w:rPr>
            </w:pPr>
            <w:r>
              <w:rPr>
                <w:sz w:val="20"/>
                <w:szCs w:val="20"/>
              </w:rPr>
              <w:t>Отраслевой</w:t>
            </w:r>
          </w:p>
        </w:tc>
        <w:tc>
          <w:tcPr>
            <w:tcW w:w="992" w:type="dxa"/>
            <w:shd w:val="clear" w:color="auto" w:fill="auto"/>
            <w:vAlign w:val="center"/>
          </w:tcPr>
          <w:p w:rsidR="00A8599B" w:rsidRPr="00992294" w:rsidRDefault="00A8599B" w:rsidP="00A8599B">
            <w:pPr>
              <w:jc w:val="center"/>
              <w:rPr>
                <w:bCs/>
                <w:sz w:val="20"/>
                <w:szCs w:val="20"/>
              </w:rPr>
            </w:pPr>
            <w:r w:rsidRPr="00992294">
              <w:rPr>
                <w:bCs/>
                <w:sz w:val="20"/>
                <w:szCs w:val="20"/>
              </w:rPr>
              <w:t>единица</w:t>
            </w:r>
          </w:p>
        </w:tc>
        <w:tc>
          <w:tcPr>
            <w:tcW w:w="851" w:type="dxa"/>
            <w:shd w:val="clear" w:color="auto" w:fill="auto"/>
            <w:vAlign w:val="center"/>
          </w:tcPr>
          <w:p w:rsidR="00A8599B" w:rsidRPr="00992294" w:rsidRDefault="00A8599B" w:rsidP="00A8599B">
            <w:pPr>
              <w:jc w:val="center"/>
              <w:rPr>
                <w:sz w:val="20"/>
                <w:szCs w:val="20"/>
              </w:rPr>
            </w:pPr>
            <w:r w:rsidRPr="00992294">
              <w:rPr>
                <w:sz w:val="20"/>
                <w:szCs w:val="20"/>
              </w:rPr>
              <w:t>-</w:t>
            </w:r>
          </w:p>
        </w:tc>
        <w:tc>
          <w:tcPr>
            <w:tcW w:w="1079" w:type="dxa"/>
            <w:shd w:val="clear" w:color="auto" w:fill="auto"/>
            <w:vAlign w:val="center"/>
          </w:tcPr>
          <w:p w:rsidR="00A8599B" w:rsidRPr="00832DD9" w:rsidRDefault="0002324C" w:rsidP="00A8599B">
            <w:pPr>
              <w:jc w:val="center"/>
              <w:rPr>
                <w:sz w:val="20"/>
                <w:szCs w:val="20"/>
              </w:rPr>
            </w:pPr>
            <w:r w:rsidRPr="00832DD9">
              <w:rPr>
                <w:sz w:val="20"/>
                <w:szCs w:val="20"/>
              </w:rPr>
              <w:t>0</w:t>
            </w:r>
          </w:p>
        </w:tc>
        <w:tc>
          <w:tcPr>
            <w:tcW w:w="1051" w:type="dxa"/>
            <w:shd w:val="clear" w:color="auto" w:fill="auto"/>
            <w:vAlign w:val="center"/>
          </w:tcPr>
          <w:p w:rsidR="00A8599B" w:rsidRPr="00992294" w:rsidRDefault="008F49E0" w:rsidP="00A8599B">
            <w:pPr>
              <w:jc w:val="center"/>
              <w:rPr>
                <w:sz w:val="20"/>
                <w:szCs w:val="20"/>
              </w:rPr>
            </w:pPr>
            <w:r>
              <w:rPr>
                <w:sz w:val="20"/>
                <w:szCs w:val="20"/>
              </w:rPr>
              <w:t>7</w:t>
            </w:r>
          </w:p>
        </w:tc>
        <w:tc>
          <w:tcPr>
            <w:tcW w:w="1134" w:type="dxa"/>
            <w:shd w:val="clear" w:color="auto" w:fill="auto"/>
            <w:vAlign w:val="center"/>
          </w:tcPr>
          <w:p w:rsidR="00A8599B" w:rsidRPr="00992294" w:rsidRDefault="00A8599B" w:rsidP="00A8599B">
            <w:pPr>
              <w:jc w:val="center"/>
              <w:rPr>
                <w:sz w:val="20"/>
                <w:szCs w:val="20"/>
              </w:rPr>
            </w:pPr>
            <w:r w:rsidRPr="00992294">
              <w:rPr>
                <w:sz w:val="20"/>
                <w:szCs w:val="20"/>
              </w:rPr>
              <w:t>-</w:t>
            </w:r>
          </w:p>
        </w:tc>
        <w:tc>
          <w:tcPr>
            <w:tcW w:w="933" w:type="dxa"/>
            <w:shd w:val="clear" w:color="auto" w:fill="auto"/>
            <w:vAlign w:val="center"/>
          </w:tcPr>
          <w:p w:rsidR="00A8599B" w:rsidRPr="00992294" w:rsidRDefault="00A8599B" w:rsidP="00A8599B">
            <w:pPr>
              <w:widowControl w:val="0"/>
              <w:autoSpaceDE w:val="0"/>
              <w:autoSpaceDN w:val="0"/>
              <w:adjustRightInd w:val="0"/>
              <w:jc w:val="center"/>
              <w:rPr>
                <w:sz w:val="20"/>
                <w:szCs w:val="20"/>
              </w:rPr>
            </w:pPr>
            <w:r w:rsidRPr="00992294">
              <w:rPr>
                <w:sz w:val="20"/>
                <w:szCs w:val="20"/>
              </w:rPr>
              <w:t>-</w:t>
            </w:r>
          </w:p>
        </w:tc>
        <w:tc>
          <w:tcPr>
            <w:tcW w:w="1335"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r>
              <w:rPr>
                <w:color w:val="000000" w:themeColor="text1"/>
                <w:sz w:val="20"/>
                <w:szCs w:val="20"/>
              </w:rPr>
              <w:t>-</w:t>
            </w:r>
          </w:p>
        </w:tc>
        <w:tc>
          <w:tcPr>
            <w:tcW w:w="1847" w:type="dxa"/>
            <w:vMerge/>
          </w:tcPr>
          <w:p w:rsidR="00A8599B" w:rsidRPr="00BA16DE" w:rsidRDefault="00A8599B" w:rsidP="00A8599B">
            <w:pPr>
              <w:jc w:val="center"/>
              <w:rPr>
                <w:bCs/>
                <w:color w:val="000000" w:themeColor="text1"/>
                <w:sz w:val="18"/>
                <w:szCs w:val="18"/>
              </w:rPr>
            </w:pPr>
          </w:p>
        </w:tc>
      </w:tr>
      <w:tr w:rsidR="0099549C" w:rsidRPr="00BA16DE" w:rsidTr="00C62F8D">
        <w:trPr>
          <w:trHeight w:val="707"/>
          <w:jc w:val="center"/>
        </w:trPr>
        <w:tc>
          <w:tcPr>
            <w:tcW w:w="372" w:type="dxa"/>
            <w:shd w:val="clear" w:color="auto" w:fill="auto"/>
          </w:tcPr>
          <w:p w:rsidR="0099549C" w:rsidRDefault="00DF0A6B" w:rsidP="0099549C">
            <w:pPr>
              <w:jc w:val="center"/>
              <w:rPr>
                <w:color w:val="000000" w:themeColor="text1"/>
                <w:sz w:val="20"/>
                <w:szCs w:val="20"/>
              </w:rPr>
            </w:pPr>
            <w:r>
              <w:rPr>
                <w:color w:val="000000" w:themeColor="text1"/>
                <w:sz w:val="20"/>
                <w:szCs w:val="20"/>
              </w:rPr>
              <w:t>9</w:t>
            </w:r>
          </w:p>
        </w:tc>
        <w:tc>
          <w:tcPr>
            <w:tcW w:w="4587" w:type="dxa"/>
            <w:shd w:val="clear" w:color="auto" w:fill="auto"/>
          </w:tcPr>
          <w:p w:rsidR="00271577" w:rsidRDefault="0099549C" w:rsidP="00545EEF">
            <w:pPr>
              <w:jc w:val="both"/>
              <w:rPr>
                <w:sz w:val="20"/>
                <w:szCs w:val="20"/>
              </w:rPr>
            </w:pPr>
            <w:r w:rsidRPr="00992294">
              <w:rPr>
                <w:sz w:val="20"/>
                <w:szCs w:val="20"/>
              </w:rPr>
              <w:t>Количество</w:t>
            </w:r>
            <w:r w:rsidR="00FF6950">
              <w:rPr>
                <w:sz w:val="20"/>
                <w:szCs w:val="20"/>
              </w:rPr>
              <w:t xml:space="preserve"> </w:t>
            </w:r>
            <w:r w:rsidRPr="00992294">
              <w:rPr>
                <w:sz w:val="20"/>
                <w:szCs w:val="20"/>
              </w:rPr>
              <w:t>объектов архитектурно-художественного освещения</w:t>
            </w:r>
            <w:r w:rsidR="00FF6950">
              <w:rPr>
                <w:sz w:val="20"/>
                <w:szCs w:val="20"/>
              </w:rPr>
              <w:t>,</w:t>
            </w:r>
            <w:r w:rsidRPr="00992294">
              <w:rPr>
                <w:sz w:val="20"/>
                <w:szCs w:val="20"/>
              </w:rPr>
              <w:t xml:space="preserve"> на которых реализованы мероприятия по устройству и капитальному ремонту</w:t>
            </w:r>
          </w:p>
          <w:p w:rsidR="005B4BBD" w:rsidRPr="00992294" w:rsidRDefault="005B4BBD" w:rsidP="00545EEF">
            <w:pPr>
              <w:jc w:val="both"/>
              <w:rPr>
                <w:sz w:val="20"/>
                <w:szCs w:val="20"/>
              </w:rPr>
            </w:pPr>
          </w:p>
        </w:tc>
        <w:tc>
          <w:tcPr>
            <w:tcW w:w="1558" w:type="dxa"/>
            <w:vAlign w:val="center"/>
          </w:tcPr>
          <w:p w:rsidR="0099549C" w:rsidRPr="00992294" w:rsidRDefault="000D5B39" w:rsidP="0099549C">
            <w:pPr>
              <w:jc w:val="center"/>
              <w:rPr>
                <w:bCs/>
                <w:sz w:val="20"/>
                <w:szCs w:val="20"/>
              </w:rPr>
            </w:pPr>
            <w:r>
              <w:rPr>
                <w:sz w:val="20"/>
                <w:szCs w:val="20"/>
              </w:rPr>
              <w:t>Отраслевой</w:t>
            </w:r>
          </w:p>
        </w:tc>
        <w:tc>
          <w:tcPr>
            <w:tcW w:w="992" w:type="dxa"/>
            <w:shd w:val="clear" w:color="auto" w:fill="auto"/>
            <w:vAlign w:val="center"/>
          </w:tcPr>
          <w:p w:rsidR="0099549C" w:rsidRPr="00992294" w:rsidRDefault="0099549C" w:rsidP="0099549C">
            <w:pPr>
              <w:jc w:val="center"/>
              <w:rPr>
                <w:bCs/>
                <w:sz w:val="20"/>
                <w:szCs w:val="20"/>
              </w:rPr>
            </w:pPr>
            <w:r w:rsidRPr="00992294">
              <w:rPr>
                <w:bCs/>
                <w:sz w:val="20"/>
                <w:szCs w:val="20"/>
              </w:rPr>
              <w:t>единица</w:t>
            </w:r>
          </w:p>
        </w:tc>
        <w:tc>
          <w:tcPr>
            <w:tcW w:w="851" w:type="dxa"/>
            <w:shd w:val="clear" w:color="auto" w:fill="auto"/>
            <w:vAlign w:val="center"/>
          </w:tcPr>
          <w:p w:rsidR="0099549C" w:rsidRPr="00992294" w:rsidRDefault="0099549C" w:rsidP="0099549C">
            <w:pPr>
              <w:jc w:val="center"/>
              <w:rPr>
                <w:sz w:val="20"/>
                <w:szCs w:val="20"/>
              </w:rPr>
            </w:pPr>
            <w:r w:rsidRPr="00992294">
              <w:rPr>
                <w:sz w:val="20"/>
                <w:szCs w:val="20"/>
              </w:rPr>
              <w:t>-</w:t>
            </w:r>
          </w:p>
        </w:tc>
        <w:tc>
          <w:tcPr>
            <w:tcW w:w="1079" w:type="dxa"/>
            <w:shd w:val="clear" w:color="auto" w:fill="auto"/>
            <w:vAlign w:val="center"/>
          </w:tcPr>
          <w:p w:rsidR="0099549C" w:rsidRPr="00992294" w:rsidRDefault="0099549C" w:rsidP="0099549C">
            <w:pPr>
              <w:jc w:val="center"/>
              <w:rPr>
                <w:sz w:val="20"/>
                <w:szCs w:val="20"/>
              </w:rPr>
            </w:pPr>
            <w:r w:rsidRPr="00992294">
              <w:rPr>
                <w:sz w:val="20"/>
                <w:szCs w:val="20"/>
              </w:rPr>
              <w:t>-</w:t>
            </w:r>
          </w:p>
        </w:tc>
        <w:tc>
          <w:tcPr>
            <w:tcW w:w="1051" w:type="dxa"/>
            <w:shd w:val="clear" w:color="auto" w:fill="auto"/>
            <w:vAlign w:val="center"/>
          </w:tcPr>
          <w:p w:rsidR="0099549C" w:rsidRPr="00992294" w:rsidRDefault="0099549C" w:rsidP="0099549C">
            <w:pPr>
              <w:jc w:val="center"/>
              <w:rPr>
                <w:sz w:val="20"/>
                <w:szCs w:val="20"/>
              </w:rPr>
            </w:pPr>
            <w:r w:rsidRPr="00992294">
              <w:rPr>
                <w:sz w:val="20"/>
                <w:szCs w:val="20"/>
              </w:rPr>
              <w:t>-</w:t>
            </w:r>
          </w:p>
        </w:tc>
        <w:tc>
          <w:tcPr>
            <w:tcW w:w="1134" w:type="dxa"/>
            <w:shd w:val="clear" w:color="auto" w:fill="auto"/>
            <w:vAlign w:val="center"/>
          </w:tcPr>
          <w:p w:rsidR="0099549C" w:rsidRPr="00992294" w:rsidRDefault="0099549C" w:rsidP="0099549C">
            <w:pPr>
              <w:jc w:val="center"/>
              <w:rPr>
                <w:sz w:val="20"/>
                <w:szCs w:val="20"/>
              </w:rPr>
            </w:pPr>
            <w:r w:rsidRPr="00992294">
              <w:rPr>
                <w:sz w:val="20"/>
                <w:szCs w:val="20"/>
              </w:rPr>
              <w:t>-</w:t>
            </w:r>
          </w:p>
        </w:tc>
        <w:tc>
          <w:tcPr>
            <w:tcW w:w="933" w:type="dxa"/>
            <w:shd w:val="clear" w:color="auto" w:fill="auto"/>
            <w:vAlign w:val="center"/>
          </w:tcPr>
          <w:p w:rsidR="0099549C" w:rsidRPr="00992294" w:rsidRDefault="0099549C" w:rsidP="0099549C">
            <w:pPr>
              <w:widowControl w:val="0"/>
              <w:autoSpaceDE w:val="0"/>
              <w:autoSpaceDN w:val="0"/>
              <w:adjustRightInd w:val="0"/>
              <w:jc w:val="center"/>
              <w:rPr>
                <w:sz w:val="20"/>
                <w:szCs w:val="20"/>
              </w:rPr>
            </w:pPr>
            <w:r w:rsidRPr="00992294">
              <w:rPr>
                <w:sz w:val="20"/>
                <w:szCs w:val="20"/>
              </w:rPr>
              <w:t>-</w:t>
            </w:r>
          </w:p>
        </w:tc>
        <w:tc>
          <w:tcPr>
            <w:tcW w:w="1335" w:type="dxa"/>
            <w:shd w:val="clear" w:color="auto" w:fill="auto"/>
            <w:vAlign w:val="center"/>
          </w:tcPr>
          <w:p w:rsidR="0099549C" w:rsidRPr="00BA16DE" w:rsidRDefault="0099549C" w:rsidP="0099549C">
            <w:pPr>
              <w:widowControl w:val="0"/>
              <w:autoSpaceDE w:val="0"/>
              <w:autoSpaceDN w:val="0"/>
              <w:adjustRightInd w:val="0"/>
              <w:jc w:val="center"/>
              <w:rPr>
                <w:color w:val="000000" w:themeColor="text1"/>
                <w:sz w:val="20"/>
                <w:szCs w:val="20"/>
              </w:rPr>
            </w:pPr>
            <w:r>
              <w:rPr>
                <w:color w:val="000000" w:themeColor="text1"/>
                <w:sz w:val="20"/>
                <w:szCs w:val="20"/>
              </w:rPr>
              <w:t>-</w:t>
            </w:r>
          </w:p>
        </w:tc>
        <w:tc>
          <w:tcPr>
            <w:tcW w:w="1847" w:type="dxa"/>
          </w:tcPr>
          <w:p w:rsidR="0099549C" w:rsidRPr="00DF6980" w:rsidRDefault="0099549C" w:rsidP="0099549C">
            <w:pPr>
              <w:jc w:val="center"/>
              <w:rPr>
                <w:rFonts w:eastAsia="Calibri"/>
                <w:sz w:val="20"/>
                <w:szCs w:val="20"/>
                <w:lang w:eastAsia="en-US"/>
              </w:rPr>
            </w:pPr>
          </w:p>
        </w:tc>
      </w:tr>
      <w:tr w:rsidR="00545EEF" w:rsidRPr="00BA16DE" w:rsidTr="00D821BD">
        <w:trPr>
          <w:trHeight w:val="1364"/>
          <w:jc w:val="center"/>
        </w:trPr>
        <w:tc>
          <w:tcPr>
            <w:tcW w:w="372" w:type="dxa"/>
            <w:shd w:val="clear" w:color="auto" w:fill="auto"/>
          </w:tcPr>
          <w:p w:rsidR="00545EEF" w:rsidRPr="00C62F8D" w:rsidRDefault="00545EEF" w:rsidP="00DF0A6B">
            <w:pPr>
              <w:ind w:right="-110"/>
              <w:jc w:val="center"/>
              <w:rPr>
                <w:color w:val="000000" w:themeColor="text1"/>
                <w:sz w:val="20"/>
                <w:szCs w:val="20"/>
              </w:rPr>
            </w:pPr>
            <w:r>
              <w:rPr>
                <w:color w:val="000000" w:themeColor="text1"/>
                <w:sz w:val="20"/>
                <w:szCs w:val="20"/>
              </w:rPr>
              <w:t>10</w:t>
            </w:r>
          </w:p>
        </w:tc>
        <w:tc>
          <w:tcPr>
            <w:tcW w:w="4587" w:type="dxa"/>
            <w:shd w:val="clear" w:color="auto" w:fill="auto"/>
          </w:tcPr>
          <w:p w:rsidR="00545EEF" w:rsidRDefault="00545EEF" w:rsidP="00645C8B">
            <w:pPr>
              <w:jc w:val="both"/>
              <w:rPr>
                <w:sz w:val="20"/>
                <w:szCs w:val="20"/>
              </w:rPr>
            </w:pPr>
            <w:r w:rsidRPr="00992294">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B4BBD" w:rsidRPr="00992294" w:rsidRDefault="005B4BBD" w:rsidP="00645C8B">
            <w:pPr>
              <w:jc w:val="both"/>
              <w:rPr>
                <w:sz w:val="20"/>
                <w:szCs w:val="20"/>
              </w:rPr>
            </w:pPr>
          </w:p>
        </w:tc>
        <w:tc>
          <w:tcPr>
            <w:tcW w:w="1558" w:type="dxa"/>
            <w:vAlign w:val="center"/>
          </w:tcPr>
          <w:p w:rsidR="00545EEF" w:rsidRPr="00992294" w:rsidRDefault="00545EEF" w:rsidP="00A8599B">
            <w:pPr>
              <w:spacing w:line="204" w:lineRule="auto"/>
              <w:jc w:val="center"/>
              <w:rPr>
                <w:sz w:val="20"/>
                <w:szCs w:val="20"/>
              </w:rPr>
            </w:pPr>
            <w:r>
              <w:rPr>
                <w:sz w:val="20"/>
                <w:szCs w:val="20"/>
              </w:rPr>
              <w:t>Региональный проект</w:t>
            </w:r>
          </w:p>
        </w:tc>
        <w:tc>
          <w:tcPr>
            <w:tcW w:w="992" w:type="dxa"/>
            <w:shd w:val="clear" w:color="auto" w:fill="auto"/>
            <w:vAlign w:val="center"/>
          </w:tcPr>
          <w:p w:rsidR="00545EEF" w:rsidRPr="00992294" w:rsidRDefault="00545EEF" w:rsidP="00A8599B">
            <w:pPr>
              <w:spacing w:line="204" w:lineRule="auto"/>
              <w:jc w:val="center"/>
              <w:rPr>
                <w:bCs/>
                <w:sz w:val="20"/>
                <w:szCs w:val="20"/>
              </w:rPr>
            </w:pPr>
            <w:r w:rsidRPr="00992294">
              <w:rPr>
                <w:sz w:val="20"/>
                <w:szCs w:val="20"/>
              </w:rPr>
              <w:t>процент</w:t>
            </w:r>
          </w:p>
        </w:tc>
        <w:tc>
          <w:tcPr>
            <w:tcW w:w="851" w:type="dxa"/>
            <w:shd w:val="clear" w:color="auto" w:fill="auto"/>
            <w:vAlign w:val="center"/>
          </w:tcPr>
          <w:p w:rsidR="00545EEF" w:rsidRPr="00992294" w:rsidRDefault="00545EEF" w:rsidP="00A8599B">
            <w:pPr>
              <w:jc w:val="center"/>
              <w:rPr>
                <w:sz w:val="20"/>
                <w:szCs w:val="20"/>
              </w:rPr>
            </w:pPr>
            <w:r w:rsidRPr="00992294">
              <w:rPr>
                <w:sz w:val="20"/>
                <w:szCs w:val="20"/>
              </w:rPr>
              <w:t>9</w:t>
            </w:r>
          </w:p>
        </w:tc>
        <w:tc>
          <w:tcPr>
            <w:tcW w:w="1079" w:type="dxa"/>
            <w:shd w:val="clear" w:color="auto" w:fill="auto"/>
            <w:vAlign w:val="center"/>
          </w:tcPr>
          <w:p w:rsidR="00545EEF" w:rsidRPr="00992294" w:rsidRDefault="00545EEF" w:rsidP="00A8599B">
            <w:pPr>
              <w:jc w:val="center"/>
              <w:rPr>
                <w:sz w:val="20"/>
                <w:szCs w:val="20"/>
              </w:rPr>
            </w:pPr>
            <w:r w:rsidRPr="00992294">
              <w:rPr>
                <w:sz w:val="20"/>
                <w:szCs w:val="20"/>
              </w:rPr>
              <w:t>12</w:t>
            </w:r>
          </w:p>
        </w:tc>
        <w:tc>
          <w:tcPr>
            <w:tcW w:w="1051" w:type="dxa"/>
            <w:shd w:val="clear" w:color="auto" w:fill="auto"/>
            <w:vAlign w:val="center"/>
          </w:tcPr>
          <w:p w:rsidR="00545EEF" w:rsidRPr="00992294" w:rsidRDefault="00545EEF" w:rsidP="00A8599B">
            <w:pPr>
              <w:jc w:val="center"/>
            </w:pPr>
            <w:r w:rsidRPr="00992294">
              <w:rPr>
                <w:sz w:val="20"/>
                <w:szCs w:val="20"/>
              </w:rPr>
              <w:t>15</w:t>
            </w:r>
          </w:p>
        </w:tc>
        <w:tc>
          <w:tcPr>
            <w:tcW w:w="1134" w:type="dxa"/>
            <w:shd w:val="clear" w:color="auto" w:fill="auto"/>
            <w:vAlign w:val="center"/>
          </w:tcPr>
          <w:p w:rsidR="00545EEF" w:rsidRPr="00992294" w:rsidRDefault="00545EEF" w:rsidP="00A8599B">
            <w:pPr>
              <w:jc w:val="center"/>
            </w:pPr>
            <w:r w:rsidRPr="00992294">
              <w:rPr>
                <w:sz w:val="20"/>
                <w:szCs w:val="20"/>
              </w:rPr>
              <w:t>20</w:t>
            </w:r>
          </w:p>
        </w:tc>
        <w:tc>
          <w:tcPr>
            <w:tcW w:w="933" w:type="dxa"/>
            <w:shd w:val="clear" w:color="auto" w:fill="auto"/>
            <w:vAlign w:val="center"/>
          </w:tcPr>
          <w:p w:rsidR="00545EEF" w:rsidRPr="00992294" w:rsidRDefault="00545EEF" w:rsidP="00A8599B">
            <w:pPr>
              <w:jc w:val="center"/>
            </w:pPr>
            <w:r w:rsidRPr="00992294">
              <w:rPr>
                <w:sz w:val="20"/>
                <w:szCs w:val="20"/>
              </w:rPr>
              <w:t>25</w:t>
            </w:r>
          </w:p>
        </w:tc>
        <w:tc>
          <w:tcPr>
            <w:tcW w:w="1335" w:type="dxa"/>
            <w:shd w:val="clear" w:color="auto" w:fill="auto"/>
            <w:vAlign w:val="center"/>
          </w:tcPr>
          <w:p w:rsidR="00545EEF" w:rsidRPr="00892FC6" w:rsidRDefault="00545EEF" w:rsidP="00A8599B">
            <w:pPr>
              <w:jc w:val="center"/>
              <w:rPr>
                <w:sz w:val="20"/>
                <w:szCs w:val="20"/>
              </w:rPr>
            </w:pPr>
            <w:r>
              <w:rPr>
                <w:sz w:val="20"/>
                <w:szCs w:val="20"/>
              </w:rPr>
              <w:t>25</w:t>
            </w:r>
          </w:p>
        </w:tc>
        <w:tc>
          <w:tcPr>
            <w:tcW w:w="1847" w:type="dxa"/>
            <w:vMerge w:val="restart"/>
            <w:vAlign w:val="center"/>
          </w:tcPr>
          <w:p w:rsidR="00545EEF" w:rsidRPr="00BA16DE" w:rsidRDefault="00545EEF" w:rsidP="00A8599B">
            <w:pPr>
              <w:jc w:val="center"/>
              <w:rPr>
                <w:bCs/>
                <w:color w:val="000000" w:themeColor="text1"/>
                <w:sz w:val="18"/>
                <w:szCs w:val="18"/>
              </w:rPr>
            </w:pPr>
            <w:r w:rsidRPr="00DF6980">
              <w:rPr>
                <w:rFonts w:eastAsia="Calibri"/>
                <w:sz w:val="20"/>
                <w:szCs w:val="20"/>
                <w:lang w:eastAsia="en-US"/>
              </w:rPr>
              <w:t>Основное мероприятие F2. Федеральный проект «Формирование комфортной городской среды»</w:t>
            </w:r>
          </w:p>
        </w:tc>
      </w:tr>
      <w:tr w:rsidR="00545EEF" w:rsidRPr="00BA16DE" w:rsidTr="00D821BD">
        <w:trPr>
          <w:trHeight w:val="735"/>
          <w:jc w:val="center"/>
        </w:trPr>
        <w:tc>
          <w:tcPr>
            <w:tcW w:w="372" w:type="dxa"/>
            <w:shd w:val="clear" w:color="auto" w:fill="auto"/>
          </w:tcPr>
          <w:p w:rsidR="00545EEF" w:rsidRPr="00C62F8D" w:rsidRDefault="00545EEF" w:rsidP="00DF0A6B">
            <w:pPr>
              <w:ind w:right="-110"/>
              <w:jc w:val="center"/>
              <w:rPr>
                <w:color w:val="000000" w:themeColor="text1"/>
                <w:sz w:val="20"/>
                <w:szCs w:val="20"/>
              </w:rPr>
            </w:pPr>
            <w:r>
              <w:rPr>
                <w:color w:val="000000" w:themeColor="text1"/>
                <w:sz w:val="20"/>
                <w:szCs w:val="20"/>
              </w:rPr>
              <w:t>11</w:t>
            </w:r>
          </w:p>
        </w:tc>
        <w:tc>
          <w:tcPr>
            <w:tcW w:w="4587" w:type="dxa"/>
            <w:shd w:val="clear" w:color="auto" w:fill="auto"/>
          </w:tcPr>
          <w:p w:rsidR="00545EEF" w:rsidRDefault="00545EEF" w:rsidP="00A8599B">
            <w:pPr>
              <w:jc w:val="both"/>
              <w:rPr>
                <w:rFonts w:eastAsia="Calibri"/>
                <w:sz w:val="20"/>
                <w:szCs w:val="20"/>
              </w:rPr>
            </w:pPr>
            <w:r w:rsidRPr="00992294">
              <w:rPr>
                <w:rFonts w:eastAsia="Calibri"/>
                <w:sz w:val="20"/>
                <w:szCs w:val="20"/>
              </w:rPr>
              <w:t>Количество созданных и благоустроенных парков культуры и отдыха на территории Московской области</w:t>
            </w:r>
          </w:p>
          <w:p w:rsidR="00545EEF" w:rsidRPr="00992294" w:rsidRDefault="00545EEF" w:rsidP="00A8599B">
            <w:pPr>
              <w:jc w:val="both"/>
              <w:rPr>
                <w:sz w:val="20"/>
                <w:szCs w:val="20"/>
              </w:rPr>
            </w:pPr>
          </w:p>
        </w:tc>
        <w:tc>
          <w:tcPr>
            <w:tcW w:w="1558" w:type="dxa"/>
            <w:vAlign w:val="center"/>
          </w:tcPr>
          <w:p w:rsidR="00545EEF" w:rsidRPr="00992294" w:rsidRDefault="00545EEF" w:rsidP="00A8599B">
            <w:pPr>
              <w:spacing w:line="204" w:lineRule="auto"/>
              <w:jc w:val="center"/>
              <w:rPr>
                <w:sz w:val="20"/>
                <w:szCs w:val="20"/>
              </w:rPr>
            </w:pPr>
            <w:r w:rsidRPr="00992294">
              <w:rPr>
                <w:sz w:val="20"/>
                <w:szCs w:val="20"/>
              </w:rPr>
              <w:t>Обращение Губернатора Московской области</w:t>
            </w:r>
          </w:p>
        </w:tc>
        <w:tc>
          <w:tcPr>
            <w:tcW w:w="992" w:type="dxa"/>
            <w:shd w:val="clear" w:color="auto" w:fill="auto"/>
            <w:vAlign w:val="center"/>
          </w:tcPr>
          <w:p w:rsidR="00545EEF" w:rsidRPr="00992294" w:rsidRDefault="00545EEF" w:rsidP="00A8599B">
            <w:pPr>
              <w:spacing w:line="204" w:lineRule="auto"/>
              <w:jc w:val="center"/>
              <w:rPr>
                <w:bCs/>
                <w:sz w:val="20"/>
                <w:szCs w:val="20"/>
              </w:rPr>
            </w:pPr>
            <w:r w:rsidRPr="00992294">
              <w:rPr>
                <w:bCs/>
                <w:sz w:val="20"/>
                <w:szCs w:val="20"/>
              </w:rPr>
              <w:t>единица</w:t>
            </w:r>
          </w:p>
        </w:tc>
        <w:tc>
          <w:tcPr>
            <w:tcW w:w="851" w:type="dxa"/>
            <w:shd w:val="clear" w:color="auto" w:fill="auto"/>
            <w:vAlign w:val="center"/>
          </w:tcPr>
          <w:p w:rsidR="00545EEF" w:rsidRPr="00992294" w:rsidRDefault="00545EEF" w:rsidP="00A8599B">
            <w:pPr>
              <w:jc w:val="center"/>
              <w:rPr>
                <w:sz w:val="20"/>
                <w:szCs w:val="20"/>
              </w:rPr>
            </w:pPr>
            <w:r w:rsidRPr="00992294">
              <w:rPr>
                <w:sz w:val="20"/>
                <w:szCs w:val="20"/>
              </w:rPr>
              <w:t>-</w:t>
            </w:r>
          </w:p>
        </w:tc>
        <w:tc>
          <w:tcPr>
            <w:tcW w:w="1079" w:type="dxa"/>
            <w:shd w:val="clear" w:color="auto" w:fill="auto"/>
            <w:vAlign w:val="center"/>
          </w:tcPr>
          <w:p w:rsidR="00545EEF" w:rsidRPr="006A22E8" w:rsidRDefault="00545EEF" w:rsidP="00A8599B">
            <w:pPr>
              <w:jc w:val="center"/>
              <w:rPr>
                <w:sz w:val="20"/>
                <w:szCs w:val="20"/>
              </w:rPr>
            </w:pPr>
            <w:r w:rsidRPr="00546B92">
              <w:rPr>
                <w:sz w:val="20"/>
                <w:szCs w:val="20"/>
              </w:rPr>
              <w:t>2</w:t>
            </w:r>
          </w:p>
        </w:tc>
        <w:tc>
          <w:tcPr>
            <w:tcW w:w="1051" w:type="dxa"/>
            <w:shd w:val="clear" w:color="auto" w:fill="auto"/>
            <w:vAlign w:val="center"/>
          </w:tcPr>
          <w:p w:rsidR="00545EEF" w:rsidRPr="006A22E8" w:rsidRDefault="00545EEF" w:rsidP="00A8599B">
            <w:pPr>
              <w:jc w:val="center"/>
            </w:pPr>
            <w:r w:rsidRPr="006A22E8">
              <w:rPr>
                <w:sz w:val="20"/>
                <w:szCs w:val="20"/>
              </w:rPr>
              <w:t>1</w:t>
            </w:r>
          </w:p>
        </w:tc>
        <w:tc>
          <w:tcPr>
            <w:tcW w:w="1134" w:type="dxa"/>
            <w:shd w:val="clear" w:color="auto" w:fill="auto"/>
            <w:vAlign w:val="center"/>
          </w:tcPr>
          <w:p w:rsidR="00545EEF" w:rsidRPr="006A22E8" w:rsidRDefault="00545EEF" w:rsidP="00A8599B">
            <w:pPr>
              <w:jc w:val="center"/>
            </w:pPr>
            <w:r w:rsidRPr="006A22E8">
              <w:rPr>
                <w:sz w:val="20"/>
                <w:szCs w:val="20"/>
              </w:rPr>
              <w:t>-</w:t>
            </w:r>
          </w:p>
        </w:tc>
        <w:tc>
          <w:tcPr>
            <w:tcW w:w="933" w:type="dxa"/>
            <w:shd w:val="clear" w:color="auto" w:fill="auto"/>
            <w:vAlign w:val="center"/>
          </w:tcPr>
          <w:p w:rsidR="00545EEF" w:rsidRPr="006A22E8" w:rsidRDefault="00545EEF" w:rsidP="00A8599B">
            <w:pPr>
              <w:jc w:val="center"/>
            </w:pPr>
            <w:r w:rsidRPr="006A22E8">
              <w:rPr>
                <w:sz w:val="20"/>
                <w:szCs w:val="20"/>
              </w:rPr>
              <w:t>-</w:t>
            </w:r>
          </w:p>
        </w:tc>
        <w:tc>
          <w:tcPr>
            <w:tcW w:w="1335" w:type="dxa"/>
            <w:shd w:val="clear" w:color="auto" w:fill="auto"/>
            <w:vAlign w:val="center"/>
          </w:tcPr>
          <w:p w:rsidR="00545EEF" w:rsidRPr="006A22E8" w:rsidRDefault="00545EEF" w:rsidP="00A8599B">
            <w:pPr>
              <w:jc w:val="center"/>
            </w:pPr>
            <w:r w:rsidRPr="006A22E8">
              <w:rPr>
                <w:sz w:val="20"/>
                <w:szCs w:val="20"/>
              </w:rPr>
              <w:t>-</w:t>
            </w:r>
          </w:p>
        </w:tc>
        <w:tc>
          <w:tcPr>
            <w:tcW w:w="1847" w:type="dxa"/>
            <w:vMerge/>
          </w:tcPr>
          <w:p w:rsidR="00545EEF" w:rsidRPr="00BA16DE" w:rsidRDefault="00545EEF" w:rsidP="00A8599B">
            <w:pPr>
              <w:jc w:val="center"/>
              <w:rPr>
                <w:bCs/>
                <w:color w:val="000000" w:themeColor="text1"/>
                <w:sz w:val="18"/>
                <w:szCs w:val="18"/>
              </w:rPr>
            </w:pPr>
          </w:p>
        </w:tc>
      </w:tr>
      <w:tr w:rsidR="00545EEF" w:rsidRPr="00BA16DE" w:rsidTr="00381E9C">
        <w:trPr>
          <w:trHeight w:val="707"/>
          <w:jc w:val="center"/>
        </w:trPr>
        <w:tc>
          <w:tcPr>
            <w:tcW w:w="372" w:type="dxa"/>
            <w:shd w:val="clear" w:color="auto" w:fill="auto"/>
          </w:tcPr>
          <w:p w:rsidR="00545EEF" w:rsidRPr="00C62F8D" w:rsidRDefault="00545EEF" w:rsidP="00DF0A6B">
            <w:pPr>
              <w:ind w:right="-110"/>
              <w:jc w:val="center"/>
              <w:rPr>
                <w:color w:val="000000" w:themeColor="text1"/>
                <w:sz w:val="20"/>
                <w:szCs w:val="20"/>
              </w:rPr>
            </w:pPr>
            <w:r>
              <w:rPr>
                <w:color w:val="000000" w:themeColor="text1"/>
                <w:sz w:val="20"/>
                <w:szCs w:val="20"/>
              </w:rPr>
              <w:t>12</w:t>
            </w:r>
          </w:p>
        </w:tc>
        <w:tc>
          <w:tcPr>
            <w:tcW w:w="4587" w:type="dxa"/>
            <w:shd w:val="clear" w:color="auto" w:fill="auto"/>
          </w:tcPr>
          <w:p w:rsidR="00545EEF" w:rsidRPr="00992294" w:rsidRDefault="00545EEF" w:rsidP="00A8599B">
            <w:pPr>
              <w:jc w:val="both"/>
              <w:rPr>
                <w:sz w:val="20"/>
                <w:szCs w:val="20"/>
              </w:rPr>
            </w:pPr>
            <w:r w:rsidRPr="00992294">
              <w:rPr>
                <w:sz w:val="20"/>
                <w:szCs w:val="20"/>
              </w:rPr>
              <w:t>Соответствие нормативу обеспеченности парками культуры и отдыха.</w:t>
            </w:r>
          </w:p>
        </w:tc>
        <w:tc>
          <w:tcPr>
            <w:tcW w:w="1558" w:type="dxa"/>
            <w:vAlign w:val="center"/>
          </w:tcPr>
          <w:p w:rsidR="00545EEF" w:rsidRPr="00992294" w:rsidRDefault="00545EEF" w:rsidP="00A8599B">
            <w:pPr>
              <w:spacing w:line="204" w:lineRule="auto"/>
              <w:jc w:val="center"/>
              <w:rPr>
                <w:sz w:val="20"/>
                <w:szCs w:val="20"/>
              </w:rPr>
            </w:pPr>
            <w:r>
              <w:rPr>
                <w:sz w:val="20"/>
                <w:szCs w:val="20"/>
              </w:rPr>
              <w:t>Отраслевой</w:t>
            </w:r>
          </w:p>
        </w:tc>
        <w:tc>
          <w:tcPr>
            <w:tcW w:w="992" w:type="dxa"/>
            <w:shd w:val="clear" w:color="auto" w:fill="auto"/>
            <w:vAlign w:val="center"/>
          </w:tcPr>
          <w:p w:rsidR="00545EEF" w:rsidRPr="00992294" w:rsidRDefault="00545EEF" w:rsidP="00A8599B">
            <w:pPr>
              <w:spacing w:line="204" w:lineRule="auto"/>
              <w:jc w:val="center"/>
              <w:rPr>
                <w:bCs/>
                <w:sz w:val="20"/>
                <w:szCs w:val="20"/>
              </w:rPr>
            </w:pPr>
            <w:r w:rsidRPr="00992294">
              <w:rPr>
                <w:sz w:val="20"/>
                <w:szCs w:val="20"/>
              </w:rPr>
              <w:t>процент</w:t>
            </w:r>
          </w:p>
        </w:tc>
        <w:tc>
          <w:tcPr>
            <w:tcW w:w="851" w:type="dxa"/>
            <w:shd w:val="clear" w:color="auto" w:fill="auto"/>
            <w:vAlign w:val="center"/>
          </w:tcPr>
          <w:p w:rsidR="00545EEF" w:rsidRPr="00992294" w:rsidRDefault="00545EEF" w:rsidP="00A8599B">
            <w:pPr>
              <w:jc w:val="center"/>
              <w:rPr>
                <w:sz w:val="20"/>
                <w:szCs w:val="20"/>
              </w:rPr>
            </w:pPr>
            <w:r w:rsidRPr="00992294">
              <w:rPr>
                <w:sz w:val="20"/>
                <w:szCs w:val="20"/>
              </w:rPr>
              <w:t>-</w:t>
            </w:r>
          </w:p>
        </w:tc>
        <w:tc>
          <w:tcPr>
            <w:tcW w:w="1079" w:type="dxa"/>
            <w:shd w:val="clear" w:color="auto" w:fill="auto"/>
            <w:vAlign w:val="center"/>
          </w:tcPr>
          <w:p w:rsidR="00545EEF" w:rsidRPr="006A22E8" w:rsidRDefault="00545EEF" w:rsidP="00A8599B">
            <w:pPr>
              <w:jc w:val="center"/>
              <w:rPr>
                <w:sz w:val="20"/>
                <w:szCs w:val="20"/>
              </w:rPr>
            </w:pPr>
            <w:r w:rsidRPr="006A22E8">
              <w:rPr>
                <w:sz w:val="20"/>
                <w:szCs w:val="20"/>
              </w:rPr>
              <w:t>66,6</w:t>
            </w:r>
          </w:p>
        </w:tc>
        <w:tc>
          <w:tcPr>
            <w:tcW w:w="1051" w:type="dxa"/>
            <w:shd w:val="clear" w:color="auto" w:fill="auto"/>
            <w:vAlign w:val="center"/>
          </w:tcPr>
          <w:p w:rsidR="00545EEF" w:rsidRPr="006A22E8" w:rsidRDefault="00545EEF" w:rsidP="00A8599B">
            <w:pPr>
              <w:jc w:val="center"/>
            </w:pPr>
            <w:r w:rsidRPr="006A22E8">
              <w:rPr>
                <w:sz w:val="20"/>
                <w:szCs w:val="20"/>
              </w:rPr>
              <w:t>66,6</w:t>
            </w:r>
          </w:p>
        </w:tc>
        <w:tc>
          <w:tcPr>
            <w:tcW w:w="1134" w:type="dxa"/>
            <w:shd w:val="clear" w:color="auto" w:fill="auto"/>
            <w:vAlign w:val="center"/>
          </w:tcPr>
          <w:p w:rsidR="00545EEF" w:rsidRPr="006A22E8" w:rsidRDefault="00545EEF" w:rsidP="00A8599B">
            <w:pPr>
              <w:jc w:val="center"/>
            </w:pPr>
            <w:r w:rsidRPr="006A22E8">
              <w:rPr>
                <w:sz w:val="20"/>
                <w:szCs w:val="20"/>
              </w:rPr>
              <w:t>66,6</w:t>
            </w:r>
          </w:p>
        </w:tc>
        <w:tc>
          <w:tcPr>
            <w:tcW w:w="933" w:type="dxa"/>
            <w:shd w:val="clear" w:color="auto" w:fill="auto"/>
            <w:vAlign w:val="center"/>
          </w:tcPr>
          <w:p w:rsidR="00545EEF" w:rsidRPr="006A22E8" w:rsidRDefault="00545EEF" w:rsidP="00A8599B">
            <w:pPr>
              <w:jc w:val="center"/>
            </w:pPr>
            <w:r w:rsidRPr="006A22E8">
              <w:rPr>
                <w:sz w:val="20"/>
                <w:szCs w:val="20"/>
              </w:rPr>
              <w:t>66,6</w:t>
            </w:r>
          </w:p>
        </w:tc>
        <w:tc>
          <w:tcPr>
            <w:tcW w:w="1335" w:type="dxa"/>
            <w:shd w:val="clear" w:color="auto" w:fill="auto"/>
            <w:vAlign w:val="center"/>
          </w:tcPr>
          <w:p w:rsidR="00545EEF" w:rsidRPr="006A22E8" w:rsidRDefault="00545EEF" w:rsidP="00A8599B">
            <w:pPr>
              <w:jc w:val="center"/>
            </w:pPr>
            <w:r w:rsidRPr="006A22E8">
              <w:rPr>
                <w:sz w:val="20"/>
                <w:szCs w:val="20"/>
              </w:rPr>
              <w:t>66,6</w:t>
            </w:r>
          </w:p>
        </w:tc>
        <w:tc>
          <w:tcPr>
            <w:tcW w:w="1847" w:type="dxa"/>
            <w:vMerge/>
          </w:tcPr>
          <w:p w:rsidR="00545EEF" w:rsidRPr="00BA16DE" w:rsidRDefault="00545EEF" w:rsidP="00A8599B">
            <w:pPr>
              <w:jc w:val="center"/>
              <w:rPr>
                <w:bCs/>
                <w:color w:val="000000" w:themeColor="text1"/>
                <w:sz w:val="18"/>
                <w:szCs w:val="18"/>
              </w:rPr>
            </w:pPr>
          </w:p>
        </w:tc>
      </w:tr>
      <w:tr w:rsidR="00545EEF" w:rsidRPr="00BA16DE" w:rsidTr="00C62F8D">
        <w:trPr>
          <w:trHeight w:val="707"/>
          <w:jc w:val="center"/>
        </w:trPr>
        <w:tc>
          <w:tcPr>
            <w:tcW w:w="372" w:type="dxa"/>
            <w:shd w:val="clear" w:color="auto" w:fill="auto"/>
          </w:tcPr>
          <w:p w:rsidR="00545EEF" w:rsidRPr="00C62F8D" w:rsidRDefault="00545EEF" w:rsidP="00DF0A6B">
            <w:pPr>
              <w:ind w:right="-110"/>
              <w:jc w:val="center"/>
              <w:rPr>
                <w:color w:val="000000" w:themeColor="text1"/>
                <w:sz w:val="20"/>
                <w:szCs w:val="20"/>
              </w:rPr>
            </w:pPr>
            <w:r w:rsidRPr="00C62F8D">
              <w:rPr>
                <w:color w:val="000000" w:themeColor="text1"/>
                <w:sz w:val="20"/>
                <w:szCs w:val="20"/>
              </w:rPr>
              <w:t>1</w:t>
            </w:r>
            <w:r>
              <w:rPr>
                <w:color w:val="000000" w:themeColor="text1"/>
                <w:sz w:val="20"/>
                <w:szCs w:val="20"/>
              </w:rPr>
              <w:t>3</w:t>
            </w:r>
          </w:p>
        </w:tc>
        <w:tc>
          <w:tcPr>
            <w:tcW w:w="4587" w:type="dxa"/>
            <w:shd w:val="clear" w:color="auto" w:fill="auto"/>
          </w:tcPr>
          <w:p w:rsidR="00545EEF" w:rsidRPr="00992294" w:rsidRDefault="00545EEF" w:rsidP="00A8599B">
            <w:pPr>
              <w:jc w:val="both"/>
              <w:rPr>
                <w:sz w:val="20"/>
                <w:szCs w:val="20"/>
              </w:rPr>
            </w:pPr>
            <w:r w:rsidRPr="00992294">
              <w:rPr>
                <w:sz w:val="20"/>
                <w:szCs w:val="20"/>
              </w:rPr>
              <w:t>Увеличение числа посетителей парков культуры и отдыха</w:t>
            </w:r>
          </w:p>
        </w:tc>
        <w:tc>
          <w:tcPr>
            <w:tcW w:w="1558" w:type="dxa"/>
            <w:vAlign w:val="center"/>
          </w:tcPr>
          <w:p w:rsidR="00545EEF" w:rsidRDefault="00545EEF" w:rsidP="00A8599B">
            <w:pPr>
              <w:spacing w:line="204" w:lineRule="auto"/>
              <w:jc w:val="center"/>
              <w:rPr>
                <w:sz w:val="20"/>
                <w:szCs w:val="20"/>
              </w:rPr>
            </w:pPr>
            <w:r w:rsidRPr="00992294">
              <w:rPr>
                <w:sz w:val="20"/>
                <w:szCs w:val="20"/>
              </w:rPr>
              <w:t>Обращение Губернатора Московской области</w:t>
            </w:r>
          </w:p>
          <w:p w:rsidR="005B4BBD" w:rsidRPr="00992294" w:rsidRDefault="005B4BBD" w:rsidP="00A8599B">
            <w:pPr>
              <w:spacing w:line="204" w:lineRule="auto"/>
              <w:jc w:val="center"/>
              <w:rPr>
                <w:sz w:val="20"/>
                <w:szCs w:val="20"/>
              </w:rPr>
            </w:pPr>
          </w:p>
        </w:tc>
        <w:tc>
          <w:tcPr>
            <w:tcW w:w="992" w:type="dxa"/>
            <w:shd w:val="clear" w:color="auto" w:fill="auto"/>
            <w:vAlign w:val="center"/>
          </w:tcPr>
          <w:p w:rsidR="00545EEF" w:rsidRPr="00992294" w:rsidRDefault="00545EEF" w:rsidP="00A8599B">
            <w:pPr>
              <w:spacing w:line="204" w:lineRule="auto"/>
              <w:jc w:val="center"/>
              <w:rPr>
                <w:bCs/>
                <w:sz w:val="20"/>
                <w:szCs w:val="20"/>
              </w:rPr>
            </w:pPr>
            <w:r w:rsidRPr="00992294">
              <w:rPr>
                <w:sz w:val="20"/>
                <w:szCs w:val="20"/>
              </w:rPr>
              <w:t>процент</w:t>
            </w:r>
          </w:p>
        </w:tc>
        <w:tc>
          <w:tcPr>
            <w:tcW w:w="851" w:type="dxa"/>
            <w:shd w:val="clear" w:color="auto" w:fill="auto"/>
            <w:vAlign w:val="center"/>
          </w:tcPr>
          <w:p w:rsidR="00545EEF" w:rsidRPr="00992294" w:rsidRDefault="00545EEF" w:rsidP="00A8599B">
            <w:pPr>
              <w:jc w:val="center"/>
              <w:rPr>
                <w:sz w:val="20"/>
                <w:szCs w:val="20"/>
              </w:rPr>
            </w:pPr>
            <w:r w:rsidRPr="00992294">
              <w:rPr>
                <w:sz w:val="20"/>
                <w:szCs w:val="20"/>
              </w:rPr>
              <w:t>-</w:t>
            </w:r>
          </w:p>
        </w:tc>
        <w:tc>
          <w:tcPr>
            <w:tcW w:w="1079" w:type="dxa"/>
            <w:shd w:val="clear" w:color="auto" w:fill="auto"/>
            <w:vAlign w:val="center"/>
          </w:tcPr>
          <w:p w:rsidR="00545EEF" w:rsidRPr="00992294" w:rsidRDefault="00545EEF" w:rsidP="00A8599B">
            <w:pPr>
              <w:jc w:val="center"/>
              <w:rPr>
                <w:sz w:val="20"/>
                <w:szCs w:val="20"/>
              </w:rPr>
            </w:pPr>
            <w:r w:rsidRPr="00992294">
              <w:rPr>
                <w:sz w:val="20"/>
                <w:szCs w:val="20"/>
              </w:rPr>
              <w:t>101</w:t>
            </w:r>
          </w:p>
        </w:tc>
        <w:tc>
          <w:tcPr>
            <w:tcW w:w="1051" w:type="dxa"/>
            <w:shd w:val="clear" w:color="auto" w:fill="auto"/>
            <w:vAlign w:val="center"/>
          </w:tcPr>
          <w:p w:rsidR="00545EEF" w:rsidRPr="00992294" w:rsidRDefault="00545EEF" w:rsidP="00A8599B">
            <w:pPr>
              <w:jc w:val="center"/>
              <w:rPr>
                <w:sz w:val="20"/>
                <w:szCs w:val="20"/>
              </w:rPr>
            </w:pPr>
            <w:r w:rsidRPr="00992294">
              <w:rPr>
                <w:sz w:val="20"/>
                <w:szCs w:val="20"/>
              </w:rPr>
              <w:t>102</w:t>
            </w:r>
          </w:p>
        </w:tc>
        <w:tc>
          <w:tcPr>
            <w:tcW w:w="1134" w:type="dxa"/>
            <w:shd w:val="clear" w:color="auto" w:fill="auto"/>
            <w:vAlign w:val="center"/>
          </w:tcPr>
          <w:p w:rsidR="00545EEF" w:rsidRPr="00992294" w:rsidRDefault="00545EEF" w:rsidP="00A8599B">
            <w:pPr>
              <w:jc w:val="center"/>
              <w:rPr>
                <w:sz w:val="20"/>
                <w:szCs w:val="20"/>
              </w:rPr>
            </w:pPr>
            <w:r w:rsidRPr="00992294">
              <w:rPr>
                <w:sz w:val="20"/>
                <w:szCs w:val="20"/>
              </w:rPr>
              <w:t>103</w:t>
            </w:r>
          </w:p>
        </w:tc>
        <w:tc>
          <w:tcPr>
            <w:tcW w:w="933" w:type="dxa"/>
            <w:shd w:val="clear" w:color="auto" w:fill="auto"/>
            <w:vAlign w:val="center"/>
          </w:tcPr>
          <w:p w:rsidR="00545EEF" w:rsidRPr="00992294" w:rsidRDefault="00545EEF" w:rsidP="00A8599B">
            <w:pPr>
              <w:jc w:val="center"/>
              <w:rPr>
                <w:sz w:val="20"/>
                <w:szCs w:val="20"/>
              </w:rPr>
            </w:pPr>
            <w:r w:rsidRPr="00992294">
              <w:rPr>
                <w:sz w:val="20"/>
                <w:szCs w:val="20"/>
              </w:rPr>
              <w:t>104</w:t>
            </w:r>
          </w:p>
        </w:tc>
        <w:tc>
          <w:tcPr>
            <w:tcW w:w="1335" w:type="dxa"/>
            <w:shd w:val="clear" w:color="auto" w:fill="auto"/>
            <w:vAlign w:val="center"/>
          </w:tcPr>
          <w:p w:rsidR="00545EEF" w:rsidRPr="00BA16DE" w:rsidRDefault="00545EEF" w:rsidP="00A8599B">
            <w:pPr>
              <w:jc w:val="center"/>
              <w:rPr>
                <w:color w:val="000000" w:themeColor="text1"/>
                <w:sz w:val="20"/>
                <w:szCs w:val="20"/>
              </w:rPr>
            </w:pPr>
            <w:r>
              <w:rPr>
                <w:color w:val="000000" w:themeColor="text1"/>
                <w:sz w:val="20"/>
                <w:szCs w:val="20"/>
              </w:rPr>
              <w:t>105</w:t>
            </w:r>
          </w:p>
        </w:tc>
        <w:tc>
          <w:tcPr>
            <w:tcW w:w="1847" w:type="dxa"/>
            <w:vMerge/>
          </w:tcPr>
          <w:p w:rsidR="00545EEF" w:rsidRPr="00BA16DE" w:rsidRDefault="00545EEF" w:rsidP="00A8599B">
            <w:pPr>
              <w:jc w:val="center"/>
              <w:rPr>
                <w:bCs/>
                <w:color w:val="000000" w:themeColor="text1"/>
                <w:sz w:val="18"/>
                <w:szCs w:val="18"/>
              </w:rPr>
            </w:pPr>
          </w:p>
        </w:tc>
      </w:tr>
      <w:tr w:rsidR="00545EEF" w:rsidRPr="00BA16DE" w:rsidTr="00545EEF">
        <w:trPr>
          <w:trHeight w:val="625"/>
          <w:jc w:val="center"/>
        </w:trPr>
        <w:tc>
          <w:tcPr>
            <w:tcW w:w="372" w:type="dxa"/>
            <w:shd w:val="clear" w:color="auto" w:fill="auto"/>
          </w:tcPr>
          <w:p w:rsidR="00545EEF" w:rsidRDefault="00545EEF" w:rsidP="00DF0A6B">
            <w:pPr>
              <w:ind w:right="-110"/>
              <w:jc w:val="center"/>
              <w:rPr>
                <w:color w:val="000000" w:themeColor="text1"/>
                <w:sz w:val="20"/>
                <w:szCs w:val="20"/>
              </w:rPr>
            </w:pPr>
            <w:r>
              <w:rPr>
                <w:color w:val="000000" w:themeColor="text1"/>
                <w:sz w:val="20"/>
                <w:szCs w:val="20"/>
              </w:rPr>
              <w:t>14</w:t>
            </w:r>
          </w:p>
        </w:tc>
        <w:tc>
          <w:tcPr>
            <w:tcW w:w="4587" w:type="dxa"/>
            <w:shd w:val="clear" w:color="auto" w:fill="auto"/>
          </w:tcPr>
          <w:p w:rsidR="00545EEF" w:rsidRDefault="00545EEF" w:rsidP="00A8599B">
            <w:pPr>
              <w:jc w:val="both"/>
              <w:rPr>
                <w:sz w:val="20"/>
                <w:szCs w:val="20"/>
              </w:rPr>
            </w:pPr>
            <w:r w:rsidRPr="00992294">
              <w:rPr>
                <w:sz w:val="20"/>
                <w:szCs w:val="20"/>
              </w:rPr>
              <w:t>Количество установленных детских игровых площадок в парках культуры и отдыха</w:t>
            </w:r>
          </w:p>
          <w:p w:rsidR="005B4BBD" w:rsidRDefault="005B4BBD" w:rsidP="00A8599B">
            <w:pPr>
              <w:jc w:val="both"/>
              <w:rPr>
                <w:sz w:val="20"/>
                <w:szCs w:val="20"/>
              </w:rPr>
            </w:pPr>
          </w:p>
          <w:p w:rsidR="005B4BBD" w:rsidRDefault="005B4BBD" w:rsidP="00A8599B">
            <w:pPr>
              <w:jc w:val="both"/>
              <w:rPr>
                <w:sz w:val="20"/>
                <w:szCs w:val="20"/>
              </w:rPr>
            </w:pPr>
          </w:p>
          <w:p w:rsidR="005B4BBD" w:rsidRPr="00992294" w:rsidRDefault="005B4BBD" w:rsidP="00A8599B">
            <w:pPr>
              <w:jc w:val="both"/>
              <w:rPr>
                <w:sz w:val="20"/>
                <w:szCs w:val="20"/>
              </w:rPr>
            </w:pPr>
          </w:p>
        </w:tc>
        <w:tc>
          <w:tcPr>
            <w:tcW w:w="1558" w:type="dxa"/>
          </w:tcPr>
          <w:p w:rsidR="00545EEF" w:rsidRPr="00992294" w:rsidRDefault="00545EEF" w:rsidP="00A8599B">
            <w:pPr>
              <w:spacing w:line="204" w:lineRule="auto"/>
              <w:jc w:val="center"/>
              <w:rPr>
                <w:sz w:val="20"/>
                <w:szCs w:val="20"/>
              </w:rPr>
            </w:pPr>
            <w:r>
              <w:rPr>
                <w:sz w:val="20"/>
                <w:szCs w:val="20"/>
              </w:rPr>
              <w:t>Отраслевой</w:t>
            </w:r>
          </w:p>
        </w:tc>
        <w:tc>
          <w:tcPr>
            <w:tcW w:w="992" w:type="dxa"/>
            <w:shd w:val="clear" w:color="auto" w:fill="auto"/>
          </w:tcPr>
          <w:p w:rsidR="00545EEF" w:rsidRPr="00992294" w:rsidRDefault="00545EEF" w:rsidP="00A8599B">
            <w:pPr>
              <w:spacing w:line="204" w:lineRule="auto"/>
              <w:jc w:val="center"/>
              <w:rPr>
                <w:bCs/>
                <w:sz w:val="20"/>
                <w:szCs w:val="20"/>
              </w:rPr>
            </w:pPr>
            <w:r w:rsidRPr="00992294">
              <w:rPr>
                <w:bCs/>
                <w:sz w:val="20"/>
                <w:szCs w:val="20"/>
              </w:rPr>
              <w:t>единица</w:t>
            </w:r>
          </w:p>
        </w:tc>
        <w:tc>
          <w:tcPr>
            <w:tcW w:w="851" w:type="dxa"/>
            <w:shd w:val="clear" w:color="auto" w:fill="auto"/>
          </w:tcPr>
          <w:p w:rsidR="00545EEF" w:rsidRPr="00992294" w:rsidRDefault="00545EEF" w:rsidP="00A8599B">
            <w:pPr>
              <w:jc w:val="center"/>
              <w:rPr>
                <w:sz w:val="20"/>
                <w:szCs w:val="20"/>
              </w:rPr>
            </w:pPr>
            <w:r w:rsidRPr="00992294">
              <w:rPr>
                <w:sz w:val="20"/>
                <w:szCs w:val="20"/>
              </w:rPr>
              <w:t>-</w:t>
            </w:r>
          </w:p>
        </w:tc>
        <w:tc>
          <w:tcPr>
            <w:tcW w:w="1079" w:type="dxa"/>
            <w:shd w:val="clear" w:color="auto" w:fill="auto"/>
          </w:tcPr>
          <w:p w:rsidR="00545EEF" w:rsidRPr="00992294" w:rsidRDefault="00545EEF" w:rsidP="00A8599B">
            <w:pPr>
              <w:jc w:val="center"/>
              <w:rPr>
                <w:sz w:val="20"/>
                <w:szCs w:val="20"/>
              </w:rPr>
            </w:pPr>
            <w:r w:rsidRPr="00992294">
              <w:rPr>
                <w:sz w:val="20"/>
                <w:szCs w:val="20"/>
              </w:rPr>
              <w:t>-</w:t>
            </w:r>
          </w:p>
        </w:tc>
        <w:tc>
          <w:tcPr>
            <w:tcW w:w="1051" w:type="dxa"/>
            <w:shd w:val="clear" w:color="auto" w:fill="auto"/>
          </w:tcPr>
          <w:p w:rsidR="00545EEF" w:rsidRPr="00992294" w:rsidRDefault="00545EEF" w:rsidP="00A8599B">
            <w:pPr>
              <w:jc w:val="center"/>
            </w:pPr>
            <w:r w:rsidRPr="00992294">
              <w:rPr>
                <w:sz w:val="20"/>
                <w:szCs w:val="20"/>
              </w:rPr>
              <w:t>-</w:t>
            </w:r>
          </w:p>
        </w:tc>
        <w:tc>
          <w:tcPr>
            <w:tcW w:w="1134" w:type="dxa"/>
            <w:shd w:val="clear" w:color="auto" w:fill="auto"/>
          </w:tcPr>
          <w:p w:rsidR="00545EEF" w:rsidRPr="00992294" w:rsidRDefault="00545EEF" w:rsidP="00A8599B">
            <w:pPr>
              <w:jc w:val="center"/>
            </w:pPr>
            <w:r w:rsidRPr="00992294">
              <w:rPr>
                <w:sz w:val="20"/>
                <w:szCs w:val="20"/>
              </w:rPr>
              <w:t>-</w:t>
            </w:r>
          </w:p>
        </w:tc>
        <w:tc>
          <w:tcPr>
            <w:tcW w:w="933" w:type="dxa"/>
            <w:shd w:val="clear" w:color="auto" w:fill="auto"/>
          </w:tcPr>
          <w:p w:rsidR="00545EEF" w:rsidRPr="00992294" w:rsidRDefault="00545EEF" w:rsidP="00A8599B">
            <w:pPr>
              <w:jc w:val="center"/>
            </w:pPr>
            <w:r w:rsidRPr="00992294">
              <w:rPr>
                <w:sz w:val="20"/>
                <w:szCs w:val="20"/>
              </w:rPr>
              <w:t>-</w:t>
            </w:r>
          </w:p>
        </w:tc>
        <w:tc>
          <w:tcPr>
            <w:tcW w:w="1335" w:type="dxa"/>
            <w:shd w:val="clear" w:color="auto" w:fill="auto"/>
          </w:tcPr>
          <w:p w:rsidR="00545EEF" w:rsidRDefault="00545EEF" w:rsidP="00A8599B">
            <w:pPr>
              <w:jc w:val="center"/>
            </w:pPr>
            <w:r w:rsidRPr="007D617A">
              <w:rPr>
                <w:color w:val="000000" w:themeColor="text1"/>
                <w:sz w:val="20"/>
                <w:szCs w:val="20"/>
              </w:rPr>
              <w:t>-</w:t>
            </w:r>
          </w:p>
        </w:tc>
        <w:tc>
          <w:tcPr>
            <w:tcW w:w="1847" w:type="dxa"/>
            <w:vMerge/>
          </w:tcPr>
          <w:p w:rsidR="00545EEF" w:rsidRPr="00BA16DE" w:rsidRDefault="00545EEF" w:rsidP="00A8599B">
            <w:pPr>
              <w:jc w:val="center"/>
              <w:rPr>
                <w:bCs/>
                <w:color w:val="000000" w:themeColor="text1"/>
                <w:sz w:val="18"/>
                <w:szCs w:val="18"/>
              </w:rPr>
            </w:pPr>
          </w:p>
        </w:tc>
      </w:tr>
      <w:tr w:rsidR="00A8599B" w:rsidRPr="00BA16DE" w:rsidTr="00271577">
        <w:trPr>
          <w:trHeight w:val="328"/>
          <w:jc w:val="center"/>
        </w:trPr>
        <w:tc>
          <w:tcPr>
            <w:tcW w:w="15739" w:type="dxa"/>
            <w:gridSpan w:val="11"/>
          </w:tcPr>
          <w:p w:rsidR="00A8599B" w:rsidRPr="00992294" w:rsidRDefault="00A8599B" w:rsidP="00A8599B">
            <w:pPr>
              <w:jc w:val="center"/>
              <w:rPr>
                <w:b/>
              </w:rPr>
            </w:pPr>
            <w:r w:rsidRPr="00992294">
              <w:rPr>
                <w:b/>
              </w:rPr>
              <w:lastRenderedPageBreak/>
              <w:t xml:space="preserve">Подпрограмма 2 Благоустройство территорий </w:t>
            </w:r>
          </w:p>
        </w:tc>
      </w:tr>
      <w:tr w:rsidR="00A8599B" w:rsidRPr="00BA16DE" w:rsidTr="00C62F8D">
        <w:trPr>
          <w:trHeight w:val="1515"/>
          <w:jc w:val="center"/>
        </w:trPr>
        <w:tc>
          <w:tcPr>
            <w:tcW w:w="372" w:type="dxa"/>
            <w:shd w:val="clear" w:color="auto" w:fill="auto"/>
          </w:tcPr>
          <w:p w:rsidR="00A8599B" w:rsidRPr="00BA16DE" w:rsidRDefault="00A8599B" w:rsidP="00D821BD">
            <w:pPr>
              <w:ind w:right="-110"/>
              <w:rPr>
                <w:b/>
                <w:color w:val="000000" w:themeColor="text1"/>
                <w:sz w:val="20"/>
                <w:szCs w:val="20"/>
              </w:rPr>
            </w:pPr>
            <w:r>
              <w:rPr>
                <w:color w:val="000000" w:themeColor="text1"/>
                <w:sz w:val="20"/>
                <w:szCs w:val="20"/>
              </w:rPr>
              <w:t>1</w:t>
            </w:r>
            <w:r w:rsidR="00D821BD">
              <w:rPr>
                <w:color w:val="000000" w:themeColor="text1"/>
                <w:sz w:val="20"/>
                <w:szCs w:val="20"/>
              </w:rPr>
              <w:t>6</w:t>
            </w:r>
          </w:p>
        </w:tc>
        <w:tc>
          <w:tcPr>
            <w:tcW w:w="4587" w:type="dxa"/>
            <w:shd w:val="clear" w:color="auto" w:fill="auto"/>
          </w:tcPr>
          <w:p w:rsidR="00A8599B" w:rsidRPr="00992294" w:rsidRDefault="00A8599B" w:rsidP="00A8599B">
            <w:pPr>
              <w:spacing w:line="216" w:lineRule="auto"/>
              <w:jc w:val="both"/>
            </w:pPr>
            <w:r w:rsidRPr="00992294">
              <w:rPr>
                <w:sz w:val="20"/>
                <w:szCs w:val="20"/>
              </w:rPr>
              <w:t>Обеспечение оплаты за электроэнергию, потребленную объектами уличного освещения – 100%</w:t>
            </w:r>
          </w:p>
        </w:tc>
        <w:tc>
          <w:tcPr>
            <w:tcW w:w="1558" w:type="dxa"/>
          </w:tcPr>
          <w:p w:rsidR="00A8599B" w:rsidRPr="00992294" w:rsidRDefault="00A8599B" w:rsidP="00A8599B">
            <w:pPr>
              <w:ind w:right="-50"/>
              <w:jc w:val="center"/>
              <w:rPr>
                <w:sz w:val="20"/>
                <w:szCs w:val="20"/>
              </w:rPr>
            </w:pPr>
            <w:r w:rsidRPr="00992294">
              <w:rPr>
                <w:sz w:val="20"/>
                <w:szCs w:val="20"/>
              </w:rPr>
              <w:t>Показатель муниципальной программы</w:t>
            </w:r>
          </w:p>
        </w:tc>
        <w:tc>
          <w:tcPr>
            <w:tcW w:w="992" w:type="dxa"/>
            <w:shd w:val="clear" w:color="auto" w:fill="auto"/>
            <w:vAlign w:val="center"/>
          </w:tcPr>
          <w:p w:rsidR="00A8599B" w:rsidRPr="00992294" w:rsidRDefault="00A8599B" w:rsidP="00A8599B">
            <w:pPr>
              <w:jc w:val="center"/>
              <w:rPr>
                <w:sz w:val="20"/>
                <w:szCs w:val="20"/>
              </w:rPr>
            </w:pPr>
            <w:r w:rsidRPr="00992294">
              <w:rPr>
                <w:sz w:val="20"/>
                <w:szCs w:val="20"/>
              </w:rPr>
              <w:t>%</w:t>
            </w:r>
          </w:p>
        </w:tc>
        <w:tc>
          <w:tcPr>
            <w:tcW w:w="851" w:type="dxa"/>
            <w:shd w:val="clear" w:color="auto" w:fill="auto"/>
            <w:vAlign w:val="center"/>
          </w:tcPr>
          <w:p w:rsidR="00A8599B" w:rsidRPr="00992294" w:rsidRDefault="00A8599B" w:rsidP="00A8599B">
            <w:pPr>
              <w:jc w:val="center"/>
              <w:rPr>
                <w:sz w:val="20"/>
                <w:szCs w:val="20"/>
              </w:rPr>
            </w:pPr>
            <w:r w:rsidRPr="00992294">
              <w:rPr>
                <w:sz w:val="20"/>
                <w:szCs w:val="20"/>
              </w:rPr>
              <w:t>100</w:t>
            </w:r>
          </w:p>
        </w:tc>
        <w:tc>
          <w:tcPr>
            <w:tcW w:w="1079" w:type="dxa"/>
            <w:shd w:val="clear" w:color="auto" w:fill="auto"/>
            <w:vAlign w:val="center"/>
          </w:tcPr>
          <w:p w:rsidR="00A8599B" w:rsidRPr="00992294" w:rsidRDefault="00A8599B" w:rsidP="00A8599B">
            <w:pPr>
              <w:jc w:val="center"/>
              <w:rPr>
                <w:sz w:val="20"/>
                <w:szCs w:val="20"/>
              </w:rPr>
            </w:pPr>
            <w:r w:rsidRPr="00992294">
              <w:rPr>
                <w:sz w:val="20"/>
                <w:szCs w:val="20"/>
              </w:rPr>
              <w:t>100</w:t>
            </w:r>
          </w:p>
        </w:tc>
        <w:tc>
          <w:tcPr>
            <w:tcW w:w="1051" w:type="dxa"/>
            <w:shd w:val="clear" w:color="auto" w:fill="auto"/>
            <w:vAlign w:val="center"/>
          </w:tcPr>
          <w:p w:rsidR="00A8599B" w:rsidRPr="00992294" w:rsidRDefault="00A8599B" w:rsidP="00A8599B">
            <w:pPr>
              <w:jc w:val="center"/>
              <w:rPr>
                <w:sz w:val="20"/>
                <w:szCs w:val="20"/>
              </w:rPr>
            </w:pPr>
            <w:r w:rsidRPr="00992294">
              <w:rPr>
                <w:sz w:val="20"/>
                <w:szCs w:val="20"/>
              </w:rPr>
              <w:t>100</w:t>
            </w:r>
          </w:p>
        </w:tc>
        <w:tc>
          <w:tcPr>
            <w:tcW w:w="1134" w:type="dxa"/>
            <w:shd w:val="clear" w:color="auto" w:fill="auto"/>
            <w:vAlign w:val="center"/>
          </w:tcPr>
          <w:p w:rsidR="00A8599B" w:rsidRPr="00992294" w:rsidRDefault="00A8599B" w:rsidP="00A8599B">
            <w:pPr>
              <w:jc w:val="center"/>
              <w:rPr>
                <w:sz w:val="20"/>
                <w:szCs w:val="20"/>
              </w:rPr>
            </w:pPr>
            <w:r w:rsidRPr="00992294">
              <w:rPr>
                <w:sz w:val="20"/>
                <w:szCs w:val="20"/>
              </w:rPr>
              <w:t>100</w:t>
            </w:r>
          </w:p>
        </w:tc>
        <w:tc>
          <w:tcPr>
            <w:tcW w:w="933" w:type="dxa"/>
            <w:shd w:val="clear" w:color="auto" w:fill="auto"/>
            <w:vAlign w:val="center"/>
          </w:tcPr>
          <w:p w:rsidR="00A8599B" w:rsidRPr="00992294" w:rsidRDefault="00A8599B" w:rsidP="00A8599B">
            <w:pPr>
              <w:widowControl w:val="0"/>
              <w:autoSpaceDE w:val="0"/>
              <w:autoSpaceDN w:val="0"/>
              <w:adjustRightInd w:val="0"/>
              <w:jc w:val="center"/>
              <w:rPr>
                <w:sz w:val="20"/>
                <w:szCs w:val="20"/>
              </w:rPr>
            </w:pPr>
            <w:r w:rsidRPr="00992294">
              <w:rPr>
                <w:sz w:val="20"/>
                <w:szCs w:val="20"/>
              </w:rPr>
              <w:t>100</w:t>
            </w:r>
          </w:p>
        </w:tc>
        <w:tc>
          <w:tcPr>
            <w:tcW w:w="1335"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r>
              <w:rPr>
                <w:color w:val="000000" w:themeColor="text1"/>
                <w:sz w:val="20"/>
                <w:szCs w:val="20"/>
              </w:rPr>
              <w:t>100</w:t>
            </w:r>
          </w:p>
        </w:tc>
        <w:tc>
          <w:tcPr>
            <w:tcW w:w="1847" w:type="dxa"/>
          </w:tcPr>
          <w:p w:rsidR="00A8599B" w:rsidRPr="00DF0A6B" w:rsidRDefault="00A8599B" w:rsidP="00A8599B">
            <w:pPr>
              <w:widowControl w:val="0"/>
              <w:autoSpaceDE w:val="0"/>
              <w:autoSpaceDN w:val="0"/>
              <w:adjustRightInd w:val="0"/>
              <w:jc w:val="center"/>
              <w:rPr>
                <w:color w:val="000000" w:themeColor="text1"/>
                <w:sz w:val="19"/>
                <w:szCs w:val="19"/>
              </w:rPr>
            </w:pPr>
            <w:r w:rsidRPr="00DF0A6B">
              <w:rPr>
                <w:color w:val="000000" w:themeColor="text1"/>
                <w:sz w:val="19"/>
                <w:szCs w:val="19"/>
              </w:rPr>
              <w:t>Основное мероприятие 1:</w:t>
            </w:r>
          </w:p>
          <w:p w:rsidR="00A8599B" w:rsidRPr="00BA16DE" w:rsidRDefault="00A8599B" w:rsidP="00A8599B">
            <w:pPr>
              <w:widowControl w:val="0"/>
              <w:autoSpaceDE w:val="0"/>
              <w:autoSpaceDN w:val="0"/>
              <w:adjustRightInd w:val="0"/>
              <w:jc w:val="center"/>
              <w:rPr>
                <w:color w:val="000000" w:themeColor="text1"/>
                <w:sz w:val="20"/>
                <w:szCs w:val="20"/>
              </w:rPr>
            </w:pPr>
            <w:r w:rsidRPr="00DF0A6B">
              <w:rPr>
                <w:color w:val="000000" w:themeColor="text1"/>
                <w:sz w:val="19"/>
                <w:szCs w:val="19"/>
              </w:rPr>
              <w:t>Обеспечение комфортной среды проживание на территории муниципального образования</w:t>
            </w:r>
          </w:p>
        </w:tc>
      </w:tr>
      <w:tr w:rsidR="00A8599B" w:rsidRPr="00BA16DE" w:rsidTr="00805CA0">
        <w:trPr>
          <w:trHeight w:val="470"/>
          <w:jc w:val="center"/>
        </w:trPr>
        <w:tc>
          <w:tcPr>
            <w:tcW w:w="15739" w:type="dxa"/>
            <w:gridSpan w:val="11"/>
          </w:tcPr>
          <w:p w:rsidR="00A8599B" w:rsidRPr="00BA16DE" w:rsidRDefault="00A8599B" w:rsidP="00A8599B">
            <w:pPr>
              <w:jc w:val="center"/>
              <w:rPr>
                <w:b/>
                <w:color w:val="000000" w:themeColor="text1"/>
                <w:sz w:val="20"/>
                <w:szCs w:val="20"/>
              </w:rPr>
            </w:pPr>
            <w:r w:rsidRPr="00BA16DE">
              <w:rPr>
                <w:b/>
                <w:color w:val="000000" w:themeColor="text1"/>
              </w:rPr>
              <w:t xml:space="preserve">Подпрограмма 3 Создание условий для обеспечения комфортного проживания жителей в многоквартирных домах </w:t>
            </w:r>
          </w:p>
        </w:tc>
      </w:tr>
      <w:tr w:rsidR="00A8599B" w:rsidRPr="00BA16DE" w:rsidTr="00C62F8D">
        <w:trPr>
          <w:trHeight w:val="450"/>
          <w:jc w:val="center"/>
        </w:trPr>
        <w:tc>
          <w:tcPr>
            <w:tcW w:w="372" w:type="dxa"/>
            <w:shd w:val="clear" w:color="auto" w:fill="auto"/>
          </w:tcPr>
          <w:p w:rsidR="00A8599B" w:rsidRPr="00BA16DE" w:rsidRDefault="00986D31" w:rsidP="00D821BD">
            <w:pPr>
              <w:ind w:right="-120"/>
              <w:jc w:val="center"/>
              <w:rPr>
                <w:color w:val="000000" w:themeColor="text1"/>
                <w:sz w:val="20"/>
                <w:szCs w:val="20"/>
              </w:rPr>
            </w:pPr>
            <w:r>
              <w:rPr>
                <w:color w:val="000000" w:themeColor="text1"/>
                <w:sz w:val="20"/>
                <w:szCs w:val="20"/>
              </w:rPr>
              <w:t>1</w:t>
            </w:r>
            <w:r w:rsidR="00D821BD">
              <w:rPr>
                <w:color w:val="000000" w:themeColor="text1"/>
                <w:sz w:val="20"/>
                <w:szCs w:val="20"/>
              </w:rPr>
              <w:t>7</w:t>
            </w:r>
          </w:p>
        </w:tc>
        <w:tc>
          <w:tcPr>
            <w:tcW w:w="4587" w:type="dxa"/>
            <w:shd w:val="clear" w:color="auto" w:fill="auto"/>
            <w:vAlign w:val="center"/>
          </w:tcPr>
          <w:p w:rsidR="00A8599B" w:rsidRPr="00BA16DE" w:rsidRDefault="00A8599B" w:rsidP="00A8599B">
            <w:pPr>
              <w:rPr>
                <w:b/>
                <w:color w:val="000000" w:themeColor="text1"/>
                <w:sz w:val="20"/>
                <w:szCs w:val="20"/>
              </w:rPr>
            </w:pPr>
            <w:r w:rsidRPr="00BA16DE">
              <w:rPr>
                <w:color w:val="000000" w:themeColor="text1"/>
                <w:sz w:val="20"/>
                <w:szCs w:val="20"/>
              </w:rPr>
              <w:t>Количество отремонтированных подъездов МКД</w:t>
            </w:r>
          </w:p>
        </w:tc>
        <w:tc>
          <w:tcPr>
            <w:tcW w:w="1558" w:type="dxa"/>
            <w:vAlign w:val="center"/>
          </w:tcPr>
          <w:p w:rsidR="00A8599B" w:rsidRPr="00BA16DE" w:rsidRDefault="00A8599B" w:rsidP="00A8599B">
            <w:pPr>
              <w:widowControl w:val="0"/>
              <w:autoSpaceDE w:val="0"/>
              <w:autoSpaceDN w:val="0"/>
              <w:adjustRightInd w:val="0"/>
              <w:jc w:val="center"/>
              <w:rPr>
                <w:bCs/>
                <w:color w:val="000000" w:themeColor="text1"/>
                <w:sz w:val="20"/>
                <w:szCs w:val="20"/>
              </w:rPr>
            </w:pPr>
            <w:r>
              <w:rPr>
                <w:color w:val="000000" w:themeColor="text1"/>
                <w:sz w:val="20"/>
                <w:szCs w:val="20"/>
              </w:rPr>
              <w:t>Обращение Губернатора Московской области</w:t>
            </w:r>
          </w:p>
        </w:tc>
        <w:tc>
          <w:tcPr>
            <w:tcW w:w="992"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r w:rsidRPr="00BA16DE">
              <w:rPr>
                <w:bCs/>
                <w:color w:val="000000" w:themeColor="text1"/>
                <w:sz w:val="20"/>
                <w:szCs w:val="20"/>
              </w:rPr>
              <w:t>единица</w:t>
            </w:r>
          </w:p>
        </w:tc>
        <w:tc>
          <w:tcPr>
            <w:tcW w:w="851"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18"/>
                <w:szCs w:val="18"/>
              </w:rPr>
            </w:pPr>
          </w:p>
        </w:tc>
        <w:tc>
          <w:tcPr>
            <w:tcW w:w="1079" w:type="dxa"/>
            <w:shd w:val="clear" w:color="auto" w:fill="auto"/>
            <w:vAlign w:val="center"/>
          </w:tcPr>
          <w:p w:rsidR="00A8599B" w:rsidRPr="00636D4B" w:rsidRDefault="003D4049" w:rsidP="00A8599B">
            <w:pPr>
              <w:widowControl w:val="0"/>
              <w:autoSpaceDE w:val="0"/>
              <w:autoSpaceDN w:val="0"/>
              <w:adjustRightInd w:val="0"/>
              <w:jc w:val="center"/>
              <w:rPr>
                <w:color w:val="000000" w:themeColor="text1"/>
                <w:sz w:val="20"/>
                <w:szCs w:val="20"/>
              </w:rPr>
            </w:pPr>
            <w:r>
              <w:rPr>
                <w:color w:val="000000" w:themeColor="text1"/>
                <w:sz w:val="20"/>
                <w:szCs w:val="20"/>
              </w:rPr>
              <w:t>0</w:t>
            </w:r>
          </w:p>
        </w:tc>
        <w:tc>
          <w:tcPr>
            <w:tcW w:w="1051" w:type="dxa"/>
            <w:shd w:val="clear" w:color="auto" w:fill="auto"/>
            <w:vAlign w:val="center"/>
          </w:tcPr>
          <w:p w:rsidR="00A8599B" w:rsidRPr="00BA4FF2" w:rsidRDefault="00BA4FF2" w:rsidP="00A8599B">
            <w:pPr>
              <w:widowControl w:val="0"/>
              <w:autoSpaceDE w:val="0"/>
              <w:autoSpaceDN w:val="0"/>
              <w:adjustRightInd w:val="0"/>
              <w:jc w:val="center"/>
              <w:rPr>
                <w:color w:val="000000" w:themeColor="text1"/>
                <w:sz w:val="20"/>
                <w:szCs w:val="20"/>
                <w:lang w:val="en-US"/>
              </w:rPr>
            </w:pPr>
            <w:r>
              <w:rPr>
                <w:color w:val="000000" w:themeColor="text1"/>
                <w:sz w:val="20"/>
                <w:szCs w:val="20"/>
                <w:lang w:val="en-US"/>
              </w:rPr>
              <w:t>65</w:t>
            </w:r>
          </w:p>
        </w:tc>
        <w:tc>
          <w:tcPr>
            <w:tcW w:w="1134" w:type="dxa"/>
            <w:shd w:val="clear" w:color="auto" w:fill="auto"/>
            <w:vAlign w:val="center"/>
          </w:tcPr>
          <w:p w:rsidR="00A8599B" w:rsidRPr="00636D4B" w:rsidRDefault="00A8599B" w:rsidP="00A8599B">
            <w:pPr>
              <w:widowControl w:val="0"/>
              <w:autoSpaceDE w:val="0"/>
              <w:autoSpaceDN w:val="0"/>
              <w:adjustRightInd w:val="0"/>
              <w:jc w:val="center"/>
              <w:rPr>
                <w:color w:val="000000" w:themeColor="text1"/>
                <w:sz w:val="20"/>
                <w:szCs w:val="20"/>
              </w:rPr>
            </w:pPr>
            <w:r w:rsidRPr="00636D4B">
              <w:rPr>
                <w:color w:val="000000" w:themeColor="text1"/>
                <w:sz w:val="20"/>
                <w:szCs w:val="20"/>
              </w:rPr>
              <w:t>0</w:t>
            </w:r>
          </w:p>
        </w:tc>
        <w:tc>
          <w:tcPr>
            <w:tcW w:w="933" w:type="dxa"/>
            <w:shd w:val="clear" w:color="auto" w:fill="auto"/>
            <w:vAlign w:val="center"/>
          </w:tcPr>
          <w:p w:rsidR="00A8599B" w:rsidRPr="00636D4B" w:rsidRDefault="00A8599B" w:rsidP="00A8599B">
            <w:pPr>
              <w:widowControl w:val="0"/>
              <w:autoSpaceDE w:val="0"/>
              <w:autoSpaceDN w:val="0"/>
              <w:adjustRightInd w:val="0"/>
              <w:jc w:val="center"/>
              <w:rPr>
                <w:color w:val="000000" w:themeColor="text1"/>
                <w:sz w:val="20"/>
                <w:szCs w:val="20"/>
              </w:rPr>
            </w:pPr>
            <w:r w:rsidRPr="00636D4B">
              <w:rPr>
                <w:color w:val="000000" w:themeColor="text1"/>
                <w:sz w:val="20"/>
                <w:szCs w:val="20"/>
              </w:rPr>
              <w:t>0</w:t>
            </w:r>
          </w:p>
        </w:tc>
        <w:tc>
          <w:tcPr>
            <w:tcW w:w="1335"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r w:rsidRPr="00636D4B">
              <w:rPr>
                <w:color w:val="000000" w:themeColor="text1"/>
                <w:sz w:val="20"/>
                <w:szCs w:val="20"/>
              </w:rPr>
              <w:t>0</w:t>
            </w:r>
          </w:p>
        </w:tc>
        <w:tc>
          <w:tcPr>
            <w:tcW w:w="1847" w:type="dxa"/>
          </w:tcPr>
          <w:p w:rsidR="00A8599B" w:rsidRPr="00DF0A6B" w:rsidRDefault="00A8599B" w:rsidP="00A8599B">
            <w:pPr>
              <w:widowControl w:val="0"/>
              <w:autoSpaceDE w:val="0"/>
              <w:autoSpaceDN w:val="0"/>
              <w:adjustRightInd w:val="0"/>
              <w:jc w:val="center"/>
              <w:rPr>
                <w:color w:val="000000" w:themeColor="text1"/>
                <w:sz w:val="19"/>
                <w:szCs w:val="19"/>
              </w:rPr>
            </w:pPr>
            <w:r w:rsidRPr="00DF0A6B">
              <w:rPr>
                <w:color w:val="000000" w:themeColor="text1"/>
                <w:sz w:val="19"/>
                <w:szCs w:val="19"/>
              </w:rPr>
              <w:t>Основное мероприятие 1: Приведение в надлежащее состояние подъездов в многоквартирных домах</w:t>
            </w:r>
          </w:p>
        </w:tc>
      </w:tr>
      <w:tr w:rsidR="00A8599B" w:rsidRPr="00BA16DE" w:rsidTr="00C62F8D">
        <w:trPr>
          <w:trHeight w:val="450"/>
          <w:jc w:val="center"/>
        </w:trPr>
        <w:tc>
          <w:tcPr>
            <w:tcW w:w="372" w:type="dxa"/>
            <w:shd w:val="clear" w:color="auto" w:fill="auto"/>
          </w:tcPr>
          <w:p w:rsidR="00A8599B" w:rsidRPr="007B2356" w:rsidRDefault="00986D31" w:rsidP="00D821BD">
            <w:pPr>
              <w:ind w:right="-110"/>
              <w:rPr>
                <w:color w:val="000000" w:themeColor="text1"/>
                <w:sz w:val="20"/>
                <w:szCs w:val="20"/>
              </w:rPr>
            </w:pPr>
            <w:r>
              <w:rPr>
                <w:color w:val="000000" w:themeColor="text1"/>
                <w:sz w:val="20"/>
                <w:szCs w:val="20"/>
              </w:rPr>
              <w:t>1</w:t>
            </w:r>
            <w:r w:rsidR="00D821BD">
              <w:rPr>
                <w:color w:val="000000" w:themeColor="text1"/>
                <w:sz w:val="20"/>
                <w:szCs w:val="20"/>
              </w:rPr>
              <w:t>8</w:t>
            </w:r>
          </w:p>
        </w:tc>
        <w:tc>
          <w:tcPr>
            <w:tcW w:w="4587" w:type="dxa"/>
            <w:shd w:val="clear" w:color="auto" w:fill="auto"/>
            <w:vAlign w:val="center"/>
          </w:tcPr>
          <w:p w:rsidR="00A8599B" w:rsidRPr="00485C00" w:rsidRDefault="00A8599B" w:rsidP="00A8599B">
            <w:pPr>
              <w:jc w:val="both"/>
              <w:rPr>
                <w:color w:val="000000" w:themeColor="text1"/>
                <w:sz w:val="20"/>
                <w:szCs w:val="20"/>
                <w:highlight w:val="yellow"/>
              </w:rPr>
            </w:pPr>
            <w:r w:rsidRPr="00F92F9E">
              <w:rPr>
                <w:color w:val="000000" w:themeColor="text1"/>
                <w:sz w:val="20"/>
                <w:szCs w:val="20"/>
              </w:rPr>
              <w:t>Количество МКД, в которых проведен капитальный ремонт в рамках региональной программы</w:t>
            </w:r>
          </w:p>
        </w:tc>
        <w:tc>
          <w:tcPr>
            <w:tcW w:w="1558" w:type="dxa"/>
            <w:vAlign w:val="center"/>
          </w:tcPr>
          <w:p w:rsidR="00A8599B" w:rsidRPr="00BA16DE" w:rsidRDefault="00A8599B" w:rsidP="00A8599B">
            <w:pPr>
              <w:widowControl w:val="0"/>
              <w:autoSpaceDE w:val="0"/>
              <w:autoSpaceDN w:val="0"/>
              <w:adjustRightInd w:val="0"/>
              <w:jc w:val="center"/>
              <w:rPr>
                <w:color w:val="000000" w:themeColor="text1"/>
                <w:sz w:val="20"/>
                <w:szCs w:val="20"/>
              </w:rPr>
            </w:pPr>
            <w:r>
              <w:rPr>
                <w:color w:val="000000" w:themeColor="text1"/>
                <w:sz w:val="20"/>
                <w:szCs w:val="20"/>
              </w:rPr>
              <w:t>Обращение Губернатора Московской области</w:t>
            </w:r>
          </w:p>
        </w:tc>
        <w:tc>
          <w:tcPr>
            <w:tcW w:w="992"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r w:rsidRPr="00BA16DE">
              <w:rPr>
                <w:color w:val="000000" w:themeColor="text1"/>
                <w:sz w:val="20"/>
                <w:szCs w:val="20"/>
              </w:rPr>
              <w:t>единица</w:t>
            </w:r>
          </w:p>
        </w:tc>
        <w:tc>
          <w:tcPr>
            <w:tcW w:w="851" w:type="dxa"/>
            <w:shd w:val="clear" w:color="auto" w:fill="auto"/>
            <w:vAlign w:val="center"/>
          </w:tcPr>
          <w:p w:rsidR="00A8599B" w:rsidRPr="00BA16DE" w:rsidRDefault="00A8599B" w:rsidP="00A8599B">
            <w:pPr>
              <w:widowControl w:val="0"/>
              <w:autoSpaceDE w:val="0"/>
              <w:autoSpaceDN w:val="0"/>
              <w:adjustRightInd w:val="0"/>
              <w:jc w:val="center"/>
              <w:rPr>
                <w:color w:val="000000" w:themeColor="text1"/>
                <w:sz w:val="20"/>
                <w:szCs w:val="20"/>
              </w:rPr>
            </w:pPr>
          </w:p>
        </w:tc>
        <w:tc>
          <w:tcPr>
            <w:tcW w:w="1079" w:type="dxa"/>
            <w:shd w:val="clear" w:color="auto" w:fill="auto"/>
            <w:vAlign w:val="center"/>
          </w:tcPr>
          <w:p w:rsidR="00A8599B" w:rsidRPr="00F92F9E" w:rsidRDefault="00A8599B" w:rsidP="002750E5">
            <w:pPr>
              <w:widowControl w:val="0"/>
              <w:autoSpaceDE w:val="0"/>
              <w:autoSpaceDN w:val="0"/>
              <w:adjustRightInd w:val="0"/>
              <w:jc w:val="center"/>
              <w:rPr>
                <w:color w:val="000000" w:themeColor="text1"/>
                <w:sz w:val="20"/>
                <w:szCs w:val="20"/>
              </w:rPr>
            </w:pPr>
            <w:r w:rsidRPr="00F92F9E">
              <w:rPr>
                <w:color w:val="000000" w:themeColor="text1"/>
                <w:sz w:val="20"/>
                <w:szCs w:val="20"/>
              </w:rPr>
              <w:t>4</w:t>
            </w:r>
            <w:r w:rsidR="002750E5">
              <w:rPr>
                <w:color w:val="000000" w:themeColor="text1"/>
                <w:sz w:val="20"/>
                <w:szCs w:val="20"/>
              </w:rPr>
              <w:t>3</w:t>
            </w:r>
          </w:p>
        </w:tc>
        <w:tc>
          <w:tcPr>
            <w:tcW w:w="1051" w:type="dxa"/>
            <w:shd w:val="clear" w:color="auto" w:fill="auto"/>
            <w:vAlign w:val="center"/>
          </w:tcPr>
          <w:p w:rsidR="00A8599B" w:rsidRPr="00BA4FF2" w:rsidRDefault="00BA4FF2" w:rsidP="00A8599B">
            <w:pPr>
              <w:widowControl w:val="0"/>
              <w:autoSpaceDE w:val="0"/>
              <w:autoSpaceDN w:val="0"/>
              <w:adjustRightInd w:val="0"/>
              <w:jc w:val="center"/>
              <w:rPr>
                <w:color w:val="000000" w:themeColor="text1"/>
                <w:sz w:val="20"/>
                <w:szCs w:val="20"/>
                <w:lang w:val="en-US"/>
              </w:rPr>
            </w:pPr>
            <w:r>
              <w:rPr>
                <w:color w:val="000000" w:themeColor="text1"/>
                <w:sz w:val="20"/>
                <w:szCs w:val="20"/>
                <w:lang w:val="en-US"/>
              </w:rPr>
              <w:t>55</w:t>
            </w:r>
          </w:p>
        </w:tc>
        <w:tc>
          <w:tcPr>
            <w:tcW w:w="1134" w:type="dxa"/>
            <w:shd w:val="clear" w:color="auto" w:fill="auto"/>
            <w:vAlign w:val="center"/>
          </w:tcPr>
          <w:p w:rsidR="00A8599B" w:rsidRPr="00F92F9E" w:rsidRDefault="00A8599B" w:rsidP="00A8599B">
            <w:pPr>
              <w:jc w:val="center"/>
              <w:rPr>
                <w:bCs/>
                <w:color w:val="000000" w:themeColor="text1"/>
                <w:sz w:val="20"/>
                <w:szCs w:val="20"/>
              </w:rPr>
            </w:pPr>
            <w:r w:rsidRPr="00F92F9E">
              <w:rPr>
                <w:bCs/>
                <w:color w:val="000000" w:themeColor="text1"/>
                <w:sz w:val="20"/>
                <w:szCs w:val="20"/>
              </w:rPr>
              <w:t>27</w:t>
            </w:r>
          </w:p>
        </w:tc>
        <w:tc>
          <w:tcPr>
            <w:tcW w:w="933" w:type="dxa"/>
            <w:shd w:val="clear" w:color="auto" w:fill="auto"/>
            <w:vAlign w:val="center"/>
          </w:tcPr>
          <w:p w:rsidR="00A8599B" w:rsidRPr="00F92F9E" w:rsidRDefault="00A8599B" w:rsidP="00A8599B">
            <w:pPr>
              <w:jc w:val="center"/>
              <w:rPr>
                <w:bCs/>
                <w:color w:val="000000" w:themeColor="text1"/>
                <w:sz w:val="20"/>
                <w:szCs w:val="20"/>
              </w:rPr>
            </w:pPr>
            <w:r w:rsidRPr="00F92F9E">
              <w:rPr>
                <w:bCs/>
                <w:color w:val="000000" w:themeColor="text1"/>
                <w:sz w:val="20"/>
                <w:szCs w:val="20"/>
              </w:rPr>
              <w:t>20</w:t>
            </w:r>
          </w:p>
        </w:tc>
        <w:tc>
          <w:tcPr>
            <w:tcW w:w="1335" w:type="dxa"/>
            <w:shd w:val="clear" w:color="auto" w:fill="auto"/>
            <w:vAlign w:val="center"/>
          </w:tcPr>
          <w:p w:rsidR="00A8599B" w:rsidRPr="00F92F9E" w:rsidRDefault="00A8599B" w:rsidP="00A8599B">
            <w:pPr>
              <w:widowControl w:val="0"/>
              <w:autoSpaceDE w:val="0"/>
              <w:autoSpaceDN w:val="0"/>
              <w:adjustRightInd w:val="0"/>
              <w:jc w:val="center"/>
              <w:rPr>
                <w:color w:val="000000" w:themeColor="text1"/>
                <w:sz w:val="20"/>
                <w:szCs w:val="20"/>
              </w:rPr>
            </w:pPr>
            <w:r w:rsidRPr="00F92F9E">
              <w:rPr>
                <w:color w:val="000000" w:themeColor="text1"/>
                <w:sz w:val="20"/>
                <w:szCs w:val="20"/>
              </w:rPr>
              <w:t>20</w:t>
            </w:r>
          </w:p>
        </w:tc>
        <w:tc>
          <w:tcPr>
            <w:tcW w:w="1847" w:type="dxa"/>
          </w:tcPr>
          <w:p w:rsidR="00A8599B" w:rsidRPr="00866BF7" w:rsidRDefault="00A8599B" w:rsidP="002343D4">
            <w:pPr>
              <w:widowControl w:val="0"/>
              <w:autoSpaceDE w:val="0"/>
              <w:autoSpaceDN w:val="0"/>
              <w:adjustRightInd w:val="0"/>
              <w:jc w:val="center"/>
              <w:rPr>
                <w:color w:val="000000" w:themeColor="text1"/>
                <w:sz w:val="20"/>
                <w:szCs w:val="20"/>
              </w:rPr>
            </w:pPr>
            <w:r w:rsidRPr="00DF0A6B">
              <w:rPr>
                <w:color w:val="000000" w:themeColor="text1"/>
                <w:sz w:val="19"/>
                <w:szCs w:val="19"/>
              </w:rPr>
              <w:t xml:space="preserve">Основное мероприятие 2: Создание благоприятных условий для проживания граждан в многоквартирных домах, расположенных на территории </w:t>
            </w:r>
            <w:r w:rsidR="002343D4">
              <w:rPr>
                <w:color w:val="000000" w:themeColor="text1"/>
                <w:sz w:val="19"/>
                <w:szCs w:val="19"/>
              </w:rPr>
              <w:t>Московской области</w:t>
            </w:r>
          </w:p>
        </w:tc>
      </w:tr>
    </w:tbl>
    <w:p w:rsidR="00BC1845" w:rsidRPr="00BA16DE" w:rsidRDefault="00BC1845" w:rsidP="00BC1845">
      <w:pPr>
        <w:framePr w:hSpace="180" w:wrap="around" w:vAnchor="text" w:hAnchor="text" w:x="-34" w:y="1"/>
        <w:tabs>
          <w:tab w:val="left" w:pos="-107"/>
          <w:tab w:val="left" w:pos="1452"/>
        </w:tabs>
        <w:ind w:left="-107" w:right="-108" w:firstLine="16"/>
        <w:contextualSpacing/>
        <w:suppressOverlap/>
        <w:rPr>
          <w:color w:val="000000" w:themeColor="text1"/>
          <w:sz w:val="18"/>
          <w:szCs w:val="18"/>
        </w:rPr>
      </w:pPr>
    </w:p>
    <w:p w:rsidR="00ED0771" w:rsidRPr="00BA16DE" w:rsidRDefault="00ED0771" w:rsidP="008E7313">
      <w:pPr>
        <w:jc w:val="both"/>
        <w:rPr>
          <w:color w:val="000000" w:themeColor="text1"/>
          <w:sz w:val="28"/>
          <w:szCs w:val="28"/>
        </w:rPr>
      </w:pPr>
    </w:p>
    <w:p w:rsidR="000C0CD9" w:rsidRPr="00BA16DE" w:rsidRDefault="000C0CD9" w:rsidP="00ED0771">
      <w:pPr>
        <w:rPr>
          <w:color w:val="000000" w:themeColor="text1"/>
          <w:sz w:val="28"/>
          <w:szCs w:val="28"/>
        </w:rPr>
        <w:sectPr w:rsidR="000C0CD9" w:rsidRPr="00BA16DE" w:rsidSect="000C0CD9">
          <w:pgSz w:w="16838" w:h="11906" w:orient="landscape"/>
          <w:pgMar w:top="1701" w:right="992" w:bottom="709" w:left="1134" w:header="709" w:footer="709" w:gutter="0"/>
          <w:cols w:space="708"/>
          <w:docGrid w:linePitch="360"/>
        </w:sectPr>
      </w:pPr>
    </w:p>
    <w:p w:rsidR="004602C2" w:rsidRPr="00BA16DE" w:rsidRDefault="004602C2" w:rsidP="004602C2">
      <w:pPr>
        <w:jc w:val="right"/>
        <w:rPr>
          <w:color w:val="000000" w:themeColor="text1"/>
          <w:sz w:val="22"/>
          <w:szCs w:val="22"/>
        </w:rPr>
      </w:pPr>
      <w:r w:rsidRPr="00BA16DE">
        <w:rPr>
          <w:color w:val="000000" w:themeColor="text1"/>
          <w:sz w:val="22"/>
          <w:szCs w:val="22"/>
        </w:rPr>
        <w:lastRenderedPageBreak/>
        <w:t>Приложение № 2</w:t>
      </w:r>
    </w:p>
    <w:p w:rsidR="004602C2" w:rsidRPr="00BA16DE" w:rsidRDefault="004602C2" w:rsidP="004602C2">
      <w:pPr>
        <w:jc w:val="right"/>
        <w:rPr>
          <w:color w:val="000000" w:themeColor="text1"/>
          <w:sz w:val="22"/>
          <w:szCs w:val="22"/>
        </w:rPr>
      </w:pPr>
      <w:r w:rsidRPr="00BA16DE">
        <w:rPr>
          <w:color w:val="000000" w:themeColor="text1"/>
          <w:sz w:val="22"/>
          <w:szCs w:val="22"/>
        </w:rPr>
        <w:t xml:space="preserve">к муниципальной программе </w:t>
      </w:r>
    </w:p>
    <w:p w:rsidR="004602C2" w:rsidRPr="00BA16DE" w:rsidRDefault="004602C2" w:rsidP="004602C2">
      <w:pPr>
        <w:pStyle w:val="a3"/>
        <w:widowControl w:val="0"/>
        <w:suppressAutoHyphens/>
        <w:autoSpaceDE w:val="0"/>
        <w:spacing w:after="0"/>
        <w:jc w:val="center"/>
        <w:rPr>
          <w:rFonts w:ascii="Times New Roman" w:hAnsi="Times New Roman"/>
          <w:b/>
          <w:color w:val="000000" w:themeColor="text1"/>
        </w:rPr>
      </w:pPr>
    </w:p>
    <w:p w:rsidR="004602C2" w:rsidRDefault="004602C2" w:rsidP="004602C2">
      <w:pPr>
        <w:pStyle w:val="a3"/>
        <w:widowControl w:val="0"/>
        <w:suppressAutoHyphens/>
        <w:autoSpaceDE w:val="0"/>
        <w:spacing w:after="0"/>
        <w:jc w:val="center"/>
        <w:rPr>
          <w:rFonts w:ascii="Times New Roman" w:eastAsia="Arial" w:hAnsi="Times New Roman"/>
          <w:b/>
          <w:color w:val="000000" w:themeColor="text1"/>
          <w:sz w:val="24"/>
          <w:szCs w:val="24"/>
          <w:lang w:eastAsia="ar-SA"/>
        </w:rPr>
      </w:pPr>
      <w:r w:rsidRPr="00BA16DE">
        <w:rPr>
          <w:rFonts w:ascii="Times New Roman" w:hAnsi="Times New Roman"/>
          <w:b/>
          <w:color w:val="000000" w:themeColor="text1"/>
          <w:sz w:val="24"/>
          <w:szCs w:val="24"/>
        </w:rPr>
        <w:t xml:space="preserve">Методика расчёта значений планируемых результатов реализации муниципальной программы </w:t>
      </w:r>
      <w:r w:rsidR="00865915" w:rsidRPr="00BA16DE">
        <w:rPr>
          <w:rFonts w:ascii="Times New Roman" w:hAnsi="Times New Roman"/>
          <w:b/>
          <w:color w:val="000000" w:themeColor="text1"/>
          <w:sz w:val="24"/>
          <w:szCs w:val="24"/>
        </w:rPr>
        <w:t>городского поселения Щёлково</w:t>
      </w:r>
      <w:r w:rsidRPr="00BA16DE">
        <w:rPr>
          <w:rFonts w:ascii="Times New Roman" w:hAnsi="Times New Roman"/>
          <w:b/>
          <w:color w:val="000000" w:themeColor="text1"/>
          <w:sz w:val="24"/>
          <w:szCs w:val="24"/>
        </w:rPr>
        <w:t xml:space="preserve"> </w:t>
      </w:r>
      <w:r w:rsidRPr="00BA16DE">
        <w:rPr>
          <w:rFonts w:ascii="Times New Roman" w:eastAsia="Arial" w:hAnsi="Times New Roman"/>
          <w:b/>
          <w:color w:val="000000" w:themeColor="text1"/>
          <w:sz w:val="24"/>
          <w:szCs w:val="24"/>
          <w:lang w:eastAsia="ar-SA"/>
        </w:rPr>
        <w:t>«</w:t>
      </w:r>
      <w:r w:rsidRPr="00BA16DE">
        <w:rPr>
          <w:rFonts w:ascii="Times New Roman" w:hAnsi="Times New Roman"/>
          <w:b/>
          <w:bCs/>
          <w:color w:val="000000" w:themeColor="text1"/>
          <w:sz w:val="24"/>
          <w:szCs w:val="24"/>
        </w:rPr>
        <w:t>Формирование современной</w:t>
      </w:r>
      <w:r w:rsidR="00CA05EE">
        <w:rPr>
          <w:color w:val="000000" w:themeColor="text1"/>
        </w:rPr>
        <w:t xml:space="preserve"> </w:t>
      </w:r>
      <w:r w:rsidR="00CA05EE" w:rsidRPr="00CA05EE">
        <w:rPr>
          <w:rFonts w:ascii="Times New Roman" w:hAnsi="Times New Roman"/>
          <w:b/>
          <w:color w:val="000000" w:themeColor="text1"/>
          <w:sz w:val="24"/>
          <w:szCs w:val="24"/>
        </w:rPr>
        <w:t>комфортной</w:t>
      </w:r>
      <w:r w:rsidR="00CA05EE">
        <w:rPr>
          <w:rFonts w:ascii="Times New Roman" w:hAnsi="Times New Roman"/>
          <w:b/>
          <w:bCs/>
          <w:color w:val="000000" w:themeColor="text1"/>
          <w:sz w:val="24"/>
          <w:szCs w:val="24"/>
        </w:rPr>
        <w:t xml:space="preserve"> </w:t>
      </w:r>
      <w:r w:rsidRPr="00BA16DE">
        <w:rPr>
          <w:rFonts w:ascii="Times New Roman" w:hAnsi="Times New Roman"/>
          <w:b/>
          <w:bCs/>
          <w:color w:val="000000" w:themeColor="text1"/>
          <w:sz w:val="24"/>
          <w:szCs w:val="24"/>
        </w:rPr>
        <w:t>городской среды</w:t>
      </w:r>
      <w:r w:rsidRPr="00BA16DE">
        <w:rPr>
          <w:rFonts w:ascii="Times New Roman" w:eastAsia="Arial" w:hAnsi="Times New Roman"/>
          <w:b/>
          <w:color w:val="000000" w:themeColor="text1"/>
          <w:sz w:val="24"/>
          <w:szCs w:val="24"/>
          <w:lang w:eastAsia="ar-SA"/>
        </w:rPr>
        <w:t>»</w:t>
      </w:r>
    </w:p>
    <w:p w:rsidR="00C54C96" w:rsidRPr="00BA16DE" w:rsidRDefault="00C54C96" w:rsidP="004602C2">
      <w:pPr>
        <w:pStyle w:val="a3"/>
        <w:widowControl w:val="0"/>
        <w:suppressAutoHyphens/>
        <w:autoSpaceDE w:val="0"/>
        <w:spacing w:after="0"/>
        <w:jc w:val="center"/>
        <w:rPr>
          <w:rFonts w:ascii="Times New Roman" w:hAnsi="Times New Roman"/>
          <w:b/>
          <w:color w:val="000000" w:themeColor="text1"/>
          <w:sz w:val="28"/>
          <w:szCs w:val="28"/>
        </w:rPr>
      </w:pPr>
    </w:p>
    <w:tbl>
      <w:tblPr>
        <w:tblStyle w:val="af2"/>
        <w:tblW w:w="14216" w:type="dxa"/>
        <w:jc w:val="center"/>
        <w:tblLook w:val="04A0" w:firstRow="1" w:lastRow="0" w:firstColumn="1" w:lastColumn="0" w:noHBand="0" w:noVBand="1"/>
      </w:tblPr>
      <w:tblGrid>
        <w:gridCol w:w="510"/>
        <w:gridCol w:w="2510"/>
        <w:gridCol w:w="1571"/>
        <w:gridCol w:w="1223"/>
        <w:gridCol w:w="4255"/>
        <w:gridCol w:w="2479"/>
        <w:gridCol w:w="1668"/>
      </w:tblGrid>
      <w:tr w:rsidR="00F97825" w:rsidRPr="00BA16DE" w:rsidTr="00EF29F4">
        <w:trPr>
          <w:trHeight w:val="584"/>
          <w:tblHeader/>
          <w:jc w:val="center"/>
        </w:trPr>
        <w:tc>
          <w:tcPr>
            <w:tcW w:w="510" w:type="dxa"/>
            <w:vAlign w:val="center"/>
          </w:tcPr>
          <w:p w:rsidR="00CA05EE" w:rsidRPr="00BA16DE" w:rsidRDefault="00CA05EE" w:rsidP="00CA05EE">
            <w:pPr>
              <w:pStyle w:val="a7"/>
              <w:jc w:val="center"/>
              <w:rPr>
                <w:rFonts w:ascii="Times New Roman" w:hAnsi="Times New Roman"/>
                <w:b/>
                <w:color w:val="000000" w:themeColor="text1"/>
              </w:rPr>
            </w:pPr>
            <w:r w:rsidRPr="00BA16DE">
              <w:rPr>
                <w:rFonts w:ascii="Times New Roman" w:hAnsi="Times New Roman"/>
                <w:b/>
                <w:color w:val="000000" w:themeColor="text1"/>
              </w:rPr>
              <w:t>№ п/п</w:t>
            </w:r>
          </w:p>
        </w:tc>
        <w:tc>
          <w:tcPr>
            <w:tcW w:w="2510" w:type="dxa"/>
            <w:vAlign w:val="center"/>
          </w:tcPr>
          <w:p w:rsidR="00CA05EE" w:rsidRPr="00BA16DE" w:rsidRDefault="00CA05EE" w:rsidP="00CA05EE">
            <w:pPr>
              <w:pStyle w:val="a7"/>
              <w:jc w:val="center"/>
              <w:rPr>
                <w:rFonts w:ascii="Times New Roman" w:hAnsi="Times New Roman"/>
                <w:b/>
                <w:color w:val="000000" w:themeColor="text1"/>
              </w:rPr>
            </w:pPr>
            <w:r w:rsidRPr="00BA16DE">
              <w:rPr>
                <w:rFonts w:ascii="Times New Roman" w:hAnsi="Times New Roman"/>
                <w:b/>
                <w:color w:val="000000" w:themeColor="text1"/>
              </w:rPr>
              <w:t>Наименование показателя</w:t>
            </w:r>
          </w:p>
        </w:tc>
        <w:tc>
          <w:tcPr>
            <w:tcW w:w="1571" w:type="dxa"/>
          </w:tcPr>
          <w:p w:rsidR="00CA05EE" w:rsidRPr="00CA05EE" w:rsidRDefault="00CA05EE" w:rsidP="00CA05EE">
            <w:pPr>
              <w:pStyle w:val="a7"/>
              <w:jc w:val="center"/>
              <w:rPr>
                <w:rFonts w:ascii="Times New Roman" w:hAnsi="Times New Roman"/>
                <w:b/>
                <w:color w:val="000000" w:themeColor="text1"/>
                <w:lang w:val="ru-RU"/>
              </w:rPr>
            </w:pPr>
            <w:r>
              <w:rPr>
                <w:rFonts w:ascii="Times New Roman" w:hAnsi="Times New Roman"/>
                <w:b/>
                <w:color w:val="000000" w:themeColor="text1"/>
                <w:lang w:val="ru-RU"/>
              </w:rPr>
              <w:t>Тип показателя</w:t>
            </w:r>
          </w:p>
        </w:tc>
        <w:tc>
          <w:tcPr>
            <w:tcW w:w="1223" w:type="dxa"/>
            <w:vAlign w:val="center"/>
          </w:tcPr>
          <w:p w:rsidR="00CA05EE" w:rsidRPr="00BA16DE" w:rsidRDefault="00CA05EE" w:rsidP="00CA05EE">
            <w:pPr>
              <w:pStyle w:val="a7"/>
              <w:jc w:val="center"/>
              <w:rPr>
                <w:rFonts w:ascii="Times New Roman" w:hAnsi="Times New Roman"/>
                <w:b/>
                <w:color w:val="000000" w:themeColor="text1"/>
              </w:rPr>
            </w:pPr>
            <w:r w:rsidRPr="00BA16DE">
              <w:rPr>
                <w:rFonts w:ascii="Times New Roman" w:hAnsi="Times New Roman"/>
                <w:b/>
                <w:color w:val="000000" w:themeColor="text1"/>
              </w:rPr>
              <w:t>Единица измерения</w:t>
            </w:r>
          </w:p>
        </w:tc>
        <w:tc>
          <w:tcPr>
            <w:tcW w:w="4255" w:type="dxa"/>
            <w:vAlign w:val="center"/>
          </w:tcPr>
          <w:p w:rsidR="00CA05EE" w:rsidRPr="00BA16DE" w:rsidRDefault="00CA05EE" w:rsidP="00CA05EE">
            <w:pPr>
              <w:pStyle w:val="a7"/>
              <w:jc w:val="center"/>
              <w:rPr>
                <w:rFonts w:ascii="Times New Roman" w:hAnsi="Times New Roman"/>
                <w:b/>
                <w:color w:val="000000" w:themeColor="text1"/>
              </w:rPr>
            </w:pPr>
            <w:r w:rsidRPr="00BA16DE">
              <w:rPr>
                <w:rFonts w:ascii="Times New Roman" w:hAnsi="Times New Roman"/>
                <w:b/>
                <w:color w:val="000000" w:themeColor="text1"/>
              </w:rPr>
              <w:t>Порядок расчета</w:t>
            </w:r>
          </w:p>
        </w:tc>
        <w:tc>
          <w:tcPr>
            <w:tcW w:w="2479" w:type="dxa"/>
            <w:vAlign w:val="center"/>
          </w:tcPr>
          <w:p w:rsidR="00CA05EE" w:rsidRPr="00BA16DE" w:rsidRDefault="00CA05EE" w:rsidP="00CA05EE">
            <w:pPr>
              <w:pStyle w:val="a7"/>
              <w:jc w:val="center"/>
              <w:rPr>
                <w:rFonts w:ascii="Times New Roman" w:hAnsi="Times New Roman"/>
                <w:b/>
                <w:color w:val="000000" w:themeColor="text1"/>
              </w:rPr>
            </w:pPr>
            <w:r w:rsidRPr="00BA16DE">
              <w:rPr>
                <w:rFonts w:ascii="Times New Roman" w:hAnsi="Times New Roman"/>
                <w:b/>
                <w:color w:val="000000" w:themeColor="text1"/>
              </w:rPr>
              <w:t>Источник данных</w:t>
            </w:r>
          </w:p>
        </w:tc>
        <w:tc>
          <w:tcPr>
            <w:tcW w:w="1668" w:type="dxa"/>
          </w:tcPr>
          <w:p w:rsidR="00CA05EE" w:rsidRPr="00CA05EE" w:rsidRDefault="00CA05EE" w:rsidP="00CA05EE">
            <w:pPr>
              <w:pStyle w:val="a7"/>
              <w:jc w:val="center"/>
              <w:rPr>
                <w:rFonts w:ascii="Times New Roman" w:hAnsi="Times New Roman"/>
                <w:b/>
                <w:color w:val="000000" w:themeColor="text1"/>
                <w:lang w:val="ru-RU"/>
              </w:rPr>
            </w:pPr>
            <w:r>
              <w:rPr>
                <w:rFonts w:ascii="Times New Roman" w:hAnsi="Times New Roman"/>
                <w:b/>
                <w:color w:val="000000" w:themeColor="text1"/>
                <w:lang w:val="ru-RU"/>
              </w:rPr>
              <w:t>Периодичность предоставления</w:t>
            </w:r>
          </w:p>
        </w:tc>
      </w:tr>
      <w:tr w:rsidR="00273B7C" w:rsidRPr="00BA16DE" w:rsidTr="00782205">
        <w:trPr>
          <w:trHeight w:val="405"/>
          <w:jc w:val="center"/>
        </w:trPr>
        <w:tc>
          <w:tcPr>
            <w:tcW w:w="14216" w:type="dxa"/>
            <w:gridSpan w:val="7"/>
          </w:tcPr>
          <w:p w:rsidR="00273B7C" w:rsidRDefault="00273B7C" w:rsidP="00BF4F3B">
            <w:pPr>
              <w:widowControl w:val="0"/>
              <w:autoSpaceDE w:val="0"/>
              <w:autoSpaceDN w:val="0"/>
              <w:adjustRightInd w:val="0"/>
              <w:jc w:val="center"/>
              <w:rPr>
                <w:color w:val="000000" w:themeColor="text1"/>
                <w:sz w:val="20"/>
                <w:szCs w:val="20"/>
              </w:rPr>
            </w:pPr>
            <w:r w:rsidRPr="00BA16DE">
              <w:rPr>
                <w:b/>
                <w:color w:val="000000" w:themeColor="text1"/>
              </w:rPr>
              <w:t>Подпрограмма 1 Комфортная городская среда</w:t>
            </w:r>
          </w:p>
        </w:tc>
      </w:tr>
      <w:tr w:rsidR="00F97825" w:rsidRPr="00BA16DE" w:rsidTr="00EF29F4">
        <w:trPr>
          <w:trHeight w:val="1511"/>
          <w:jc w:val="center"/>
        </w:trPr>
        <w:tc>
          <w:tcPr>
            <w:tcW w:w="510" w:type="dxa"/>
          </w:tcPr>
          <w:p w:rsidR="00CA05EE" w:rsidRPr="00BA16DE" w:rsidRDefault="00CA05EE" w:rsidP="00CA05EE">
            <w:pPr>
              <w:pStyle w:val="a7"/>
              <w:jc w:val="center"/>
              <w:rPr>
                <w:rFonts w:ascii="Times New Roman" w:hAnsi="Times New Roman"/>
                <w:color w:val="000000" w:themeColor="text1"/>
              </w:rPr>
            </w:pPr>
            <w:r w:rsidRPr="00BA16DE">
              <w:rPr>
                <w:rFonts w:ascii="Times New Roman" w:hAnsi="Times New Roman"/>
                <w:color w:val="000000" w:themeColor="text1"/>
              </w:rPr>
              <w:t>1</w:t>
            </w:r>
          </w:p>
        </w:tc>
        <w:tc>
          <w:tcPr>
            <w:tcW w:w="2510" w:type="dxa"/>
            <w:vAlign w:val="center"/>
          </w:tcPr>
          <w:p w:rsidR="00CA05EE" w:rsidRPr="00992294" w:rsidRDefault="00CA05EE" w:rsidP="00EF29F4">
            <w:pPr>
              <w:jc w:val="both"/>
              <w:rPr>
                <w:sz w:val="20"/>
                <w:szCs w:val="20"/>
              </w:rPr>
            </w:pPr>
            <w:r w:rsidRPr="00992294">
              <w:rPr>
                <w:sz w:val="20"/>
                <w:szCs w:val="20"/>
              </w:rPr>
              <w:t xml:space="preserve">Количество </w:t>
            </w:r>
            <w:r w:rsidR="00FC2717" w:rsidRPr="00992294">
              <w:rPr>
                <w:sz w:val="20"/>
                <w:szCs w:val="20"/>
              </w:rPr>
              <w:t xml:space="preserve">реализованных мероприятий по </w:t>
            </w:r>
            <w:r w:rsidRPr="00992294">
              <w:rPr>
                <w:sz w:val="20"/>
                <w:szCs w:val="20"/>
              </w:rPr>
              <w:t>благоустро</w:t>
            </w:r>
            <w:r w:rsidR="00FC2717" w:rsidRPr="00992294">
              <w:rPr>
                <w:sz w:val="20"/>
                <w:szCs w:val="20"/>
              </w:rPr>
              <w:t>йству общественных территорий</w:t>
            </w:r>
            <w:r w:rsidRPr="00992294">
              <w:rPr>
                <w:sz w:val="20"/>
                <w:szCs w:val="20"/>
              </w:rPr>
              <w:t xml:space="preserve">, в том числе: пешеходные зоны, набережные, скверы, </w:t>
            </w:r>
            <w:r w:rsidR="00FC2717" w:rsidRPr="00992294">
              <w:rPr>
                <w:sz w:val="20"/>
                <w:szCs w:val="20"/>
              </w:rPr>
              <w:t xml:space="preserve">зоны отдыха, </w:t>
            </w:r>
            <w:r w:rsidR="00EF29F4">
              <w:rPr>
                <w:sz w:val="20"/>
                <w:szCs w:val="20"/>
              </w:rPr>
              <w:t>площади, стелы, парки</w:t>
            </w:r>
            <w:r w:rsidRPr="00992294">
              <w:rPr>
                <w:sz w:val="20"/>
                <w:szCs w:val="20"/>
              </w:rPr>
              <w:t>.</w:t>
            </w:r>
          </w:p>
        </w:tc>
        <w:tc>
          <w:tcPr>
            <w:tcW w:w="1571" w:type="dxa"/>
          </w:tcPr>
          <w:p w:rsidR="00CA05EE" w:rsidRPr="00C17FB2" w:rsidRDefault="00EF29F4" w:rsidP="00CA05EE">
            <w:pPr>
              <w:pStyle w:val="a7"/>
              <w:jc w:val="center"/>
              <w:rPr>
                <w:rFonts w:ascii="Times New Roman" w:eastAsiaTheme="minorEastAsia" w:hAnsi="Times New Roman"/>
                <w:lang w:val="ru-RU"/>
              </w:rPr>
            </w:pPr>
            <w:r w:rsidRPr="00C17FB2">
              <w:rPr>
                <w:rFonts w:ascii="Times New Roman" w:hAnsi="Times New Roman"/>
              </w:rPr>
              <w:t>Региональный проект</w:t>
            </w:r>
          </w:p>
        </w:tc>
        <w:tc>
          <w:tcPr>
            <w:tcW w:w="1223" w:type="dxa"/>
          </w:tcPr>
          <w:p w:rsidR="00CA05EE" w:rsidRPr="00992294" w:rsidRDefault="00CA05EE" w:rsidP="00CA05EE">
            <w:pPr>
              <w:pStyle w:val="a7"/>
              <w:jc w:val="center"/>
              <w:rPr>
                <w:rFonts w:ascii="Times New Roman" w:hAnsi="Times New Roman"/>
                <w:b/>
              </w:rPr>
            </w:pPr>
            <w:r w:rsidRPr="00992294">
              <w:rPr>
                <w:rFonts w:ascii="Times New Roman" w:eastAsiaTheme="minorEastAsia" w:hAnsi="Times New Roman"/>
              </w:rPr>
              <w:t>единица</w:t>
            </w:r>
          </w:p>
        </w:tc>
        <w:tc>
          <w:tcPr>
            <w:tcW w:w="4255" w:type="dxa"/>
          </w:tcPr>
          <w:p w:rsidR="00CA05EE" w:rsidRPr="00992294" w:rsidRDefault="00CA05EE" w:rsidP="00FC2717">
            <w:pPr>
              <w:widowControl w:val="0"/>
              <w:autoSpaceDE w:val="0"/>
              <w:autoSpaceDN w:val="0"/>
              <w:adjustRightInd w:val="0"/>
              <w:jc w:val="both"/>
              <w:rPr>
                <w:sz w:val="20"/>
                <w:szCs w:val="20"/>
              </w:rPr>
            </w:pPr>
            <w:r w:rsidRPr="00992294">
              <w:rPr>
                <w:sz w:val="20"/>
                <w:szCs w:val="20"/>
              </w:rPr>
              <w:t xml:space="preserve">Плановое значение показателя определяется в соответствии с </w:t>
            </w:r>
            <w:r w:rsidR="00FC2717" w:rsidRPr="00992294">
              <w:rPr>
                <w:sz w:val="20"/>
                <w:szCs w:val="20"/>
              </w:rPr>
              <w:t>адресными перечнями объектов благоустройства.</w:t>
            </w:r>
          </w:p>
        </w:tc>
        <w:tc>
          <w:tcPr>
            <w:tcW w:w="2479" w:type="dxa"/>
          </w:tcPr>
          <w:p w:rsidR="00CA05EE" w:rsidRPr="00992294" w:rsidRDefault="00FC2717" w:rsidP="00CA05EE">
            <w:pPr>
              <w:pStyle w:val="a7"/>
              <w:jc w:val="both"/>
              <w:rPr>
                <w:rFonts w:ascii="Times New Roman" w:hAnsi="Times New Roman"/>
                <w:lang w:val="ru-RU"/>
              </w:rPr>
            </w:pPr>
            <w:r w:rsidRPr="00992294">
              <w:rPr>
                <w:rFonts w:ascii="Times New Roman" w:hAnsi="Times New Roman"/>
                <w:lang w:val="ru-RU"/>
              </w:rPr>
              <w:t>Адресный перечень объектов благоустройства</w:t>
            </w:r>
          </w:p>
        </w:tc>
        <w:tc>
          <w:tcPr>
            <w:tcW w:w="1668" w:type="dxa"/>
          </w:tcPr>
          <w:p w:rsidR="00CA05EE" w:rsidRPr="00992294" w:rsidRDefault="00BF4F3B" w:rsidP="00BF4F3B">
            <w:pPr>
              <w:widowControl w:val="0"/>
              <w:autoSpaceDE w:val="0"/>
              <w:autoSpaceDN w:val="0"/>
              <w:adjustRightInd w:val="0"/>
              <w:jc w:val="center"/>
              <w:rPr>
                <w:sz w:val="20"/>
                <w:szCs w:val="20"/>
              </w:rPr>
            </w:pPr>
            <w:r w:rsidRPr="00992294">
              <w:rPr>
                <w:sz w:val="20"/>
                <w:szCs w:val="20"/>
              </w:rPr>
              <w:t>Годовая</w:t>
            </w:r>
          </w:p>
        </w:tc>
      </w:tr>
      <w:tr w:rsidR="00E21DE6" w:rsidRPr="00BA16DE" w:rsidTr="00EF29F4">
        <w:trPr>
          <w:trHeight w:val="1511"/>
          <w:jc w:val="center"/>
        </w:trPr>
        <w:tc>
          <w:tcPr>
            <w:tcW w:w="510" w:type="dxa"/>
          </w:tcPr>
          <w:p w:rsidR="00E21DE6" w:rsidRPr="00E21DE6" w:rsidRDefault="00E21DE6"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2</w:t>
            </w:r>
          </w:p>
        </w:tc>
        <w:tc>
          <w:tcPr>
            <w:tcW w:w="2510" w:type="dxa"/>
          </w:tcPr>
          <w:p w:rsidR="00E21DE6" w:rsidRPr="00992294" w:rsidRDefault="00E21DE6" w:rsidP="00E21DE6">
            <w:pPr>
              <w:rPr>
                <w:sz w:val="20"/>
                <w:szCs w:val="20"/>
              </w:rPr>
            </w:pPr>
            <w:r w:rsidRPr="00992294">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71" w:type="dxa"/>
          </w:tcPr>
          <w:p w:rsidR="00E21DE6" w:rsidRPr="00992294" w:rsidRDefault="00EF29F4" w:rsidP="00E21DE6">
            <w:pPr>
              <w:snapToGrid w:val="0"/>
              <w:jc w:val="center"/>
              <w:rPr>
                <w:sz w:val="20"/>
                <w:szCs w:val="20"/>
                <w:lang w:eastAsia="ar-SA"/>
              </w:rPr>
            </w:pPr>
            <w:r>
              <w:rPr>
                <w:sz w:val="20"/>
                <w:szCs w:val="20"/>
              </w:rPr>
              <w:t>Региональный проект</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 xml:space="preserve">единица </w:t>
            </w:r>
          </w:p>
        </w:tc>
        <w:tc>
          <w:tcPr>
            <w:tcW w:w="4255" w:type="dxa"/>
          </w:tcPr>
          <w:p w:rsidR="00E21DE6" w:rsidRPr="00992294" w:rsidRDefault="00E21DE6" w:rsidP="00E21DE6">
            <w:pPr>
              <w:widowControl w:val="0"/>
              <w:autoSpaceDE w:val="0"/>
              <w:autoSpaceDN w:val="0"/>
              <w:adjustRightInd w:val="0"/>
              <w:jc w:val="both"/>
              <w:rPr>
                <w:sz w:val="20"/>
                <w:szCs w:val="20"/>
              </w:rPr>
            </w:pPr>
            <w:r w:rsidRPr="00992294">
              <w:rPr>
                <w:sz w:val="20"/>
                <w:szCs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479" w:type="dxa"/>
          </w:tcPr>
          <w:p w:rsidR="00E21DE6" w:rsidRPr="00992294" w:rsidRDefault="00E21DE6" w:rsidP="00E21DE6">
            <w:pPr>
              <w:pStyle w:val="a7"/>
              <w:jc w:val="both"/>
              <w:rPr>
                <w:rFonts w:ascii="Times New Roman" w:eastAsiaTheme="minorEastAsia" w:hAnsi="Times New Roman"/>
                <w:lang w:val="ru-RU"/>
              </w:rPr>
            </w:pPr>
            <w:r w:rsidRPr="00992294">
              <w:rPr>
                <w:rFonts w:ascii="Times New Roman" w:eastAsiaTheme="minorEastAsia" w:hAnsi="Times New Roman"/>
                <w:lang w:val="ru-RU"/>
              </w:rPr>
              <w:t>Данные Министерства благоустройства Московской области</w:t>
            </w:r>
          </w:p>
        </w:tc>
        <w:tc>
          <w:tcPr>
            <w:tcW w:w="1668" w:type="dxa"/>
          </w:tcPr>
          <w:p w:rsidR="00E21DE6" w:rsidRPr="00992294" w:rsidRDefault="00E21DE6" w:rsidP="00E21DE6">
            <w:pPr>
              <w:pStyle w:val="a7"/>
              <w:jc w:val="center"/>
              <w:rPr>
                <w:rFonts w:ascii="Times New Roman" w:hAnsi="Times New Roman"/>
                <w:lang w:val="ru-RU"/>
              </w:rPr>
            </w:pPr>
            <w:r w:rsidRPr="00992294">
              <w:rPr>
                <w:rFonts w:ascii="Times New Roman" w:hAnsi="Times New Roman"/>
              </w:rPr>
              <w:t>Годовая</w:t>
            </w:r>
          </w:p>
        </w:tc>
      </w:tr>
      <w:tr w:rsidR="00E21DE6" w:rsidRPr="00BA16DE" w:rsidTr="00EF29F4">
        <w:trPr>
          <w:trHeight w:val="1266"/>
          <w:jc w:val="center"/>
        </w:trPr>
        <w:tc>
          <w:tcPr>
            <w:tcW w:w="510" w:type="dxa"/>
          </w:tcPr>
          <w:p w:rsidR="00E21DE6" w:rsidRPr="00E21DE6" w:rsidRDefault="00E21DE6"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3</w:t>
            </w:r>
          </w:p>
        </w:tc>
        <w:tc>
          <w:tcPr>
            <w:tcW w:w="2510" w:type="dxa"/>
          </w:tcPr>
          <w:p w:rsidR="00E21DE6" w:rsidRPr="00992294" w:rsidRDefault="00E21DE6" w:rsidP="00E21DE6">
            <w:pPr>
              <w:autoSpaceDE w:val="0"/>
              <w:autoSpaceDN w:val="0"/>
              <w:adjustRightInd w:val="0"/>
              <w:jc w:val="both"/>
              <w:rPr>
                <w:rFonts w:eastAsia="Calibri"/>
                <w:sz w:val="20"/>
                <w:szCs w:val="20"/>
              </w:rPr>
            </w:pPr>
            <w:r w:rsidRPr="00992294">
              <w:rPr>
                <w:rFonts w:eastAsia="Calibri"/>
                <w:sz w:val="20"/>
                <w:szCs w:val="20"/>
              </w:rPr>
              <w:t>Количество разработанных концепций благоустройства общественных территорий</w:t>
            </w:r>
          </w:p>
          <w:p w:rsidR="00E21DE6" w:rsidRPr="00992294" w:rsidRDefault="00E21DE6" w:rsidP="00E21DE6">
            <w:pPr>
              <w:pStyle w:val="a7"/>
              <w:rPr>
                <w:rFonts w:ascii="Times New Roman" w:hAnsi="Times New Roman"/>
                <w:b/>
                <w:lang w:val="ru-RU"/>
              </w:rPr>
            </w:pPr>
          </w:p>
        </w:tc>
        <w:tc>
          <w:tcPr>
            <w:tcW w:w="1571" w:type="dxa"/>
          </w:tcPr>
          <w:p w:rsidR="00E21DE6" w:rsidRPr="00C17FB2" w:rsidRDefault="00EF29F4" w:rsidP="00E21DE6">
            <w:pPr>
              <w:pStyle w:val="a7"/>
              <w:jc w:val="center"/>
              <w:rPr>
                <w:rFonts w:ascii="Times New Roman" w:hAnsi="Times New Roman"/>
                <w:lang w:val="ru-RU"/>
              </w:rPr>
            </w:pPr>
            <w:r w:rsidRPr="00C17FB2">
              <w:rPr>
                <w:rFonts w:ascii="Times New Roman" w:hAnsi="Times New Roman"/>
              </w:rPr>
              <w:t>Отраслевой</w:t>
            </w:r>
          </w:p>
        </w:tc>
        <w:tc>
          <w:tcPr>
            <w:tcW w:w="1223" w:type="dxa"/>
          </w:tcPr>
          <w:p w:rsidR="00E21DE6" w:rsidRPr="00992294" w:rsidRDefault="00E21DE6" w:rsidP="00E21DE6">
            <w:pPr>
              <w:pStyle w:val="a7"/>
              <w:jc w:val="center"/>
              <w:rPr>
                <w:rFonts w:ascii="Times New Roman" w:hAnsi="Times New Roman"/>
              </w:rPr>
            </w:pPr>
            <w:r w:rsidRPr="00992294">
              <w:rPr>
                <w:rFonts w:ascii="Times New Roman" w:hAnsi="Times New Roman"/>
              </w:rPr>
              <w:t>единица</w:t>
            </w:r>
          </w:p>
        </w:tc>
        <w:tc>
          <w:tcPr>
            <w:tcW w:w="4255" w:type="dxa"/>
          </w:tcPr>
          <w:p w:rsidR="00E21DE6" w:rsidRPr="00992294" w:rsidRDefault="00E21DE6" w:rsidP="00E21DE6">
            <w:pPr>
              <w:autoSpaceDE w:val="0"/>
              <w:autoSpaceDN w:val="0"/>
              <w:adjustRightInd w:val="0"/>
              <w:jc w:val="both"/>
              <w:rPr>
                <w:b/>
                <w:sz w:val="20"/>
                <w:szCs w:val="20"/>
              </w:rPr>
            </w:pPr>
            <w:r w:rsidRPr="00992294">
              <w:rPr>
                <w:sz w:val="20"/>
                <w:szCs w:val="20"/>
              </w:rPr>
              <w:t xml:space="preserve">Плановое значение показателя определяется в соответствии с количеством запланированных к благоустройству общественных территорий </w:t>
            </w:r>
          </w:p>
        </w:tc>
        <w:tc>
          <w:tcPr>
            <w:tcW w:w="2479" w:type="dxa"/>
          </w:tcPr>
          <w:p w:rsidR="00E21DE6" w:rsidRPr="00992294" w:rsidRDefault="00E21DE6" w:rsidP="00E21DE6">
            <w:pPr>
              <w:pStyle w:val="Default"/>
              <w:jc w:val="both"/>
              <w:rPr>
                <w:color w:val="auto"/>
                <w:sz w:val="20"/>
                <w:szCs w:val="20"/>
              </w:rPr>
            </w:pPr>
            <w:r w:rsidRPr="00992294">
              <w:rPr>
                <w:color w:val="auto"/>
                <w:sz w:val="20"/>
                <w:szCs w:val="20"/>
              </w:rPr>
              <w:t>Адресный перечень объектов, планируемых к благоустройству</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Годовая</w:t>
            </w:r>
          </w:p>
        </w:tc>
      </w:tr>
      <w:tr w:rsidR="00E21DE6" w:rsidRPr="00BA16DE" w:rsidTr="00EF29F4">
        <w:trPr>
          <w:trHeight w:val="978"/>
          <w:jc w:val="center"/>
        </w:trPr>
        <w:tc>
          <w:tcPr>
            <w:tcW w:w="510" w:type="dxa"/>
          </w:tcPr>
          <w:p w:rsidR="00E21DE6" w:rsidRPr="00BA16DE" w:rsidRDefault="00E21DE6"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4</w:t>
            </w:r>
          </w:p>
        </w:tc>
        <w:tc>
          <w:tcPr>
            <w:tcW w:w="2510" w:type="dxa"/>
            <w:shd w:val="clear" w:color="auto" w:fill="auto"/>
          </w:tcPr>
          <w:p w:rsidR="00E21DE6" w:rsidRPr="00992294" w:rsidRDefault="00E21DE6" w:rsidP="00E21DE6">
            <w:pPr>
              <w:jc w:val="both"/>
              <w:rPr>
                <w:sz w:val="20"/>
                <w:szCs w:val="20"/>
              </w:rPr>
            </w:pPr>
            <w:r w:rsidRPr="00992294">
              <w:rPr>
                <w:sz w:val="20"/>
                <w:szCs w:val="20"/>
              </w:rPr>
              <w:t>Количество разработанных проектов благоустройства общественных территорий</w:t>
            </w:r>
          </w:p>
        </w:tc>
        <w:tc>
          <w:tcPr>
            <w:tcW w:w="1571" w:type="dxa"/>
          </w:tcPr>
          <w:p w:rsidR="00E21DE6" w:rsidRPr="00C17FB2" w:rsidRDefault="00EF29F4" w:rsidP="00E21DE6">
            <w:pPr>
              <w:pStyle w:val="a7"/>
              <w:jc w:val="center"/>
              <w:rPr>
                <w:rFonts w:ascii="Times New Roman" w:hAnsi="Times New Roman"/>
                <w:lang w:val="ru-RU"/>
              </w:rPr>
            </w:pPr>
            <w:r w:rsidRPr="00C17FB2">
              <w:rPr>
                <w:rFonts w:ascii="Times New Roman" w:hAnsi="Times New Roman"/>
              </w:rPr>
              <w:t>Отраслевой</w:t>
            </w:r>
          </w:p>
        </w:tc>
        <w:tc>
          <w:tcPr>
            <w:tcW w:w="1223" w:type="dxa"/>
          </w:tcPr>
          <w:p w:rsidR="00E21DE6" w:rsidRPr="00992294" w:rsidRDefault="00E21DE6" w:rsidP="00E21DE6">
            <w:pPr>
              <w:pStyle w:val="a7"/>
              <w:jc w:val="center"/>
              <w:rPr>
                <w:rFonts w:ascii="Times New Roman" w:hAnsi="Times New Roman"/>
                <w:lang w:val="ru-RU"/>
              </w:rPr>
            </w:pPr>
            <w:r w:rsidRPr="00992294">
              <w:rPr>
                <w:rFonts w:ascii="Times New Roman" w:hAnsi="Times New Roman"/>
                <w:lang w:val="ru-RU"/>
              </w:rPr>
              <w:t>единица</w:t>
            </w:r>
          </w:p>
        </w:tc>
        <w:tc>
          <w:tcPr>
            <w:tcW w:w="4255" w:type="dxa"/>
          </w:tcPr>
          <w:p w:rsidR="00E21DE6" w:rsidRPr="00992294" w:rsidRDefault="00E21DE6" w:rsidP="00E21DE6">
            <w:pPr>
              <w:autoSpaceDE w:val="0"/>
              <w:autoSpaceDN w:val="0"/>
              <w:adjustRightInd w:val="0"/>
              <w:jc w:val="both"/>
              <w:rPr>
                <w:sz w:val="20"/>
                <w:szCs w:val="20"/>
              </w:rPr>
            </w:pPr>
            <w:r w:rsidRPr="00992294">
              <w:rPr>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479" w:type="dxa"/>
          </w:tcPr>
          <w:p w:rsidR="00E21DE6" w:rsidRPr="00992294" w:rsidRDefault="00E21DE6" w:rsidP="00E21DE6">
            <w:pPr>
              <w:pStyle w:val="Default"/>
              <w:jc w:val="both"/>
              <w:rPr>
                <w:color w:val="auto"/>
                <w:sz w:val="20"/>
                <w:szCs w:val="20"/>
              </w:rPr>
            </w:pPr>
            <w:r w:rsidRPr="00992294">
              <w:rPr>
                <w:color w:val="auto"/>
                <w:sz w:val="20"/>
                <w:szCs w:val="20"/>
              </w:rPr>
              <w:t xml:space="preserve">Адресный перечень объектов, планируемых к благоустройству </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Годовая</w:t>
            </w:r>
          </w:p>
        </w:tc>
      </w:tr>
      <w:tr w:rsidR="00E21DE6" w:rsidRPr="00BA16DE" w:rsidTr="00EF29F4">
        <w:trPr>
          <w:trHeight w:val="1266"/>
          <w:jc w:val="center"/>
        </w:trPr>
        <w:tc>
          <w:tcPr>
            <w:tcW w:w="510" w:type="dxa"/>
          </w:tcPr>
          <w:p w:rsidR="00E21DE6" w:rsidRPr="00BA16DE" w:rsidRDefault="00E21DE6"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lastRenderedPageBreak/>
              <w:t>5</w:t>
            </w:r>
          </w:p>
        </w:tc>
        <w:tc>
          <w:tcPr>
            <w:tcW w:w="2510" w:type="dxa"/>
          </w:tcPr>
          <w:p w:rsidR="00E21DE6" w:rsidRPr="00992294" w:rsidRDefault="00E21DE6" w:rsidP="00E21DE6">
            <w:pPr>
              <w:pStyle w:val="a7"/>
              <w:rPr>
                <w:rFonts w:ascii="Times New Roman" w:hAnsi="Times New Roman"/>
                <w:lang w:val="ru-RU"/>
              </w:rPr>
            </w:pPr>
            <w:r w:rsidRPr="00992294">
              <w:rPr>
                <w:rFonts w:ascii="Times New Roman" w:hAnsi="Times New Roman"/>
                <w:lang w:val="ru-RU"/>
              </w:rPr>
              <w:t>Количество установленных детских игровых площадок</w:t>
            </w:r>
          </w:p>
        </w:tc>
        <w:tc>
          <w:tcPr>
            <w:tcW w:w="1571" w:type="dxa"/>
          </w:tcPr>
          <w:p w:rsidR="00E21DE6" w:rsidRPr="00992294" w:rsidRDefault="00E21DE6" w:rsidP="00E21DE6">
            <w:pPr>
              <w:snapToGrid w:val="0"/>
              <w:jc w:val="center"/>
              <w:rPr>
                <w:sz w:val="20"/>
                <w:szCs w:val="20"/>
                <w:lang w:eastAsia="ar-SA"/>
              </w:rPr>
            </w:pPr>
            <w:r w:rsidRPr="00992294">
              <w:rPr>
                <w:sz w:val="20"/>
                <w:szCs w:val="20"/>
                <w:lang w:eastAsia="ar-SA"/>
              </w:rPr>
              <w:t>Обращение Губернатора Московской области</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единица</w:t>
            </w:r>
          </w:p>
        </w:tc>
        <w:tc>
          <w:tcPr>
            <w:tcW w:w="4255" w:type="dxa"/>
            <w:vAlign w:val="center"/>
          </w:tcPr>
          <w:p w:rsidR="00E21DE6" w:rsidRPr="00992294" w:rsidRDefault="00E21DE6" w:rsidP="00392485">
            <w:pPr>
              <w:pStyle w:val="a7"/>
              <w:jc w:val="both"/>
              <w:rPr>
                <w:rFonts w:ascii="Times New Roman" w:hAnsi="Times New Roman"/>
                <w:lang w:val="ru-RU"/>
              </w:rPr>
            </w:pPr>
            <w:r w:rsidRPr="00992294">
              <w:rPr>
                <w:rFonts w:ascii="Times New Roman" w:hAnsi="Times New Roman"/>
                <w:lang w:val="ru-RU"/>
              </w:rPr>
              <w:t xml:space="preserve">Плановое значение показателя определяется на основании </w:t>
            </w:r>
            <w:r w:rsidR="00392485" w:rsidRPr="00392485">
              <w:rPr>
                <w:rFonts w:ascii="Times New Roman" w:eastAsia="Times New Roman" w:hAnsi="Times New Roman"/>
                <w:lang w:val="ru-RU"/>
              </w:rPr>
              <w:t>заявок, сформированных по согласованию с жителями</w:t>
            </w:r>
            <w:r w:rsidR="00392485">
              <w:rPr>
                <w:rFonts w:ascii="Times New Roman" w:eastAsia="Times New Roman" w:hAnsi="Times New Roman"/>
                <w:lang w:val="ru-RU"/>
              </w:rPr>
              <w:t xml:space="preserve"> и</w:t>
            </w:r>
            <w:r w:rsidR="00392485" w:rsidRPr="00992294">
              <w:rPr>
                <w:rFonts w:ascii="Times New Roman" w:hAnsi="Times New Roman"/>
                <w:lang w:val="ru-RU"/>
              </w:rPr>
              <w:t xml:space="preserve"> </w:t>
            </w:r>
            <w:r w:rsidRPr="00992294">
              <w:rPr>
                <w:rFonts w:ascii="Times New Roman" w:hAnsi="Times New Roman"/>
                <w:lang w:val="ru-RU"/>
              </w:rPr>
              <w:t>данных Государственной программы «Формирование современной комфортной городской среды» (площадки устанавливаются в рамках Губернаторской программы «Наше Подмосковье»)</w:t>
            </w: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Данные Госпрограммы</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Годовая</w:t>
            </w:r>
          </w:p>
        </w:tc>
      </w:tr>
      <w:tr w:rsidR="00E21DE6" w:rsidRPr="00BA16DE" w:rsidTr="00EF29F4">
        <w:trPr>
          <w:trHeight w:val="1266"/>
          <w:jc w:val="center"/>
        </w:trPr>
        <w:tc>
          <w:tcPr>
            <w:tcW w:w="510" w:type="dxa"/>
          </w:tcPr>
          <w:p w:rsidR="00E21DE6" w:rsidRPr="00BA16DE" w:rsidRDefault="00E21DE6"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6</w:t>
            </w:r>
          </w:p>
        </w:tc>
        <w:tc>
          <w:tcPr>
            <w:tcW w:w="2510" w:type="dxa"/>
          </w:tcPr>
          <w:p w:rsidR="00E21DE6" w:rsidRPr="00992294" w:rsidRDefault="008B65DA" w:rsidP="00E21DE6">
            <w:pPr>
              <w:pStyle w:val="a7"/>
              <w:jc w:val="both"/>
              <w:rPr>
                <w:rFonts w:ascii="Times New Roman" w:hAnsi="Times New Roman"/>
                <w:lang w:val="ru-RU"/>
              </w:rPr>
            </w:pPr>
            <w:r>
              <w:rPr>
                <w:rFonts w:ascii="Times New Roman" w:hAnsi="Times New Roman"/>
                <w:lang w:val="ru-RU"/>
              </w:rPr>
              <w:t>К</w:t>
            </w:r>
            <w:r w:rsidR="00E21DE6" w:rsidRPr="00992294">
              <w:rPr>
                <w:rFonts w:ascii="Times New Roman" w:hAnsi="Times New Roman"/>
                <w:lang w:val="ru-RU"/>
              </w:rPr>
              <w:t>оличество благоустроенных дворовых территорий</w:t>
            </w:r>
          </w:p>
        </w:tc>
        <w:tc>
          <w:tcPr>
            <w:tcW w:w="1571" w:type="dxa"/>
          </w:tcPr>
          <w:p w:rsidR="00E21DE6" w:rsidRPr="00992294" w:rsidRDefault="00E21DE6" w:rsidP="00E21DE6">
            <w:pPr>
              <w:snapToGrid w:val="0"/>
              <w:jc w:val="center"/>
              <w:rPr>
                <w:sz w:val="20"/>
                <w:szCs w:val="20"/>
                <w:lang w:eastAsia="ar-SA"/>
              </w:rPr>
            </w:pPr>
            <w:r w:rsidRPr="00992294">
              <w:rPr>
                <w:sz w:val="20"/>
                <w:szCs w:val="20"/>
                <w:lang w:eastAsia="ar-SA"/>
              </w:rPr>
              <w:t>Обращение Губернатора Московской области</w:t>
            </w:r>
          </w:p>
        </w:tc>
        <w:tc>
          <w:tcPr>
            <w:tcW w:w="1223" w:type="dxa"/>
          </w:tcPr>
          <w:p w:rsidR="00E21DE6" w:rsidRPr="00992294" w:rsidRDefault="00E21DE6" w:rsidP="00E21DE6">
            <w:pPr>
              <w:snapToGrid w:val="0"/>
              <w:jc w:val="center"/>
              <w:rPr>
                <w:sz w:val="20"/>
                <w:szCs w:val="20"/>
                <w:lang w:eastAsia="ar-SA"/>
              </w:rPr>
            </w:pPr>
          </w:p>
          <w:p w:rsidR="00E21DE6" w:rsidRPr="00992294" w:rsidRDefault="00E21DE6" w:rsidP="00E21DE6">
            <w:pPr>
              <w:snapToGrid w:val="0"/>
              <w:jc w:val="center"/>
              <w:rPr>
                <w:sz w:val="20"/>
                <w:szCs w:val="20"/>
                <w:lang w:eastAsia="ar-SA"/>
              </w:rPr>
            </w:pPr>
            <w:r w:rsidRPr="00992294">
              <w:rPr>
                <w:sz w:val="20"/>
                <w:szCs w:val="20"/>
                <w:lang w:eastAsia="ar-SA"/>
              </w:rPr>
              <w:t>единица</w:t>
            </w:r>
          </w:p>
        </w:tc>
        <w:tc>
          <w:tcPr>
            <w:tcW w:w="4255" w:type="dxa"/>
          </w:tcPr>
          <w:p w:rsidR="00E21DE6" w:rsidRPr="00992294" w:rsidRDefault="000D7A2F" w:rsidP="000D7A2F">
            <w:pPr>
              <w:pStyle w:val="a7"/>
              <w:jc w:val="both"/>
              <w:rPr>
                <w:rFonts w:ascii="Times New Roman" w:hAnsi="Times New Roman"/>
                <w:lang w:val="ru-RU"/>
              </w:rPr>
            </w:pPr>
            <w:r w:rsidRPr="000D7A2F">
              <w:rPr>
                <w:rFonts w:ascii="Times New Roman" w:eastAsia="Times New Roman" w:hAnsi="Times New Roman"/>
                <w:lang w:val="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w:t>
            </w:r>
            <w:r w:rsidRPr="00992294">
              <w:rPr>
                <w:rFonts w:ascii="Times New Roman" w:hAnsi="Times New Roman"/>
                <w:lang w:val="ru-RU"/>
              </w:rPr>
              <w:t xml:space="preserve">в том числе путем голосования на портале </w:t>
            </w:r>
            <w:r>
              <w:rPr>
                <w:rFonts w:ascii="Times New Roman" w:hAnsi="Times New Roman"/>
                <w:lang w:val="ru-RU"/>
              </w:rPr>
              <w:t>«</w:t>
            </w:r>
            <w:r w:rsidRPr="00992294">
              <w:rPr>
                <w:rFonts w:ascii="Times New Roman" w:hAnsi="Times New Roman"/>
                <w:lang w:val="ru-RU"/>
              </w:rPr>
              <w:t>Добродел</w:t>
            </w:r>
            <w:r>
              <w:rPr>
                <w:rFonts w:ascii="Times New Roman" w:hAnsi="Times New Roman"/>
                <w:lang w:val="ru-RU"/>
              </w:rPr>
              <w:t>»,</w:t>
            </w:r>
            <w:r w:rsidRPr="00992294">
              <w:rPr>
                <w:rFonts w:ascii="Times New Roman" w:hAnsi="Times New Roman"/>
                <w:lang w:val="ru-RU"/>
              </w:rPr>
              <w:t xml:space="preserve"> </w:t>
            </w:r>
            <w:r w:rsidRPr="000D7A2F">
              <w:rPr>
                <w:rFonts w:ascii="Times New Roman" w:eastAsia="Times New Roman" w:hAnsi="Times New Roman"/>
                <w:lang w:val="ru-RU"/>
              </w:rPr>
              <w:t>общественными организациями и объединениями и подлежит корректировке путем внесения изменений в Программу</w:t>
            </w:r>
            <w:r>
              <w:rPr>
                <w:rFonts w:ascii="Times New Roman" w:eastAsia="Times New Roman" w:hAnsi="Times New Roman"/>
                <w:lang w:val="ru-RU"/>
              </w:rPr>
              <w:t>.</w:t>
            </w:r>
            <w:r w:rsidR="00E21DE6" w:rsidRPr="00992294">
              <w:rPr>
                <w:rFonts w:ascii="Times New Roman" w:hAnsi="Times New Roman"/>
                <w:lang w:val="ru-RU"/>
              </w:rPr>
              <w:t xml:space="preserve"> </w:t>
            </w: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 xml:space="preserve">Адресный перечень дворовых территорий, подлежащий комплексному благоустройству </w:t>
            </w:r>
          </w:p>
        </w:tc>
        <w:tc>
          <w:tcPr>
            <w:tcW w:w="1668" w:type="dxa"/>
          </w:tcPr>
          <w:p w:rsidR="00E21DE6" w:rsidRPr="00992294" w:rsidRDefault="00E21DE6" w:rsidP="00E21DE6">
            <w:pPr>
              <w:pStyle w:val="a7"/>
              <w:jc w:val="center"/>
              <w:rPr>
                <w:rFonts w:ascii="Times New Roman" w:hAnsi="Times New Roman"/>
                <w:lang w:val="ru-RU"/>
              </w:rPr>
            </w:pPr>
            <w:r w:rsidRPr="00992294">
              <w:rPr>
                <w:rFonts w:ascii="Times New Roman" w:hAnsi="Times New Roman"/>
                <w:lang w:val="ru-RU"/>
              </w:rPr>
              <w:t>Годовая</w:t>
            </w:r>
          </w:p>
        </w:tc>
      </w:tr>
      <w:tr w:rsidR="007E239D" w:rsidRPr="00BA16DE" w:rsidTr="00EF29F4">
        <w:trPr>
          <w:trHeight w:val="1266"/>
          <w:jc w:val="center"/>
        </w:trPr>
        <w:tc>
          <w:tcPr>
            <w:tcW w:w="510" w:type="dxa"/>
          </w:tcPr>
          <w:p w:rsidR="007E239D" w:rsidRDefault="007E239D"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7</w:t>
            </w:r>
          </w:p>
        </w:tc>
        <w:tc>
          <w:tcPr>
            <w:tcW w:w="2510" w:type="dxa"/>
          </w:tcPr>
          <w:p w:rsidR="007E239D" w:rsidRDefault="007E239D" w:rsidP="00E21DE6">
            <w:pPr>
              <w:pStyle w:val="a7"/>
              <w:jc w:val="both"/>
              <w:rPr>
                <w:rFonts w:ascii="Times New Roman" w:hAnsi="Times New Roman"/>
                <w:lang w:val="ru-RU"/>
              </w:rPr>
            </w:pPr>
            <w:r w:rsidRPr="007E239D">
              <w:rPr>
                <w:rFonts w:ascii="Times New Roman" w:hAnsi="Times New Roman"/>
                <w:lang w:val="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71" w:type="dxa"/>
          </w:tcPr>
          <w:p w:rsidR="007E239D" w:rsidRPr="00992294" w:rsidRDefault="00EF29F4" w:rsidP="00E21DE6">
            <w:pPr>
              <w:snapToGrid w:val="0"/>
              <w:jc w:val="center"/>
              <w:rPr>
                <w:sz w:val="20"/>
                <w:szCs w:val="20"/>
                <w:lang w:eastAsia="ar-SA"/>
              </w:rPr>
            </w:pPr>
            <w:r>
              <w:rPr>
                <w:sz w:val="20"/>
                <w:szCs w:val="20"/>
                <w:lang w:eastAsia="ar-SA"/>
              </w:rPr>
              <w:t>Отраслевой</w:t>
            </w:r>
          </w:p>
        </w:tc>
        <w:tc>
          <w:tcPr>
            <w:tcW w:w="1223" w:type="dxa"/>
          </w:tcPr>
          <w:p w:rsidR="007E239D" w:rsidRPr="00992294" w:rsidRDefault="007E239D" w:rsidP="00E21DE6">
            <w:pPr>
              <w:snapToGrid w:val="0"/>
              <w:jc w:val="center"/>
              <w:rPr>
                <w:sz w:val="20"/>
                <w:szCs w:val="20"/>
                <w:lang w:eastAsia="ar-SA"/>
              </w:rPr>
            </w:pPr>
            <w:r>
              <w:rPr>
                <w:sz w:val="20"/>
                <w:szCs w:val="20"/>
                <w:lang w:eastAsia="ar-SA"/>
              </w:rPr>
              <w:t>квадратный метр</w:t>
            </w:r>
          </w:p>
        </w:tc>
        <w:tc>
          <w:tcPr>
            <w:tcW w:w="4255" w:type="dxa"/>
          </w:tcPr>
          <w:p w:rsidR="007E239D" w:rsidRPr="00992294" w:rsidRDefault="00D27C19" w:rsidP="00E21DE6">
            <w:pPr>
              <w:pStyle w:val="a7"/>
              <w:jc w:val="both"/>
              <w:rPr>
                <w:rFonts w:ascii="Times New Roman" w:hAnsi="Times New Roman"/>
                <w:lang w:val="ru-RU"/>
              </w:rPr>
            </w:pPr>
            <w:r w:rsidRPr="00D27C19">
              <w:rPr>
                <w:rFonts w:ascii="Times New Roman" w:hAnsi="Times New Roman"/>
                <w:lang w:val="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479" w:type="dxa"/>
          </w:tcPr>
          <w:p w:rsidR="007E239D" w:rsidRPr="00992294" w:rsidRDefault="00D27C19" w:rsidP="00E21DE6">
            <w:pPr>
              <w:pStyle w:val="a7"/>
              <w:jc w:val="both"/>
              <w:rPr>
                <w:rFonts w:ascii="Times New Roman" w:hAnsi="Times New Roman"/>
                <w:lang w:val="ru-RU"/>
              </w:rPr>
            </w:pPr>
            <w:r w:rsidRPr="00D27C19">
              <w:rPr>
                <w:rFonts w:ascii="Times New Roman" w:hAnsi="Times New Roman"/>
                <w:lang w:val="ru-RU"/>
              </w:rPr>
              <w:t>Данные Госпрограммы</w:t>
            </w:r>
          </w:p>
        </w:tc>
        <w:tc>
          <w:tcPr>
            <w:tcW w:w="1668" w:type="dxa"/>
          </w:tcPr>
          <w:p w:rsidR="007E239D" w:rsidRPr="00992294" w:rsidRDefault="00D27C19" w:rsidP="00E21DE6">
            <w:pPr>
              <w:pStyle w:val="a7"/>
              <w:jc w:val="center"/>
              <w:rPr>
                <w:rFonts w:ascii="Times New Roman" w:hAnsi="Times New Roman"/>
                <w:lang w:val="ru-RU"/>
              </w:rPr>
            </w:pPr>
            <w:r w:rsidRPr="00992294">
              <w:rPr>
                <w:rFonts w:ascii="Times New Roman" w:hAnsi="Times New Roman"/>
                <w:lang w:val="ru-RU"/>
              </w:rPr>
              <w:t>Годовая</w:t>
            </w:r>
          </w:p>
        </w:tc>
      </w:tr>
      <w:tr w:rsidR="00E21DE6" w:rsidRPr="00BA16DE" w:rsidTr="00EF29F4">
        <w:trPr>
          <w:trHeight w:val="1266"/>
          <w:jc w:val="center"/>
        </w:trPr>
        <w:tc>
          <w:tcPr>
            <w:tcW w:w="510" w:type="dxa"/>
          </w:tcPr>
          <w:p w:rsidR="00E21DE6" w:rsidRDefault="00286E30"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8</w:t>
            </w:r>
          </w:p>
        </w:tc>
        <w:tc>
          <w:tcPr>
            <w:tcW w:w="2510" w:type="dxa"/>
          </w:tcPr>
          <w:p w:rsidR="00E21DE6" w:rsidRPr="00992294" w:rsidRDefault="00E21DE6" w:rsidP="00E21DE6">
            <w:pPr>
              <w:autoSpaceDE w:val="0"/>
              <w:autoSpaceDN w:val="0"/>
              <w:adjustRightInd w:val="0"/>
              <w:jc w:val="both"/>
              <w:rPr>
                <w:rFonts w:eastAsia="Calibri"/>
                <w:sz w:val="20"/>
                <w:szCs w:val="20"/>
              </w:rPr>
            </w:pPr>
            <w:r w:rsidRPr="00992294">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w:t>
            </w:r>
            <w:r w:rsidRPr="00992294">
              <w:rPr>
                <w:sz w:val="20"/>
                <w:szCs w:val="20"/>
              </w:rPr>
              <w:lastRenderedPageBreak/>
              <w:t>образованиях, на территории которых реализуются проекты по созданию комфортной городской среды</w:t>
            </w:r>
          </w:p>
        </w:tc>
        <w:tc>
          <w:tcPr>
            <w:tcW w:w="1571" w:type="dxa"/>
          </w:tcPr>
          <w:p w:rsidR="00E21DE6" w:rsidRPr="00992294" w:rsidRDefault="00EF29F4" w:rsidP="00E21DE6">
            <w:pPr>
              <w:snapToGrid w:val="0"/>
              <w:jc w:val="center"/>
              <w:rPr>
                <w:sz w:val="20"/>
                <w:szCs w:val="20"/>
                <w:lang w:eastAsia="ar-SA"/>
              </w:rPr>
            </w:pPr>
            <w:r>
              <w:rPr>
                <w:sz w:val="20"/>
                <w:szCs w:val="20"/>
              </w:rPr>
              <w:lastRenderedPageBreak/>
              <w:t>Региональный проект</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процент</w:t>
            </w:r>
          </w:p>
          <w:p w:rsidR="00E21DE6" w:rsidRPr="00992294" w:rsidRDefault="00E21DE6" w:rsidP="00E21DE6">
            <w:pPr>
              <w:pStyle w:val="a7"/>
              <w:jc w:val="center"/>
              <w:rPr>
                <w:rFonts w:ascii="Times New Roman" w:hAnsi="Times New Roman"/>
                <w:lang w:val="ru-RU"/>
              </w:rPr>
            </w:pPr>
          </w:p>
        </w:tc>
        <w:tc>
          <w:tcPr>
            <w:tcW w:w="4255" w:type="dxa"/>
          </w:tcPr>
          <w:p w:rsidR="00E21DE6" w:rsidRPr="00992294" w:rsidRDefault="00E21DE6" w:rsidP="00E21DE6">
            <w:pPr>
              <w:autoSpaceDE w:val="0"/>
              <w:autoSpaceDN w:val="0"/>
              <w:adjustRightInd w:val="0"/>
              <w:jc w:val="both"/>
              <w:rPr>
                <w:sz w:val="20"/>
                <w:szCs w:val="20"/>
              </w:rPr>
            </w:pPr>
            <w:r w:rsidRPr="00992294">
              <w:rPr>
                <w:sz w:val="20"/>
                <w:szCs w:val="20"/>
              </w:rPr>
              <w:t>Плановое значение показателя определяется по фрмуле:</w:t>
            </w:r>
          </w:p>
          <w:p w:rsidR="00E21DE6" w:rsidRPr="00992294" w:rsidRDefault="00E21DE6" w:rsidP="00E21DE6">
            <w:pPr>
              <w:widowControl w:val="0"/>
              <w:autoSpaceDE w:val="0"/>
              <w:autoSpaceDN w:val="0"/>
              <w:spacing w:before="23" w:line="200" w:lineRule="atLeast"/>
              <w:ind w:left="15" w:right="1128"/>
              <w:jc w:val="both"/>
              <w:rPr>
                <w:rFonts w:eastAsia="Calibri"/>
                <w:sz w:val="20"/>
                <w:szCs w:val="20"/>
                <w:lang w:bidi="ru-RU"/>
              </w:rPr>
            </w:pPr>
            <w:r w:rsidRPr="00992294">
              <w:rPr>
                <w:rFonts w:eastAsia="Calibri"/>
                <w:b/>
                <w:w w:val="110"/>
                <w:sz w:val="20"/>
                <w:szCs w:val="20"/>
                <w:lang w:bidi="ru-RU"/>
              </w:rPr>
              <w:t xml:space="preserve">Dn = Ny / N x </w:t>
            </w:r>
            <w:r w:rsidRPr="00992294">
              <w:rPr>
                <w:rFonts w:eastAsia="Calibri"/>
                <w:b/>
                <w:spacing w:val="-4"/>
                <w:w w:val="110"/>
                <w:sz w:val="20"/>
                <w:szCs w:val="20"/>
                <w:lang w:bidi="ru-RU"/>
              </w:rPr>
              <w:t>100%</w:t>
            </w:r>
            <w:r w:rsidRPr="00992294">
              <w:rPr>
                <w:rFonts w:eastAsia="Calibri"/>
                <w:spacing w:val="-4"/>
                <w:w w:val="110"/>
                <w:sz w:val="20"/>
                <w:szCs w:val="20"/>
                <w:lang w:bidi="ru-RU"/>
              </w:rPr>
              <w:t xml:space="preserve">, </w:t>
            </w:r>
            <w:r w:rsidRPr="00992294">
              <w:rPr>
                <w:rFonts w:eastAsia="Calibri"/>
                <w:w w:val="110"/>
                <w:sz w:val="20"/>
                <w:szCs w:val="20"/>
                <w:lang w:bidi="ru-RU"/>
              </w:rPr>
              <w:t>где:</w:t>
            </w:r>
          </w:p>
          <w:p w:rsidR="00E21DE6" w:rsidRPr="00992294" w:rsidRDefault="00E21DE6" w:rsidP="00E21DE6">
            <w:pPr>
              <w:widowControl w:val="0"/>
              <w:autoSpaceDE w:val="0"/>
              <w:autoSpaceDN w:val="0"/>
              <w:spacing w:before="17" w:line="283" w:lineRule="auto"/>
              <w:ind w:left="15" w:right="53"/>
              <w:jc w:val="both"/>
              <w:rPr>
                <w:rFonts w:eastAsia="Calibri"/>
                <w:sz w:val="20"/>
                <w:szCs w:val="20"/>
                <w:lang w:bidi="ru-RU"/>
              </w:rPr>
            </w:pPr>
            <w:r w:rsidRPr="00992294">
              <w:rPr>
                <w:rFonts w:eastAsia="Calibri"/>
                <w:b/>
                <w:w w:val="110"/>
                <w:sz w:val="20"/>
                <w:szCs w:val="20"/>
                <w:lang w:bidi="ru-RU"/>
              </w:rPr>
              <w:t>Dn</w:t>
            </w:r>
            <w:r w:rsidRPr="00992294">
              <w:rPr>
                <w:rFonts w:eastAsia="Calibri"/>
                <w:spacing w:val="-3"/>
                <w:w w:val="110"/>
                <w:sz w:val="20"/>
                <w:szCs w:val="20"/>
                <w:lang w:bidi="ru-RU"/>
              </w:rPr>
              <w:t xml:space="preserve"> </w:t>
            </w:r>
            <w:r w:rsidRPr="00992294">
              <w:rPr>
                <w:rFonts w:eastAsia="Calibri"/>
                <w:w w:val="110"/>
                <w:sz w:val="20"/>
                <w:szCs w:val="20"/>
                <w:lang w:bidi="ru-RU"/>
              </w:rPr>
              <w:t>-</w:t>
            </w:r>
            <w:r w:rsidRPr="00992294">
              <w:rPr>
                <w:rFonts w:eastAsia="Calibri"/>
                <w:spacing w:val="-3"/>
                <w:w w:val="110"/>
                <w:sz w:val="20"/>
                <w:szCs w:val="20"/>
                <w:lang w:bidi="ru-RU"/>
              </w:rPr>
              <w:t xml:space="preserve"> </w:t>
            </w:r>
            <w:r w:rsidRPr="00992294">
              <w:rPr>
                <w:rFonts w:eastAsia="Calibri"/>
                <w:w w:val="110"/>
                <w:sz w:val="20"/>
                <w:szCs w:val="20"/>
                <w:lang w:bidi="ru-RU"/>
              </w:rPr>
              <w:t>доля</w:t>
            </w:r>
            <w:r w:rsidRPr="00992294">
              <w:rPr>
                <w:rFonts w:eastAsia="Calibri"/>
                <w:spacing w:val="-3"/>
                <w:w w:val="110"/>
                <w:sz w:val="20"/>
                <w:szCs w:val="20"/>
                <w:lang w:bidi="ru-RU"/>
              </w:rPr>
              <w:t xml:space="preserve"> </w:t>
            </w:r>
            <w:r w:rsidRPr="00992294">
              <w:rPr>
                <w:rFonts w:eastAsia="Calibri"/>
                <w:w w:val="110"/>
                <w:sz w:val="20"/>
                <w:szCs w:val="20"/>
                <w:lang w:bidi="ru-RU"/>
              </w:rPr>
              <w:t>граждан,</w:t>
            </w:r>
            <w:r w:rsidRPr="00992294">
              <w:rPr>
                <w:rFonts w:eastAsia="Calibri"/>
                <w:spacing w:val="-2"/>
                <w:w w:val="110"/>
                <w:sz w:val="20"/>
                <w:szCs w:val="20"/>
                <w:lang w:bidi="ru-RU"/>
              </w:rPr>
              <w:t xml:space="preserve"> </w:t>
            </w:r>
            <w:r w:rsidRPr="00992294">
              <w:rPr>
                <w:rFonts w:eastAsia="Calibri"/>
                <w:w w:val="110"/>
                <w:sz w:val="20"/>
                <w:szCs w:val="20"/>
                <w:lang w:bidi="ru-RU"/>
              </w:rPr>
              <w:t>принявших</w:t>
            </w:r>
            <w:r w:rsidRPr="00992294">
              <w:rPr>
                <w:rFonts w:eastAsia="Calibri"/>
                <w:spacing w:val="-3"/>
                <w:w w:val="110"/>
                <w:sz w:val="20"/>
                <w:szCs w:val="20"/>
                <w:lang w:bidi="ru-RU"/>
              </w:rPr>
              <w:t xml:space="preserve"> </w:t>
            </w:r>
            <w:r w:rsidRPr="00992294">
              <w:rPr>
                <w:rFonts w:eastAsia="Calibri"/>
                <w:w w:val="110"/>
                <w:sz w:val="20"/>
                <w:szCs w:val="20"/>
                <w:lang w:bidi="ru-RU"/>
              </w:rPr>
              <w:t>участие</w:t>
            </w:r>
            <w:r w:rsidRPr="00992294">
              <w:rPr>
                <w:rFonts w:eastAsia="Calibri"/>
                <w:spacing w:val="-2"/>
                <w:w w:val="110"/>
                <w:sz w:val="20"/>
                <w:szCs w:val="20"/>
                <w:lang w:bidi="ru-RU"/>
              </w:rPr>
              <w:t xml:space="preserve"> </w:t>
            </w:r>
            <w:r w:rsidRPr="00992294">
              <w:rPr>
                <w:rFonts w:eastAsia="Calibri"/>
                <w:w w:val="110"/>
                <w:sz w:val="20"/>
                <w:szCs w:val="20"/>
                <w:lang w:bidi="ru-RU"/>
              </w:rPr>
              <w:t>в</w:t>
            </w:r>
            <w:r w:rsidRPr="00992294">
              <w:rPr>
                <w:rFonts w:eastAsia="Calibri"/>
                <w:spacing w:val="-4"/>
                <w:w w:val="110"/>
                <w:sz w:val="20"/>
                <w:szCs w:val="20"/>
                <w:lang w:bidi="ru-RU"/>
              </w:rPr>
              <w:t xml:space="preserve"> </w:t>
            </w:r>
            <w:r w:rsidRPr="00992294">
              <w:rPr>
                <w:rFonts w:eastAsia="Calibri"/>
                <w:w w:val="110"/>
                <w:sz w:val="20"/>
                <w:szCs w:val="20"/>
                <w:lang w:bidi="ru-RU"/>
              </w:rPr>
              <w:t>решении</w:t>
            </w:r>
            <w:r w:rsidRPr="00992294">
              <w:rPr>
                <w:rFonts w:eastAsia="Calibri"/>
                <w:spacing w:val="-3"/>
                <w:w w:val="110"/>
                <w:sz w:val="20"/>
                <w:szCs w:val="20"/>
                <w:lang w:bidi="ru-RU"/>
              </w:rPr>
              <w:t xml:space="preserve"> </w:t>
            </w:r>
            <w:r w:rsidRPr="00992294">
              <w:rPr>
                <w:rFonts w:eastAsia="Calibri"/>
                <w:w w:val="110"/>
                <w:sz w:val="20"/>
                <w:szCs w:val="20"/>
                <w:lang w:bidi="ru-RU"/>
              </w:rPr>
              <w:t>вопросов</w:t>
            </w:r>
            <w:r w:rsidRPr="00992294">
              <w:rPr>
                <w:rFonts w:eastAsia="Calibri"/>
                <w:spacing w:val="-4"/>
                <w:w w:val="110"/>
                <w:sz w:val="20"/>
                <w:szCs w:val="20"/>
                <w:lang w:bidi="ru-RU"/>
              </w:rPr>
              <w:t xml:space="preserve"> </w:t>
            </w:r>
            <w:r w:rsidRPr="00992294">
              <w:rPr>
                <w:rFonts w:eastAsia="Calibri"/>
                <w:w w:val="110"/>
                <w:sz w:val="20"/>
                <w:szCs w:val="20"/>
                <w:lang w:bidi="ru-RU"/>
              </w:rPr>
              <w:t>развития</w:t>
            </w:r>
            <w:r w:rsidRPr="00992294">
              <w:rPr>
                <w:rFonts w:eastAsia="Calibri"/>
                <w:spacing w:val="-3"/>
                <w:w w:val="110"/>
                <w:sz w:val="20"/>
                <w:szCs w:val="20"/>
                <w:lang w:bidi="ru-RU"/>
              </w:rPr>
              <w:t xml:space="preserve"> </w:t>
            </w:r>
            <w:r w:rsidRPr="00992294">
              <w:rPr>
                <w:rFonts w:eastAsia="Calibri"/>
                <w:w w:val="110"/>
                <w:sz w:val="20"/>
                <w:szCs w:val="20"/>
                <w:lang w:bidi="ru-RU"/>
              </w:rPr>
              <w:t>городской</w:t>
            </w:r>
            <w:r w:rsidRPr="00992294">
              <w:rPr>
                <w:rFonts w:eastAsia="Calibri"/>
                <w:spacing w:val="-3"/>
                <w:w w:val="110"/>
                <w:sz w:val="20"/>
                <w:szCs w:val="20"/>
                <w:lang w:bidi="ru-RU"/>
              </w:rPr>
              <w:t xml:space="preserve"> </w:t>
            </w:r>
            <w:r w:rsidRPr="00992294">
              <w:rPr>
                <w:rFonts w:eastAsia="Calibri"/>
                <w:w w:val="110"/>
                <w:sz w:val="20"/>
                <w:szCs w:val="20"/>
                <w:lang w:bidi="ru-RU"/>
              </w:rPr>
              <w:t>среды,</w:t>
            </w:r>
            <w:r w:rsidRPr="00992294">
              <w:rPr>
                <w:rFonts w:eastAsia="Calibri"/>
                <w:spacing w:val="-3"/>
                <w:w w:val="110"/>
                <w:sz w:val="20"/>
                <w:szCs w:val="20"/>
                <w:lang w:bidi="ru-RU"/>
              </w:rPr>
              <w:t xml:space="preserve"> </w:t>
            </w:r>
            <w:r w:rsidRPr="00992294">
              <w:rPr>
                <w:rFonts w:eastAsia="Calibri"/>
                <w:w w:val="110"/>
                <w:sz w:val="20"/>
                <w:szCs w:val="20"/>
                <w:lang w:bidi="ru-RU"/>
              </w:rPr>
              <w:t>от</w:t>
            </w:r>
            <w:r w:rsidRPr="00992294">
              <w:rPr>
                <w:rFonts w:eastAsia="Calibri"/>
                <w:spacing w:val="-3"/>
                <w:w w:val="110"/>
                <w:sz w:val="20"/>
                <w:szCs w:val="20"/>
                <w:lang w:bidi="ru-RU"/>
              </w:rPr>
              <w:t xml:space="preserve"> </w:t>
            </w:r>
            <w:r w:rsidRPr="00992294">
              <w:rPr>
                <w:rFonts w:eastAsia="Calibri"/>
                <w:w w:val="110"/>
                <w:sz w:val="20"/>
                <w:szCs w:val="20"/>
                <w:lang w:bidi="ru-RU"/>
              </w:rPr>
              <w:t>общего количества</w:t>
            </w:r>
            <w:r w:rsidRPr="00992294">
              <w:rPr>
                <w:rFonts w:eastAsia="Calibri"/>
                <w:spacing w:val="-5"/>
                <w:w w:val="110"/>
                <w:sz w:val="20"/>
                <w:szCs w:val="20"/>
                <w:lang w:bidi="ru-RU"/>
              </w:rPr>
              <w:t xml:space="preserve"> </w:t>
            </w:r>
            <w:r w:rsidRPr="00992294">
              <w:rPr>
                <w:rFonts w:eastAsia="Calibri"/>
                <w:w w:val="110"/>
                <w:sz w:val="20"/>
                <w:szCs w:val="20"/>
                <w:lang w:bidi="ru-RU"/>
              </w:rPr>
              <w:t>граждан</w:t>
            </w:r>
            <w:r w:rsidRPr="00992294">
              <w:rPr>
                <w:rFonts w:eastAsia="Calibri"/>
                <w:spacing w:val="-4"/>
                <w:w w:val="110"/>
                <w:sz w:val="20"/>
                <w:szCs w:val="20"/>
                <w:lang w:bidi="ru-RU"/>
              </w:rPr>
              <w:t xml:space="preserve"> </w:t>
            </w:r>
            <w:r w:rsidRPr="00992294">
              <w:rPr>
                <w:rFonts w:eastAsia="Calibri"/>
                <w:w w:val="110"/>
                <w:sz w:val="20"/>
                <w:szCs w:val="20"/>
                <w:lang w:bidi="ru-RU"/>
              </w:rPr>
              <w:t>в</w:t>
            </w:r>
            <w:r w:rsidRPr="00992294">
              <w:rPr>
                <w:rFonts w:eastAsia="Calibri"/>
                <w:spacing w:val="-4"/>
                <w:w w:val="110"/>
                <w:sz w:val="20"/>
                <w:szCs w:val="20"/>
                <w:lang w:bidi="ru-RU"/>
              </w:rPr>
              <w:t xml:space="preserve"> </w:t>
            </w:r>
            <w:r w:rsidRPr="00992294">
              <w:rPr>
                <w:rFonts w:eastAsia="Calibri"/>
                <w:w w:val="110"/>
                <w:sz w:val="20"/>
                <w:szCs w:val="20"/>
                <w:lang w:bidi="ru-RU"/>
              </w:rPr>
              <w:t>возрасте</w:t>
            </w:r>
            <w:r w:rsidRPr="00992294">
              <w:rPr>
                <w:rFonts w:eastAsia="Calibri"/>
                <w:spacing w:val="-4"/>
                <w:w w:val="110"/>
                <w:sz w:val="20"/>
                <w:szCs w:val="20"/>
                <w:lang w:bidi="ru-RU"/>
              </w:rPr>
              <w:t xml:space="preserve"> </w:t>
            </w:r>
            <w:r w:rsidRPr="00992294">
              <w:rPr>
                <w:rFonts w:eastAsia="Calibri"/>
                <w:w w:val="110"/>
                <w:sz w:val="20"/>
                <w:szCs w:val="20"/>
                <w:lang w:bidi="ru-RU"/>
              </w:rPr>
              <w:t>14</w:t>
            </w:r>
            <w:r w:rsidRPr="00992294">
              <w:rPr>
                <w:rFonts w:eastAsia="Calibri"/>
                <w:spacing w:val="-4"/>
                <w:w w:val="110"/>
                <w:sz w:val="20"/>
                <w:szCs w:val="20"/>
                <w:lang w:bidi="ru-RU"/>
              </w:rPr>
              <w:t xml:space="preserve"> </w:t>
            </w:r>
            <w:r w:rsidRPr="00992294">
              <w:rPr>
                <w:rFonts w:eastAsia="Calibri"/>
                <w:w w:val="110"/>
                <w:sz w:val="20"/>
                <w:szCs w:val="20"/>
                <w:lang w:bidi="ru-RU"/>
              </w:rPr>
              <w:t>лет</w:t>
            </w:r>
            <w:r w:rsidRPr="00992294">
              <w:rPr>
                <w:rFonts w:eastAsia="Calibri"/>
                <w:spacing w:val="-5"/>
                <w:w w:val="110"/>
                <w:sz w:val="20"/>
                <w:szCs w:val="20"/>
                <w:lang w:bidi="ru-RU"/>
              </w:rPr>
              <w:t xml:space="preserve"> </w:t>
            </w:r>
            <w:r w:rsidRPr="00992294">
              <w:rPr>
                <w:rFonts w:eastAsia="Calibri"/>
                <w:w w:val="110"/>
                <w:sz w:val="20"/>
                <w:szCs w:val="20"/>
                <w:lang w:bidi="ru-RU"/>
              </w:rPr>
              <w:t>и</w:t>
            </w:r>
            <w:r w:rsidRPr="00992294">
              <w:rPr>
                <w:rFonts w:eastAsia="Calibri"/>
                <w:spacing w:val="-4"/>
                <w:w w:val="110"/>
                <w:sz w:val="20"/>
                <w:szCs w:val="20"/>
                <w:lang w:bidi="ru-RU"/>
              </w:rPr>
              <w:t xml:space="preserve"> </w:t>
            </w:r>
            <w:r w:rsidRPr="00992294">
              <w:rPr>
                <w:rFonts w:eastAsia="Calibri"/>
                <w:w w:val="110"/>
                <w:sz w:val="20"/>
                <w:szCs w:val="20"/>
                <w:lang w:bidi="ru-RU"/>
              </w:rPr>
              <w:t>старше,</w:t>
            </w:r>
            <w:r w:rsidRPr="00992294">
              <w:rPr>
                <w:rFonts w:eastAsia="Calibri"/>
                <w:spacing w:val="-3"/>
                <w:w w:val="110"/>
                <w:sz w:val="20"/>
                <w:szCs w:val="20"/>
                <w:lang w:bidi="ru-RU"/>
              </w:rPr>
              <w:t xml:space="preserve"> </w:t>
            </w:r>
            <w:r w:rsidRPr="00992294">
              <w:rPr>
                <w:rFonts w:eastAsia="Calibri"/>
                <w:w w:val="110"/>
                <w:sz w:val="20"/>
                <w:szCs w:val="20"/>
                <w:lang w:bidi="ru-RU"/>
              </w:rPr>
              <w:t>проживающих</w:t>
            </w:r>
            <w:r w:rsidRPr="00992294">
              <w:rPr>
                <w:rFonts w:eastAsia="Calibri"/>
                <w:spacing w:val="-4"/>
                <w:w w:val="110"/>
                <w:sz w:val="20"/>
                <w:szCs w:val="20"/>
                <w:lang w:bidi="ru-RU"/>
              </w:rPr>
              <w:t xml:space="preserve"> </w:t>
            </w:r>
            <w:r w:rsidRPr="00992294">
              <w:rPr>
                <w:rFonts w:eastAsia="Calibri"/>
                <w:w w:val="110"/>
                <w:sz w:val="20"/>
                <w:szCs w:val="20"/>
                <w:lang w:bidi="ru-RU"/>
              </w:rPr>
              <w:t>в</w:t>
            </w:r>
            <w:r w:rsidRPr="00992294">
              <w:rPr>
                <w:rFonts w:eastAsia="Calibri"/>
                <w:spacing w:val="-4"/>
                <w:w w:val="110"/>
                <w:sz w:val="20"/>
                <w:szCs w:val="20"/>
                <w:lang w:bidi="ru-RU"/>
              </w:rPr>
              <w:t xml:space="preserve"> </w:t>
            </w:r>
            <w:r w:rsidRPr="00992294">
              <w:rPr>
                <w:rFonts w:eastAsia="Calibri"/>
                <w:w w:val="110"/>
                <w:sz w:val="20"/>
                <w:szCs w:val="20"/>
                <w:lang w:bidi="ru-RU"/>
              </w:rPr>
              <w:lastRenderedPageBreak/>
              <w:t>муниципальном</w:t>
            </w:r>
            <w:r w:rsidRPr="00992294">
              <w:rPr>
                <w:rFonts w:eastAsia="Calibri"/>
                <w:spacing w:val="-4"/>
                <w:w w:val="110"/>
                <w:sz w:val="20"/>
                <w:szCs w:val="20"/>
                <w:lang w:bidi="ru-RU"/>
              </w:rPr>
              <w:t xml:space="preserve"> </w:t>
            </w:r>
            <w:r w:rsidRPr="00992294">
              <w:rPr>
                <w:rFonts w:eastAsia="Calibri"/>
                <w:w w:val="110"/>
                <w:sz w:val="20"/>
                <w:szCs w:val="20"/>
                <w:lang w:bidi="ru-RU"/>
              </w:rPr>
              <w:t>образовании,</w:t>
            </w:r>
            <w:r w:rsidRPr="00992294">
              <w:rPr>
                <w:rFonts w:eastAsia="Calibri"/>
                <w:spacing w:val="-3"/>
                <w:w w:val="110"/>
                <w:sz w:val="20"/>
                <w:szCs w:val="20"/>
                <w:lang w:bidi="ru-RU"/>
              </w:rPr>
              <w:t xml:space="preserve"> </w:t>
            </w:r>
            <w:r w:rsidRPr="00992294">
              <w:rPr>
                <w:rFonts w:eastAsia="Calibri"/>
                <w:w w:val="110"/>
                <w:sz w:val="20"/>
                <w:szCs w:val="20"/>
                <w:lang w:bidi="ru-RU"/>
              </w:rPr>
              <w:t>на территории которого проводятся мероприятия,</w:t>
            </w:r>
            <w:r w:rsidRPr="00992294">
              <w:rPr>
                <w:rFonts w:eastAsia="Calibri"/>
                <w:spacing w:val="-5"/>
                <w:w w:val="110"/>
                <w:sz w:val="20"/>
                <w:szCs w:val="20"/>
                <w:lang w:bidi="ru-RU"/>
              </w:rPr>
              <w:t xml:space="preserve"> </w:t>
            </w:r>
            <w:r w:rsidRPr="00992294">
              <w:rPr>
                <w:rFonts w:eastAsia="Calibri"/>
                <w:w w:val="110"/>
                <w:sz w:val="20"/>
                <w:szCs w:val="20"/>
                <w:lang w:bidi="ru-RU"/>
              </w:rPr>
              <w:t>%;</w:t>
            </w:r>
          </w:p>
          <w:p w:rsidR="00E21DE6" w:rsidRPr="00992294" w:rsidRDefault="00E21DE6" w:rsidP="00E21DE6">
            <w:pPr>
              <w:autoSpaceDE w:val="0"/>
              <w:autoSpaceDN w:val="0"/>
              <w:adjustRightInd w:val="0"/>
              <w:jc w:val="both"/>
              <w:rPr>
                <w:rFonts w:eastAsia="Calibri"/>
                <w:w w:val="110"/>
                <w:sz w:val="20"/>
                <w:szCs w:val="20"/>
                <w:lang w:bidi="ru-RU"/>
              </w:rPr>
            </w:pPr>
            <w:r w:rsidRPr="00992294">
              <w:rPr>
                <w:rFonts w:eastAsia="Calibri"/>
                <w:b/>
                <w:w w:val="110"/>
                <w:sz w:val="20"/>
                <w:szCs w:val="20"/>
                <w:lang w:bidi="ru-RU"/>
              </w:rPr>
              <w:t>N</w:t>
            </w:r>
            <w:r w:rsidRPr="00992294">
              <w:rPr>
                <w:rFonts w:eastAsia="Calibri"/>
                <w:w w:val="110"/>
                <w:sz w:val="20"/>
                <w:szCs w:val="20"/>
                <w:lang w:bidi="ru-RU"/>
              </w:rPr>
              <w:t xml:space="preserve">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 </w:t>
            </w:r>
          </w:p>
          <w:p w:rsidR="00E21DE6" w:rsidRPr="00992294" w:rsidRDefault="00E21DE6" w:rsidP="00E21DE6">
            <w:pPr>
              <w:autoSpaceDE w:val="0"/>
              <w:autoSpaceDN w:val="0"/>
              <w:adjustRightInd w:val="0"/>
              <w:jc w:val="both"/>
              <w:rPr>
                <w:sz w:val="20"/>
                <w:szCs w:val="20"/>
              </w:rPr>
            </w:pPr>
            <w:r w:rsidRPr="00992294">
              <w:rPr>
                <w:rFonts w:eastAsia="Calibri"/>
                <w:b/>
                <w:w w:val="110"/>
                <w:sz w:val="20"/>
                <w:szCs w:val="20"/>
                <w:lang w:bidi="ru-RU"/>
              </w:rPr>
              <w:t>Ny</w:t>
            </w:r>
            <w:r w:rsidRPr="00992294">
              <w:rPr>
                <w:rFonts w:eastAsia="Calibri"/>
                <w:w w:val="110"/>
                <w:sz w:val="20"/>
                <w:szCs w:val="20"/>
                <w:lang w:bidi="ru-RU"/>
              </w:rPr>
              <w:t xml:space="preserve"> - количество граждан принимающих участие в решении вопросов развития городской среды, тыс. чел.</w:t>
            </w:r>
          </w:p>
        </w:tc>
        <w:tc>
          <w:tcPr>
            <w:tcW w:w="2479" w:type="dxa"/>
          </w:tcPr>
          <w:p w:rsidR="00E21DE6" w:rsidRPr="00992294" w:rsidRDefault="00E21DE6" w:rsidP="00E21DE6">
            <w:pPr>
              <w:pStyle w:val="Default"/>
              <w:jc w:val="both"/>
              <w:rPr>
                <w:color w:val="auto"/>
                <w:sz w:val="20"/>
                <w:szCs w:val="20"/>
              </w:rPr>
            </w:pPr>
            <w:r w:rsidRPr="00992294">
              <w:rPr>
                <w:color w:val="auto"/>
                <w:sz w:val="20"/>
                <w:szCs w:val="20"/>
              </w:rPr>
              <w:lastRenderedPageBreak/>
              <w:t>Данные, введенные в систему Государственной автоматизированной системы «Управление» Московской области (ГАСУ МО)</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Квартальная</w:t>
            </w:r>
          </w:p>
        </w:tc>
      </w:tr>
      <w:tr w:rsidR="00E21DE6" w:rsidRPr="00BA16DE" w:rsidTr="00EF29F4">
        <w:trPr>
          <w:trHeight w:val="1266"/>
          <w:jc w:val="center"/>
        </w:trPr>
        <w:tc>
          <w:tcPr>
            <w:tcW w:w="510" w:type="dxa"/>
          </w:tcPr>
          <w:p w:rsidR="00E21DE6" w:rsidRPr="00BA16DE" w:rsidRDefault="00286E30"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9</w:t>
            </w:r>
          </w:p>
        </w:tc>
        <w:tc>
          <w:tcPr>
            <w:tcW w:w="2510"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Количество объектов электросетевого хозяйства, систем наружного освещения на которых реализованы мероприятия по устройству и капитальному ремонту</w:t>
            </w:r>
          </w:p>
        </w:tc>
        <w:tc>
          <w:tcPr>
            <w:tcW w:w="1571" w:type="dxa"/>
          </w:tcPr>
          <w:p w:rsidR="00E21DE6" w:rsidRPr="00992294" w:rsidRDefault="00EF29F4" w:rsidP="00E21DE6">
            <w:pPr>
              <w:snapToGrid w:val="0"/>
              <w:jc w:val="center"/>
              <w:rPr>
                <w:sz w:val="20"/>
                <w:szCs w:val="20"/>
                <w:lang w:eastAsia="ar-SA"/>
              </w:rPr>
            </w:pPr>
            <w:r>
              <w:rPr>
                <w:sz w:val="20"/>
                <w:szCs w:val="20"/>
              </w:rPr>
              <w:t>Отраслевой</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единица</w:t>
            </w:r>
          </w:p>
        </w:tc>
        <w:tc>
          <w:tcPr>
            <w:tcW w:w="4255"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Значения показателя определяется в соответствии с результатами выполненных строительно-монтажных работ на указанных объектах.</w:t>
            </w:r>
          </w:p>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Плановое значение показателя определяется по фрмуле:</w:t>
            </w:r>
            <w:r w:rsidRPr="00992294">
              <w:rPr>
                <w:rFonts w:ascii="Times New Roman" w:hAnsi="Times New Roman"/>
                <w:b/>
                <w:lang w:val="ru-RU"/>
              </w:rPr>
              <w:t xml:space="preserve">  Кплан=Кфакт, </w:t>
            </w:r>
            <w:r w:rsidRPr="00992294">
              <w:rPr>
                <w:rFonts w:ascii="Times New Roman" w:hAnsi="Times New Roman"/>
                <w:lang w:val="ru-RU"/>
              </w:rPr>
              <w:t xml:space="preserve">где: </w:t>
            </w:r>
          </w:p>
          <w:p w:rsidR="00E21DE6" w:rsidRPr="00992294" w:rsidRDefault="00E21DE6" w:rsidP="00E21DE6">
            <w:pPr>
              <w:pStyle w:val="a7"/>
              <w:jc w:val="both"/>
              <w:rPr>
                <w:rFonts w:ascii="Times New Roman" w:hAnsi="Times New Roman"/>
                <w:lang w:val="ru-RU"/>
              </w:rPr>
            </w:pPr>
            <w:r w:rsidRPr="00992294">
              <w:rPr>
                <w:rFonts w:ascii="Times New Roman" w:hAnsi="Times New Roman"/>
                <w:b/>
                <w:lang w:val="ru-RU"/>
              </w:rPr>
              <w:t>Кплан</w:t>
            </w:r>
            <w:r w:rsidRPr="00992294">
              <w:rPr>
                <w:rFonts w:ascii="Times New Roman" w:hAnsi="Times New Roman"/>
                <w:lang w:val="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городского округа Щёлково, единиц.</w:t>
            </w:r>
          </w:p>
          <w:p w:rsidR="00E21DE6" w:rsidRPr="00992294" w:rsidRDefault="00E21DE6" w:rsidP="00E21DE6">
            <w:pPr>
              <w:pStyle w:val="a7"/>
              <w:jc w:val="both"/>
              <w:rPr>
                <w:rFonts w:ascii="Times New Roman" w:hAnsi="Times New Roman"/>
                <w:lang w:val="ru-RU"/>
              </w:rPr>
            </w:pPr>
            <w:r w:rsidRPr="00992294">
              <w:rPr>
                <w:rFonts w:ascii="Times New Roman" w:hAnsi="Times New Roman"/>
                <w:b/>
                <w:lang w:val="ru-RU"/>
              </w:rPr>
              <w:t>Кфакт</w:t>
            </w:r>
            <w:r w:rsidRPr="00992294">
              <w:rPr>
                <w:rFonts w:ascii="Times New Roman" w:hAnsi="Times New Roman"/>
                <w:lang w:val="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w:t>
            </w:r>
            <w:r w:rsidRPr="00992294">
              <w:rPr>
                <w:rFonts w:ascii="Times New Roman" w:hAnsi="Times New Roman"/>
                <w:lang w:val="ru-RU"/>
              </w:rPr>
              <w:lastRenderedPageBreak/>
              <w:t>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городского округа Щёлково, единиц</w:t>
            </w: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lastRenderedPageBreak/>
              <w:t xml:space="preserve">Адресный перечень объектов, подлежащих капитальному ремонту в рамках реализации приоритетного проекта «Светлый город»  </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Годовая</w:t>
            </w:r>
          </w:p>
        </w:tc>
      </w:tr>
      <w:tr w:rsidR="00E21DE6" w:rsidRPr="00BA16DE" w:rsidTr="00EF29F4">
        <w:trPr>
          <w:trHeight w:val="1266"/>
          <w:jc w:val="center"/>
        </w:trPr>
        <w:tc>
          <w:tcPr>
            <w:tcW w:w="510" w:type="dxa"/>
          </w:tcPr>
          <w:p w:rsidR="00E21DE6" w:rsidRDefault="00286E30" w:rsidP="00E21DE6">
            <w:pPr>
              <w:pStyle w:val="a7"/>
              <w:jc w:val="center"/>
              <w:rPr>
                <w:rFonts w:ascii="Times New Roman" w:hAnsi="Times New Roman"/>
                <w:color w:val="000000" w:themeColor="text1"/>
                <w:lang w:val="ru-RU"/>
              </w:rPr>
            </w:pPr>
            <w:r>
              <w:rPr>
                <w:rFonts w:ascii="Times New Roman" w:hAnsi="Times New Roman"/>
                <w:color w:val="000000" w:themeColor="text1"/>
                <w:lang w:val="ru-RU"/>
              </w:rPr>
              <w:t>10</w:t>
            </w:r>
          </w:p>
        </w:tc>
        <w:tc>
          <w:tcPr>
            <w:tcW w:w="2510"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571" w:type="dxa"/>
          </w:tcPr>
          <w:p w:rsidR="00E21DE6" w:rsidRPr="00992294" w:rsidRDefault="00EF29F4" w:rsidP="00E21DE6">
            <w:pPr>
              <w:snapToGrid w:val="0"/>
              <w:jc w:val="center"/>
              <w:rPr>
                <w:sz w:val="20"/>
                <w:szCs w:val="20"/>
                <w:lang w:eastAsia="ar-SA"/>
              </w:rPr>
            </w:pPr>
            <w:r>
              <w:rPr>
                <w:sz w:val="20"/>
                <w:szCs w:val="20"/>
              </w:rPr>
              <w:t>Отраслевой</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единица</w:t>
            </w:r>
          </w:p>
        </w:tc>
        <w:tc>
          <w:tcPr>
            <w:tcW w:w="4255"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Количество зданий, памятников и прочих объектов, на которых реализованы мероприятия по устройству и капиталному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 xml:space="preserve">Адресный перечень объектов, подлежащих капитальному ремонту в рамках реализации приоритетного проекта «Светлый город»  </w:t>
            </w:r>
          </w:p>
        </w:tc>
        <w:tc>
          <w:tcPr>
            <w:tcW w:w="1668" w:type="dxa"/>
          </w:tcPr>
          <w:p w:rsidR="00E21DE6" w:rsidRPr="00992294" w:rsidRDefault="00E21DE6" w:rsidP="00E21DE6">
            <w:pPr>
              <w:autoSpaceDE w:val="0"/>
              <w:autoSpaceDN w:val="0"/>
              <w:adjustRightInd w:val="0"/>
              <w:jc w:val="center"/>
              <w:rPr>
                <w:sz w:val="20"/>
                <w:szCs w:val="20"/>
              </w:rPr>
            </w:pPr>
            <w:r w:rsidRPr="00992294">
              <w:rPr>
                <w:sz w:val="20"/>
                <w:szCs w:val="20"/>
              </w:rPr>
              <w:t>Годовая</w:t>
            </w:r>
          </w:p>
        </w:tc>
      </w:tr>
      <w:tr w:rsidR="00E21DE6" w:rsidRPr="00BA16DE" w:rsidTr="00EF29F4">
        <w:trPr>
          <w:trHeight w:val="529"/>
          <w:jc w:val="center"/>
        </w:trPr>
        <w:tc>
          <w:tcPr>
            <w:tcW w:w="510" w:type="dxa"/>
          </w:tcPr>
          <w:p w:rsidR="00E21DE6" w:rsidRPr="00BA16DE" w:rsidRDefault="00E32193" w:rsidP="00286E30">
            <w:pPr>
              <w:pStyle w:val="a7"/>
              <w:jc w:val="center"/>
              <w:rPr>
                <w:rFonts w:ascii="Times New Roman" w:hAnsi="Times New Roman"/>
                <w:color w:val="000000" w:themeColor="text1"/>
                <w:lang w:val="ru-RU"/>
              </w:rPr>
            </w:pPr>
            <w:r>
              <w:rPr>
                <w:rFonts w:ascii="Times New Roman" w:hAnsi="Times New Roman"/>
                <w:color w:val="000000" w:themeColor="text1"/>
                <w:lang w:val="ru-RU"/>
              </w:rPr>
              <w:t>1</w:t>
            </w:r>
            <w:r w:rsidR="00286E30">
              <w:rPr>
                <w:rFonts w:ascii="Times New Roman" w:hAnsi="Times New Roman"/>
                <w:color w:val="000000" w:themeColor="text1"/>
                <w:lang w:val="ru-RU"/>
              </w:rPr>
              <w:t>1</w:t>
            </w:r>
          </w:p>
        </w:tc>
        <w:tc>
          <w:tcPr>
            <w:tcW w:w="2510" w:type="dxa"/>
          </w:tcPr>
          <w:p w:rsidR="00E21DE6" w:rsidRPr="00992294" w:rsidRDefault="00E21DE6" w:rsidP="00E21DE6">
            <w:pPr>
              <w:autoSpaceDE w:val="0"/>
              <w:autoSpaceDN w:val="0"/>
              <w:adjustRightInd w:val="0"/>
              <w:jc w:val="both"/>
              <w:rPr>
                <w:rFonts w:eastAsia="Calibri"/>
                <w:sz w:val="20"/>
                <w:szCs w:val="20"/>
              </w:rPr>
            </w:pPr>
            <w:r w:rsidRPr="00992294">
              <w:rPr>
                <w:rFonts w:eastAsia="Calibri"/>
                <w:sz w:val="20"/>
                <w:szCs w:val="20"/>
              </w:rPr>
              <w:t>Количество созданных и благоустроенных парков культуры и отдыха на территории Московской области</w:t>
            </w:r>
          </w:p>
        </w:tc>
        <w:tc>
          <w:tcPr>
            <w:tcW w:w="1571" w:type="dxa"/>
          </w:tcPr>
          <w:p w:rsidR="00E21DE6" w:rsidRPr="00992294" w:rsidRDefault="00E21DE6" w:rsidP="00E21DE6">
            <w:pPr>
              <w:snapToGrid w:val="0"/>
              <w:jc w:val="center"/>
              <w:rPr>
                <w:sz w:val="20"/>
                <w:szCs w:val="20"/>
                <w:lang w:eastAsia="ar-SA"/>
              </w:rPr>
            </w:pPr>
            <w:r w:rsidRPr="00992294">
              <w:rPr>
                <w:sz w:val="20"/>
                <w:szCs w:val="20"/>
                <w:lang w:eastAsia="ar-SA"/>
              </w:rPr>
              <w:t>Обращение Губернатора Московской области</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единица</w:t>
            </w:r>
          </w:p>
        </w:tc>
        <w:tc>
          <w:tcPr>
            <w:tcW w:w="4255" w:type="dxa"/>
          </w:tcPr>
          <w:p w:rsidR="00E21DE6" w:rsidRPr="00992294" w:rsidRDefault="001F2F85" w:rsidP="00E21DE6">
            <w:pPr>
              <w:autoSpaceDE w:val="0"/>
              <w:autoSpaceDN w:val="0"/>
              <w:adjustRightInd w:val="0"/>
              <w:jc w:val="both"/>
              <w:rPr>
                <w:sz w:val="20"/>
                <w:szCs w:val="20"/>
              </w:rPr>
            </w:pPr>
            <w:r w:rsidRPr="00992294">
              <w:rPr>
                <w:w w:val="110"/>
                <w:sz w:val="20"/>
                <w:szCs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479" w:type="dxa"/>
          </w:tcPr>
          <w:p w:rsidR="00E21DE6" w:rsidRPr="00992294" w:rsidRDefault="00B8464D" w:rsidP="00E21DE6">
            <w:pPr>
              <w:pStyle w:val="Default"/>
              <w:jc w:val="both"/>
              <w:rPr>
                <w:color w:val="auto"/>
                <w:sz w:val="20"/>
                <w:szCs w:val="20"/>
              </w:rPr>
            </w:pPr>
            <w:r w:rsidRPr="00992294">
              <w:rPr>
                <w:color w:val="auto"/>
                <w:sz w:val="20"/>
                <w:szCs w:val="20"/>
              </w:rPr>
              <w:t>Данные Комитета по культуре и туризму Администрации городского округа Щёлково</w:t>
            </w:r>
          </w:p>
        </w:tc>
        <w:tc>
          <w:tcPr>
            <w:tcW w:w="1668" w:type="dxa"/>
          </w:tcPr>
          <w:p w:rsidR="00E21DE6" w:rsidRPr="00992294" w:rsidRDefault="00B8464D" w:rsidP="00E21DE6">
            <w:pPr>
              <w:autoSpaceDE w:val="0"/>
              <w:autoSpaceDN w:val="0"/>
              <w:adjustRightInd w:val="0"/>
              <w:jc w:val="center"/>
              <w:rPr>
                <w:sz w:val="20"/>
                <w:szCs w:val="20"/>
              </w:rPr>
            </w:pPr>
            <w:r w:rsidRPr="00992294">
              <w:rPr>
                <w:sz w:val="20"/>
                <w:szCs w:val="20"/>
              </w:rPr>
              <w:t>Годовая</w:t>
            </w:r>
          </w:p>
        </w:tc>
      </w:tr>
      <w:tr w:rsidR="00E21DE6" w:rsidRPr="00AD03CF" w:rsidTr="00EF29F4">
        <w:trPr>
          <w:trHeight w:val="832"/>
          <w:jc w:val="center"/>
        </w:trPr>
        <w:tc>
          <w:tcPr>
            <w:tcW w:w="510" w:type="dxa"/>
          </w:tcPr>
          <w:p w:rsidR="00E21DE6" w:rsidRPr="00782205" w:rsidRDefault="00E32193" w:rsidP="00286E30">
            <w:pPr>
              <w:pStyle w:val="a7"/>
              <w:jc w:val="center"/>
              <w:rPr>
                <w:rFonts w:ascii="Times New Roman" w:hAnsi="Times New Roman"/>
                <w:color w:val="000000" w:themeColor="text1"/>
                <w:lang w:val="ru-RU"/>
              </w:rPr>
            </w:pPr>
            <w:r>
              <w:rPr>
                <w:rFonts w:ascii="Times New Roman" w:hAnsi="Times New Roman"/>
                <w:color w:val="000000" w:themeColor="text1"/>
                <w:lang w:val="ru-RU"/>
              </w:rPr>
              <w:t>1</w:t>
            </w:r>
            <w:r w:rsidR="00286E30">
              <w:rPr>
                <w:rFonts w:ascii="Times New Roman" w:hAnsi="Times New Roman"/>
                <w:color w:val="000000" w:themeColor="text1"/>
                <w:lang w:val="ru-RU"/>
              </w:rPr>
              <w:t>2</w:t>
            </w:r>
          </w:p>
        </w:tc>
        <w:tc>
          <w:tcPr>
            <w:tcW w:w="2510" w:type="dxa"/>
          </w:tcPr>
          <w:p w:rsidR="00E21DE6" w:rsidRPr="00992294" w:rsidRDefault="00E21DE6" w:rsidP="005B0E6A">
            <w:pPr>
              <w:rPr>
                <w:sz w:val="20"/>
                <w:szCs w:val="20"/>
              </w:rPr>
            </w:pPr>
            <w:r w:rsidRPr="00992294">
              <w:rPr>
                <w:sz w:val="20"/>
                <w:szCs w:val="20"/>
              </w:rPr>
              <w:t>Соответствие нормативу обеспеченности парками культуры и отдыха</w:t>
            </w:r>
          </w:p>
        </w:tc>
        <w:tc>
          <w:tcPr>
            <w:tcW w:w="1571" w:type="dxa"/>
          </w:tcPr>
          <w:p w:rsidR="00E21DE6" w:rsidRPr="00992294" w:rsidRDefault="00EF29F4" w:rsidP="00E21DE6">
            <w:pPr>
              <w:snapToGrid w:val="0"/>
              <w:jc w:val="center"/>
              <w:rPr>
                <w:sz w:val="20"/>
                <w:szCs w:val="20"/>
                <w:lang w:eastAsia="ar-SA"/>
              </w:rPr>
            </w:pPr>
            <w:r>
              <w:rPr>
                <w:sz w:val="20"/>
                <w:szCs w:val="20"/>
              </w:rPr>
              <w:t>Отраслевой</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процент</w:t>
            </w:r>
          </w:p>
          <w:p w:rsidR="00E21DE6" w:rsidRPr="00992294" w:rsidRDefault="00E21DE6" w:rsidP="00E21DE6">
            <w:pPr>
              <w:snapToGrid w:val="0"/>
              <w:jc w:val="center"/>
              <w:rPr>
                <w:sz w:val="20"/>
                <w:szCs w:val="20"/>
                <w:lang w:eastAsia="ar-SA"/>
              </w:rPr>
            </w:pPr>
          </w:p>
        </w:tc>
        <w:tc>
          <w:tcPr>
            <w:tcW w:w="4255" w:type="dxa"/>
          </w:tcPr>
          <w:p w:rsidR="00E21DE6" w:rsidRPr="00992294" w:rsidRDefault="00E21DE6" w:rsidP="00E21DE6">
            <w:pPr>
              <w:widowControl w:val="0"/>
              <w:autoSpaceDE w:val="0"/>
              <w:autoSpaceDN w:val="0"/>
              <w:adjustRightInd w:val="0"/>
              <w:jc w:val="both"/>
              <w:rPr>
                <w:rFonts w:eastAsiaTheme="minorEastAsia"/>
                <w:sz w:val="22"/>
              </w:rPr>
            </w:pPr>
            <w:r w:rsidRPr="00992294">
              <w:rPr>
                <w:rFonts w:eastAsiaTheme="minorEastAsia"/>
                <w:sz w:val="22"/>
              </w:rPr>
              <w:t xml:space="preserve">Рассчитывается по формуле: </w:t>
            </w:r>
          </w:p>
          <w:p w:rsidR="00E21DE6" w:rsidRPr="00992294" w:rsidRDefault="00E21DE6" w:rsidP="00E21DE6">
            <w:pPr>
              <w:widowControl w:val="0"/>
              <w:autoSpaceDE w:val="0"/>
              <w:autoSpaceDN w:val="0"/>
              <w:adjustRightInd w:val="0"/>
              <w:jc w:val="both"/>
              <w:rPr>
                <w:rFonts w:eastAsiaTheme="minorEastAsia"/>
                <w:sz w:val="22"/>
              </w:rPr>
            </w:pPr>
            <w:r w:rsidRPr="00992294">
              <w:rPr>
                <w:rFonts w:eastAsiaTheme="minorEastAsia"/>
                <w:b/>
                <w:sz w:val="22"/>
              </w:rPr>
              <w:t>Но = Фо/Нп*100</w:t>
            </w:r>
            <w:r w:rsidRPr="00992294">
              <w:rPr>
                <w:rFonts w:eastAsiaTheme="minorEastAsia"/>
                <w:sz w:val="22"/>
              </w:rPr>
              <w:t>, где:</w:t>
            </w:r>
          </w:p>
          <w:p w:rsidR="00E32193" w:rsidRPr="00992294" w:rsidRDefault="00E21DE6" w:rsidP="00E21DE6">
            <w:pPr>
              <w:widowControl w:val="0"/>
              <w:autoSpaceDE w:val="0"/>
              <w:autoSpaceDN w:val="0"/>
              <w:adjustRightInd w:val="0"/>
              <w:jc w:val="both"/>
              <w:rPr>
                <w:rFonts w:eastAsiaTheme="minorEastAsia"/>
                <w:sz w:val="22"/>
              </w:rPr>
            </w:pPr>
            <w:r w:rsidRPr="00992294">
              <w:rPr>
                <w:rFonts w:eastAsiaTheme="minorEastAsia"/>
                <w:sz w:val="22"/>
              </w:rPr>
              <w:t xml:space="preserve">Но- соответствие нормативу обеспеченности парками культуры и отдыха; </w:t>
            </w:r>
          </w:p>
          <w:p w:rsidR="00E21DE6" w:rsidRPr="00992294" w:rsidRDefault="00E21DE6" w:rsidP="00E21DE6">
            <w:pPr>
              <w:widowControl w:val="0"/>
              <w:autoSpaceDE w:val="0"/>
              <w:autoSpaceDN w:val="0"/>
              <w:adjustRightInd w:val="0"/>
              <w:jc w:val="both"/>
              <w:rPr>
                <w:rFonts w:eastAsiaTheme="minorEastAsia"/>
                <w:sz w:val="22"/>
              </w:rPr>
            </w:pPr>
            <w:r w:rsidRPr="00992294">
              <w:rPr>
                <w:rFonts w:eastAsiaTheme="minorEastAsia"/>
                <w:sz w:val="22"/>
              </w:rPr>
              <w:t xml:space="preserve">Нп- нормативная потребность; </w:t>
            </w:r>
          </w:p>
          <w:p w:rsidR="00E21DE6" w:rsidRPr="00992294" w:rsidRDefault="00E21DE6" w:rsidP="00E21DE6">
            <w:pPr>
              <w:widowControl w:val="0"/>
              <w:autoSpaceDE w:val="0"/>
              <w:autoSpaceDN w:val="0"/>
              <w:adjustRightInd w:val="0"/>
              <w:jc w:val="both"/>
              <w:rPr>
                <w:rFonts w:eastAsiaTheme="minorEastAsia"/>
                <w:sz w:val="22"/>
              </w:rPr>
            </w:pPr>
            <w:r w:rsidRPr="00992294">
              <w:rPr>
                <w:rFonts w:eastAsiaTheme="minorEastAsia"/>
                <w:sz w:val="22"/>
              </w:rPr>
              <w:t>Фо- фактическая обеспеченность парками культуры и отдыха</w:t>
            </w: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Данные Комитета по культуре и туризму Администрации городского округа Щёлково</w:t>
            </w:r>
          </w:p>
        </w:tc>
        <w:tc>
          <w:tcPr>
            <w:tcW w:w="1668" w:type="dxa"/>
          </w:tcPr>
          <w:p w:rsidR="00E21DE6" w:rsidRPr="00992294" w:rsidRDefault="00E21DE6" w:rsidP="00E21DE6">
            <w:pPr>
              <w:pStyle w:val="a7"/>
              <w:jc w:val="center"/>
              <w:rPr>
                <w:rFonts w:ascii="Times New Roman" w:hAnsi="Times New Roman"/>
                <w:lang w:val="ru-RU"/>
              </w:rPr>
            </w:pPr>
            <w:r w:rsidRPr="00992294">
              <w:rPr>
                <w:rFonts w:ascii="Times New Roman" w:hAnsi="Times New Roman"/>
              </w:rPr>
              <w:t>Годовая</w:t>
            </w:r>
          </w:p>
        </w:tc>
      </w:tr>
      <w:tr w:rsidR="00E21DE6" w:rsidRPr="00CA05EE" w:rsidTr="00EF29F4">
        <w:trPr>
          <w:trHeight w:val="1124"/>
          <w:jc w:val="center"/>
        </w:trPr>
        <w:tc>
          <w:tcPr>
            <w:tcW w:w="510" w:type="dxa"/>
          </w:tcPr>
          <w:p w:rsidR="00E21DE6" w:rsidRPr="00386425" w:rsidRDefault="00E21DE6" w:rsidP="00286E30">
            <w:pPr>
              <w:pStyle w:val="a7"/>
              <w:jc w:val="center"/>
              <w:rPr>
                <w:rFonts w:ascii="Times New Roman" w:hAnsi="Times New Roman"/>
                <w:color w:val="000000" w:themeColor="text1"/>
                <w:lang w:val="ru-RU"/>
              </w:rPr>
            </w:pPr>
            <w:r>
              <w:rPr>
                <w:rFonts w:ascii="Times New Roman" w:hAnsi="Times New Roman"/>
                <w:color w:val="000000" w:themeColor="text1"/>
                <w:lang w:val="ru-RU"/>
              </w:rPr>
              <w:t>1</w:t>
            </w:r>
            <w:r w:rsidR="00286E30">
              <w:rPr>
                <w:rFonts w:ascii="Times New Roman" w:hAnsi="Times New Roman"/>
                <w:color w:val="000000" w:themeColor="text1"/>
                <w:lang w:val="ru-RU"/>
              </w:rPr>
              <w:t>3</w:t>
            </w:r>
          </w:p>
        </w:tc>
        <w:tc>
          <w:tcPr>
            <w:tcW w:w="2510" w:type="dxa"/>
          </w:tcPr>
          <w:p w:rsidR="00E21DE6" w:rsidRPr="00992294" w:rsidRDefault="00E21DE6" w:rsidP="000C4962">
            <w:pPr>
              <w:rPr>
                <w:sz w:val="20"/>
                <w:szCs w:val="20"/>
              </w:rPr>
            </w:pPr>
            <w:r w:rsidRPr="00992294">
              <w:rPr>
                <w:sz w:val="20"/>
                <w:szCs w:val="20"/>
              </w:rPr>
              <w:t>Увеличение числа посетителей парков культуры и отдыха</w:t>
            </w:r>
          </w:p>
        </w:tc>
        <w:tc>
          <w:tcPr>
            <w:tcW w:w="1571" w:type="dxa"/>
          </w:tcPr>
          <w:p w:rsidR="00E21DE6" w:rsidRPr="00992294" w:rsidRDefault="00EF29F4" w:rsidP="00E21DE6">
            <w:pPr>
              <w:snapToGrid w:val="0"/>
              <w:jc w:val="center"/>
              <w:rPr>
                <w:sz w:val="20"/>
                <w:szCs w:val="20"/>
                <w:lang w:eastAsia="ar-SA"/>
              </w:rPr>
            </w:pPr>
            <w:r w:rsidRPr="00992294">
              <w:rPr>
                <w:sz w:val="20"/>
                <w:szCs w:val="20"/>
                <w:lang w:eastAsia="ar-SA"/>
              </w:rPr>
              <w:t>Обращение Губернатора Московской области</w:t>
            </w:r>
          </w:p>
        </w:tc>
        <w:tc>
          <w:tcPr>
            <w:tcW w:w="1223" w:type="dxa"/>
          </w:tcPr>
          <w:p w:rsidR="00E21DE6" w:rsidRPr="00992294" w:rsidRDefault="00E21DE6" w:rsidP="00E21DE6">
            <w:pPr>
              <w:snapToGrid w:val="0"/>
              <w:jc w:val="center"/>
              <w:rPr>
                <w:sz w:val="20"/>
                <w:szCs w:val="20"/>
                <w:lang w:eastAsia="ar-SA"/>
              </w:rPr>
            </w:pPr>
            <w:r w:rsidRPr="00992294">
              <w:rPr>
                <w:sz w:val="20"/>
                <w:szCs w:val="20"/>
                <w:lang w:eastAsia="ar-SA"/>
              </w:rPr>
              <w:t>процент</w:t>
            </w:r>
          </w:p>
          <w:p w:rsidR="00E21DE6" w:rsidRPr="00992294" w:rsidRDefault="00E21DE6" w:rsidP="00E21DE6">
            <w:pPr>
              <w:snapToGrid w:val="0"/>
              <w:jc w:val="center"/>
              <w:rPr>
                <w:sz w:val="20"/>
                <w:szCs w:val="20"/>
                <w:lang w:eastAsia="ar-SA"/>
              </w:rPr>
            </w:pPr>
          </w:p>
        </w:tc>
        <w:tc>
          <w:tcPr>
            <w:tcW w:w="4255" w:type="dxa"/>
          </w:tcPr>
          <w:p w:rsidR="00E21DE6" w:rsidRPr="00992294" w:rsidRDefault="00E21DE6" w:rsidP="00E21DE6">
            <w:pPr>
              <w:widowControl w:val="0"/>
              <w:autoSpaceDE w:val="0"/>
              <w:autoSpaceDN w:val="0"/>
              <w:adjustRightInd w:val="0"/>
              <w:jc w:val="both"/>
              <w:rPr>
                <w:rFonts w:eastAsiaTheme="minorEastAsia"/>
                <w:sz w:val="20"/>
              </w:rPr>
            </w:pPr>
            <w:r w:rsidRPr="00992294">
              <w:rPr>
                <w:rFonts w:eastAsiaTheme="minorEastAsia"/>
                <w:sz w:val="20"/>
              </w:rPr>
              <w:t xml:space="preserve">Рассчитывается по формуле: </w:t>
            </w:r>
          </w:p>
          <w:p w:rsidR="00E21DE6" w:rsidRPr="00992294" w:rsidRDefault="00E21DE6" w:rsidP="00E21DE6">
            <w:pPr>
              <w:widowControl w:val="0"/>
              <w:autoSpaceDE w:val="0"/>
              <w:autoSpaceDN w:val="0"/>
              <w:adjustRightInd w:val="0"/>
              <w:jc w:val="both"/>
              <w:rPr>
                <w:rFonts w:eastAsiaTheme="minorEastAsia"/>
                <w:sz w:val="20"/>
              </w:rPr>
            </w:pPr>
            <w:r w:rsidRPr="00992294">
              <w:rPr>
                <w:rFonts w:eastAsiaTheme="minorEastAsia"/>
                <w:b/>
                <w:sz w:val="20"/>
              </w:rPr>
              <w:t>Кпп%=Ко-Кп*100%,</w:t>
            </w:r>
            <w:r w:rsidRPr="00992294">
              <w:rPr>
                <w:rFonts w:eastAsiaTheme="minorEastAsia"/>
                <w:sz w:val="20"/>
              </w:rPr>
              <w:t xml:space="preserve"> где:</w:t>
            </w:r>
          </w:p>
          <w:p w:rsidR="00E21DE6" w:rsidRPr="00992294" w:rsidRDefault="00E21DE6" w:rsidP="00E21DE6">
            <w:pPr>
              <w:widowControl w:val="0"/>
              <w:autoSpaceDE w:val="0"/>
              <w:autoSpaceDN w:val="0"/>
              <w:adjustRightInd w:val="0"/>
              <w:jc w:val="both"/>
              <w:rPr>
                <w:rFonts w:eastAsiaTheme="minorEastAsia"/>
                <w:sz w:val="20"/>
              </w:rPr>
            </w:pPr>
            <w:r w:rsidRPr="00992294">
              <w:rPr>
                <w:rFonts w:eastAsiaTheme="minorEastAsia"/>
                <w:sz w:val="20"/>
              </w:rPr>
              <w:t xml:space="preserve">Кпп- количество посетителей по отношению к базовому году; </w:t>
            </w:r>
          </w:p>
          <w:p w:rsidR="00E21DE6" w:rsidRPr="00992294" w:rsidRDefault="00E21DE6" w:rsidP="00E21DE6">
            <w:pPr>
              <w:widowControl w:val="0"/>
              <w:autoSpaceDE w:val="0"/>
              <w:autoSpaceDN w:val="0"/>
              <w:adjustRightInd w:val="0"/>
              <w:jc w:val="both"/>
              <w:rPr>
                <w:rFonts w:eastAsiaTheme="minorEastAsia"/>
                <w:sz w:val="20"/>
              </w:rPr>
            </w:pPr>
            <w:r w:rsidRPr="00992294">
              <w:rPr>
                <w:rFonts w:eastAsiaTheme="minorEastAsia"/>
                <w:sz w:val="20"/>
              </w:rPr>
              <w:t xml:space="preserve">Ко- количество посетителей в отчетном году, тыс.чел.; </w:t>
            </w:r>
          </w:p>
          <w:p w:rsidR="00E21DE6" w:rsidRDefault="00E21DE6" w:rsidP="00E21DE6">
            <w:pPr>
              <w:widowControl w:val="0"/>
              <w:autoSpaceDE w:val="0"/>
              <w:autoSpaceDN w:val="0"/>
              <w:adjustRightInd w:val="0"/>
              <w:jc w:val="both"/>
              <w:rPr>
                <w:rFonts w:eastAsiaTheme="minorEastAsia"/>
                <w:sz w:val="20"/>
              </w:rPr>
            </w:pPr>
            <w:r w:rsidRPr="00992294">
              <w:rPr>
                <w:rFonts w:eastAsiaTheme="minorEastAsia"/>
                <w:sz w:val="20"/>
              </w:rPr>
              <w:t>Кп- количество посетителей в базовом году, тыс.чел.</w:t>
            </w:r>
          </w:p>
          <w:p w:rsidR="004938B7" w:rsidRPr="00992294" w:rsidRDefault="004938B7" w:rsidP="00E21DE6">
            <w:pPr>
              <w:widowControl w:val="0"/>
              <w:autoSpaceDE w:val="0"/>
              <w:autoSpaceDN w:val="0"/>
              <w:adjustRightInd w:val="0"/>
              <w:jc w:val="both"/>
              <w:rPr>
                <w:rFonts w:eastAsiaTheme="minorEastAsia"/>
              </w:rPr>
            </w:pPr>
          </w:p>
        </w:tc>
        <w:tc>
          <w:tcPr>
            <w:tcW w:w="2479" w:type="dxa"/>
          </w:tcPr>
          <w:p w:rsidR="00E21DE6" w:rsidRPr="00992294" w:rsidRDefault="00E21DE6" w:rsidP="00E21DE6">
            <w:pPr>
              <w:pStyle w:val="a7"/>
              <w:jc w:val="both"/>
              <w:rPr>
                <w:rFonts w:ascii="Times New Roman" w:hAnsi="Times New Roman"/>
                <w:lang w:val="ru-RU"/>
              </w:rPr>
            </w:pPr>
            <w:r w:rsidRPr="00992294">
              <w:rPr>
                <w:rFonts w:ascii="Times New Roman" w:hAnsi="Times New Roman"/>
                <w:lang w:val="ru-RU"/>
              </w:rPr>
              <w:t>Данные Комитета по культуре и туризму Администрации городского округа Щёлково</w:t>
            </w:r>
          </w:p>
        </w:tc>
        <w:tc>
          <w:tcPr>
            <w:tcW w:w="1668" w:type="dxa"/>
          </w:tcPr>
          <w:p w:rsidR="00E21DE6" w:rsidRPr="00992294" w:rsidRDefault="00E21DE6" w:rsidP="00E21DE6">
            <w:pPr>
              <w:pStyle w:val="a7"/>
              <w:jc w:val="center"/>
              <w:rPr>
                <w:rFonts w:ascii="Times New Roman" w:hAnsi="Times New Roman"/>
                <w:lang w:val="ru-RU"/>
              </w:rPr>
            </w:pPr>
            <w:r w:rsidRPr="00992294">
              <w:rPr>
                <w:rFonts w:ascii="Times New Roman" w:hAnsi="Times New Roman"/>
              </w:rPr>
              <w:t>Годовая</w:t>
            </w:r>
          </w:p>
        </w:tc>
      </w:tr>
      <w:tr w:rsidR="00556070" w:rsidRPr="00CA05EE" w:rsidTr="00EF29F4">
        <w:trPr>
          <w:trHeight w:val="1124"/>
          <w:jc w:val="center"/>
        </w:trPr>
        <w:tc>
          <w:tcPr>
            <w:tcW w:w="510" w:type="dxa"/>
          </w:tcPr>
          <w:p w:rsidR="00556070" w:rsidRDefault="00556070" w:rsidP="00286E30">
            <w:pPr>
              <w:pStyle w:val="a7"/>
              <w:jc w:val="center"/>
              <w:rPr>
                <w:rFonts w:ascii="Times New Roman" w:hAnsi="Times New Roman"/>
                <w:color w:val="000000" w:themeColor="text1"/>
                <w:lang w:val="ru-RU"/>
              </w:rPr>
            </w:pPr>
            <w:r>
              <w:rPr>
                <w:rFonts w:ascii="Times New Roman" w:hAnsi="Times New Roman"/>
                <w:color w:val="000000" w:themeColor="text1"/>
                <w:lang w:val="ru-RU"/>
              </w:rPr>
              <w:lastRenderedPageBreak/>
              <w:t>1</w:t>
            </w:r>
            <w:r w:rsidR="00286E30">
              <w:rPr>
                <w:rFonts w:ascii="Times New Roman" w:hAnsi="Times New Roman"/>
                <w:color w:val="000000" w:themeColor="text1"/>
                <w:lang w:val="ru-RU"/>
              </w:rPr>
              <w:t>4</w:t>
            </w:r>
          </w:p>
        </w:tc>
        <w:tc>
          <w:tcPr>
            <w:tcW w:w="2510" w:type="dxa"/>
          </w:tcPr>
          <w:p w:rsidR="00556070" w:rsidRPr="00992294" w:rsidRDefault="00556070" w:rsidP="00556070">
            <w:pPr>
              <w:rPr>
                <w:sz w:val="20"/>
                <w:szCs w:val="20"/>
              </w:rPr>
            </w:pPr>
            <w:r w:rsidRPr="00992294">
              <w:rPr>
                <w:sz w:val="20"/>
                <w:szCs w:val="20"/>
              </w:rPr>
              <w:t>Количество установленных детских игровых площадок в парках культуры и отдыха</w:t>
            </w:r>
          </w:p>
        </w:tc>
        <w:tc>
          <w:tcPr>
            <w:tcW w:w="1571" w:type="dxa"/>
          </w:tcPr>
          <w:p w:rsidR="00556070" w:rsidRPr="00992294" w:rsidRDefault="00EF29F4" w:rsidP="00556070">
            <w:pPr>
              <w:snapToGrid w:val="0"/>
              <w:jc w:val="center"/>
              <w:rPr>
                <w:sz w:val="20"/>
                <w:szCs w:val="20"/>
                <w:lang w:eastAsia="ar-SA"/>
              </w:rPr>
            </w:pPr>
            <w:r>
              <w:rPr>
                <w:sz w:val="20"/>
                <w:szCs w:val="20"/>
              </w:rPr>
              <w:t>Отраслевой</w:t>
            </w:r>
          </w:p>
        </w:tc>
        <w:tc>
          <w:tcPr>
            <w:tcW w:w="1223" w:type="dxa"/>
          </w:tcPr>
          <w:p w:rsidR="00556070" w:rsidRPr="00992294" w:rsidRDefault="00556070" w:rsidP="00556070">
            <w:pPr>
              <w:snapToGrid w:val="0"/>
              <w:jc w:val="center"/>
              <w:rPr>
                <w:sz w:val="20"/>
                <w:szCs w:val="20"/>
                <w:lang w:eastAsia="ar-SA"/>
              </w:rPr>
            </w:pPr>
            <w:r w:rsidRPr="00992294">
              <w:rPr>
                <w:sz w:val="20"/>
                <w:szCs w:val="20"/>
                <w:lang w:eastAsia="ar-SA"/>
              </w:rPr>
              <w:t>единица</w:t>
            </w:r>
          </w:p>
        </w:tc>
        <w:tc>
          <w:tcPr>
            <w:tcW w:w="4255" w:type="dxa"/>
          </w:tcPr>
          <w:p w:rsidR="00556070" w:rsidRPr="00992294" w:rsidRDefault="00B36459" w:rsidP="00556070">
            <w:pPr>
              <w:widowControl w:val="0"/>
              <w:autoSpaceDE w:val="0"/>
              <w:autoSpaceDN w:val="0"/>
              <w:adjustRightInd w:val="0"/>
              <w:jc w:val="both"/>
              <w:rPr>
                <w:sz w:val="20"/>
                <w:szCs w:val="20"/>
              </w:rPr>
            </w:pPr>
            <w:r w:rsidRPr="00992294">
              <w:rPr>
                <w:sz w:val="20"/>
                <w:szCs w:val="20"/>
              </w:rPr>
              <w:t>Количество установленных детских игровых площадок в парках культуры и отдыха в отчетном году</w:t>
            </w:r>
          </w:p>
        </w:tc>
        <w:tc>
          <w:tcPr>
            <w:tcW w:w="2479" w:type="dxa"/>
          </w:tcPr>
          <w:p w:rsidR="00556070" w:rsidRDefault="00B36459" w:rsidP="00556070">
            <w:pPr>
              <w:pStyle w:val="a7"/>
              <w:jc w:val="both"/>
              <w:rPr>
                <w:rFonts w:ascii="Times New Roman" w:hAnsi="Times New Roman"/>
                <w:lang w:val="ru-RU"/>
              </w:rPr>
            </w:pPr>
            <w:r w:rsidRPr="00992294">
              <w:rPr>
                <w:rFonts w:ascii="Times New Roman" w:hAnsi="Times New Roman"/>
                <w:lang w:val="ru-RU"/>
              </w:rPr>
              <w:t>Количество установленных детских игровых площадок в парках культуры и отдыха в отчетном году</w:t>
            </w:r>
          </w:p>
          <w:p w:rsidR="004938B7" w:rsidRPr="00992294" w:rsidRDefault="004938B7" w:rsidP="00556070">
            <w:pPr>
              <w:pStyle w:val="a7"/>
              <w:jc w:val="both"/>
              <w:rPr>
                <w:rFonts w:ascii="Times New Roman" w:eastAsiaTheme="minorEastAsia" w:hAnsi="Times New Roman"/>
                <w:lang w:val="ru-RU"/>
              </w:rPr>
            </w:pPr>
          </w:p>
        </w:tc>
        <w:tc>
          <w:tcPr>
            <w:tcW w:w="1668" w:type="dxa"/>
          </w:tcPr>
          <w:p w:rsidR="00556070" w:rsidRPr="00992294" w:rsidRDefault="00B36459" w:rsidP="00556070">
            <w:pPr>
              <w:pStyle w:val="a7"/>
              <w:jc w:val="center"/>
              <w:rPr>
                <w:rFonts w:ascii="Times New Roman" w:hAnsi="Times New Roman"/>
                <w:lang w:val="ru-RU"/>
              </w:rPr>
            </w:pPr>
            <w:r w:rsidRPr="00992294">
              <w:rPr>
                <w:rFonts w:ascii="Times New Roman" w:hAnsi="Times New Roman"/>
              </w:rPr>
              <w:t>Годовая</w:t>
            </w:r>
          </w:p>
        </w:tc>
      </w:tr>
      <w:tr w:rsidR="00556070" w:rsidRPr="00CA05EE" w:rsidTr="00782205">
        <w:trPr>
          <w:trHeight w:val="467"/>
          <w:jc w:val="center"/>
        </w:trPr>
        <w:tc>
          <w:tcPr>
            <w:tcW w:w="14216" w:type="dxa"/>
            <w:gridSpan w:val="7"/>
          </w:tcPr>
          <w:p w:rsidR="00556070" w:rsidRPr="00992294" w:rsidRDefault="00556070" w:rsidP="00556070">
            <w:pPr>
              <w:pStyle w:val="a7"/>
              <w:jc w:val="center"/>
              <w:rPr>
                <w:rFonts w:ascii="Times New Roman" w:hAnsi="Times New Roman"/>
                <w:b/>
                <w:lang w:val="ru-RU"/>
              </w:rPr>
            </w:pPr>
            <w:r w:rsidRPr="00992294">
              <w:rPr>
                <w:rFonts w:ascii="Times New Roman" w:hAnsi="Times New Roman"/>
                <w:b/>
                <w:sz w:val="24"/>
                <w:lang w:val="ru-RU"/>
              </w:rPr>
              <w:t>Подпрограмма 2 Благоустройство территорий</w:t>
            </w:r>
          </w:p>
        </w:tc>
      </w:tr>
      <w:tr w:rsidR="00556070" w:rsidRPr="00CA05EE" w:rsidTr="00EF29F4">
        <w:trPr>
          <w:trHeight w:val="576"/>
          <w:jc w:val="center"/>
        </w:trPr>
        <w:tc>
          <w:tcPr>
            <w:tcW w:w="510" w:type="dxa"/>
          </w:tcPr>
          <w:p w:rsidR="00556070" w:rsidRPr="00992294" w:rsidRDefault="00EF29F4" w:rsidP="00286E30">
            <w:pPr>
              <w:pStyle w:val="a7"/>
              <w:jc w:val="center"/>
              <w:rPr>
                <w:rFonts w:ascii="Times New Roman" w:hAnsi="Times New Roman"/>
                <w:lang w:val="ru-RU"/>
              </w:rPr>
            </w:pPr>
            <w:r>
              <w:rPr>
                <w:rFonts w:ascii="Times New Roman" w:hAnsi="Times New Roman"/>
                <w:lang w:val="ru-RU"/>
              </w:rPr>
              <w:t>15</w:t>
            </w:r>
          </w:p>
        </w:tc>
        <w:tc>
          <w:tcPr>
            <w:tcW w:w="2510" w:type="dxa"/>
          </w:tcPr>
          <w:p w:rsidR="00556070" w:rsidRPr="00992294" w:rsidRDefault="00556070" w:rsidP="00556070">
            <w:pPr>
              <w:pStyle w:val="a7"/>
              <w:jc w:val="both"/>
              <w:rPr>
                <w:rFonts w:ascii="Times New Roman" w:hAnsi="Times New Roman"/>
                <w:lang w:val="ru-RU"/>
              </w:rPr>
            </w:pPr>
            <w:r w:rsidRPr="00992294">
              <w:rPr>
                <w:rFonts w:ascii="Times New Roman" w:hAnsi="Times New Roman"/>
                <w:lang w:val="ru-RU"/>
              </w:rPr>
              <w:t xml:space="preserve">Обеспечение оплаты за электроэнергию, потребленную объектами уличного освещения </w:t>
            </w:r>
          </w:p>
        </w:tc>
        <w:tc>
          <w:tcPr>
            <w:tcW w:w="1571" w:type="dxa"/>
          </w:tcPr>
          <w:p w:rsidR="00556070" w:rsidRPr="00992294" w:rsidRDefault="00556070" w:rsidP="00556070">
            <w:pPr>
              <w:widowControl w:val="0"/>
              <w:autoSpaceDE w:val="0"/>
              <w:autoSpaceDN w:val="0"/>
              <w:adjustRightInd w:val="0"/>
              <w:ind w:right="-108"/>
              <w:jc w:val="center"/>
              <w:rPr>
                <w:sz w:val="20"/>
                <w:szCs w:val="20"/>
              </w:rPr>
            </w:pPr>
            <w:r w:rsidRPr="00992294">
              <w:rPr>
                <w:sz w:val="20"/>
                <w:szCs w:val="20"/>
              </w:rPr>
              <w:t xml:space="preserve">Показатель муниципальной программы </w:t>
            </w:r>
          </w:p>
        </w:tc>
        <w:tc>
          <w:tcPr>
            <w:tcW w:w="1223" w:type="dxa"/>
          </w:tcPr>
          <w:p w:rsidR="00556070" w:rsidRPr="00992294" w:rsidRDefault="00556070" w:rsidP="00556070">
            <w:pPr>
              <w:snapToGrid w:val="0"/>
              <w:jc w:val="center"/>
              <w:rPr>
                <w:sz w:val="20"/>
                <w:szCs w:val="20"/>
                <w:lang w:eastAsia="ar-SA"/>
              </w:rPr>
            </w:pPr>
            <w:r w:rsidRPr="00992294">
              <w:rPr>
                <w:sz w:val="20"/>
                <w:szCs w:val="20"/>
                <w:lang w:eastAsia="ar-SA"/>
              </w:rPr>
              <w:t>процент</w:t>
            </w:r>
          </w:p>
        </w:tc>
        <w:tc>
          <w:tcPr>
            <w:tcW w:w="4255" w:type="dxa"/>
          </w:tcPr>
          <w:p w:rsidR="00556070" w:rsidRPr="00992294" w:rsidRDefault="00556070" w:rsidP="00556070">
            <w:pPr>
              <w:pStyle w:val="a7"/>
              <w:jc w:val="both"/>
              <w:rPr>
                <w:rFonts w:ascii="Times New Roman" w:hAnsi="Times New Roman"/>
                <w:lang w:val="ru-RU"/>
              </w:rPr>
            </w:pPr>
            <w:r w:rsidRPr="00992294">
              <w:rPr>
                <w:rFonts w:ascii="Times New Roman" w:hAnsi="Times New Roman"/>
                <w:lang w:val="ru-RU"/>
              </w:rPr>
              <w:t xml:space="preserve">Плановое значение показателя определяется путем выполнения условий муниципальных контрактов, заключенных Администрацией городского округа Щёлково </w:t>
            </w:r>
          </w:p>
        </w:tc>
        <w:tc>
          <w:tcPr>
            <w:tcW w:w="2479" w:type="dxa"/>
          </w:tcPr>
          <w:p w:rsidR="00556070" w:rsidRPr="00992294" w:rsidRDefault="00556070" w:rsidP="00556070">
            <w:pPr>
              <w:pStyle w:val="a7"/>
              <w:jc w:val="both"/>
              <w:rPr>
                <w:rFonts w:ascii="Times New Roman" w:hAnsi="Times New Roman"/>
                <w:lang w:val="ru-RU"/>
              </w:rPr>
            </w:pPr>
            <w:r w:rsidRPr="00992294">
              <w:rPr>
                <w:rFonts w:ascii="Times New Roman" w:hAnsi="Times New Roman"/>
                <w:lang w:val="ru-RU"/>
              </w:rPr>
              <w:t>Муниципальный контракт на поставку и оплату электроэнергии</w:t>
            </w:r>
          </w:p>
        </w:tc>
        <w:tc>
          <w:tcPr>
            <w:tcW w:w="1668" w:type="dxa"/>
          </w:tcPr>
          <w:p w:rsidR="00556070" w:rsidRPr="00992294" w:rsidRDefault="00556070" w:rsidP="00556070">
            <w:pPr>
              <w:pStyle w:val="a7"/>
              <w:jc w:val="center"/>
              <w:rPr>
                <w:rFonts w:ascii="Times New Roman" w:hAnsi="Times New Roman"/>
                <w:lang w:val="ru-RU"/>
              </w:rPr>
            </w:pPr>
            <w:r w:rsidRPr="00992294">
              <w:rPr>
                <w:rFonts w:ascii="Times New Roman" w:hAnsi="Times New Roman"/>
                <w:lang w:val="ru-RU"/>
              </w:rPr>
              <w:t>Годовая</w:t>
            </w:r>
          </w:p>
        </w:tc>
      </w:tr>
      <w:tr w:rsidR="00556070" w:rsidRPr="00CA05EE" w:rsidTr="00782205">
        <w:trPr>
          <w:trHeight w:val="404"/>
          <w:jc w:val="center"/>
        </w:trPr>
        <w:tc>
          <w:tcPr>
            <w:tcW w:w="14216" w:type="dxa"/>
            <w:gridSpan w:val="7"/>
          </w:tcPr>
          <w:p w:rsidR="00556070" w:rsidRPr="00BA16DE" w:rsidRDefault="00556070" w:rsidP="00556070">
            <w:pPr>
              <w:jc w:val="center"/>
              <w:rPr>
                <w:b/>
                <w:color w:val="000000" w:themeColor="text1"/>
                <w:sz w:val="20"/>
                <w:szCs w:val="20"/>
              </w:rPr>
            </w:pPr>
            <w:r w:rsidRPr="00BA16DE">
              <w:rPr>
                <w:b/>
                <w:color w:val="000000" w:themeColor="text1"/>
              </w:rPr>
              <w:t xml:space="preserve">Подпрограмма 3 Создание условий для обеспечения комфортного проживания жителей в многоквартирных домах </w:t>
            </w:r>
          </w:p>
        </w:tc>
      </w:tr>
      <w:tr w:rsidR="00556070" w:rsidRPr="00CA05EE" w:rsidTr="00EF29F4">
        <w:trPr>
          <w:trHeight w:val="1124"/>
          <w:jc w:val="center"/>
        </w:trPr>
        <w:tc>
          <w:tcPr>
            <w:tcW w:w="510" w:type="dxa"/>
          </w:tcPr>
          <w:p w:rsidR="00556070" w:rsidRPr="00BA16DE" w:rsidRDefault="00286E30" w:rsidP="00EF29F4">
            <w:pPr>
              <w:pStyle w:val="a7"/>
              <w:jc w:val="center"/>
              <w:rPr>
                <w:rFonts w:ascii="Times New Roman" w:hAnsi="Times New Roman"/>
                <w:color w:val="000000" w:themeColor="text1"/>
                <w:lang w:val="ru-RU"/>
              </w:rPr>
            </w:pPr>
            <w:r>
              <w:rPr>
                <w:rFonts w:ascii="Times New Roman" w:hAnsi="Times New Roman"/>
                <w:color w:val="000000" w:themeColor="text1"/>
                <w:lang w:val="ru-RU"/>
              </w:rPr>
              <w:t>1</w:t>
            </w:r>
            <w:r w:rsidR="00EF29F4">
              <w:rPr>
                <w:rFonts w:ascii="Times New Roman" w:hAnsi="Times New Roman"/>
                <w:color w:val="000000" w:themeColor="text1"/>
                <w:lang w:val="ru-RU"/>
              </w:rPr>
              <w:t>6</w:t>
            </w:r>
          </w:p>
        </w:tc>
        <w:tc>
          <w:tcPr>
            <w:tcW w:w="2510" w:type="dxa"/>
          </w:tcPr>
          <w:p w:rsidR="00556070" w:rsidRPr="00B24D60" w:rsidRDefault="00556070" w:rsidP="00556070">
            <w:pPr>
              <w:pStyle w:val="a7"/>
              <w:jc w:val="both"/>
              <w:rPr>
                <w:rFonts w:ascii="Times New Roman" w:hAnsi="Times New Roman"/>
                <w:color w:val="000000" w:themeColor="text1"/>
                <w:lang w:val="ru-RU"/>
              </w:rPr>
            </w:pPr>
            <w:r w:rsidRPr="00B24D60">
              <w:rPr>
                <w:rFonts w:ascii="Times New Roman" w:hAnsi="Times New Roman"/>
                <w:color w:val="000000" w:themeColor="text1"/>
                <w:lang w:val="ru-RU"/>
              </w:rPr>
              <w:t xml:space="preserve">Количество отремонтированных подъездов </w:t>
            </w:r>
            <w:r w:rsidR="00B24D60">
              <w:rPr>
                <w:rFonts w:ascii="Times New Roman" w:hAnsi="Times New Roman"/>
                <w:color w:val="000000" w:themeColor="text1"/>
                <w:lang w:val="ru-RU"/>
              </w:rPr>
              <w:t xml:space="preserve">в </w:t>
            </w:r>
            <w:r w:rsidRPr="00B24D60">
              <w:rPr>
                <w:rFonts w:ascii="Times New Roman" w:hAnsi="Times New Roman"/>
                <w:color w:val="000000" w:themeColor="text1"/>
                <w:lang w:val="ru-RU"/>
              </w:rPr>
              <w:t>МКД</w:t>
            </w:r>
          </w:p>
        </w:tc>
        <w:tc>
          <w:tcPr>
            <w:tcW w:w="1571" w:type="dxa"/>
          </w:tcPr>
          <w:p w:rsidR="00556070" w:rsidRPr="00BA16DE" w:rsidRDefault="00556070" w:rsidP="00556070">
            <w:pPr>
              <w:snapToGrid w:val="0"/>
              <w:jc w:val="center"/>
              <w:rPr>
                <w:color w:val="000000" w:themeColor="text1"/>
                <w:sz w:val="20"/>
                <w:szCs w:val="20"/>
                <w:lang w:eastAsia="ar-SA"/>
              </w:rPr>
            </w:pPr>
            <w:r>
              <w:rPr>
                <w:color w:val="000000" w:themeColor="text1"/>
                <w:sz w:val="20"/>
                <w:szCs w:val="20"/>
                <w:lang w:eastAsia="ar-SA"/>
              </w:rPr>
              <w:t>Обращение Губернатора Московской области</w:t>
            </w:r>
          </w:p>
        </w:tc>
        <w:tc>
          <w:tcPr>
            <w:tcW w:w="1223" w:type="dxa"/>
          </w:tcPr>
          <w:p w:rsidR="00556070" w:rsidRPr="00BA16DE" w:rsidRDefault="00556070" w:rsidP="00556070">
            <w:pPr>
              <w:snapToGrid w:val="0"/>
              <w:jc w:val="center"/>
              <w:rPr>
                <w:color w:val="000000" w:themeColor="text1"/>
                <w:sz w:val="20"/>
                <w:szCs w:val="20"/>
                <w:lang w:eastAsia="ar-SA"/>
              </w:rPr>
            </w:pPr>
            <w:r w:rsidRPr="00BA16DE">
              <w:rPr>
                <w:color w:val="000000" w:themeColor="text1"/>
                <w:sz w:val="20"/>
                <w:szCs w:val="20"/>
                <w:lang w:eastAsia="ar-SA"/>
              </w:rPr>
              <w:t xml:space="preserve">единица </w:t>
            </w:r>
          </w:p>
        </w:tc>
        <w:tc>
          <w:tcPr>
            <w:tcW w:w="4255" w:type="dxa"/>
          </w:tcPr>
          <w:p w:rsidR="00556070" w:rsidRPr="00BA16DE" w:rsidRDefault="00556070" w:rsidP="00556070">
            <w:pPr>
              <w:pStyle w:val="a7"/>
              <w:jc w:val="both"/>
              <w:rPr>
                <w:rFonts w:ascii="Times New Roman" w:hAnsi="Times New Roman"/>
                <w:color w:val="000000" w:themeColor="text1"/>
                <w:lang w:val="ru-RU"/>
              </w:rPr>
            </w:pPr>
            <w:r w:rsidRPr="00BA16DE">
              <w:rPr>
                <w:rFonts w:ascii="Times New Roman" w:hAnsi="Times New Roman"/>
                <w:color w:val="000000" w:themeColor="text1"/>
                <w:lang w:val="ru-RU"/>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479" w:type="dxa"/>
          </w:tcPr>
          <w:p w:rsidR="00556070" w:rsidRPr="00BA16DE" w:rsidRDefault="00556070" w:rsidP="00556070">
            <w:pPr>
              <w:pStyle w:val="a7"/>
              <w:jc w:val="both"/>
              <w:rPr>
                <w:rFonts w:ascii="Times New Roman" w:hAnsi="Times New Roman"/>
                <w:color w:val="000000" w:themeColor="text1"/>
                <w:lang w:val="ru-RU"/>
              </w:rPr>
            </w:pPr>
            <w:r w:rsidRPr="00BA16DE">
              <w:rPr>
                <w:rFonts w:ascii="Times New Roman" w:hAnsi="Times New Roman"/>
                <w:color w:val="000000" w:themeColor="text1"/>
                <w:lang w:val="ru-RU"/>
              </w:rPr>
              <w:t xml:space="preserve">Программа ремонта подъездов, требующих ремонта </w:t>
            </w:r>
          </w:p>
        </w:tc>
        <w:tc>
          <w:tcPr>
            <w:tcW w:w="1668" w:type="dxa"/>
          </w:tcPr>
          <w:p w:rsidR="00556070" w:rsidRPr="00BA16DE" w:rsidRDefault="00556070" w:rsidP="00556070">
            <w:pPr>
              <w:pStyle w:val="a7"/>
              <w:jc w:val="center"/>
              <w:rPr>
                <w:rFonts w:ascii="Times New Roman" w:hAnsi="Times New Roman"/>
                <w:color w:val="000000" w:themeColor="text1"/>
                <w:lang w:val="ru-RU"/>
              </w:rPr>
            </w:pPr>
            <w:r>
              <w:rPr>
                <w:rFonts w:ascii="Times New Roman" w:hAnsi="Times New Roman"/>
                <w:color w:val="000000" w:themeColor="text1"/>
                <w:lang w:val="ru-RU"/>
              </w:rPr>
              <w:t>Годовая</w:t>
            </w:r>
          </w:p>
        </w:tc>
      </w:tr>
      <w:tr w:rsidR="00556070" w:rsidRPr="00CA05EE" w:rsidTr="00EF29F4">
        <w:trPr>
          <w:trHeight w:val="1124"/>
          <w:jc w:val="center"/>
        </w:trPr>
        <w:tc>
          <w:tcPr>
            <w:tcW w:w="510" w:type="dxa"/>
          </w:tcPr>
          <w:p w:rsidR="00556070" w:rsidRPr="00BA16DE" w:rsidRDefault="00286E30" w:rsidP="00EF29F4">
            <w:pPr>
              <w:pStyle w:val="a7"/>
              <w:jc w:val="center"/>
              <w:rPr>
                <w:rFonts w:ascii="Times New Roman" w:hAnsi="Times New Roman"/>
                <w:color w:val="000000" w:themeColor="text1"/>
                <w:lang w:val="ru-RU"/>
              </w:rPr>
            </w:pPr>
            <w:r>
              <w:rPr>
                <w:rFonts w:ascii="Times New Roman" w:hAnsi="Times New Roman"/>
                <w:color w:val="000000" w:themeColor="text1"/>
                <w:lang w:val="ru-RU"/>
              </w:rPr>
              <w:t>1</w:t>
            </w:r>
            <w:r w:rsidR="00EF29F4">
              <w:rPr>
                <w:rFonts w:ascii="Times New Roman" w:hAnsi="Times New Roman"/>
                <w:color w:val="000000" w:themeColor="text1"/>
                <w:lang w:val="ru-RU"/>
              </w:rPr>
              <w:t>7</w:t>
            </w:r>
          </w:p>
        </w:tc>
        <w:tc>
          <w:tcPr>
            <w:tcW w:w="2510" w:type="dxa"/>
          </w:tcPr>
          <w:p w:rsidR="00556070" w:rsidRPr="00BA16DE" w:rsidRDefault="00556070" w:rsidP="00556070">
            <w:pPr>
              <w:pStyle w:val="a7"/>
              <w:jc w:val="both"/>
              <w:rPr>
                <w:rFonts w:ascii="Times New Roman" w:hAnsi="Times New Roman"/>
                <w:color w:val="000000" w:themeColor="text1"/>
                <w:lang w:val="ru-RU"/>
              </w:rPr>
            </w:pPr>
            <w:r w:rsidRPr="00BA16DE">
              <w:rPr>
                <w:rFonts w:ascii="Times New Roman" w:hAnsi="Times New Roman"/>
                <w:color w:val="000000" w:themeColor="text1"/>
                <w:lang w:val="ru-RU"/>
              </w:rPr>
              <w:t>Количество многоквартирных домов, в которых проведен капитальный ремонт в рамках региональной программы</w:t>
            </w:r>
          </w:p>
        </w:tc>
        <w:tc>
          <w:tcPr>
            <w:tcW w:w="1571" w:type="dxa"/>
          </w:tcPr>
          <w:p w:rsidR="00556070" w:rsidRPr="00BA16DE" w:rsidRDefault="00556070" w:rsidP="00556070">
            <w:pPr>
              <w:snapToGrid w:val="0"/>
              <w:jc w:val="center"/>
              <w:rPr>
                <w:color w:val="000000" w:themeColor="text1"/>
                <w:sz w:val="20"/>
                <w:szCs w:val="20"/>
                <w:lang w:eastAsia="ar-SA"/>
              </w:rPr>
            </w:pPr>
            <w:r>
              <w:rPr>
                <w:color w:val="000000" w:themeColor="text1"/>
                <w:sz w:val="20"/>
                <w:szCs w:val="20"/>
                <w:lang w:eastAsia="ar-SA"/>
              </w:rPr>
              <w:t>Обращение Губернатора Московской области</w:t>
            </w:r>
          </w:p>
        </w:tc>
        <w:tc>
          <w:tcPr>
            <w:tcW w:w="1223" w:type="dxa"/>
          </w:tcPr>
          <w:p w:rsidR="00556070" w:rsidRPr="00BA16DE" w:rsidRDefault="00556070" w:rsidP="00556070">
            <w:pPr>
              <w:snapToGrid w:val="0"/>
              <w:jc w:val="center"/>
              <w:rPr>
                <w:color w:val="000000" w:themeColor="text1"/>
                <w:sz w:val="20"/>
                <w:szCs w:val="20"/>
                <w:lang w:eastAsia="ar-SA"/>
              </w:rPr>
            </w:pPr>
            <w:r w:rsidRPr="00BA16DE">
              <w:rPr>
                <w:color w:val="000000" w:themeColor="text1"/>
                <w:sz w:val="20"/>
                <w:szCs w:val="20"/>
                <w:lang w:eastAsia="ar-SA"/>
              </w:rPr>
              <w:t>единица</w:t>
            </w:r>
          </w:p>
        </w:tc>
        <w:tc>
          <w:tcPr>
            <w:tcW w:w="4255" w:type="dxa"/>
            <w:vAlign w:val="center"/>
          </w:tcPr>
          <w:p w:rsidR="00556070" w:rsidRPr="00BA16DE" w:rsidRDefault="00556070" w:rsidP="00556070">
            <w:pPr>
              <w:pStyle w:val="a7"/>
              <w:jc w:val="both"/>
              <w:rPr>
                <w:rFonts w:ascii="Times New Roman" w:hAnsi="Times New Roman"/>
                <w:color w:val="000000" w:themeColor="text1"/>
                <w:lang w:val="ru-RU"/>
              </w:rPr>
            </w:pPr>
            <w:r w:rsidRPr="00BA16DE">
              <w:rPr>
                <w:rFonts w:ascii="Times New Roman" w:hAnsi="Times New Roman"/>
                <w:color w:val="000000" w:themeColor="text1"/>
                <w:lang w:val="ru-RU"/>
              </w:rPr>
              <w:t>Количество многоквартирных домов, в которых проведен капитальный ремонт на основании краткосрочного плана капитального ремонта многоквартирных домов в рамках региональной программы, утвержденного Правительством Московской области</w:t>
            </w:r>
          </w:p>
        </w:tc>
        <w:tc>
          <w:tcPr>
            <w:tcW w:w="2479" w:type="dxa"/>
          </w:tcPr>
          <w:p w:rsidR="00556070" w:rsidRPr="00BA16DE" w:rsidRDefault="00556070" w:rsidP="00556070">
            <w:pPr>
              <w:pStyle w:val="a7"/>
              <w:jc w:val="both"/>
              <w:rPr>
                <w:rFonts w:ascii="Times New Roman" w:hAnsi="Times New Roman"/>
                <w:color w:val="000000" w:themeColor="text1"/>
                <w:lang w:val="ru-RU"/>
              </w:rPr>
            </w:pPr>
            <w:r w:rsidRPr="00BA16DE">
              <w:rPr>
                <w:rFonts w:ascii="Times New Roman" w:hAnsi="Times New Roman"/>
                <w:color w:val="000000" w:themeColor="text1"/>
                <w:lang w:val="ru-RU"/>
              </w:rPr>
              <w:t>Краткосрочный план многоквартирных домов, вошедших в региональную программу</w:t>
            </w:r>
          </w:p>
        </w:tc>
        <w:tc>
          <w:tcPr>
            <w:tcW w:w="1668" w:type="dxa"/>
          </w:tcPr>
          <w:p w:rsidR="00556070" w:rsidRPr="00BA16DE" w:rsidRDefault="00556070" w:rsidP="00556070">
            <w:pPr>
              <w:pStyle w:val="a7"/>
              <w:jc w:val="center"/>
              <w:rPr>
                <w:rFonts w:ascii="Times New Roman" w:hAnsi="Times New Roman"/>
                <w:color w:val="000000" w:themeColor="text1"/>
                <w:lang w:val="ru-RU"/>
              </w:rPr>
            </w:pPr>
            <w:r>
              <w:rPr>
                <w:rFonts w:ascii="Times New Roman" w:hAnsi="Times New Roman"/>
                <w:color w:val="000000" w:themeColor="text1"/>
                <w:lang w:val="ru-RU"/>
              </w:rPr>
              <w:t>Годовая</w:t>
            </w:r>
          </w:p>
        </w:tc>
      </w:tr>
    </w:tbl>
    <w:p w:rsidR="00CA05EE" w:rsidRDefault="00CA05EE" w:rsidP="00237960">
      <w:pPr>
        <w:pStyle w:val="11"/>
        <w:shd w:val="clear" w:color="auto" w:fill="auto"/>
        <w:spacing w:after="0" w:line="240" w:lineRule="auto"/>
        <w:jc w:val="center"/>
        <w:rPr>
          <w:rFonts w:ascii="Times New Roman" w:hAnsi="Times New Roman"/>
          <w:b/>
          <w:color w:val="000000" w:themeColor="text1"/>
          <w:sz w:val="28"/>
          <w:szCs w:val="28"/>
        </w:rPr>
        <w:sectPr w:rsidR="00CA05EE" w:rsidSect="00CA05EE">
          <w:pgSz w:w="16838" w:h="11906" w:orient="landscape"/>
          <w:pgMar w:top="1701" w:right="992" w:bottom="709" w:left="1134" w:header="709" w:footer="709" w:gutter="0"/>
          <w:cols w:space="708"/>
          <w:docGrid w:linePitch="360"/>
        </w:sectPr>
      </w:pPr>
    </w:p>
    <w:p w:rsidR="00237960" w:rsidRPr="00BA16DE" w:rsidRDefault="00237960" w:rsidP="00237960">
      <w:pPr>
        <w:pStyle w:val="11"/>
        <w:shd w:val="clear" w:color="auto" w:fill="auto"/>
        <w:spacing w:after="0" w:line="240" w:lineRule="auto"/>
        <w:jc w:val="center"/>
        <w:rPr>
          <w:rFonts w:ascii="Times New Roman" w:hAnsi="Times New Roman"/>
          <w:b/>
          <w:color w:val="000000" w:themeColor="text1"/>
          <w:sz w:val="28"/>
          <w:szCs w:val="28"/>
        </w:rPr>
      </w:pPr>
      <w:r w:rsidRPr="00BA16DE">
        <w:rPr>
          <w:rFonts w:ascii="Times New Roman" w:hAnsi="Times New Roman"/>
          <w:b/>
          <w:color w:val="000000" w:themeColor="text1"/>
          <w:sz w:val="28"/>
          <w:szCs w:val="28"/>
        </w:rPr>
        <w:lastRenderedPageBreak/>
        <w:t>Паспорт подпрограммы I</w:t>
      </w:r>
    </w:p>
    <w:p w:rsidR="00F90479" w:rsidRDefault="00237960" w:rsidP="00237960">
      <w:pPr>
        <w:pStyle w:val="11"/>
        <w:shd w:val="clear" w:color="auto" w:fill="auto"/>
        <w:spacing w:after="0" w:line="240" w:lineRule="auto"/>
        <w:ind w:firstLine="567"/>
        <w:jc w:val="center"/>
        <w:rPr>
          <w:rFonts w:ascii="Times New Roman" w:hAnsi="Times New Roman"/>
          <w:b/>
          <w:color w:val="000000" w:themeColor="text1"/>
          <w:sz w:val="28"/>
          <w:szCs w:val="28"/>
        </w:rPr>
      </w:pPr>
      <w:r w:rsidRPr="00BA16DE">
        <w:rPr>
          <w:rFonts w:ascii="Times New Roman" w:hAnsi="Times New Roman"/>
          <w:b/>
          <w:color w:val="000000" w:themeColor="text1"/>
          <w:sz w:val="28"/>
          <w:szCs w:val="28"/>
        </w:rPr>
        <w:t>«</w:t>
      </w:r>
      <w:r w:rsidR="003B625B" w:rsidRPr="00BA16DE">
        <w:rPr>
          <w:rFonts w:ascii="Times New Roman" w:hAnsi="Times New Roman"/>
          <w:b/>
          <w:color w:val="000000" w:themeColor="text1"/>
          <w:sz w:val="28"/>
          <w:szCs w:val="28"/>
        </w:rPr>
        <w:t>Комфортная городская среда</w:t>
      </w:r>
      <w:r w:rsidRPr="00BA16DE">
        <w:rPr>
          <w:rFonts w:ascii="Times New Roman" w:hAnsi="Times New Roman"/>
          <w:b/>
          <w:color w:val="000000" w:themeColor="text1"/>
          <w:sz w:val="28"/>
          <w:szCs w:val="28"/>
        </w:rPr>
        <w:t xml:space="preserve">» </w:t>
      </w:r>
      <w:r w:rsidR="00D60862" w:rsidRPr="00BA16DE">
        <w:rPr>
          <w:rFonts w:ascii="Times New Roman" w:hAnsi="Times New Roman"/>
          <w:b/>
          <w:color w:val="000000" w:themeColor="text1"/>
          <w:sz w:val="28"/>
          <w:szCs w:val="28"/>
        </w:rPr>
        <w:t xml:space="preserve">муниципальной программы городского </w:t>
      </w:r>
      <w:r w:rsidR="00ED5CB6">
        <w:rPr>
          <w:rFonts w:ascii="Times New Roman" w:hAnsi="Times New Roman"/>
          <w:b/>
          <w:color w:val="000000" w:themeColor="text1"/>
          <w:sz w:val="28"/>
          <w:szCs w:val="28"/>
        </w:rPr>
        <w:t>округа</w:t>
      </w:r>
      <w:r w:rsidR="00D60862" w:rsidRPr="00BA16DE">
        <w:rPr>
          <w:rFonts w:ascii="Times New Roman" w:hAnsi="Times New Roman"/>
          <w:b/>
          <w:color w:val="000000" w:themeColor="text1"/>
          <w:sz w:val="28"/>
          <w:szCs w:val="28"/>
        </w:rPr>
        <w:t xml:space="preserve"> Щёлково </w:t>
      </w:r>
    </w:p>
    <w:p w:rsidR="00237960" w:rsidRPr="00BA16DE" w:rsidRDefault="00D60862" w:rsidP="00237960">
      <w:pPr>
        <w:pStyle w:val="11"/>
        <w:shd w:val="clear" w:color="auto" w:fill="auto"/>
        <w:spacing w:after="0" w:line="240" w:lineRule="auto"/>
        <w:ind w:firstLine="567"/>
        <w:jc w:val="center"/>
        <w:rPr>
          <w:rFonts w:ascii="Times New Roman" w:hAnsi="Times New Roman"/>
          <w:b/>
          <w:color w:val="000000" w:themeColor="text1"/>
          <w:sz w:val="28"/>
          <w:szCs w:val="28"/>
        </w:rPr>
      </w:pPr>
      <w:r w:rsidRPr="00BA16DE">
        <w:rPr>
          <w:rFonts w:ascii="Times New Roman" w:hAnsi="Times New Roman"/>
          <w:b/>
          <w:color w:val="000000" w:themeColor="text1"/>
          <w:sz w:val="28"/>
          <w:szCs w:val="28"/>
        </w:rPr>
        <w:t xml:space="preserve">«Формирование современной </w:t>
      </w:r>
      <w:r w:rsidR="00F90479">
        <w:rPr>
          <w:rFonts w:ascii="Times New Roman" w:hAnsi="Times New Roman"/>
          <w:b/>
          <w:color w:val="000000" w:themeColor="text1"/>
          <w:sz w:val="28"/>
          <w:szCs w:val="28"/>
        </w:rPr>
        <w:t xml:space="preserve">комфортной </w:t>
      </w:r>
      <w:r w:rsidRPr="00BA16DE">
        <w:rPr>
          <w:rFonts w:ascii="Times New Roman" w:hAnsi="Times New Roman"/>
          <w:b/>
          <w:color w:val="000000" w:themeColor="text1"/>
          <w:sz w:val="28"/>
          <w:szCs w:val="28"/>
        </w:rPr>
        <w:t>городской среды</w:t>
      </w:r>
      <w:r w:rsidR="004505B5" w:rsidRPr="00BA16DE">
        <w:rPr>
          <w:rFonts w:ascii="Times New Roman" w:hAnsi="Times New Roman"/>
          <w:b/>
          <w:color w:val="000000" w:themeColor="text1"/>
          <w:sz w:val="28"/>
          <w:szCs w:val="28"/>
        </w:rPr>
        <w:t>»</w:t>
      </w:r>
    </w:p>
    <w:p w:rsidR="004505B5" w:rsidRPr="00BA16DE" w:rsidRDefault="004505B5" w:rsidP="00237960">
      <w:pPr>
        <w:pStyle w:val="11"/>
        <w:shd w:val="clear" w:color="auto" w:fill="auto"/>
        <w:spacing w:after="0" w:line="240" w:lineRule="auto"/>
        <w:ind w:firstLine="567"/>
        <w:jc w:val="center"/>
        <w:rPr>
          <w:b/>
          <w:color w:val="000000" w:themeColor="text1"/>
          <w:sz w:val="28"/>
          <w:szCs w:val="28"/>
        </w:rPr>
      </w:pPr>
    </w:p>
    <w:tbl>
      <w:tblPr>
        <w:tblW w:w="1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3"/>
        <w:gridCol w:w="1829"/>
        <w:gridCol w:w="1560"/>
        <w:gridCol w:w="1559"/>
        <w:gridCol w:w="1417"/>
        <w:gridCol w:w="1701"/>
        <w:gridCol w:w="1573"/>
      </w:tblGrid>
      <w:tr w:rsidR="00D60862" w:rsidRPr="00BA16DE" w:rsidTr="00F854D6">
        <w:trPr>
          <w:trHeight w:val="666"/>
          <w:jc w:val="center"/>
        </w:trPr>
        <w:tc>
          <w:tcPr>
            <w:tcW w:w="3743" w:type="dxa"/>
          </w:tcPr>
          <w:p w:rsidR="00D60862" w:rsidRPr="00BA16DE" w:rsidRDefault="00D60862" w:rsidP="00D60862">
            <w:pPr>
              <w:jc w:val="both"/>
              <w:rPr>
                <w:color w:val="000000" w:themeColor="text1"/>
              </w:rPr>
            </w:pPr>
            <w:r w:rsidRPr="00BA16DE">
              <w:rPr>
                <w:color w:val="000000" w:themeColor="text1"/>
              </w:rPr>
              <w:t>Муниципальный заказчик подпрограммы</w:t>
            </w:r>
          </w:p>
        </w:tc>
        <w:tc>
          <w:tcPr>
            <w:tcW w:w="9639" w:type="dxa"/>
            <w:gridSpan w:val="6"/>
          </w:tcPr>
          <w:p w:rsidR="00D60862" w:rsidRPr="00BA16DE" w:rsidRDefault="006568E6" w:rsidP="00523608">
            <w:pPr>
              <w:jc w:val="both"/>
              <w:rPr>
                <w:color w:val="000000" w:themeColor="text1"/>
              </w:rPr>
            </w:pPr>
            <w:r>
              <w:rPr>
                <w:color w:val="000000" w:themeColor="text1"/>
              </w:rPr>
              <w:t>Управление по благоустройству Администрации городского округа Щёлково</w:t>
            </w:r>
          </w:p>
        </w:tc>
      </w:tr>
      <w:tr w:rsidR="00D60862" w:rsidRPr="00BA16DE" w:rsidTr="00B56172">
        <w:trPr>
          <w:trHeight w:val="266"/>
          <w:jc w:val="center"/>
        </w:trPr>
        <w:tc>
          <w:tcPr>
            <w:tcW w:w="3743" w:type="dxa"/>
            <w:vMerge w:val="restart"/>
          </w:tcPr>
          <w:p w:rsidR="00D60862" w:rsidRPr="00BA16DE" w:rsidRDefault="00D60862" w:rsidP="00AB3C22">
            <w:pPr>
              <w:jc w:val="both"/>
              <w:rPr>
                <w:color w:val="000000" w:themeColor="text1"/>
              </w:rPr>
            </w:pPr>
            <w:r w:rsidRPr="00BA16DE">
              <w:rPr>
                <w:color w:val="000000" w:themeColor="text1"/>
              </w:rPr>
              <w:t>Источники финансирования подпрограммы, в том числе по годам:</w:t>
            </w:r>
          </w:p>
        </w:tc>
        <w:tc>
          <w:tcPr>
            <w:tcW w:w="9639" w:type="dxa"/>
            <w:gridSpan w:val="6"/>
          </w:tcPr>
          <w:p w:rsidR="00D60862" w:rsidRPr="00BA16DE" w:rsidRDefault="00D60862" w:rsidP="00AB3C22">
            <w:pPr>
              <w:jc w:val="center"/>
              <w:rPr>
                <w:color w:val="000000" w:themeColor="text1"/>
              </w:rPr>
            </w:pPr>
            <w:r w:rsidRPr="00BA16DE">
              <w:rPr>
                <w:color w:val="000000" w:themeColor="text1"/>
              </w:rPr>
              <w:t>Расходы (тыс. рублей)</w:t>
            </w:r>
          </w:p>
          <w:p w:rsidR="00AB3C22" w:rsidRPr="00BA16DE" w:rsidRDefault="00AB3C22" w:rsidP="00D60862">
            <w:pPr>
              <w:jc w:val="both"/>
              <w:rPr>
                <w:color w:val="000000" w:themeColor="text1"/>
              </w:rPr>
            </w:pPr>
          </w:p>
        </w:tc>
      </w:tr>
      <w:tr w:rsidR="00210141" w:rsidRPr="00BA16DE" w:rsidTr="00C02326">
        <w:trPr>
          <w:trHeight w:val="839"/>
          <w:jc w:val="center"/>
        </w:trPr>
        <w:tc>
          <w:tcPr>
            <w:tcW w:w="3743" w:type="dxa"/>
            <w:vMerge/>
          </w:tcPr>
          <w:p w:rsidR="00210141" w:rsidRPr="00BA16DE" w:rsidRDefault="00210141" w:rsidP="00210141">
            <w:pPr>
              <w:jc w:val="both"/>
              <w:rPr>
                <w:color w:val="000000" w:themeColor="text1"/>
              </w:rPr>
            </w:pPr>
          </w:p>
        </w:tc>
        <w:tc>
          <w:tcPr>
            <w:tcW w:w="1829" w:type="dxa"/>
            <w:vAlign w:val="center"/>
          </w:tcPr>
          <w:p w:rsidR="00210141" w:rsidRPr="00BA16DE" w:rsidRDefault="00210141" w:rsidP="00210141">
            <w:pPr>
              <w:jc w:val="center"/>
              <w:rPr>
                <w:color w:val="000000" w:themeColor="text1"/>
              </w:rPr>
            </w:pPr>
            <w:r w:rsidRPr="00BA16DE">
              <w:rPr>
                <w:color w:val="000000" w:themeColor="text1"/>
              </w:rPr>
              <w:t>Всего</w:t>
            </w:r>
          </w:p>
        </w:tc>
        <w:tc>
          <w:tcPr>
            <w:tcW w:w="1560" w:type="dxa"/>
            <w:vAlign w:val="center"/>
          </w:tcPr>
          <w:p w:rsidR="00210141" w:rsidRPr="00BA16DE" w:rsidRDefault="00210141" w:rsidP="00210141">
            <w:pPr>
              <w:jc w:val="center"/>
              <w:rPr>
                <w:color w:val="000000" w:themeColor="text1"/>
              </w:rPr>
            </w:pPr>
            <w:r w:rsidRPr="00BA16DE">
              <w:rPr>
                <w:color w:val="000000" w:themeColor="text1"/>
              </w:rPr>
              <w:t>2020 год</w:t>
            </w:r>
          </w:p>
        </w:tc>
        <w:tc>
          <w:tcPr>
            <w:tcW w:w="1559" w:type="dxa"/>
            <w:vAlign w:val="center"/>
          </w:tcPr>
          <w:p w:rsidR="00210141" w:rsidRPr="00BA16DE" w:rsidRDefault="00210141" w:rsidP="00210141">
            <w:pPr>
              <w:jc w:val="center"/>
              <w:rPr>
                <w:color w:val="000000" w:themeColor="text1"/>
              </w:rPr>
            </w:pPr>
            <w:r w:rsidRPr="00BA16DE">
              <w:rPr>
                <w:color w:val="000000" w:themeColor="text1"/>
              </w:rPr>
              <w:t>2021 год</w:t>
            </w:r>
          </w:p>
        </w:tc>
        <w:tc>
          <w:tcPr>
            <w:tcW w:w="1417" w:type="dxa"/>
            <w:vAlign w:val="center"/>
          </w:tcPr>
          <w:p w:rsidR="00210141" w:rsidRPr="00BA16DE" w:rsidRDefault="00210141" w:rsidP="00210141">
            <w:pPr>
              <w:jc w:val="center"/>
              <w:rPr>
                <w:color w:val="000000" w:themeColor="text1"/>
              </w:rPr>
            </w:pPr>
            <w:r w:rsidRPr="00BA16DE">
              <w:rPr>
                <w:color w:val="000000" w:themeColor="text1"/>
              </w:rPr>
              <w:t>2022 год</w:t>
            </w:r>
          </w:p>
        </w:tc>
        <w:tc>
          <w:tcPr>
            <w:tcW w:w="1701" w:type="dxa"/>
            <w:vAlign w:val="center"/>
          </w:tcPr>
          <w:p w:rsidR="00210141" w:rsidRPr="00BA16DE" w:rsidRDefault="00210141" w:rsidP="00210141">
            <w:pPr>
              <w:ind w:left="-107" w:right="-105"/>
              <w:jc w:val="center"/>
              <w:rPr>
                <w:color w:val="000000" w:themeColor="text1"/>
              </w:rPr>
            </w:pPr>
            <w:r w:rsidRPr="00BA16DE">
              <w:rPr>
                <w:color w:val="000000" w:themeColor="text1"/>
              </w:rPr>
              <w:t>2023 год</w:t>
            </w:r>
          </w:p>
        </w:tc>
        <w:tc>
          <w:tcPr>
            <w:tcW w:w="1573" w:type="dxa"/>
            <w:vAlign w:val="center"/>
          </w:tcPr>
          <w:p w:rsidR="00210141" w:rsidRPr="00BA16DE" w:rsidRDefault="00210141" w:rsidP="00210141">
            <w:pPr>
              <w:ind w:left="-111" w:right="-231" w:hanging="141"/>
              <w:jc w:val="center"/>
              <w:rPr>
                <w:color w:val="000000" w:themeColor="text1"/>
              </w:rPr>
            </w:pPr>
            <w:r w:rsidRPr="00BA16DE">
              <w:rPr>
                <w:color w:val="000000" w:themeColor="text1"/>
              </w:rPr>
              <w:t>2024 год</w:t>
            </w:r>
          </w:p>
        </w:tc>
      </w:tr>
      <w:tr w:rsidR="004F313B" w:rsidRPr="00BA16DE" w:rsidTr="0054462E">
        <w:trPr>
          <w:trHeight w:val="537"/>
          <w:jc w:val="center"/>
        </w:trPr>
        <w:tc>
          <w:tcPr>
            <w:tcW w:w="3743" w:type="dxa"/>
          </w:tcPr>
          <w:p w:rsidR="004F313B" w:rsidRPr="00BA16DE" w:rsidRDefault="004F313B" w:rsidP="004F313B">
            <w:pPr>
              <w:jc w:val="both"/>
              <w:rPr>
                <w:color w:val="000000" w:themeColor="text1"/>
              </w:rPr>
            </w:pPr>
            <w:r w:rsidRPr="00BA16DE">
              <w:rPr>
                <w:color w:val="000000" w:themeColor="text1"/>
              </w:rPr>
              <w:t>Итого:</w:t>
            </w:r>
            <w:r w:rsidRPr="00BA16DE">
              <w:rPr>
                <w:b/>
                <w:color w:val="000000" w:themeColor="text1"/>
              </w:rPr>
              <w:t xml:space="preserve">  </w:t>
            </w:r>
          </w:p>
        </w:tc>
        <w:tc>
          <w:tcPr>
            <w:tcW w:w="1829" w:type="dxa"/>
            <w:shd w:val="clear" w:color="auto" w:fill="auto"/>
            <w:vAlign w:val="center"/>
          </w:tcPr>
          <w:p w:rsidR="004F313B" w:rsidRPr="00DC2C95" w:rsidRDefault="0097110F" w:rsidP="00C01A3B">
            <w:pPr>
              <w:jc w:val="center"/>
              <w:rPr>
                <w:b/>
              </w:rPr>
            </w:pPr>
            <w:r w:rsidRPr="00DC2C95">
              <w:rPr>
                <w:b/>
              </w:rPr>
              <w:t>656 941,8</w:t>
            </w:r>
            <w:r w:rsidR="00C01A3B">
              <w:rPr>
                <w:b/>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F313B" w:rsidRPr="00DC2C95" w:rsidRDefault="004D4367" w:rsidP="003F7CA3">
            <w:pPr>
              <w:jc w:val="center"/>
              <w:rPr>
                <w:b/>
                <w:bCs/>
              </w:rPr>
            </w:pPr>
            <w:r w:rsidRPr="00DC2C95">
              <w:rPr>
                <w:b/>
                <w:bCs/>
              </w:rPr>
              <w:t>74 846,1</w:t>
            </w:r>
            <w:r w:rsidR="003F7CA3">
              <w:rPr>
                <w:b/>
                <w:bCs/>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4F313B" w:rsidRPr="00DC2C95" w:rsidRDefault="00AA4559" w:rsidP="004F313B">
            <w:pPr>
              <w:jc w:val="center"/>
              <w:rPr>
                <w:b/>
                <w:bCs/>
              </w:rPr>
            </w:pPr>
            <w:r w:rsidRPr="00DC2C95">
              <w:rPr>
                <w:b/>
                <w:bCs/>
              </w:rPr>
              <w:t>217 745,92</w:t>
            </w:r>
          </w:p>
        </w:tc>
        <w:tc>
          <w:tcPr>
            <w:tcW w:w="1417" w:type="dxa"/>
            <w:tcBorders>
              <w:top w:val="single" w:sz="4" w:space="0" w:color="auto"/>
              <w:left w:val="nil"/>
              <w:bottom w:val="single" w:sz="4" w:space="0" w:color="auto"/>
              <w:right w:val="single" w:sz="4" w:space="0" w:color="auto"/>
            </w:tcBorders>
            <w:shd w:val="clear" w:color="auto" w:fill="auto"/>
            <w:vAlign w:val="center"/>
          </w:tcPr>
          <w:p w:rsidR="004F313B" w:rsidRPr="00DC2C95" w:rsidRDefault="0098444E" w:rsidP="004F313B">
            <w:pPr>
              <w:jc w:val="center"/>
              <w:rPr>
                <w:b/>
                <w:bCs/>
              </w:rPr>
            </w:pPr>
            <w:r w:rsidRPr="00DC2C95">
              <w:rPr>
                <w:b/>
                <w:bCs/>
              </w:rPr>
              <w:t>136 726,74</w:t>
            </w:r>
          </w:p>
        </w:tc>
        <w:tc>
          <w:tcPr>
            <w:tcW w:w="1701" w:type="dxa"/>
            <w:tcBorders>
              <w:top w:val="single" w:sz="4" w:space="0" w:color="auto"/>
              <w:left w:val="nil"/>
              <w:bottom w:val="single" w:sz="4" w:space="0" w:color="auto"/>
              <w:right w:val="single" w:sz="4" w:space="0" w:color="auto"/>
            </w:tcBorders>
            <w:shd w:val="clear" w:color="auto" w:fill="auto"/>
            <w:vAlign w:val="center"/>
          </w:tcPr>
          <w:p w:rsidR="004F313B" w:rsidRPr="00DC2C95" w:rsidRDefault="00F30F95" w:rsidP="004F313B">
            <w:pPr>
              <w:jc w:val="center"/>
              <w:rPr>
                <w:b/>
                <w:bCs/>
              </w:rPr>
            </w:pPr>
            <w:r w:rsidRPr="00DC2C95">
              <w:rPr>
                <w:b/>
              </w:rPr>
              <w:t>173 935,44</w:t>
            </w:r>
          </w:p>
        </w:tc>
        <w:tc>
          <w:tcPr>
            <w:tcW w:w="1573" w:type="dxa"/>
            <w:tcBorders>
              <w:top w:val="single" w:sz="4" w:space="0" w:color="auto"/>
              <w:left w:val="nil"/>
              <w:bottom w:val="single" w:sz="4" w:space="0" w:color="auto"/>
              <w:right w:val="single" w:sz="4" w:space="0" w:color="auto"/>
            </w:tcBorders>
            <w:shd w:val="clear" w:color="auto" w:fill="auto"/>
            <w:vAlign w:val="center"/>
          </w:tcPr>
          <w:p w:rsidR="004F313B" w:rsidRPr="00DC2C95" w:rsidRDefault="004F313B" w:rsidP="004F313B">
            <w:pPr>
              <w:jc w:val="center"/>
              <w:rPr>
                <w:b/>
                <w:bCs/>
              </w:rPr>
            </w:pPr>
            <w:r w:rsidRPr="00DC2C95">
              <w:rPr>
                <w:b/>
              </w:rPr>
              <w:t>53 687,60</w:t>
            </w:r>
          </w:p>
        </w:tc>
      </w:tr>
      <w:tr w:rsidR="004F313B" w:rsidRPr="00BA16DE" w:rsidTr="00C02326">
        <w:trPr>
          <w:trHeight w:val="471"/>
          <w:jc w:val="center"/>
        </w:trPr>
        <w:tc>
          <w:tcPr>
            <w:tcW w:w="3743" w:type="dxa"/>
          </w:tcPr>
          <w:p w:rsidR="004F313B" w:rsidRPr="00BA16DE" w:rsidRDefault="004F313B" w:rsidP="004F313B">
            <w:pPr>
              <w:jc w:val="both"/>
              <w:rPr>
                <w:color w:val="000000" w:themeColor="text1"/>
              </w:rPr>
            </w:pPr>
            <w:r w:rsidRPr="00BA16DE">
              <w:rPr>
                <w:color w:val="000000" w:themeColor="text1"/>
              </w:rPr>
              <w:t>Средства федерального бюджета</w:t>
            </w:r>
          </w:p>
        </w:tc>
        <w:tc>
          <w:tcPr>
            <w:tcW w:w="1829" w:type="dxa"/>
            <w:shd w:val="clear" w:color="auto" w:fill="auto"/>
            <w:vAlign w:val="center"/>
          </w:tcPr>
          <w:p w:rsidR="004F313B" w:rsidRPr="00DC2C95" w:rsidRDefault="00F30F95" w:rsidP="004F313B">
            <w:pPr>
              <w:jc w:val="center"/>
              <w:rPr>
                <w:b/>
              </w:rPr>
            </w:pPr>
            <w:r w:rsidRPr="00DC2C95">
              <w:rPr>
                <w:b/>
              </w:rPr>
              <w:t>192 160,91</w:t>
            </w:r>
          </w:p>
        </w:tc>
        <w:tc>
          <w:tcPr>
            <w:tcW w:w="1560" w:type="dxa"/>
            <w:shd w:val="clear" w:color="auto" w:fill="auto"/>
            <w:vAlign w:val="center"/>
          </w:tcPr>
          <w:p w:rsidR="004F313B" w:rsidRPr="00DC2C95" w:rsidRDefault="004F313B" w:rsidP="004F313B">
            <w:pPr>
              <w:jc w:val="center"/>
              <w:rPr>
                <w:b/>
              </w:rPr>
            </w:pPr>
            <w:r w:rsidRPr="00DC2C95">
              <w:rPr>
                <w:b/>
              </w:rPr>
              <w:t>0,0</w:t>
            </w:r>
          </w:p>
        </w:tc>
        <w:tc>
          <w:tcPr>
            <w:tcW w:w="1559" w:type="dxa"/>
            <w:vAlign w:val="center"/>
          </w:tcPr>
          <w:p w:rsidR="004F313B" w:rsidRPr="00DC2C95" w:rsidRDefault="00AA4559" w:rsidP="004F313B">
            <w:pPr>
              <w:jc w:val="center"/>
              <w:rPr>
                <w:b/>
              </w:rPr>
            </w:pPr>
            <w:r w:rsidRPr="00DC2C95">
              <w:rPr>
                <w:b/>
              </w:rPr>
              <w:t>71 817,14</w:t>
            </w:r>
          </w:p>
        </w:tc>
        <w:tc>
          <w:tcPr>
            <w:tcW w:w="1417" w:type="dxa"/>
            <w:vAlign w:val="center"/>
          </w:tcPr>
          <w:p w:rsidR="004F313B" w:rsidRPr="00DC2C95" w:rsidRDefault="00DC0E36" w:rsidP="004F313B">
            <w:pPr>
              <w:jc w:val="center"/>
              <w:rPr>
                <w:b/>
              </w:rPr>
            </w:pPr>
            <w:r w:rsidRPr="00DC2C95">
              <w:rPr>
                <w:b/>
              </w:rPr>
              <w:t>62 515,42</w:t>
            </w:r>
          </w:p>
        </w:tc>
        <w:tc>
          <w:tcPr>
            <w:tcW w:w="1701" w:type="dxa"/>
            <w:vAlign w:val="center"/>
          </w:tcPr>
          <w:p w:rsidR="004F313B" w:rsidRPr="00DC2C95" w:rsidRDefault="00DC0E36" w:rsidP="004F313B">
            <w:pPr>
              <w:jc w:val="center"/>
              <w:rPr>
                <w:b/>
              </w:rPr>
            </w:pPr>
            <w:r w:rsidRPr="00DC2C95">
              <w:rPr>
                <w:b/>
              </w:rPr>
              <w:t>57 828,35</w:t>
            </w:r>
          </w:p>
        </w:tc>
        <w:tc>
          <w:tcPr>
            <w:tcW w:w="1573" w:type="dxa"/>
            <w:vAlign w:val="center"/>
          </w:tcPr>
          <w:p w:rsidR="004F313B" w:rsidRPr="00DC2C95" w:rsidRDefault="004F313B" w:rsidP="004F313B">
            <w:pPr>
              <w:jc w:val="center"/>
              <w:rPr>
                <w:b/>
              </w:rPr>
            </w:pPr>
            <w:r w:rsidRPr="00DC2C95">
              <w:rPr>
                <w:b/>
              </w:rPr>
              <w:t>0,0</w:t>
            </w:r>
          </w:p>
        </w:tc>
      </w:tr>
      <w:tr w:rsidR="004F313B" w:rsidRPr="00BA16DE" w:rsidTr="00C02326">
        <w:trPr>
          <w:jc w:val="center"/>
        </w:trPr>
        <w:tc>
          <w:tcPr>
            <w:tcW w:w="3743" w:type="dxa"/>
          </w:tcPr>
          <w:p w:rsidR="004F313B" w:rsidRPr="00BA16DE" w:rsidRDefault="004F313B" w:rsidP="004F313B">
            <w:pPr>
              <w:jc w:val="both"/>
              <w:rPr>
                <w:color w:val="000000" w:themeColor="text1"/>
              </w:rPr>
            </w:pPr>
            <w:r w:rsidRPr="00BA16DE">
              <w:rPr>
                <w:color w:val="000000" w:themeColor="text1"/>
              </w:rPr>
              <w:t>Средства бюджета Московской области</w:t>
            </w:r>
          </w:p>
        </w:tc>
        <w:tc>
          <w:tcPr>
            <w:tcW w:w="1829" w:type="dxa"/>
            <w:shd w:val="clear" w:color="auto" w:fill="auto"/>
            <w:vAlign w:val="center"/>
          </w:tcPr>
          <w:p w:rsidR="004F313B" w:rsidRPr="00DC2C95" w:rsidRDefault="00F30F95" w:rsidP="004F313B">
            <w:pPr>
              <w:jc w:val="center"/>
              <w:rPr>
                <w:b/>
              </w:rPr>
            </w:pPr>
            <w:r w:rsidRPr="00DC2C95">
              <w:rPr>
                <w:b/>
              </w:rPr>
              <w:t>158 887,07</w:t>
            </w:r>
          </w:p>
        </w:tc>
        <w:tc>
          <w:tcPr>
            <w:tcW w:w="1560" w:type="dxa"/>
            <w:shd w:val="clear" w:color="auto" w:fill="auto"/>
            <w:vAlign w:val="center"/>
          </w:tcPr>
          <w:p w:rsidR="004F313B" w:rsidRPr="00DC2C95" w:rsidRDefault="004D4367" w:rsidP="004F313B">
            <w:pPr>
              <w:jc w:val="center"/>
              <w:rPr>
                <w:b/>
              </w:rPr>
            </w:pPr>
            <w:r w:rsidRPr="00DC2C95">
              <w:rPr>
                <w:b/>
              </w:rPr>
              <w:t>17 831,23</w:t>
            </w:r>
          </w:p>
        </w:tc>
        <w:tc>
          <w:tcPr>
            <w:tcW w:w="1559" w:type="dxa"/>
            <w:vAlign w:val="center"/>
          </w:tcPr>
          <w:p w:rsidR="004F313B" w:rsidRPr="00DC2C95" w:rsidRDefault="00AA4559" w:rsidP="004F313B">
            <w:pPr>
              <w:jc w:val="center"/>
              <w:rPr>
                <w:b/>
              </w:rPr>
            </w:pPr>
            <w:r w:rsidRPr="00DC2C95">
              <w:rPr>
                <w:b/>
              </w:rPr>
              <w:t>90 980,32</w:t>
            </w:r>
          </w:p>
        </w:tc>
        <w:tc>
          <w:tcPr>
            <w:tcW w:w="1417" w:type="dxa"/>
            <w:vAlign w:val="center"/>
          </w:tcPr>
          <w:p w:rsidR="004F313B" w:rsidRPr="00DC2C95" w:rsidRDefault="0098444E" w:rsidP="004F313B">
            <w:pPr>
              <w:jc w:val="center"/>
              <w:rPr>
                <w:b/>
              </w:rPr>
            </w:pPr>
            <w:r w:rsidRPr="00DC2C95">
              <w:rPr>
                <w:b/>
              </w:rPr>
              <w:t>23 411,26</w:t>
            </w:r>
          </w:p>
        </w:tc>
        <w:tc>
          <w:tcPr>
            <w:tcW w:w="1701" w:type="dxa"/>
            <w:vAlign w:val="center"/>
          </w:tcPr>
          <w:p w:rsidR="004F313B" w:rsidRPr="00DC2C95" w:rsidRDefault="00F30F95" w:rsidP="00DC0E36">
            <w:pPr>
              <w:jc w:val="center"/>
              <w:rPr>
                <w:b/>
              </w:rPr>
            </w:pPr>
            <w:r w:rsidRPr="00DC2C95">
              <w:rPr>
                <w:b/>
              </w:rPr>
              <w:t>26 664,26</w:t>
            </w:r>
          </w:p>
        </w:tc>
        <w:tc>
          <w:tcPr>
            <w:tcW w:w="1573" w:type="dxa"/>
            <w:vAlign w:val="center"/>
          </w:tcPr>
          <w:p w:rsidR="004F313B" w:rsidRPr="00DC2C95" w:rsidRDefault="004F313B" w:rsidP="004F313B">
            <w:pPr>
              <w:jc w:val="center"/>
              <w:rPr>
                <w:b/>
              </w:rPr>
            </w:pPr>
            <w:r w:rsidRPr="00DC2C95">
              <w:rPr>
                <w:b/>
              </w:rPr>
              <w:t>0,0</w:t>
            </w:r>
          </w:p>
        </w:tc>
      </w:tr>
      <w:tr w:rsidR="004F313B" w:rsidRPr="00BA16DE" w:rsidTr="00C02326">
        <w:trPr>
          <w:jc w:val="center"/>
        </w:trPr>
        <w:tc>
          <w:tcPr>
            <w:tcW w:w="3743" w:type="dxa"/>
            <w:shd w:val="clear" w:color="auto" w:fill="FFFFFF"/>
          </w:tcPr>
          <w:p w:rsidR="004F313B" w:rsidRPr="00BA16DE" w:rsidRDefault="004F313B" w:rsidP="004F313B">
            <w:pPr>
              <w:jc w:val="both"/>
              <w:rPr>
                <w:color w:val="000000" w:themeColor="text1"/>
              </w:rPr>
            </w:pPr>
            <w:r w:rsidRPr="00BA16DE">
              <w:rPr>
                <w:color w:val="000000" w:themeColor="text1"/>
              </w:rPr>
              <w:t xml:space="preserve">Средства бюджета городского </w:t>
            </w:r>
            <w:r>
              <w:rPr>
                <w:color w:val="000000" w:themeColor="text1"/>
              </w:rPr>
              <w:t>округа</w:t>
            </w:r>
            <w:r w:rsidRPr="00BA16DE">
              <w:rPr>
                <w:color w:val="000000" w:themeColor="text1"/>
              </w:rPr>
              <w:t xml:space="preserve"> Щёлково </w:t>
            </w:r>
          </w:p>
        </w:tc>
        <w:tc>
          <w:tcPr>
            <w:tcW w:w="1829" w:type="dxa"/>
            <w:shd w:val="clear" w:color="auto" w:fill="FFFFFF"/>
            <w:vAlign w:val="center"/>
          </w:tcPr>
          <w:p w:rsidR="004F313B" w:rsidRPr="00DC2C95" w:rsidRDefault="0097110F" w:rsidP="003F7CA3">
            <w:pPr>
              <w:jc w:val="center"/>
              <w:rPr>
                <w:b/>
              </w:rPr>
            </w:pPr>
            <w:r w:rsidRPr="00DC2C95">
              <w:rPr>
                <w:b/>
              </w:rPr>
              <w:t>305 893,8</w:t>
            </w:r>
            <w:r w:rsidR="003F7CA3">
              <w:rPr>
                <w:b/>
              </w:rPr>
              <w:t>7</w:t>
            </w:r>
          </w:p>
        </w:tc>
        <w:tc>
          <w:tcPr>
            <w:tcW w:w="1560" w:type="dxa"/>
            <w:shd w:val="clear" w:color="auto" w:fill="FFFFFF"/>
            <w:vAlign w:val="center"/>
          </w:tcPr>
          <w:p w:rsidR="004F313B" w:rsidRPr="00DC2C95" w:rsidRDefault="004D4367" w:rsidP="003F7CA3">
            <w:pPr>
              <w:jc w:val="center"/>
              <w:rPr>
                <w:b/>
              </w:rPr>
            </w:pPr>
            <w:r w:rsidRPr="00DC2C95">
              <w:rPr>
                <w:b/>
              </w:rPr>
              <w:t>57 014,</w:t>
            </w:r>
            <w:r w:rsidR="003F7CA3">
              <w:rPr>
                <w:b/>
              </w:rPr>
              <w:t>92</w:t>
            </w:r>
          </w:p>
        </w:tc>
        <w:tc>
          <w:tcPr>
            <w:tcW w:w="1559" w:type="dxa"/>
            <w:shd w:val="clear" w:color="auto" w:fill="FFFFFF"/>
            <w:vAlign w:val="center"/>
          </w:tcPr>
          <w:p w:rsidR="004F313B" w:rsidRPr="00DC2C95" w:rsidRDefault="00AA4559" w:rsidP="00F023B4">
            <w:pPr>
              <w:jc w:val="center"/>
              <w:rPr>
                <w:b/>
              </w:rPr>
            </w:pPr>
            <w:r w:rsidRPr="00DC2C95">
              <w:rPr>
                <w:b/>
              </w:rPr>
              <w:t>54 948,46</w:t>
            </w:r>
          </w:p>
        </w:tc>
        <w:tc>
          <w:tcPr>
            <w:tcW w:w="1417" w:type="dxa"/>
            <w:shd w:val="clear" w:color="auto" w:fill="FFFFFF"/>
            <w:vAlign w:val="center"/>
          </w:tcPr>
          <w:p w:rsidR="004F313B" w:rsidRPr="00DC2C95" w:rsidRDefault="00DC0E36" w:rsidP="0098444E">
            <w:pPr>
              <w:jc w:val="center"/>
              <w:rPr>
                <w:b/>
              </w:rPr>
            </w:pPr>
            <w:r w:rsidRPr="00DC2C95">
              <w:rPr>
                <w:b/>
              </w:rPr>
              <w:t>50</w:t>
            </w:r>
            <w:r w:rsidR="0098444E" w:rsidRPr="00DC2C95">
              <w:rPr>
                <w:b/>
              </w:rPr>
              <w:t> 800,06</w:t>
            </w:r>
          </w:p>
        </w:tc>
        <w:tc>
          <w:tcPr>
            <w:tcW w:w="1701" w:type="dxa"/>
            <w:shd w:val="clear" w:color="auto" w:fill="FFFFFF"/>
            <w:vAlign w:val="center"/>
          </w:tcPr>
          <w:p w:rsidR="004F313B" w:rsidRPr="00DC2C95" w:rsidRDefault="00F30F95" w:rsidP="004F313B">
            <w:pPr>
              <w:jc w:val="center"/>
              <w:rPr>
                <w:b/>
              </w:rPr>
            </w:pPr>
            <w:r w:rsidRPr="00DC2C95">
              <w:rPr>
                <w:b/>
              </w:rPr>
              <w:t>89 442,83</w:t>
            </w:r>
          </w:p>
        </w:tc>
        <w:tc>
          <w:tcPr>
            <w:tcW w:w="1573" w:type="dxa"/>
            <w:shd w:val="clear" w:color="auto" w:fill="FFFFFF"/>
            <w:vAlign w:val="center"/>
          </w:tcPr>
          <w:p w:rsidR="004F313B" w:rsidRPr="00DC2C95" w:rsidRDefault="004F313B" w:rsidP="004F313B">
            <w:pPr>
              <w:jc w:val="center"/>
              <w:rPr>
                <w:b/>
              </w:rPr>
            </w:pPr>
            <w:r w:rsidRPr="00DC2C95">
              <w:rPr>
                <w:b/>
              </w:rPr>
              <w:t>53 687,60</w:t>
            </w:r>
          </w:p>
        </w:tc>
      </w:tr>
    </w:tbl>
    <w:p w:rsidR="00B56172" w:rsidRPr="00BA16DE" w:rsidRDefault="00B56172" w:rsidP="00237960">
      <w:pPr>
        <w:widowControl w:val="0"/>
        <w:suppressAutoHyphens/>
        <w:jc w:val="center"/>
        <w:outlineLvl w:val="2"/>
        <w:rPr>
          <w:b/>
          <w:bCs/>
          <w:color w:val="000000" w:themeColor="text1"/>
          <w:sz w:val="28"/>
          <w:szCs w:val="28"/>
        </w:rPr>
        <w:sectPr w:rsidR="00B56172" w:rsidRPr="00BA16DE" w:rsidSect="00B56172">
          <w:pgSz w:w="16838" w:h="11906" w:orient="landscape"/>
          <w:pgMar w:top="1701" w:right="992" w:bottom="709" w:left="1134" w:header="709" w:footer="709" w:gutter="0"/>
          <w:cols w:space="708"/>
          <w:docGrid w:linePitch="360"/>
        </w:sectPr>
      </w:pPr>
    </w:p>
    <w:p w:rsidR="00237960" w:rsidRPr="00BA16DE" w:rsidRDefault="00237960" w:rsidP="00237960">
      <w:pPr>
        <w:widowControl w:val="0"/>
        <w:suppressAutoHyphens/>
        <w:jc w:val="center"/>
        <w:outlineLvl w:val="2"/>
        <w:rPr>
          <w:b/>
          <w:bCs/>
          <w:color w:val="000000" w:themeColor="text1"/>
          <w:sz w:val="28"/>
          <w:szCs w:val="28"/>
        </w:rPr>
      </w:pPr>
      <w:r w:rsidRPr="00BA16DE">
        <w:rPr>
          <w:b/>
          <w:bCs/>
          <w:color w:val="000000" w:themeColor="text1"/>
          <w:sz w:val="28"/>
          <w:szCs w:val="28"/>
        </w:rPr>
        <w:lastRenderedPageBreak/>
        <w:t>Общая характеристика сферы реализации</w:t>
      </w:r>
    </w:p>
    <w:p w:rsidR="00237960" w:rsidRPr="00BA16DE" w:rsidRDefault="00237960" w:rsidP="00237960">
      <w:pPr>
        <w:widowControl w:val="0"/>
        <w:suppressAutoHyphens/>
        <w:jc w:val="center"/>
        <w:outlineLvl w:val="2"/>
        <w:rPr>
          <w:b/>
          <w:bCs/>
          <w:color w:val="000000" w:themeColor="text1"/>
          <w:sz w:val="28"/>
          <w:szCs w:val="28"/>
        </w:rPr>
      </w:pPr>
      <w:r w:rsidRPr="00BA16DE">
        <w:rPr>
          <w:b/>
          <w:bCs/>
          <w:color w:val="000000" w:themeColor="text1"/>
          <w:sz w:val="28"/>
          <w:szCs w:val="28"/>
        </w:rPr>
        <w:t>Подпрограммы I и прогноз ее развития</w:t>
      </w:r>
    </w:p>
    <w:p w:rsidR="00237960" w:rsidRPr="00BA16DE" w:rsidRDefault="00237960" w:rsidP="00237960">
      <w:pPr>
        <w:widowControl w:val="0"/>
        <w:suppressAutoHyphens/>
        <w:ind w:left="720"/>
        <w:jc w:val="center"/>
        <w:outlineLvl w:val="2"/>
        <w:rPr>
          <w:b/>
          <w:bCs/>
          <w:color w:val="000000" w:themeColor="text1"/>
          <w:sz w:val="28"/>
          <w:szCs w:val="28"/>
        </w:rPr>
      </w:pPr>
    </w:p>
    <w:p w:rsidR="00237960" w:rsidRPr="00BA16DE" w:rsidRDefault="00237960" w:rsidP="00237960">
      <w:pPr>
        <w:pStyle w:val="af8"/>
        <w:spacing w:after="0"/>
        <w:ind w:firstLine="720"/>
        <w:jc w:val="both"/>
        <w:rPr>
          <w:rFonts w:ascii="Times New Roman" w:hAnsi="Times New Roman"/>
          <w:color w:val="000000" w:themeColor="text1"/>
          <w:sz w:val="28"/>
          <w:szCs w:val="28"/>
        </w:rPr>
      </w:pPr>
      <w:r w:rsidRPr="00BA16DE">
        <w:rPr>
          <w:rFonts w:ascii="Times New Roman" w:hAnsi="Times New Roman"/>
          <w:color w:val="000000" w:themeColor="text1"/>
          <w:sz w:val="28"/>
          <w:szCs w:val="28"/>
        </w:rPr>
        <w:t>Благоустройство территории – это комплекс мероприятий, направленных на обеспечение и повышение комфортности условий проживания граждан, поддержание и улучшение санитарного, экологического и эстетического состояния территории, осуществляемых органом местного самоуправления, физическими и юридическими лицами.</w:t>
      </w:r>
    </w:p>
    <w:p w:rsidR="00237960" w:rsidRPr="00BA16DE" w:rsidRDefault="00237960" w:rsidP="00237960">
      <w:pPr>
        <w:pStyle w:val="af8"/>
        <w:spacing w:after="0"/>
        <w:ind w:firstLine="720"/>
        <w:jc w:val="both"/>
        <w:rPr>
          <w:rFonts w:ascii="Times New Roman" w:hAnsi="Times New Roman"/>
          <w:color w:val="000000" w:themeColor="text1"/>
          <w:sz w:val="28"/>
          <w:szCs w:val="28"/>
        </w:rPr>
      </w:pPr>
      <w:r w:rsidRPr="00BA16DE">
        <w:rPr>
          <w:rFonts w:ascii="Times New Roman" w:hAnsi="Times New Roman"/>
          <w:color w:val="000000" w:themeColor="text1"/>
          <w:sz w:val="28"/>
          <w:szCs w:val="28"/>
        </w:rPr>
        <w:t>Проведение работ по благоустройству осуществляется широким кругом лиц, в том числе предприятиями, организациями всех форм собственности, гражданами, проживающими на территории городского поселения Щёлково.</w:t>
      </w:r>
    </w:p>
    <w:p w:rsidR="00237960" w:rsidRPr="00BA16DE" w:rsidRDefault="00237960" w:rsidP="00237960">
      <w:pPr>
        <w:pStyle w:val="af8"/>
        <w:spacing w:after="0"/>
        <w:ind w:firstLine="720"/>
        <w:jc w:val="both"/>
        <w:rPr>
          <w:rFonts w:ascii="Times New Roman" w:hAnsi="Times New Roman"/>
          <w:color w:val="000000" w:themeColor="text1"/>
          <w:sz w:val="28"/>
          <w:szCs w:val="28"/>
        </w:rPr>
      </w:pPr>
      <w:r w:rsidRPr="00BA16DE">
        <w:rPr>
          <w:rFonts w:ascii="Times New Roman" w:hAnsi="Times New Roman"/>
          <w:color w:val="000000" w:themeColor="text1"/>
          <w:sz w:val="28"/>
          <w:szCs w:val="28"/>
        </w:rPr>
        <w:t>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5A1672" w:rsidRPr="00BA16DE" w:rsidRDefault="00237960" w:rsidP="005A1672">
      <w:pPr>
        <w:ind w:firstLine="709"/>
        <w:jc w:val="both"/>
        <w:rPr>
          <w:color w:val="000000" w:themeColor="text1"/>
          <w:sz w:val="28"/>
          <w:szCs w:val="28"/>
        </w:rPr>
      </w:pPr>
      <w:r w:rsidRPr="00BA16DE">
        <w:rPr>
          <w:color w:val="000000" w:themeColor="text1"/>
          <w:sz w:val="28"/>
          <w:szCs w:val="28"/>
        </w:rPr>
        <w:t>Благоустройство и озеленение является в городе важнейшим составляющим элементом и занимает значительное пространство. Трудно переоценить значение озеленения в жизни людей и формировании городской среды. Озелененная территория не только благотворно влияет на человека, но и оказывает положительное действие на экологию города. При грамотном использовании территории можно на долгие годы создать эстетически привлекательные и функциональные насаждения, решить вопросы озеленения, цветочного оформления, размещения игровых и спортивно-оздоровительных комплексов для детей и подростков различных возрастных групп, площадок для отдыха взрослых, выгула собак.</w:t>
      </w:r>
      <w:r w:rsidR="005A1672" w:rsidRPr="00BA16DE">
        <w:rPr>
          <w:color w:val="000000" w:themeColor="text1"/>
          <w:sz w:val="28"/>
          <w:szCs w:val="28"/>
        </w:rPr>
        <w:t xml:space="preserve"> </w:t>
      </w:r>
    </w:p>
    <w:p w:rsidR="00237960" w:rsidRPr="00BA16DE" w:rsidRDefault="00237960" w:rsidP="005A1672">
      <w:pPr>
        <w:ind w:firstLine="709"/>
        <w:jc w:val="both"/>
        <w:rPr>
          <w:color w:val="000000" w:themeColor="text1"/>
          <w:sz w:val="28"/>
          <w:szCs w:val="28"/>
        </w:rPr>
      </w:pPr>
      <w:r w:rsidRPr="00BA16DE">
        <w:rPr>
          <w:color w:val="000000" w:themeColor="text1"/>
          <w:sz w:val="28"/>
          <w:szCs w:val="28"/>
        </w:rPr>
        <w:t>Благоустройство - совокупность работ (по инженерной подготовке территории) и мероприятий (по расчистке, осушению и озеленению территории, улучшению микроклимата), осуществляемых в целях создания здоровых, удобных и культурных условий жизни населения, а также поддержанию в надлежащем состоянии объектов благоустройства, памятников и малых архитектурных форм, формирующих комфортную среду жизнедеятельности.</w:t>
      </w:r>
    </w:p>
    <w:p w:rsidR="000C3CFD" w:rsidRPr="00BA16DE" w:rsidRDefault="00AA0BA9" w:rsidP="000C3CFD">
      <w:pPr>
        <w:ind w:firstLine="709"/>
        <w:jc w:val="both"/>
        <w:rPr>
          <w:color w:val="000000" w:themeColor="text1"/>
          <w:sz w:val="28"/>
          <w:szCs w:val="28"/>
        </w:rPr>
      </w:pPr>
      <w:r w:rsidRPr="00BA16DE">
        <w:rPr>
          <w:color w:val="000000" w:themeColor="text1"/>
          <w:sz w:val="28"/>
          <w:szCs w:val="28"/>
        </w:rPr>
        <w:t xml:space="preserve">Основными проблемами в области благоустройства дворовых и общественных территорий </w:t>
      </w:r>
      <w:r w:rsidR="00F039B8" w:rsidRPr="00BA16DE">
        <w:rPr>
          <w:color w:val="000000" w:themeColor="text1"/>
          <w:sz w:val="28"/>
          <w:szCs w:val="28"/>
        </w:rPr>
        <w:t>г.</w:t>
      </w:r>
      <w:r w:rsidR="00F854D6">
        <w:rPr>
          <w:color w:val="000000" w:themeColor="text1"/>
          <w:sz w:val="28"/>
          <w:szCs w:val="28"/>
        </w:rPr>
        <w:t>о</w:t>
      </w:r>
      <w:r w:rsidR="00F039B8" w:rsidRPr="00BA16DE">
        <w:rPr>
          <w:color w:val="000000" w:themeColor="text1"/>
          <w:sz w:val="28"/>
          <w:szCs w:val="28"/>
        </w:rPr>
        <w:t xml:space="preserve">. Щёлково </w:t>
      </w:r>
      <w:r w:rsidRPr="00BA16DE">
        <w:rPr>
          <w:color w:val="000000" w:themeColor="text1"/>
          <w:sz w:val="28"/>
          <w:szCs w:val="28"/>
        </w:rPr>
        <w:t>являются:</w:t>
      </w:r>
      <w:r w:rsidR="000C3CFD" w:rsidRPr="00BA16DE">
        <w:rPr>
          <w:color w:val="000000" w:themeColor="text1"/>
          <w:sz w:val="28"/>
          <w:szCs w:val="28"/>
        </w:rPr>
        <w:t xml:space="preserve"> </w:t>
      </w:r>
    </w:p>
    <w:p w:rsidR="00AA0BA9" w:rsidRPr="00BA16DE" w:rsidRDefault="00AA0BA9" w:rsidP="000C3CFD">
      <w:pPr>
        <w:ind w:firstLine="709"/>
        <w:jc w:val="both"/>
        <w:rPr>
          <w:color w:val="000000" w:themeColor="text1"/>
          <w:sz w:val="28"/>
          <w:szCs w:val="28"/>
        </w:rPr>
      </w:pPr>
      <w:r w:rsidRPr="00BA16DE">
        <w:rPr>
          <w:color w:val="000000" w:themeColor="text1"/>
          <w:sz w:val="28"/>
          <w:szCs w:val="28"/>
        </w:rPr>
        <w:t xml:space="preserve">неудовлетворительное состояние общественных территорий. </w:t>
      </w:r>
    </w:p>
    <w:p w:rsidR="00AA0BA9" w:rsidRPr="00BA16DE" w:rsidRDefault="00AA0BA9" w:rsidP="00AA0BA9">
      <w:pPr>
        <w:autoSpaceDE w:val="0"/>
        <w:autoSpaceDN w:val="0"/>
        <w:adjustRightInd w:val="0"/>
        <w:ind w:firstLine="720"/>
        <w:jc w:val="both"/>
        <w:rPr>
          <w:color w:val="000000" w:themeColor="text1"/>
          <w:sz w:val="28"/>
          <w:szCs w:val="28"/>
        </w:rPr>
      </w:pPr>
      <w:r w:rsidRPr="00BA16DE">
        <w:rPr>
          <w:color w:val="000000" w:themeColor="text1"/>
          <w:sz w:val="28"/>
          <w:szCs w:val="28"/>
        </w:rPr>
        <w:t>неудовлетворительное состояние детских игровых площадок;</w:t>
      </w:r>
    </w:p>
    <w:p w:rsidR="00AA0BA9" w:rsidRPr="00BA16DE" w:rsidRDefault="00AA0BA9" w:rsidP="00AA0BA9">
      <w:pPr>
        <w:autoSpaceDE w:val="0"/>
        <w:autoSpaceDN w:val="0"/>
        <w:adjustRightInd w:val="0"/>
        <w:ind w:firstLine="720"/>
        <w:jc w:val="both"/>
        <w:rPr>
          <w:color w:val="000000" w:themeColor="text1"/>
          <w:sz w:val="28"/>
          <w:szCs w:val="28"/>
        </w:rPr>
      </w:pPr>
      <w:r w:rsidRPr="00BA16DE">
        <w:rPr>
          <w:color w:val="000000" w:themeColor="text1"/>
          <w:sz w:val="28"/>
          <w:szCs w:val="28"/>
        </w:rPr>
        <w:t>недостаточное количество малых архитектурных форм;</w:t>
      </w:r>
    </w:p>
    <w:p w:rsidR="00AA0BA9" w:rsidRPr="00BA16DE" w:rsidRDefault="00AA0BA9" w:rsidP="00AA0BA9">
      <w:pPr>
        <w:autoSpaceDE w:val="0"/>
        <w:autoSpaceDN w:val="0"/>
        <w:adjustRightInd w:val="0"/>
        <w:ind w:left="5" w:right="26" w:firstLine="709"/>
        <w:contextualSpacing/>
        <w:jc w:val="both"/>
        <w:rPr>
          <w:color w:val="000000" w:themeColor="text1"/>
          <w:sz w:val="28"/>
          <w:szCs w:val="28"/>
        </w:rPr>
      </w:pPr>
      <w:r w:rsidRPr="00BA16DE">
        <w:rPr>
          <w:color w:val="000000" w:themeColor="text1"/>
          <w:sz w:val="28"/>
          <w:szCs w:val="28"/>
        </w:rPr>
        <w:t>изношенность асфальтового покрытия внутридворовых проездов;</w:t>
      </w:r>
    </w:p>
    <w:p w:rsidR="00AA0BA9" w:rsidRPr="00BA16DE" w:rsidRDefault="00AA0BA9" w:rsidP="00A8060D">
      <w:pPr>
        <w:autoSpaceDE w:val="0"/>
        <w:autoSpaceDN w:val="0"/>
        <w:adjustRightInd w:val="0"/>
        <w:ind w:firstLine="720"/>
        <w:jc w:val="both"/>
        <w:rPr>
          <w:color w:val="000000" w:themeColor="text1"/>
          <w:sz w:val="28"/>
          <w:szCs w:val="28"/>
        </w:rPr>
      </w:pPr>
      <w:r w:rsidRPr="00BA16DE">
        <w:rPr>
          <w:color w:val="000000" w:themeColor="text1"/>
          <w:sz w:val="28"/>
          <w:szCs w:val="28"/>
        </w:rPr>
        <w:t>недостаточное освещение отдельных дворовых и общественн</w:t>
      </w:r>
      <w:r w:rsidR="00A8060D" w:rsidRPr="00BA16DE">
        <w:rPr>
          <w:color w:val="000000" w:themeColor="text1"/>
          <w:sz w:val="28"/>
          <w:szCs w:val="28"/>
        </w:rPr>
        <w:t>ых территорий.</w:t>
      </w:r>
    </w:p>
    <w:p w:rsidR="00AA0BA9" w:rsidRPr="00BA16DE" w:rsidRDefault="00AA0BA9" w:rsidP="00AA0BA9">
      <w:pPr>
        <w:ind w:firstLine="709"/>
        <w:jc w:val="both"/>
        <w:rPr>
          <w:color w:val="000000" w:themeColor="text1"/>
          <w:sz w:val="28"/>
          <w:szCs w:val="28"/>
        </w:rPr>
      </w:pPr>
      <w:r w:rsidRPr="00BA16DE">
        <w:rPr>
          <w:color w:val="000000" w:themeColor="text1"/>
          <w:sz w:val="28"/>
          <w:szCs w:val="28"/>
        </w:rPr>
        <w:t>При длительной эксплуатации дорожное покрытие дворовых территорий из асфальтового покрытия выявлены дефекты, при которых дальнейшая эксплуатация дорожного покрытия затруднена, а на отдельных участках недопустима.</w:t>
      </w:r>
    </w:p>
    <w:p w:rsidR="009D7A14" w:rsidRDefault="00AA0BA9" w:rsidP="009D7A14">
      <w:pPr>
        <w:ind w:firstLine="709"/>
        <w:jc w:val="both"/>
        <w:rPr>
          <w:color w:val="000000" w:themeColor="text1"/>
          <w:sz w:val="28"/>
          <w:szCs w:val="28"/>
        </w:rPr>
      </w:pPr>
      <w:r w:rsidRPr="00BA16DE">
        <w:rPr>
          <w:color w:val="000000" w:themeColor="text1"/>
          <w:sz w:val="28"/>
          <w:szCs w:val="28"/>
        </w:rPr>
        <w:t>На дворовых территориях присутствуют малые архитектурные формы, детские игровые площадки, однако, их состояние не о</w:t>
      </w:r>
      <w:r w:rsidR="00857E79">
        <w:rPr>
          <w:color w:val="000000" w:themeColor="text1"/>
          <w:sz w:val="28"/>
          <w:szCs w:val="28"/>
        </w:rPr>
        <w:t xml:space="preserve">беспечивает </w:t>
      </w:r>
      <w:r w:rsidR="00857E79">
        <w:rPr>
          <w:color w:val="000000" w:themeColor="text1"/>
          <w:sz w:val="28"/>
          <w:szCs w:val="28"/>
        </w:rPr>
        <w:lastRenderedPageBreak/>
        <w:t>безопасность, а так</w:t>
      </w:r>
      <w:r w:rsidRPr="00BA16DE">
        <w:rPr>
          <w:color w:val="000000" w:themeColor="text1"/>
          <w:sz w:val="28"/>
          <w:szCs w:val="28"/>
        </w:rPr>
        <w:t>же потребность жителей</w:t>
      </w:r>
      <w:r w:rsidRPr="00BA16DE">
        <w:rPr>
          <w:color w:val="000000" w:themeColor="text1"/>
        </w:rPr>
        <w:t xml:space="preserve"> </w:t>
      </w:r>
      <w:r w:rsidRPr="00BA16DE">
        <w:rPr>
          <w:color w:val="000000" w:themeColor="text1"/>
          <w:sz w:val="28"/>
          <w:szCs w:val="28"/>
        </w:rPr>
        <w:t>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r w:rsidR="009D7A14" w:rsidRPr="00BA16DE">
        <w:rPr>
          <w:color w:val="000000" w:themeColor="text1"/>
          <w:sz w:val="28"/>
          <w:szCs w:val="28"/>
        </w:rPr>
        <w:t xml:space="preserve"> </w:t>
      </w:r>
    </w:p>
    <w:p w:rsidR="001D7892" w:rsidRDefault="001D7892" w:rsidP="001D7892">
      <w:pPr>
        <w:ind w:firstLine="709"/>
        <w:jc w:val="both"/>
        <w:rPr>
          <w:color w:val="000000" w:themeColor="text1"/>
          <w:sz w:val="28"/>
          <w:szCs w:val="28"/>
        </w:rPr>
      </w:pPr>
      <w:r w:rsidRPr="001D7892">
        <w:rPr>
          <w:color w:val="000000" w:themeColor="text1"/>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w:t>
      </w:r>
      <w:r>
        <w:rPr>
          <w:color w:val="000000" w:themeColor="text1"/>
          <w:sz w:val="28"/>
          <w:szCs w:val="28"/>
        </w:rPr>
        <w:t>м субъекта Российской Федерации.</w:t>
      </w:r>
    </w:p>
    <w:p w:rsidR="001F13B5" w:rsidRPr="001F13B5" w:rsidRDefault="001F13B5" w:rsidP="001F13B5">
      <w:pPr>
        <w:ind w:firstLine="709"/>
        <w:jc w:val="both"/>
        <w:rPr>
          <w:color w:val="000000" w:themeColor="text1"/>
          <w:sz w:val="28"/>
          <w:szCs w:val="28"/>
        </w:rPr>
      </w:pPr>
      <w:r w:rsidRPr="001F13B5">
        <w:rPr>
          <w:color w:val="000000" w:themeColor="text1"/>
          <w:sz w:val="28"/>
          <w:szCs w:val="28"/>
        </w:rPr>
        <w:t xml:space="preserve">Подпрограмма </w:t>
      </w:r>
      <w:r w:rsidRPr="001F13B5">
        <w:rPr>
          <w:bCs/>
          <w:color w:val="000000" w:themeColor="text1"/>
          <w:sz w:val="28"/>
          <w:szCs w:val="28"/>
        </w:rPr>
        <w:t>I</w:t>
      </w:r>
      <w:r w:rsidRPr="001F13B5">
        <w:rPr>
          <w:color w:val="000000" w:themeColor="text1"/>
          <w:sz w:val="28"/>
          <w:szCs w:val="28"/>
        </w:rPr>
        <w:t xml:space="preserve"> предусматривает привлечение к работам жителей, активно участвующих в благоустройстве и озеленению внутридворовых территорий.</w:t>
      </w:r>
    </w:p>
    <w:p w:rsidR="001A618E" w:rsidRPr="000363CB" w:rsidRDefault="001A618E" w:rsidP="001A618E">
      <w:pPr>
        <w:ind w:firstLine="709"/>
        <w:jc w:val="both"/>
        <w:rPr>
          <w:color w:val="000000" w:themeColor="text1"/>
          <w:sz w:val="28"/>
          <w:szCs w:val="28"/>
        </w:rPr>
      </w:pPr>
      <w:r w:rsidRPr="00F854D6">
        <w:rPr>
          <w:color w:val="000000" w:themeColor="text1"/>
          <w:sz w:val="28"/>
          <w:szCs w:val="28"/>
        </w:rPr>
        <w:t>В муниципальную программу обязательно включаются мероприятия по благоустройству дворовых территорий</w:t>
      </w:r>
      <w:r w:rsidR="00DB6FA7" w:rsidRPr="00F854D6">
        <w:rPr>
          <w:color w:val="000000" w:themeColor="text1"/>
          <w:sz w:val="28"/>
          <w:szCs w:val="28"/>
        </w:rPr>
        <w:t>,</w:t>
      </w:r>
      <w:r w:rsidRPr="00F854D6">
        <w:rPr>
          <w:color w:val="000000" w:themeColor="text1"/>
          <w:sz w:val="28"/>
          <w:szCs w:val="28"/>
        </w:rPr>
        <w:t xml:space="preserve"> на основании проведения голосований на интернет-портале «Добродел».</w:t>
      </w:r>
    </w:p>
    <w:p w:rsidR="005F2A4B" w:rsidRDefault="00AA0BA9" w:rsidP="009D7A14">
      <w:pPr>
        <w:ind w:firstLine="709"/>
        <w:jc w:val="both"/>
        <w:rPr>
          <w:color w:val="000000" w:themeColor="text1"/>
          <w:sz w:val="28"/>
          <w:szCs w:val="28"/>
        </w:rPr>
      </w:pPr>
      <w:r w:rsidRPr="00BA16DE">
        <w:rPr>
          <w:color w:val="000000" w:themeColor="text1"/>
          <w:sz w:val="28"/>
          <w:szCs w:val="28"/>
        </w:rPr>
        <w:t>Основной проблемой в области благоустройства общественных территорий является неудовлетворительное состояние общественных территорий</w:t>
      </w:r>
      <w:r w:rsidR="00B2462D" w:rsidRPr="00BA16DE">
        <w:rPr>
          <w:color w:val="000000" w:themeColor="text1"/>
          <w:sz w:val="28"/>
          <w:szCs w:val="28"/>
        </w:rPr>
        <w:t>:</w:t>
      </w:r>
      <w:r w:rsidRPr="00BA16DE">
        <w:rPr>
          <w:color w:val="000000" w:themeColor="text1"/>
          <w:sz w:val="28"/>
          <w:szCs w:val="28"/>
        </w:rPr>
        <w:t xml:space="preserve"> частично разрушены пешеходные тротуары, а также покрытие прилегающ</w:t>
      </w:r>
      <w:r w:rsidR="009D7A14" w:rsidRPr="00BA16DE">
        <w:rPr>
          <w:color w:val="000000" w:themeColor="text1"/>
          <w:sz w:val="28"/>
          <w:szCs w:val="28"/>
        </w:rPr>
        <w:t>их</w:t>
      </w:r>
      <w:r w:rsidRPr="00BA16DE">
        <w:rPr>
          <w:color w:val="000000" w:themeColor="text1"/>
          <w:sz w:val="28"/>
          <w:szCs w:val="28"/>
        </w:rPr>
        <w:t xml:space="preserve"> территори</w:t>
      </w:r>
      <w:r w:rsidR="009D7A14" w:rsidRPr="00BA16DE">
        <w:rPr>
          <w:color w:val="000000" w:themeColor="text1"/>
          <w:sz w:val="28"/>
          <w:szCs w:val="28"/>
        </w:rPr>
        <w:t>й</w:t>
      </w:r>
      <w:r w:rsidRPr="00BA16DE">
        <w:rPr>
          <w:color w:val="000000" w:themeColor="text1"/>
          <w:sz w:val="28"/>
          <w:szCs w:val="28"/>
        </w:rPr>
        <w:t>, неух</w:t>
      </w:r>
      <w:r w:rsidR="009D7A14" w:rsidRPr="00BA16DE">
        <w:rPr>
          <w:color w:val="000000" w:themeColor="text1"/>
          <w:sz w:val="28"/>
          <w:szCs w:val="28"/>
        </w:rPr>
        <w:t>оженный вид зелёных насаждений, неудовлетворительное состояние объектов благоустройства, малых архитектурных форм, фонтанов.</w:t>
      </w:r>
      <w:r w:rsidRPr="00BA16DE">
        <w:rPr>
          <w:color w:val="000000" w:themeColor="text1"/>
          <w:sz w:val="28"/>
          <w:szCs w:val="28"/>
        </w:rPr>
        <w:t xml:space="preserve"> Проведение работ по благоустройству общественных территорий улучшит эстетическое состояние территории</w:t>
      </w:r>
      <w:r w:rsidR="009D7A14" w:rsidRPr="00BA16DE">
        <w:rPr>
          <w:color w:val="000000" w:themeColor="text1"/>
          <w:sz w:val="28"/>
          <w:szCs w:val="28"/>
        </w:rPr>
        <w:t>,</w:t>
      </w:r>
      <w:r w:rsidR="00B2462D" w:rsidRPr="00BA16DE">
        <w:rPr>
          <w:color w:val="000000" w:themeColor="text1"/>
          <w:sz w:val="28"/>
          <w:szCs w:val="28"/>
        </w:rPr>
        <w:t xml:space="preserve"> </w:t>
      </w:r>
      <w:r w:rsidR="009D7A14" w:rsidRPr="00BA16DE">
        <w:rPr>
          <w:color w:val="000000" w:themeColor="text1"/>
          <w:sz w:val="28"/>
          <w:szCs w:val="28"/>
        </w:rPr>
        <w:t>приведёт к у</w:t>
      </w:r>
      <w:r w:rsidR="00B2462D" w:rsidRPr="00BA16DE">
        <w:rPr>
          <w:color w:val="000000" w:themeColor="text1"/>
          <w:sz w:val="28"/>
          <w:szCs w:val="28"/>
        </w:rPr>
        <w:t>лучшени</w:t>
      </w:r>
      <w:r w:rsidR="009D7A14" w:rsidRPr="00BA16DE">
        <w:rPr>
          <w:color w:val="000000" w:themeColor="text1"/>
          <w:sz w:val="28"/>
          <w:szCs w:val="28"/>
        </w:rPr>
        <w:t>ю</w:t>
      </w:r>
      <w:r w:rsidR="00B2462D" w:rsidRPr="00BA16DE">
        <w:rPr>
          <w:color w:val="000000" w:themeColor="text1"/>
          <w:sz w:val="28"/>
          <w:szCs w:val="28"/>
        </w:rPr>
        <w:t xml:space="preserve"> внешнего облика города и мест массового пребывания населения</w:t>
      </w:r>
      <w:r w:rsidR="009D7A14" w:rsidRPr="00BA16DE">
        <w:rPr>
          <w:color w:val="000000" w:themeColor="text1"/>
          <w:sz w:val="28"/>
          <w:szCs w:val="28"/>
        </w:rPr>
        <w:t>.</w:t>
      </w:r>
    </w:p>
    <w:p w:rsidR="001D7892" w:rsidRPr="00F854D6" w:rsidRDefault="001D7892" w:rsidP="009D7A14">
      <w:pPr>
        <w:ind w:firstLine="709"/>
        <w:jc w:val="both"/>
        <w:rPr>
          <w:color w:val="000000" w:themeColor="text1"/>
          <w:sz w:val="28"/>
          <w:szCs w:val="28"/>
        </w:rPr>
      </w:pPr>
      <w:r w:rsidRPr="00F854D6">
        <w:rPr>
          <w:color w:val="000000" w:themeColor="text1"/>
          <w:sz w:val="28"/>
          <w:szCs w:val="28"/>
        </w:rPr>
        <w:t xml:space="preserve">Адресный перечень всех общественных территорий, нуждающихся в благоустройстве </w:t>
      </w:r>
      <w:r w:rsidR="00C43E1E" w:rsidRPr="00F854D6">
        <w:rPr>
          <w:color w:val="000000" w:themeColor="text1"/>
          <w:sz w:val="28"/>
          <w:szCs w:val="28"/>
        </w:rPr>
        <w:t xml:space="preserve">формируется </w:t>
      </w:r>
      <w:r w:rsidRPr="00F854D6">
        <w:rPr>
          <w:color w:val="000000" w:themeColor="text1"/>
          <w:sz w:val="28"/>
          <w:szCs w:val="28"/>
        </w:rPr>
        <w:t>с учетом физического со</w:t>
      </w:r>
      <w:r w:rsidR="00C43E1E" w:rsidRPr="00F854D6">
        <w:rPr>
          <w:color w:val="000000" w:themeColor="text1"/>
          <w:sz w:val="28"/>
          <w:szCs w:val="28"/>
        </w:rPr>
        <w:t>стояния общественной территории.</w:t>
      </w:r>
      <w:r w:rsidRPr="00F854D6">
        <w:rPr>
          <w:color w:val="000000" w:themeColor="text1"/>
          <w:sz w:val="28"/>
          <w:szCs w:val="28"/>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r w:rsidR="00C43E1E" w:rsidRPr="00F854D6">
        <w:rPr>
          <w:color w:val="000000" w:themeColor="text1"/>
          <w:sz w:val="28"/>
          <w:szCs w:val="28"/>
        </w:rPr>
        <w:t>.</w:t>
      </w:r>
    </w:p>
    <w:p w:rsidR="000363CB" w:rsidRPr="00F854D6" w:rsidRDefault="000363CB" w:rsidP="000363CB">
      <w:pPr>
        <w:ind w:firstLine="709"/>
        <w:jc w:val="both"/>
        <w:rPr>
          <w:color w:val="000000" w:themeColor="text1"/>
          <w:sz w:val="28"/>
          <w:szCs w:val="28"/>
        </w:rPr>
      </w:pPr>
      <w:r w:rsidRPr="00F854D6">
        <w:rPr>
          <w:color w:val="000000" w:themeColor="text1"/>
          <w:sz w:val="28"/>
          <w:szCs w:val="28"/>
        </w:rPr>
        <w:t xml:space="preserve">Кроме того, в муниципальную программу </w:t>
      </w:r>
      <w:r w:rsidR="00BD0A83" w:rsidRPr="00F854D6">
        <w:rPr>
          <w:color w:val="000000" w:themeColor="text1"/>
          <w:sz w:val="28"/>
          <w:szCs w:val="28"/>
        </w:rPr>
        <w:t xml:space="preserve">обязательно </w:t>
      </w:r>
      <w:r w:rsidRPr="00F854D6">
        <w:rPr>
          <w:color w:val="000000" w:themeColor="text1"/>
          <w:sz w:val="28"/>
          <w:szCs w:val="28"/>
        </w:rPr>
        <w:t xml:space="preserve">включаются мероприятия по благоустройству общественных территорий на основании проведения рейтинговых голосований по </w:t>
      </w:r>
      <w:r w:rsidR="00BD0A83" w:rsidRPr="00F854D6">
        <w:rPr>
          <w:color w:val="000000" w:themeColor="text1"/>
          <w:sz w:val="28"/>
          <w:szCs w:val="28"/>
        </w:rPr>
        <w:t>выбору общественных территорий.</w:t>
      </w:r>
    </w:p>
    <w:p w:rsidR="00C61BA2" w:rsidRPr="00C61BA2" w:rsidRDefault="001556FF" w:rsidP="00C61BA2">
      <w:pPr>
        <w:ind w:firstLine="709"/>
        <w:jc w:val="both"/>
        <w:rPr>
          <w:color w:val="000000" w:themeColor="text1"/>
          <w:sz w:val="28"/>
          <w:szCs w:val="28"/>
        </w:rPr>
      </w:pPr>
      <w:r w:rsidRPr="00F854D6">
        <w:rPr>
          <w:color w:val="000000" w:themeColor="text1"/>
          <w:sz w:val="28"/>
          <w:szCs w:val="28"/>
        </w:rPr>
        <w:t>Государственной программой Московской области «Формирование современной комфортной городской среды»</w:t>
      </w:r>
      <w:r>
        <w:rPr>
          <w:color w:val="000000" w:themeColor="text1"/>
          <w:sz w:val="28"/>
          <w:szCs w:val="28"/>
        </w:rPr>
        <w:t xml:space="preserve"> </w:t>
      </w:r>
      <w:r w:rsidR="00C61BA2">
        <w:rPr>
          <w:color w:val="000000" w:themeColor="text1"/>
          <w:sz w:val="28"/>
          <w:szCs w:val="28"/>
        </w:rPr>
        <w:t xml:space="preserve">предусмотрены субсидии для </w:t>
      </w:r>
      <w:r w:rsidR="00C61BA2" w:rsidRPr="00C61BA2">
        <w:rPr>
          <w:color w:val="000000" w:themeColor="text1"/>
          <w:sz w:val="28"/>
          <w:szCs w:val="28"/>
        </w:rPr>
        <w:t xml:space="preserve">муниципальных образований Московской области на реализацию программ формирования современной городской среды в части благоустройства </w:t>
      </w:r>
      <w:r w:rsidR="00C61BA2" w:rsidRPr="00C61BA2">
        <w:rPr>
          <w:color w:val="000000" w:themeColor="text1"/>
          <w:sz w:val="28"/>
          <w:szCs w:val="28"/>
        </w:rPr>
        <w:lastRenderedPageBreak/>
        <w:t>общественных территорий</w:t>
      </w:r>
      <w:r w:rsidR="005F2A4B" w:rsidRPr="00F854D6">
        <w:rPr>
          <w:color w:val="000000" w:themeColor="text1"/>
          <w:sz w:val="28"/>
          <w:szCs w:val="28"/>
        </w:rPr>
        <w:t xml:space="preserve"> (зоны отдыха, скверы, набережные, пешеходные зоны</w:t>
      </w:r>
      <w:r w:rsidR="00C61BA2">
        <w:rPr>
          <w:color w:val="000000" w:themeColor="text1"/>
          <w:sz w:val="28"/>
          <w:szCs w:val="28"/>
        </w:rPr>
        <w:t xml:space="preserve"> и т.д.). </w:t>
      </w:r>
    </w:p>
    <w:tbl>
      <w:tblPr>
        <w:tblW w:w="0" w:type="auto"/>
        <w:tblBorders>
          <w:top w:val="nil"/>
          <w:left w:val="nil"/>
          <w:bottom w:val="nil"/>
          <w:right w:val="nil"/>
        </w:tblBorders>
        <w:tblLayout w:type="fixed"/>
        <w:tblLook w:val="0000" w:firstRow="0" w:lastRow="0" w:firstColumn="0" w:lastColumn="0" w:noHBand="0" w:noVBand="0"/>
      </w:tblPr>
      <w:tblGrid>
        <w:gridCol w:w="10589"/>
      </w:tblGrid>
      <w:tr w:rsidR="00C61BA2" w:rsidRPr="00C61BA2">
        <w:trPr>
          <w:trHeight w:val="125"/>
        </w:trPr>
        <w:tc>
          <w:tcPr>
            <w:tcW w:w="10589" w:type="dxa"/>
          </w:tcPr>
          <w:p w:rsidR="00C61BA2" w:rsidRPr="00C61BA2" w:rsidRDefault="00C61BA2" w:rsidP="00823DD3">
            <w:pPr>
              <w:ind w:firstLine="709"/>
              <w:rPr>
                <w:color w:val="000000" w:themeColor="text1"/>
                <w:sz w:val="28"/>
                <w:szCs w:val="28"/>
              </w:rPr>
            </w:pPr>
            <w:r w:rsidRPr="00C61BA2">
              <w:rPr>
                <w:color w:val="000000" w:themeColor="text1"/>
                <w:sz w:val="28"/>
                <w:szCs w:val="28"/>
              </w:rPr>
              <w:t xml:space="preserve"> </w:t>
            </w:r>
            <w:r w:rsidRPr="00C61BA2">
              <w:rPr>
                <w:bCs/>
                <w:color w:val="000000" w:themeColor="text1"/>
                <w:sz w:val="28"/>
                <w:szCs w:val="28"/>
              </w:rPr>
              <w:t xml:space="preserve">Перечень </w:t>
            </w:r>
            <w:r w:rsidR="00823DD3">
              <w:rPr>
                <w:bCs/>
                <w:color w:val="000000" w:themeColor="text1"/>
                <w:sz w:val="28"/>
                <w:szCs w:val="28"/>
              </w:rPr>
              <w:t xml:space="preserve"> </w:t>
            </w:r>
            <w:r w:rsidRPr="00C61BA2">
              <w:rPr>
                <w:bCs/>
                <w:color w:val="000000" w:themeColor="text1"/>
                <w:sz w:val="28"/>
                <w:szCs w:val="28"/>
              </w:rPr>
              <w:t>видов</w:t>
            </w:r>
            <w:r w:rsidR="00823DD3">
              <w:rPr>
                <w:bCs/>
                <w:color w:val="000000" w:themeColor="text1"/>
                <w:sz w:val="28"/>
                <w:szCs w:val="28"/>
              </w:rPr>
              <w:t xml:space="preserve"> </w:t>
            </w:r>
            <w:r w:rsidRPr="00C61BA2">
              <w:rPr>
                <w:bCs/>
                <w:color w:val="000000" w:themeColor="text1"/>
                <w:sz w:val="28"/>
                <w:szCs w:val="28"/>
              </w:rPr>
              <w:t xml:space="preserve"> работ, на которые может быть израсходована </w:t>
            </w:r>
            <w:r w:rsidR="00823DD3">
              <w:rPr>
                <w:bCs/>
                <w:color w:val="000000" w:themeColor="text1"/>
                <w:sz w:val="28"/>
                <w:szCs w:val="28"/>
              </w:rPr>
              <w:t>субсидия</w:t>
            </w:r>
            <w:r w:rsidRPr="00C61BA2">
              <w:rPr>
                <w:bCs/>
                <w:color w:val="000000" w:themeColor="text1"/>
                <w:sz w:val="28"/>
                <w:szCs w:val="28"/>
              </w:rPr>
              <w:t xml:space="preserve">, включает: </w:t>
            </w:r>
          </w:p>
        </w:tc>
      </w:tr>
    </w:tbl>
    <w:p w:rsidR="00823DD3" w:rsidRPr="00823DD3" w:rsidRDefault="00823DD3" w:rsidP="00823DD3">
      <w:pPr>
        <w:ind w:firstLine="709"/>
        <w:jc w:val="both"/>
        <w:rPr>
          <w:color w:val="000000" w:themeColor="text1"/>
          <w:sz w:val="28"/>
          <w:szCs w:val="28"/>
        </w:rPr>
      </w:pPr>
      <w:r w:rsidRPr="00823DD3">
        <w:rPr>
          <w:color w:val="000000" w:themeColor="text1"/>
          <w:sz w:val="28"/>
          <w:szCs w:val="28"/>
        </w:rPr>
        <w:t>разработку проекта благоустройства;</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проведение государственной экспертизы документации с получением положительного заключения, содержащего сметную стоимость;</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охранных зон, технических зон транспортных, инженерных коммуникаций, зон с особыми условиями водных объектов;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озелененных территорий, зеленых зон;</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парковых проездов (дорог);</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lastRenderedPageBreak/>
        <w:t>благоустройство велокоммуникаций (велопешеходных, велосипедных дорожек, полос для движения велосипедного транспорта);</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мест размещения нестационарных торговых объектов;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элементов сопряжения покрытий;</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конструкций велопарковок;</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ограждений, ограждающих устройств, ограждающих элементов, придорожных экранов;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водных устройств, плавучих домиков для птиц, скворечников, кормушек, голубятен;</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прудов и обводненных карьеров, искусственных сезонных водных объектов для массового отдыха;</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систем наружного освещения;</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праздничного оформления;</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средств размещения информации;</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малых архитектурных форм;</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въездных групп, стел;</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w:t>
      </w:r>
      <w:r w:rsidRPr="00823DD3">
        <w:rPr>
          <w:color w:val="000000" w:themeColor="text1"/>
          <w:sz w:val="28"/>
          <w:szCs w:val="28"/>
        </w:rPr>
        <w:lastRenderedPageBreak/>
        <w:t>комплексов объектов в составе гидротехнических сооружений для развития общественных территорий (пространств);</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проведение геотехнического мониторинга, рекультивации объекта благоустройства;</w:t>
      </w:r>
    </w:p>
    <w:p w:rsidR="00823DD3" w:rsidRDefault="00823DD3" w:rsidP="00823DD3">
      <w:pPr>
        <w:ind w:firstLine="709"/>
        <w:jc w:val="both"/>
        <w:rPr>
          <w:color w:val="000000" w:themeColor="text1"/>
          <w:sz w:val="28"/>
          <w:szCs w:val="28"/>
        </w:rPr>
      </w:pPr>
      <w:r w:rsidRPr="00823DD3">
        <w:rPr>
          <w:color w:val="000000" w:themeColor="text1"/>
          <w:sz w:val="28"/>
          <w:szCs w:val="28"/>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23DD3" w:rsidRPr="00823DD3" w:rsidRDefault="00823DD3" w:rsidP="00823DD3">
      <w:pPr>
        <w:ind w:firstLine="709"/>
        <w:jc w:val="both"/>
        <w:rPr>
          <w:color w:val="000000" w:themeColor="text1"/>
          <w:sz w:val="28"/>
          <w:szCs w:val="28"/>
        </w:rPr>
      </w:pPr>
      <w:r w:rsidRPr="00823DD3">
        <w:rPr>
          <w:color w:val="000000" w:themeColor="text1"/>
          <w:sz w:val="28"/>
          <w:szCs w:val="28"/>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823DD3" w:rsidRDefault="00823DD3" w:rsidP="00823DD3">
      <w:pPr>
        <w:ind w:firstLine="709"/>
        <w:jc w:val="both"/>
        <w:rPr>
          <w:color w:val="000000" w:themeColor="text1"/>
          <w:sz w:val="28"/>
          <w:szCs w:val="28"/>
        </w:rPr>
      </w:pPr>
      <w:r w:rsidRPr="00823DD3">
        <w:rPr>
          <w:color w:val="000000" w:themeColor="text1"/>
          <w:sz w:val="28"/>
          <w:szCs w:val="28"/>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1F13B5" w:rsidRPr="000C6458" w:rsidRDefault="001F13B5" w:rsidP="00823DD3">
      <w:pPr>
        <w:ind w:firstLine="709"/>
        <w:jc w:val="both"/>
        <w:rPr>
          <w:color w:val="000000" w:themeColor="text1"/>
          <w:sz w:val="28"/>
          <w:szCs w:val="28"/>
        </w:rPr>
      </w:pPr>
      <w:r w:rsidRPr="000C6458">
        <w:rPr>
          <w:color w:val="000000" w:themeColor="text1"/>
          <w:sz w:val="28"/>
          <w:szCs w:val="28"/>
        </w:rPr>
        <w:t xml:space="preserve">Система жизнеобеспечения современного поселения состоит из многих </w:t>
      </w:r>
    </w:p>
    <w:p w:rsidR="001F13B5" w:rsidRPr="00BA16DE" w:rsidRDefault="001F13B5" w:rsidP="001F13B5">
      <w:pPr>
        <w:jc w:val="both"/>
        <w:rPr>
          <w:color w:val="000000" w:themeColor="text1"/>
          <w:sz w:val="28"/>
          <w:szCs w:val="28"/>
        </w:rPr>
      </w:pPr>
      <w:r w:rsidRPr="000C6458">
        <w:rPr>
          <w:color w:val="000000" w:themeColor="text1"/>
          <w:sz w:val="28"/>
          <w:szCs w:val="28"/>
        </w:rPr>
        <w:t xml:space="preserve">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 Нормативное состояние уличного освещения необходимый элемент благоустройства территории городского </w:t>
      </w:r>
      <w:r w:rsidR="005A5D04" w:rsidRPr="000C6458">
        <w:rPr>
          <w:color w:val="000000" w:themeColor="text1"/>
          <w:sz w:val="28"/>
          <w:szCs w:val="28"/>
        </w:rPr>
        <w:t>округа</w:t>
      </w:r>
      <w:r w:rsidRPr="000C6458">
        <w:rPr>
          <w:color w:val="000000" w:themeColor="text1"/>
          <w:sz w:val="28"/>
          <w:szCs w:val="28"/>
        </w:rPr>
        <w:t xml:space="preserve"> Щёлково.</w:t>
      </w:r>
    </w:p>
    <w:p w:rsidR="001F13B5" w:rsidRPr="00BA16DE" w:rsidRDefault="001F13B5" w:rsidP="001F13B5">
      <w:pPr>
        <w:jc w:val="both"/>
        <w:rPr>
          <w:color w:val="000000" w:themeColor="text1"/>
          <w:sz w:val="28"/>
          <w:szCs w:val="28"/>
        </w:rPr>
      </w:pPr>
      <w:r w:rsidRPr="00BA16DE">
        <w:rPr>
          <w:color w:val="000000" w:themeColor="text1"/>
          <w:sz w:val="28"/>
          <w:szCs w:val="28"/>
        </w:rPr>
        <w:tab/>
        <w:t>Система наружного освещения включает в себя три основные направления: освещение транспортных магистралей, освещение жилых районов и пешеходных зон, архитектурное освещение.</w:t>
      </w:r>
    </w:p>
    <w:p w:rsidR="001F13B5" w:rsidRPr="00BA16DE" w:rsidRDefault="001F13B5" w:rsidP="001F13B5">
      <w:pPr>
        <w:ind w:firstLine="708"/>
        <w:jc w:val="both"/>
        <w:rPr>
          <w:color w:val="000000" w:themeColor="text1"/>
          <w:sz w:val="28"/>
          <w:szCs w:val="28"/>
        </w:rPr>
      </w:pPr>
      <w:r w:rsidRPr="00BA16DE">
        <w:rPr>
          <w:color w:val="000000" w:themeColor="text1"/>
          <w:sz w:val="28"/>
          <w:szCs w:val="28"/>
        </w:rPr>
        <w:t>Приоритетным направлением в организации освещения проезжих частей улиц является обеспечение безопасности на дороге. В данном случае решаются следующие задачи: достижение уровня освещенности, необходимого для достоверного и своевременного восприятия дорожной ситуации, обеспечение равномерности освещения, снижение уровня ДТП.</w:t>
      </w:r>
    </w:p>
    <w:p w:rsidR="001F13B5" w:rsidRPr="00BA16DE" w:rsidRDefault="001F13B5" w:rsidP="001F13B5">
      <w:pPr>
        <w:ind w:firstLine="708"/>
        <w:jc w:val="both"/>
        <w:rPr>
          <w:color w:val="000000" w:themeColor="text1"/>
          <w:sz w:val="28"/>
          <w:szCs w:val="28"/>
        </w:rPr>
      </w:pPr>
      <w:r w:rsidRPr="00BA16DE">
        <w:rPr>
          <w:color w:val="000000" w:themeColor="text1"/>
          <w:sz w:val="28"/>
          <w:szCs w:val="28"/>
        </w:rPr>
        <w:t xml:space="preserve">Система уличного освещения городского </w:t>
      </w:r>
      <w:r w:rsidR="00396AF0">
        <w:rPr>
          <w:color w:val="000000" w:themeColor="text1"/>
          <w:sz w:val="28"/>
          <w:szCs w:val="28"/>
        </w:rPr>
        <w:t>округа</w:t>
      </w:r>
      <w:r w:rsidRPr="00BA16DE">
        <w:rPr>
          <w:color w:val="000000" w:themeColor="text1"/>
          <w:sz w:val="28"/>
          <w:szCs w:val="28"/>
        </w:rPr>
        <w:t xml:space="preserve"> Щёлково нуждается в модернизации, значительная часть территорий нуждается в дополнительном свете, в том числе дворы, проезды, улицы. Для функционирования уличного освещения в нормативном состоянии необходимо проводить работы по </w:t>
      </w:r>
      <w:r w:rsidRPr="00BA16DE">
        <w:rPr>
          <w:color w:val="000000" w:themeColor="text1"/>
          <w:sz w:val="28"/>
          <w:szCs w:val="28"/>
        </w:rPr>
        <w:lastRenderedPageBreak/>
        <w:t xml:space="preserve">капитальному ремонту и замене пришедших в негодность ламп, светильников, </w:t>
      </w:r>
      <w:r w:rsidR="009658C8">
        <w:rPr>
          <w:color w:val="000000" w:themeColor="text1"/>
          <w:sz w:val="28"/>
          <w:szCs w:val="28"/>
        </w:rPr>
        <w:t>опор</w:t>
      </w:r>
      <w:r w:rsidRPr="00BA16DE">
        <w:rPr>
          <w:color w:val="000000" w:themeColor="text1"/>
          <w:sz w:val="28"/>
          <w:szCs w:val="28"/>
        </w:rPr>
        <w:t xml:space="preserve">. </w:t>
      </w:r>
    </w:p>
    <w:p w:rsidR="001F13B5" w:rsidRPr="00BA16DE" w:rsidRDefault="001F13B5" w:rsidP="001F13B5">
      <w:pPr>
        <w:ind w:firstLine="708"/>
        <w:jc w:val="both"/>
        <w:rPr>
          <w:color w:val="000000" w:themeColor="text1"/>
          <w:sz w:val="28"/>
          <w:szCs w:val="28"/>
        </w:rPr>
      </w:pPr>
      <w:r w:rsidRPr="00BA16DE">
        <w:rPr>
          <w:color w:val="000000" w:themeColor="text1"/>
          <w:sz w:val="28"/>
          <w:szCs w:val="28"/>
        </w:rPr>
        <w:t xml:space="preserve">Помимо своего основного назначения, наружное освещение улиц, пешеходных зон, скверов, площадей выполняет еще и эстетическую функцию. Городские фонари, гармонирующие с окружающей архитектурой, создают особую городскую атмосферу. </w:t>
      </w:r>
    </w:p>
    <w:p w:rsidR="001F13B5" w:rsidRPr="00BA16DE" w:rsidRDefault="001F13B5" w:rsidP="001F13B5">
      <w:pPr>
        <w:ind w:firstLine="708"/>
        <w:jc w:val="both"/>
        <w:rPr>
          <w:color w:val="000000" w:themeColor="text1"/>
          <w:sz w:val="28"/>
          <w:szCs w:val="28"/>
        </w:rPr>
      </w:pPr>
      <w:r w:rsidRPr="00BA16DE">
        <w:rPr>
          <w:color w:val="000000" w:themeColor="text1"/>
          <w:sz w:val="28"/>
          <w:szCs w:val="28"/>
        </w:rPr>
        <w:t xml:space="preserve">Дефицит денежных средств в местном бюджете не позволяет в полном объёме обеспечить качественное освещение городского </w:t>
      </w:r>
      <w:r w:rsidR="005A5D04">
        <w:rPr>
          <w:color w:val="000000" w:themeColor="text1"/>
          <w:sz w:val="28"/>
          <w:szCs w:val="28"/>
        </w:rPr>
        <w:t>округа</w:t>
      </w:r>
      <w:r w:rsidRPr="00BA16DE">
        <w:rPr>
          <w:color w:val="000000" w:themeColor="text1"/>
          <w:sz w:val="28"/>
          <w:szCs w:val="28"/>
        </w:rPr>
        <w:t xml:space="preserve"> Щёлково.</w:t>
      </w:r>
    </w:p>
    <w:p w:rsidR="001F13B5" w:rsidRDefault="001F13B5" w:rsidP="001F13B5">
      <w:pPr>
        <w:jc w:val="both"/>
        <w:rPr>
          <w:color w:val="000000" w:themeColor="text1"/>
          <w:sz w:val="28"/>
          <w:szCs w:val="28"/>
        </w:rPr>
      </w:pPr>
      <w:r w:rsidRPr="00BA16DE">
        <w:rPr>
          <w:color w:val="000000" w:themeColor="text1"/>
          <w:sz w:val="28"/>
          <w:szCs w:val="28"/>
        </w:rPr>
        <w:t>Участие в приоритетном проекте «Светлый город»</w:t>
      </w:r>
      <w:r w:rsidR="00F464B4" w:rsidRPr="00F464B4">
        <w:rPr>
          <w:color w:val="000000" w:themeColor="text1"/>
          <w:sz w:val="28"/>
          <w:szCs w:val="28"/>
        </w:rPr>
        <w:t xml:space="preserve"> </w:t>
      </w:r>
      <w:r w:rsidR="00F464B4">
        <w:rPr>
          <w:color w:val="000000" w:themeColor="text1"/>
          <w:sz w:val="28"/>
          <w:szCs w:val="28"/>
        </w:rPr>
        <w:t>в рамках государственной программы Московской области «Формирование современной комфортной городской среды»</w:t>
      </w:r>
      <w:r w:rsidRPr="00BA16DE">
        <w:rPr>
          <w:color w:val="000000" w:themeColor="text1"/>
          <w:sz w:val="28"/>
          <w:szCs w:val="28"/>
        </w:rPr>
        <w:t xml:space="preserve">, с </w:t>
      </w:r>
      <w:r w:rsidR="00A65EA8">
        <w:rPr>
          <w:color w:val="000000" w:themeColor="text1"/>
          <w:sz w:val="28"/>
          <w:szCs w:val="28"/>
        </w:rPr>
        <w:t>выделением</w:t>
      </w:r>
      <w:r w:rsidRPr="00BA16DE">
        <w:rPr>
          <w:color w:val="000000" w:themeColor="text1"/>
          <w:sz w:val="28"/>
          <w:szCs w:val="28"/>
        </w:rPr>
        <w:t xml:space="preserve"> </w:t>
      </w:r>
      <w:r w:rsidR="00A65EA8">
        <w:rPr>
          <w:color w:val="000000" w:themeColor="text1"/>
          <w:sz w:val="28"/>
          <w:szCs w:val="28"/>
        </w:rPr>
        <w:t>субсидии</w:t>
      </w:r>
      <w:r w:rsidRPr="00BA16DE">
        <w:rPr>
          <w:color w:val="000000" w:themeColor="text1"/>
          <w:sz w:val="28"/>
          <w:szCs w:val="28"/>
        </w:rPr>
        <w:t xml:space="preserve"> из бюджета Московской области, позволит повысить энергоэффективность уличного освещения, создать комфортные условия в местах проведения досуга людей, в том числе дворовых территориях и общественных пространствах.</w:t>
      </w:r>
    </w:p>
    <w:p w:rsidR="00A65EA8" w:rsidRPr="00BA16DE" w:rsidRDefault="00A65EA8" w:rsidP="001F13B5">
      <w:pPr>
        <w:jc w:val="both"/>
        <w:rPr>
          <w:color w:val="000000" w:themeColor="text1"/>
          <w:sz w:val="28"/>
          <w:szCs w:val="28"/>
        </w:rPr>
      </w:pPr>
      <w:r>
        <w:rPr>
          <w:color w:val="000000" w:themeColor="text1"/>
          <w:sz w:val="28"/>
          <w:szCs w:val="28"/>
        </w:rPr>
        <w:tab/>
      </w:r>
      <w:r w:rsidRPr="00A65EA8">
        <w:rPr>
          <w:color w:val="000000" w:themeColor="text1"/>
          <w:sz w:val="28"/>
          <w:szCs w:val="28"/>
        </w:rPr>
        <w:t>Субсидия предоставляется в целях софинансирования расходных обязательств муниципальных образований Московской области на реализацию мероприятий по благоустройству территорий муниципальных образований Московской области, связанных с проектированием, устройством, капитальным ремонтом объектов систем наружного освещения, устройством, капитальным ремонтом автоматизированных систем управления наружным освещением</w:t>
      </w:r>
      <w:r>
        <w:rPr>
          <w:color w:val="000000" w:themeColor="text1"/>
          <w:sz w:val="28"/>
          <w:szCs w:val="28"/>
        </w:rPr>
        <w:t>.</w:t>
      </w:r>
    </w:p>
    <w:p w:rsidR="001F13B5" w:rsidRPr="00BA16DE" w:rsidRDefault="001F13B5" w:rsidP="001F13B5">
      <w:pPr>
        <w:ind w:firstLine="709"/>
        <w:jc w:val="both"/>
        <w:rPr>
          <w:bCs/>
          <w:color w:val="000000" w:themeColor="text1"/>
          <w:sz w:val="28"/>
          <w:szCs w:val="28"/>
        </w:rPr>
      </w:pPr>
      <w:r w:rsidRPr="000F7009">
        <w:rPr>
          <w:color w:val="000000" w:themeColor="text1"/>
          <w:sz w:val="28"/>
          <w:szCs w:val="28"/>
        </w:rPr>
        <w:t xml:space="preserve">Подпрограммой </w:t>
      </w:r>
      <w:r w:rsidRPr="000F7009">
        <w:rPr>
          <w:bCs/>
          <w:color w:val="000000" w:themeColor="text1"/>
          <w:sz w:val="28"/>
          <w:szCs w:val="28"/>
        </w:rPr>
        <w:t>I предусмотрены мероприятия по приобретению техники для нужд благоустройства территорий городского поселения Щёлково.</w:t>
      </w:r>
      <w:r w:rsidRPr="00BA16DE">
        <w:rPr>
          <w:bCs/>
          <w:color w:val="000000" w:themeColor="text1"/>
          <w:sz w:val="28"/>
          <w:szCs w:val="28"/>
        </w:rPr>
        <w:t xml:space="preserve"> </w:t>
      </w:r>
    </w:p>
    <w:p w:rsidR="00602B16" w:rsidRPr="00BA16DE" w:rsidRDefault="00237960" w:rsidP="009D7A14">
      <w:pPr>
        <w:ind w:firstLine="709"/>
        <w:jc w:val="both"/>
        <w:rPr>
          <w:color w:val="000000" w:themeColor="text1"/>
          <w:spacing w:val="-4"/>
          <w:sz w:val="28"/>
          <w:szCs w:val="28"/>
        </w:rPr>
      </w:pPr>
      <w:r w:rsidRPr="00BA16DE">
        <w:rPr>
          <w:color w:val="000000" w:themeColor="text1"/>
          <w:spacing w:val="-4"/>
          <w:sz w:val="28"/>
          <w:szCs w:val="28"/>
        </w:rPr>
        <w:t xml:space="preserve">Перечень </w:t>
      </w:r>
      <w:r w:rsidRPr="00BA16DE">
        <w:rPr>
          <w:color w:val="000000" w:themeColor="text1"/>
          <w:sz w:val="28"/>
          <w:szCs w:val="28"/>
        </w:rPr>
        <w:t xml:space="preserve">мероприятий Подпрограммы </w:t>
      </w:r>
      <w:r w:rsidRPr="00BA16DE">
        <w:rPr>
          <w:bCs/>
          <w:color w:val="000000" w:themeColor="text1"/>
          <w:sz w:val="28"/>
          <w:szCs w:val="28"/>
        </w:rPr>
        <w:t>I</w:t>
      </w:r>
      <w:r w:rsidRPr="00BA16DE">
        <w:rPr>
          <w:color w:val="000000" w:themeColor="text1"/>
          <w:spacing w:val="-4"/>
          <w:sz w:val="28"/>
          <w:szCs w:val="28"/>
        </w:rPr>
        <w:t xml:space="preserve"> сформирован на основании результатов выполнения работ по благоустройству и озеленению территорий городского </w:t>
      </w:r>
      <w:r w:rsidR="00F854D6">
        <w:rPr>
          <w:color w:val="000000" w:themeColor="text1"/>
          <w:spacing w:val="-4"/>
          <w:sz w:val="28"/>
          <w:szCs w:val="28"/>
        </w:rPr>
        <w:t>округа</w:t>
      </w:r>
      <w:r w:rsidRPr="00BA16DE">
        <w:rPr>
          <w:color w:val="000000" w:themeColor="text1"/>
          <w:spacing w:val="-4"/>
          <w:sz w:val="28"/>
          <w:szCs w:val="28"/>
        </w:rPr>
        <w:t xml:space="preserve"> Щёлково за предыдущие годы, анализа сложившихся </w:t>
      </w:r>
      <w:r w:rsidR="00602B16" w:rsidRPr="00BA16DE">
        <w:rPr>
          <w:color w:val="000000" w:themeColor="text1"/>
          <w:spacing w:val="-4"/>
          <w:sz w:val="28"/>
          <w:szCs w:val="28"/>
        </w:rPr>
        <w:t xml:space="preserve">общественных территорий, </w:t>
      </w:r>
      <w:r w:rsidRPr="00BA16DE">
        <w:rPr>
          <w:color w:val="000000" w:themeColor="text1"/>
          <w:spacing w:val="-4"/>
          <w:sz w:val="28"/>
          <w:szCs w:val="28"/>
        </w:rPr>
        <w:t>центров отдыха и деловой активности горожан, обследования территорий, а также с учетом обращений жителей.</w:t>
      </w:r>
    </w:p>
    <w:p w:rsidR="00602B16" w:rsidRPr="00BA16DE" w:rsidRDefault="00602B16" w:rsidP="006E18DF">
      <w:pPr>
        <w:ind w:firstLine="709"/>
        <w:jc w:val="both"/>
        <w:rPr>
          <w:bCs/>
          <w:color w:val="000000" w:themeColor="text1"/>
          <w:sz w:val="28"/>
          <w:szCs w:val="28"/>
        </w:rPr>
      </w:pPr>
      <w:r w:rsidRPr="00BA16DE">
        <w:rPr>
          <w:bCs/>
          <w:color w:val="000000" w:themeColor="text1"/>
          <w:sz w:val="28"/>
          <w:szCs w:val="28"/>
        </w:rPr>
        <w:t>Адресны</w:t>
      </w:r>
      <w:r w:rsidR="005A5D04">
        <w:rPr>
          <w:bCs/>
          <w:color w:val="000000" w:themeColor="text1"/>
          <w:sz w:val="28"/>
          <w:szCs w:val="28"/>
        </w:rPr>
        <w:t>й</w:t>
      </w:r>
      <w:r w:rsidRPr="00BA16DE">
        <w:rPr>
          <w:bCs/>
          <w:color w:val="000000" w:themeColor="text1"/>
          <w:sz w:val="28"/>
          <w:szCs w:val="28"/>
        </w:rPr>
        <w:t xml:space="preserve"> переч</w:t>
      </w:r>
      <w:r w:rsidR="005A5D04">
        <w:rPr>
          <w:bCs/>
          <w:color w:val="000000" w:themeColor="text1"/>
          <w:sz w:val="28"/>
          <w:szCs w:val="28"/>
        </w:rPr>
        <w:t>ень</w:t>
      </w:r>
      <w:r w:rsidRPr="00BA16DE">
        <w:rPr>
          <w:bCs/>
          <w:color w:val="000000" w:themeColor="text1"/>
          <w:sz w:val="28"/>
          <w:szCs w:val="28"/>
        </w:rPr>
        <w:t xml:space="preserve"> дворовых территорий многоквартирных домов,</w:t>
      </w:r>
      <w:r w:rsidR="005A5D04">
        <w:rPr>
          <w:bCs/>
          <w:color w:val="000000" w:themeColor="text1"/>
          <w:sz w:val="28"/>
          <w:szCs w:val="28"/>
        </w:rPr>
        <w:t xml:space="preserve"> подлежащих благоустройству, а</w:t>
      </w:r>
      <w:r w:rsidR="005A5D04" w:rsidRPr="00BA16DE">
        <w:rPr>
          <w:bCs/>
          <w:color w:val="000000" w:themeColor="text1"/>
          <w:sz w:val="28"/>
          <w:szCs w:val="28"/>
        </w:rPr>
        <w:t>дресны</w:t>
      </w:r>
      <w:r w:rsidR="005A5D04">
        <w:rPr>
          <w:bCs/>
          <w:color w:val="000000" w:themeColor="text1"/>
          <w:sz w:val="28"/>
          <w:szCs w:val="28"/>
        </w:rPr>
        <w:t>й</w:t>
      </w:r>
      <w:r w:rsidR="005A5D04" w:rsidRPr="00BA16DE">
        <w:rPr>
          <w:bCs/>
          <w:color w:val="000000" w:themeColor="text1"/>
          <w:sz w:val="28"/>
          <w:szCs w:val="28"/>
        </w:rPr>
        <w:t xml:space="preserve"> переч</w:t>
      </w:r>
      <w:r w:rsidR="005A5D04">
        <w:rPr>
          <w:bCs/>
          <w:color w:val="000000" w:themeColor="text1"/>
          <w:sz w:val="28"/>
          <w:szCs w:val="28"/>
        </w:rPr>
        <w:t xml:space="preserve">ень общественных территорий, </w:t>
      </w:r>
      <w:r w:rsidR="005A5D04" w:rsidRPr="00BA16DE">
        <w:rPr>
          <w:bCs/>
          <w:color w:val="000000" w:themeColor="text1"/>
          <w:sz w:val="28"/>
          <w:szCs w:val="28"/>
        </w:rPr>
        <w:t>подлежащий благоустройству в 20</w:t>
      </w:r>
      <w:r w:rsidR="005A5D04">
        <w:rPr>
          <w:bCs/>
          <w:color w:val="000000" w:themeColor="text1"/>
          <w:sz w:val="28"/>
          <w:szCs w:val="28"/>
        </w:rPr>
        <w:t>20</w:t>
      </w:r>
      <w:r w:rsidR="005A5D04" w:rsidRPr="00BA16DE">
        <w:rPr>
          <w:bCs/>
          <w:color w:val="000000" w:themeColor="text1"/>
          <w:sz w:val="28"/>
          <w:szCs w:val="28"/>
        </w:rPr>
        <w:t>-2024</w:t>
      </w:r>
      <w:r w:rsidR="006E18DF">
        <w:rPr>
          <w:bCs/>
          <w:color w:val="000000" w:themeColor="text1"/>
          <w:sz w:val="28"/>
          <w:szCs w:val="28"/>
        </w:rPr>
        <w:t>, а</w:t>
      </w:r>
      <w:r w:rsidR="006E18DF" w:rsidRPr="006E18DF">
        <w:rPr>
          <w:bCs/>
          <w:color w:val="000000" w:themeColor="text1"/>
          <w:sz w:val="28"/>
          <w:szCs w:val="28"/>
        </w:rPr>
        <w:t>дресный перечень</w:t>
      </w:r>
      <w:r w:rsidR="006E18DF">
        <w:rPr>
          <w:bCs/>
          <w:color w:val="000000" w:themeColor="text1"/>
          <w:sz w:val="28"/>
          <w:szCs w:val="28"/>
        </w:rPr>
        <w:t xml:space="preserve"> </w:t>
      </w:r>
      <w:r w:rsidR="006E18DF" w:rsidRPr="006E18DF">
        <w:rPr>
          <w:bCs/>
          <w:color w:val="000000" w:themeColor="text1"/>
          <w:sz w:val="28"/>
          <w:szCs w:val="28"/>
        </w:rPr>
        <w:t>объектов городского округа Щёлково, подлежащих капитальному ремонту электросетевого хозяйства и систем наружного освещения в рамках реализации приоритетного проекта «Светлый город»</w:t>
      </w:r>
      <w:r w:rsidR="006E18DF">
        <w:rPr>
          <w:bCs/>
          <w:color w:val="000000" w:themeColor="text1"/>
          <w:sz w:val="28"/>
          <w:szCs w:val="28"/>
        </w:rPr>
        <w:t xml:space="preserve"> </w:t>
      </w:r>
      <w:r w:rsidRPr="00BA16DE">
        <w:rPr>
          <w:bCs/>
          <w:color w:val="000000" w:themeColor="text1"/>
          <w:sz w:val="28"/>
          <w:szCs w:val="28"/>
        </w:rPr>
        <w:t xml:space="preserve">указан в приложении </w:t>
      </w:r>
      <w:r w:rsidR="006E18DF">
        <w:rPr>
          <w:bCs/>
          <w:color w:val="000000" w:themeColor="text1"/>
          <w:sz w:val="28"/>
          <w:szCs w:val="28"/>
        </w:rPr>
        <w:t xml:space="preserve">    </w:t>
      </w:r>
      <w:r w:rsidRPr="00BA16DE">
        <w:rPr>
          <w:bCs/>
          <w:color w:val="000000" w:themeColor="text1"/>
          <w:sz w:val="28"/>
          <w:szCs w:val="28"/>
        </w:rPr>
        <w:t xml:space="preserve">№ </w:t>
      </w:r>
      <w:r w:rsidR="001654C2" w:rsidRPr="00BA16DE">
        <w:rPr>
          <w:bCs/>
          <w:color w:val="000000" w:themeColor="text1"/>
          <w:sz w:val="28"/>
          <w:szCs w:val="28"/>
        </w:rPr>
        <w:t>2 к</w:t>
      </w:r>
      <w:r w:rsidRPr="00BA16DE">
        <w:rPr>
          <w:bCs/>
          <w:color w:val="000000" w:themeColor="text1"/>
          <w:sz w:val="28"/>
          <w:szCs w:val="28"/>
        </w:rPr>
        <w:t xml:space="preserve"> муниципальной </w:t>
      </w:r>
      <w:r w:rsidR="00AA7CEE" w:rsidRPr="00BA16DE">
        <w:rPr>
          <w:bCs/>
          <w:color w:val="000000" w:themeColor="text1"/>
          <w:sz w:val="28"/>
          <w:szCs w:val="28"/>
        </w:rPr>
        <w:t xml:space="preserve">Подпрограмме </w:t>
      </w:r>
      <w:r w:rsidR="00AA7CEE" w:rsidRPr="00BA16DE">
        <w:rPr>
          <w:bCs/>
          <w:color w:val="000000" w:themeColor="text1"/>
          <w:sz w:val="28"/>
          <w:szCs w:val="28"/>
          <w:lang w:val="en-US"/>
        </w:rPr>
        <w:t>I</w:t>
      </w:r>
      <w:r w:rsidRPr="00BA16DE">
        <w:rPr>
          <w:bCs/>
          <w:color w:val="000000" w:themeColor="text1"/>
          <w:sz w:val="28"/>
          <w:szCs w:val="28"/>
        </w:rPr>
        <w:t>.</w:t>
      </w:r>
    </w:p>
    <w:p w:rsidR="006E18DF" w:rsidRPr="008C5559" w:rsidRDefault="006E18DF" w:rsidP="00237960">
      <w:pPr>
        <w:jc w:val="center"/>
        <w:rPr>
          <w:b/>
          <w:color w:val="000000" w:themeColor="text1"/>
          <w:sz w:val="16"/>
          <w:szCs w:val="16"/>
        </w:rPr>
      </w:pPr>
    </w:p>
    <w:p w:rsidR="00237960" w:rsidRPr="00BA16DE" w:rsidRDefault="00237960" w:rsidP="00237960">
      <w:pPr>
        <w:jc w:val="center"/>
        <w:rPr>
          <w:b/>
          <w:bCs/>
          <w:color w:val="000000" w:themeColor="text1"/>
          <w:sz w:val="28"/>
          <w:szCs w:val="28"/>
        </w:rPr>
      </w:pPr>
      <w:r w:rsidRPr="00BA16DE">
        <w:rPr>
          <w:b/>
          <w:color w:val="000000" w:themeColor="text1"/>
          <w:sz w:val="28"/>
          <w:szCs w:val="28"/>
        </w:rPr>
        <w:t xml:space="preserve">Цели и задачи Подпрограммы </w:t>
      </w:r>
      <w:r w:rsidRPr="00BA16DE">
        <w:rPr>
          <w:b/>
          <w:bCs/>
          <w:color w:val="000000" w:themeColor="text1"/>
          <w:sz w:val="28"/>
          <w:szCs w:val="28"/>
        </w:rPr>
        <w:t>I</w:t>
      </w:r>
    </w:p>
    <w:p w:rsidR="00237960" w:rsidRPr="00BA16DE" w:rsidRDefault="00237960" w:rsidP="00237960">
      <w:pPr>
        <w:jc w:val="center"/>
        <w:rPr>
          <w:b/>
          <w:bCs/>
          <w:color w:val="000000" w:themeColor="text1"/>
          <w:sz w:val="16"/>
          <w:szCs w:val="16"/>
        </w:rPr>
      </w:pPr>
    </w:p>
    <w:p w:rsidR="00237960" w:rsidRPr="00BA16DE" w:rsidRDefault="00237960" w:rsidP="00237960">
      <w:pPr>
        <w:ind w:firstLine="709"/>
        <w:jc w:val="both"/>
        <w:rPr>
          <w:b/>
          <w:color w:val="000000" w:themeColor="text1"/>
          <w:sz w:val="28"/>
          <w:szCs w:val="28"/>
        </w:rPr>
      </w:pPr>
      <w:r w:rsidRPr="00BA16DE">
        <w:rPr>
          <w:color w:val="000000" w:themeColor="text1"/>
          <w:sz w:val="28"/>
          <w:szCs w:val="28"/>
        </w:rPr>
        <w:t xml:space="preserve">Главной целью Подпрограммы </w:t>
      </w:r>
      <w:r w:rsidRPr="00BA16DE">
        <w:rPr>
          <w:bCs/>
          <w:color w:val="000000" w:themeColor="text1"/>
          <w:sz w:val="28"/>
          <w:szCs w:val="28"/>
        </w:rPr>
        <w:t>I</w:t>
      </w:r>
      <w:r w:rsidRPr="00BA16DE">
        <w:rPr>
          <w:color w:val="000000" w:themeColor="text1"/>
          <w:sz w:val="28"/>
          <w:szCs w:val="28"/>
        </w:rPr>
        <w:t xml:space="preserve"> является обеспечение комплексного подхода при проведении благоустройства территории городского </w:t>
      </w:r>
      <w:r w:rsidR="00F854D6">
        <w:rPr>
          <w:color w:val="000000" w:themeColor="text1"/>
          <w:sz w:val="28"/>
          <w:szCs w:val="28"/>
        </w:rPr>
        <w:t>округа</w:t>
      </w:r>
      <w:r w:rsidRPr="00BA16DE">
        <w:rPr>
          <w:color w:val="000000" w:themeColor="text1"/>
          <w:sz w:val="28"/>
          <w:szCs w:val="28"/>
        </w:rPr>
        <w:t xml:space="preserve"> Щёлково, направленного на создание комфортных условий проживания и улучшение качества жизни горожан, обеспечения чистоты и порядка на территории городского </w:t>
      </w:r>
      <w:r w:rsidR="00F854D6">
        <w:rPr>
          <w:color w:val="000000" w:themeColor="text1"/>
          <w:sz w:val="28"/>
          <w:szCs w:val="28"/>
        </w:rPr>
        <w:t>округа</w:t>
      </w:r>
      <w:r w:rsidRPr="00BA16DE">
        <w:rPr>
          <w:color w:val="000000" w:themeColor="text1"/>
          <w:sz w:val="28"/>
          <w:szCs w:val="28"/>
        </w:rPr>
        <w:t xml:space="preserve"> Щёлково.</w:t>
      </w:r>
    </w:p>
    <w:p w:rsidR="00237960" w:rsidRPr="00BA16DE" w:rsidRDefault="00237960" w:rsidP="00237960">
      <w:pPr>
        <w:suppressAutoHyphens/>
        <w:ind w:firstLine="720"/>
        <w:jc w:val="both"/>
        <w:rPr>
          <w:color w:val="000000" w:themeColor="text1"/>
          <w:sz w:val="28"/>
          <w:szCs w:val="28"/>
        </w:rPr>
      </w:pPr>
      <w:r w:rsidRPr="00F854D6">
        <w:rPr>
          <w:color w:val="000000" w:themeColor="text1"/>
          <w:sz w:val="28"/>
          <w:szCs w:val="28"/>
        </w:rPr>
        <w:t xml:space="preserve">Поставленная цель может быть достигнута при условии реализации комплексного благоустройства и озеленения территорий города, привлечения </w:t>
      </w:r>
      <w:r w:rsidRPr="00F854D6">
        <w:rPr>
          <w:color w:val="000000" w:themeColor="text1"/>
          <w:sz w:val="28"/>
          <w:szCs w:val="28"/>
        </w:rPr>
        <w:lastRenderedPageBreak/>
        <w:t>предприятий и организаций всех форм собственности, жителей города к участию в решении проблем благоустройства города, контроля за обеспечением сохранности объектов благоустройства.</w:t>
      </w:r>
    </w:p>
    <w:p w:rsidR="00237960" w:rsidRPr="007D775A" w:rsidRDefault="00237960" w:rsidP="00237960">
      <w:pPr>
        <w:suppressAutoHyphens/>
        <w:ind w:firstLine="720"/>
        <w:jc w:val="both"/>
        <w:rPr>
          <w:sz w:val="28"/>
          <w:szCs w:val="28"/>
        </w:rPr>
      </w:pPr>
      <w:r w:rsidRPr="007D775A">
        <w:rPr>
          <w:sz w:val="28"/>
          <w:szCs w:val="28"/>
        </w:rPr>
        <w:t xml:space="preserve">Подпрограмма </w:t>
      </w:r>
      <w:r w:rsidRPr="007D775A">
        <w:rPr>
          <w:bCs/>
          <w:sz w:val="28"/>
          <w:szCs w:val="28"/>
        </w:rPr>
        <w:t>I</w:t>
      </w:r>
      <w:r w:rsidRPr="007D775A">
        <w:rPr>
          <w:sz w:val="28"/>
          <w:szCs w:val="28"/>
        </w:rPr>
        <w:t xml:space="preserve"> предусматривает </w:t>
      </w:r>
      <w:r w:rsidR="0054203D" w:rsidRPr="007D775A">
        <w:rPr>
          <w:sz w:val="28"/>
          <w:szCs w:val="28"/>
        </w:rPr>
        <w:t>выполнение следующих мероприятий</w:t>
      </w:r>
      <w:r w:rsidRPr="007D775A">
        <w:rPr>
          <w:sz w:val="28"/>
          <w:szCs w:val="28"/>
        </w:rPr>
        <w:t>:</w:t>
      </w:r>
    </w:p>
    <w:p w:rsidR="009E7D26" w:rsidRDefault="00F63E52" w:rsidP="009E7D26">
      <w:pPr>
        <w:ind w:firstLine="708"/>
        <w:jc w:val="both"/>
        <w:rPr>
          <w:sz w:val="28"/>
          <w:szCs w:val="28"/>
        </w:rPr>
      </w:pPr>
      <w:r w:rsidRPr="007D775A">
        <w:rPr>
          <w:sz w:val="28"/>
          <w:szCs w:val="28"/>
        </w:rPr>
        <w:t xml:space="preserve">- </w:t>
      </w:r>
      <w:r w:rsidR="002014D4" w:rsidRPr="007D775A">
        <w:rPr>
          <w:sz w:val="28"/>
          <w:szCs w:val="28"/>
        </w:rPr>
        <w:t>основное мероприятие</w:t>
      </w:r>
      <w:r w:rsidR="002014D4">
        <w:rPr>
          <w:sz w:val="28"/>
          <w:szCs w:val="28"/>
        </w:rPr>
        <w:t>:</w:t>
      </w:r>
      <w:r w:rsidR="002014D4" w:rsidRPr="007D775A">
        <w:rPr>
          <w:sz w:val="28"/>
          <w:szCs w:val="28"/>
        </w:rPr>
        <w:t xml:space="preserve"> </w:t>
      </w:r>
      <w:r w:rsidR="002014D4">
        <w:rPr>
          <w:sz w:val="28"/>
          <w:szCs w:val="28"/>
        </w:rPr>
        <w:t>«Б</w:t>
      </w:r>
      <w:r w:rsidRPr="007D775A">
        <w:rPr>
          <w:sz w:val="28"/>
          <w:szCs w:val="28"/>
        </w:rPr>
        <w:t>лагоустройство общественных территорий муниципальных образований Московской области</w:t>
      </w:r>
      <w:r w:rsidR="002014D4">
        <w:rPr>
          <w:sz w:val="28"/>
          <w:szCs w:val="28"/>
        </w:rPr>
        <w:t>»</w:t>
      </w:r>
      <w:r w:rsidR="009E7D26">
        <w:rPr>
          <w:sz w:val="28"/>
          <w:szCs w:val="28"/>
        </w:rPr>
        <w:t>:</w:t>
      </w:r>
    </w:p>
    <w:p w:rsidR="009E7D26" w:rsidRPr="007D775A" w:rsidRDefault="009E7D26" w:rsidP="009E7D26">
      <w:pPr>
        <w:ind w:firstLine="708"/>
        <w:jc w:val="both"/>
        <w:rPr>
          <w:sz w:val="28"/>
          <w:szCs w:val="28"/>
        </w:rPr>
      </w:pPr>
      <w:r w:rsidRPr="007D775A">
        <w:rPr>
          <w:sz w:val="28"/>
          <w:szCs w:val="28"/>
        </w:rPr>
        <w:t>- комплексное благоустройство территорий за счет средств местного бюджета;</w:t>
      </w:r>
    </w:p>
    <w:p w:rsidR="00F854D6" w:rsidRPr="007D775A" w:rsidRDefault="00F854D6" w:rsidP="00237960">
      <w:pPr>
        <w:suppressAutoHyphens/>
        <w:ind w:firstLine="720"/>
        <w:jc w:val="both"/>
        <w:rPr>
          <w:sz w:val="28"/>
          <w:szCs w:val="28"/>
        </w:rPr>
      </w:pPr>
      <w:r w:rsidRPr="007D775A">
        <w:rPr>
          <w:sz w:val="28"/>
          <w:szCs w:val="28"/>
        </w:rPr>
        <w:t xml:space="preserve">- основное мероприятие </w:t>
      </w:r>
      <w:r w:rsidRPr="007D775A">
        <w:rPr>
          <w:sz w:val="28"/>
          <w:szCs w:val="28"/>
          <w:lang w:val="en-US"/>
        </w:rPr>
        <w:t>F</w:t>
      </w:r>
      <w:r w:rsidRPr="007D775A">
        <w:rPr>
          <w:sz w:val="28"/>
          <w:szCs w:val="28"/>
        </w:rPr>
        <w:t>2.</w:t>
      </w:r>
      <w:r w:rsidR="002014D4">
        <w:rPr>
          <w:sz w:val="28"/>
          <w:szCs w:val="28"/>
        </w:rPr>
        <w:t>:</w:t>
      </w:r>
      <w:r w:rsidRPr="007D775A">
        <w:rPr>
          <w:sz w:val="28"/>
          <w:szCs w:val="28"/>
        </w:rPr>
        <w:t xml:space="preserve"> </w:t>
      </w:r>
      <w:r w:rsidR="002014D4">
        <w:rPr>
          <w:sz w:val="28"/>
          <w:szCs w:val="28"/>
        </w:rPr>
        <w:t>«</w:t>
      </w:r>
      <w:r w:rsidRPr="007D775A">
        <w:rPr>
          <w:sz w:val="28"/>
          <w:szCs w:val="28"/>
        </w:rPr>
        <w:t>Федеральный проект «Формирование комфортной городской среды»</w:t>
      </w:r>
      <w:r w:rsidR="002014D4">
        <w:rPr>
          <w:sz w:val="28"/>
          <w:szCs w:val="28"/>
        </w:rPr>
        <w:t>, в том числе по мероприятиям:</w:t>
      </w:r>
      <w:r w:rsidRPr="007D775A">
        <w:rPr>
          <w:sz w:val="28"/>
          <w:szCs w:val="28"/>
        </w:rPr>
        <w:t xml:space="preserve"> </w:t>
      </w:r>
    </w:p>
    <w:p w:rsidR="006D78CA" w:rsidRPr="007D775A" w:rsidRDefault="00237960" w:rsidP="006D78CA">
      <w:pPr>
        <w:ind w:firstLine="708"/>
        <w:jc w:val="both"/>
        <w:rPr>
          <w:sz w:val="28"/>
          <w:szCs w:val="28"/>
        </w:rPr>
      </w:pPr>
      <w:r w:rsidRPr="007D775A">
        <w:rPr>
          <w:sz w:val="28"/>
          <w:szCs w:val="28"/>
        </w:rPr>
        <w:t xml:space="preserve">- </w:t>
      </w:r>
      <w:r w:rsidR="00F854D6" w:rsidRPr="007D775A">
        <w:rPr>
          <w:sz w:val="28"/>
          <w:szCs w:val="28"/>
        </w:rPr>
        <w:t>реализация программ формирования современной городской среды в части благоустройства общественных территорий</w:t>
      </w:r>
      <w:r w:rsidR="006D78CA" w:rsidRPr="007D775A">
        <w:rPr>
          <w:sz w:val="28"/>
          <w:szCs w:val="28"/>
        </w:rPr>
        <w:t>;</w:t>
      </w:r>
    </w:p>
    <w:p w:rsidR="00D24702" w:rsidRPr="007D775A" w:rsidRDefault="00D24702" w:rsidP="006D78CA">
      <w:pPr>
        <w:ind w:firstLine="708"/>
        <w:jc w:val="both"/>
        <w:rPr>
          <w:sz w:val="28"/>
          <w:szCs w:val="28"/>
        </w:rPr>
      </w:pPr>
      <w:r w:rsidRPr="007D775A">
        <w:rPr>
          <w:sz w:val="28"/>
          <w:szCs w:val="28"/>
        </w:rPr>
        <w:t>- обустройство и установка детских игровых площадок на территории муниципальных образований Московской области;</w:t>
      </w:r>
    </w:p>
    <w:p w:rsidR="0028406D" w:rsidRPr="007D775A" w:rsidRDefault="0028406D" w:rsidP="006D78CA">
      <w:pPr>
        <w:ind w:firstLine="708"/>
        <w:jc w:val="both"/>
        <w:rPr>
          <w:sz w:val="28"/>
          <w:szCs w:val="28"/>
        </w:rPr>
      </w:pPr>
      <w:r w:rsidRPr="007D775A">
        <w:rPr>
          <w:sz w:val="28"/>
          <w:szCs w:val="28"/>
        </w:rPr>
        <w:t xml:space="preserve">- </w:t>
      </w:r>
      <w:r w:rsidRPr="007D775A">
        <w:rPr>
          <w:bCs/>
          <w:sz w:val="28"/>
          <w:szCs w:val="28"/>
        </w:rPr>
        <w:t>устройство и капитальный ремонт электросетевого хозяйства, систем наружного освещения в рамках реализации проекта «Светлый город»;</w:t>
      </w:r>
    </w:p>
    <w:p w:rsidR="009E7D26" w:rsidRDefault="00D24702" w:rsidP="009E7D26">
      <w:pPr>
        <w:ind w:firstLine="708"/>
        <w:jc w:val="both"/>
        <w:rPr>
          <w:sz w:val="28"/>
          <w:szCs w:val="28"/>
        </w:rPr>
      </w:pPr>
      <w:r w:rsidRPr="007D775A">
        <w:rPr>
          <w:sz w:val="28"/>
          <w:szCs w:val="28"/>
        </w:rPr>
        <w:t>- ремонт дворовых территорий</w:t>
      </w:r>
      <w:r w:rsidR="009E7D26">
        <w:rPr>
          <w:sz w:val="28"/>
          <w:szCs w:val="28"/>
        </w:rPr>
        <w:t>;</w:t>
      </w:r>
    </w:p>
    <w:p w:rsidR="009E7D26" w:rsidRPr="007D775A" w:rsidRDefault="009E7D26" w:rsidP="009E7D26">
      <w:pPr>
        <w:ind w:firstLine="708"/>
        <w:jc w:val="both"/>
        <w:rPr>
          <w:sz w:val="28"/>
          <w:szCs w:val="28"/>
        </w:rPr>
      </w:pPr>
      <w:r w:rsidRPr="007D775A">
        <w:rPr>
          <w:sz w:val="28"/>
          <w:szCs w:val="28"/>
        </w:rPr>
        <w:t>- приобретение коммунальной техники;</w:t>
      </w:r>
    </w:p>
    <w:p w:rsidR="00D24702" w:rsidRPr="008C5559" w:rsidRDefault="00D24702" w:rsidP="00237960">
      <w:pPr>
        <w:ind w:firstLine="709"/>
        <w:jc w:val="both"/>
        <w:rPr>
          <w:sz w:val="14"/>
          <w:szCs w:val="14"/>
        </w:rPr>
      </w:pPr>
    </w:p>
    <w:p w:rsidR="00237960" w:rsidRPr="00BA16DE" w:rsidRDefault="00237960" w:rsidP="00237960">
      <w:pPr>
        <w:ind w:firstLine="709"/>
        <w:jc w:val="both"/>
        <w:rPr>
          <w:color w:val="000000" w:themeColor="text1"/>
          <w:sz w:val="28"/>
          <w:szCs w:val="28"/>
        </w:rPr>
      </w:pPr>
      <w:r w:rsidRPr="00BA16DE">
        <w:rPr>
          <w:color w:val="000000" w:themeColor="text1"/>
          <w:sz w:val="28"/>
          <w:szCs w:val="28"/>
        </w:rPr>
        <w:t xml:space="preserve">Расчет объема средств финансирования Подпрограммы </w:t>
      </w:r>
      <w:r w:rsidRPr="00BA16DE">
        <w:rPr>
          <w:bCs/>
          <w:color w:val="000000" w:themeColor="text1"/>
          <w:sz w:val="28"/>
          <w:szCs w:val="28"/>
        </w:rPr>
        <w:t>I</w:t>
      </w:r>
      <w:r w:rsidRPr="00BA16DE">
        <w:rPr>
          <w:color w:val="000000" w:themeColor="text1"/>
          <w:sz w:val="28"/>
          <w:szCs w:val="28"/>
        </w:rPr>
        <w:t xml:space="preserve"> осуществляется в соответствии с Приказом Министерства регионального развития Российской Федерации от 11.04.2008 № 44 «Об утверждении Порядка разработки и утверждения нормативов в области сметного нормирования и ценообразования в сфере градостроительной деятельности», распоряжением Министерства строительного комплекса от 06.09.2011 №</w:t>
      </w:r>
      <w:r w:rsidR="002A2557" w:rsidRPr="00BA16DE">
        <w:rPr>
          <w:color w:val="000000" w:themeColor="text1"/>
          <w:sz w:val="28"/>
          <w:szCs w:val="28"/>
        </w:rPr>
        <w:t xml:space="preserve"> </w:t>
      </w:r>
      <w:r w:rsidRPr="00BA16DE">
        <w:rPr>
          <w:color w:val="000000" w:themeColor="text1"/>
          <w:sz w:val="28"/>
          <w:szCs w:val="28"/>
        </w:rPr>
        <w:t>52 «Об утверждении актуализированных территориальных сметных нормативов Московской области «Территориальные единичные расценки на ремонтно-строительные работы, строительные и специальные работы, предназначенные для применения на территории Московской области», распоряжением Министерства строительного комплекса от 06.09.2011 №</w:t>
      </w:r>
      <w:r w:rsidR="002A2557" w:rsidRPr="00BA16DE">
        <w:rPr>
          <w:color w:val="000000" w:themeColor="text1"/>
          <w:sz w:val="28"/>
          <w:szCs w:val="28"/>
        </w:rPr>
        <w:t xml:space="preserve"> </w:t>
      </w:r>
      <w:r w:rsidRPr="00BA16DE">
        <w:rPr>
          <w:color w:val="000000" w:themeColor="text1"/>
          <w:sz w:val="28"/>
          <w:szCs w:val="28"/>
        </w:rPr>
        <w:t xml:space="preserve">51 «Об утверждении актуализированных территориальных сметных нормативов Московской области «Территориальные единичные расценки на эксплуатацию строительных машин и автотранспортных средств и территориальные сметные цены на материалы, изделия и конструкции, применяемые в строительстве на территории Московской области»», бюджетом городского </w:t>
      </w:r>
      <w:r w:rsidR="00DC23EB">
        <w:rPr>
          <w:color w:val="000000" w:themeColor="text1"/>
          <w:sz w:val="28"/>
          <w:szCs w:val="28"/>
        </w:rPr>
        <w:t xml:space="preserve">округа </w:t>
      </w:r>
      <w:r w:rsidRPr="00BA16DE">
        <w:rPr>
          <w:color w:val="000000" w:themeColor="text1"/>
          <w:sz w:val="28"/>
          <w:szCs w:val="28"/>
        </w:rPr>
        <w:t xml:space="preserve">Щёлково, видами и объемами работ, включенных в Подпрограмму </w:t>
      </w:r>
      <w:r w:rsidRPr="00BA16DE">
        <w:rPr>
          <w:bCs/>
          <w:color w:val="000000" w:themeColor="text1"/>
          <w:sz w:val="28"/>
          <w:szCs w:val="28"/>
        </w:rPr>
        <w:t>I</w:t>
      </w:r>
      <w:r w:rsidRPr="00BA16DE">
        <w:rPr>
          <w:color w:val="000000" w:themeColor="text1"/>
          <w:sz w:val="28"/>
          <w:szCs w:val="28"/>
        </w:rPr>
        <w:t>.</w:t>
      </w:r>
    </w:p>
    <w:p w:rsidR="00237960" w:rsidRPr="00BA16DE" w:rsidRDefault="00237960" w:rsidP="00237960">
      <w:pPr>
        <w:pStyle w:val="a8"/>
        <w:spacing w:line="240" w:lineRule="auto"/>
        <w:ind w:firstLine="709"/>
        <w:rPr>
          <w:rFonts w:ascii="Times New Roman" w:hAnsi="Times New Roman" w:cs="Times New Roman"/>
          <w:color w:val="000000" w:themeColor="text1"/>
          <w:sz w:val="28"/>
          <w:szCs w:val="28"/>
        </w:rPr>
      </w:pPr>
      <w:r w:rsidRPr="00BA16DE">
        <w:rPr>
          <w:rFonts w:ascii="Times New Roman" w:hAnsi="Times New Roman" w:cs="Times New Roman"/>
          <w:color w:val="000000" w:themeColor="text1"/>
          <w:sz w:val="28"/>
          <w:szCs w:val="28"/>
        </w:rPr>
        <w:t xml:space="preserve">При сокращении объемов бюджетного финансирования муниципальный заказчик определяет первоочередные мероприятия Подпрограммы </w:t>
      </w:r>
      <w:r w:rsidRPr="00BA16DE">
        <w:rPr>
          <w:rFonts w:ascii="Times New Roman" w:hAnsi="Times New Roman" w:cs="Times New Roman"/>
          <w:bCs/>
          <w:color w:val="000000" w:themeColor="text1"/>
          <w:sz w:val="28"/>
          <w:szCs w:val="28"/>
        </w:rPr>
        <w:t>I.</w:t>
      </w:r>
    </w:p>
    <w:p w:rsidR="00237960" w:rsidRPr="008C5559" w:rsidRDefault="00237960" w:rsidP="00237960">
      <w:pPr>
        <w:pStyle w:val="a3"/>
        <w:spacing w:after="0" w:line="240" w:lineRule="auto"/>
        <w:ind w:left="0"/>
        <w:jc w:val="center"/>
        <w:rPr>
          <w:rFonts w:ascii="Times New Roman" w:hAnsi="Times New Roman"/>
          <w:b/>
          <w:color w:val="000000" w:themeColor="text1"/>
          <w:sz w:val="14"/>
          <w:szCs w:val="14"/>
        </w:rPr>
      </w:pPr>
    </w:p>
    <w:p w:rsidR="008C5559" w:rsidRDefault="00237960" w:rsidP="008C5559">
      <w:pPr>
        <w:pStyle w:val="a3"/>
        <w:spacing w:after="0" w:line="240" w:lineRule="auto"/>
        <w:ind w:left="0"/>
        <w:jc w:val="center"/>
        <w:rPr>
          <w:color w:val="000000" w:themeColor="text1"/>
          <w:sz w:val="28"/>
          <w:szCs w:val="28"/>
        </w:rPr>
      </w:pPr>
      <w:r w:rsidRPr="00BA16DE">
        <w:rPr>
          <w:rFonts w:ascii="Times New Roman" w:hAnsi="Times New Roman"/>
          <w:b/>
          <w:color w:val="000000" w:themeColor="text1"/>
          <w:sz w:val="28"/>
          <w:szCs w:val="28"/>
        </w:rPr>
        <w:t xml:space="preserve">Перечень мероприятий Подпрограммы </w:t>
      </w:r>
      <w:r w:rsidRPr="00BA16DE">
        <w:rPr>
          <w:rFonts w:ascii="Times New Roman" w:hAnsi="Times New Roman"/>
          <w:b/>
          <w:bCs/>
          <w:color w:val="000000" w:themeColor="text1"/>
          <w:sz w:val="28"/>
          <w:szCs w:val="28"/>
        </w:rPr>
        <w:t>I</w:t>
      </w:r>
      <w:r w:rsidRPr="00BA16DE">
        <w:rPr>
          <w:color w:val="000000" w:themeColor="text1"/>
          <w:sz w:val="28"/>
          <w:szCs w:val="28"/>
        </w:rPr>
        <w:t xml:space="preserve">         </w:t>
      </w:r>
    </w:p>
    <w:p w:rsidR="00237960" w:rsidRPr="008C5559" w:rsidRDefault="00237960" w:rsidP="008C5559">
      <w:pPr>
        <w:pStyle w:val="a3"/>
        <w:spacing w:after="0" w:line="240" w:lineRule="auto"/>
        <w:ind w:left="0"/>
        <w:jc w:val="center"/>
        <w:rPr>
          <w:rFonts w:ascii="Times New Roman" w:hAnsi="Times New Roman"/>
          <w:color w:val="000000" w:themeColor="text1"/>
          <w:sz w:val="26"/>
          <w:szCs w:val="26"/>
        </w:rPr>
      </w:pPr>
      <w:r w:rsidRPr="008C5559">
        <w:rPr>
          <w:rFonts w:ascii="Times New Roman" w:hAnsi="Times New Roman"/>
          <w:color w:val="000000" w:themeColor="text1"/>
          <w:sz w:val="26"/>
          <w:szCs w:val="26"/>
        </w:rPr>
        <w:t xml:space="preserve">Перечень мероприятий Подпрограммы </w:t>
      </w:r>
      <w:r w:rsidRPr="008C5559">
        <w:rPr>
          <w:rFonts w:ascii="Times New Roman" w:hAnsi="Times New Roman"/>
          <w:bCs/>
          <w:color w:val="000000" w:themeColor="text1"/>
          <w:sz w:val="26"/>
          <w:szCs w:val="26"/>
        </w:rPr>
        <w:t>I</w:t>
      </w:r>
      <w:r w:rsidRPr="008C5559">
        <w:rPr>
          <w:rFonts w:ascii="Times New Roman" w:hAnsi="Times New Roman"/>
          <w:color w:val="000000" w:themeColor="text1"/>
          <w:sz w:val="26"/>
          <w:szCs w:val="26"/>
        </w:rPr>
        <w:t xml:space="preserve"> приведен в </w:t>
      </w:r>
      <w:hyperlink w:anchor="sub_14000" w:history="1">
        <w:r w:rsidRPr="008C5559">
          <w:rPr>
            <w:rStyle w:val="a9"/>
            <w:rFonts w:ascii="Times New Roman" w:hAnsi="Times New Roman"/>
            <w:color w:val="000000" w:themeColor="text1"/>
            <w:sz w:val="26"/>
            <w:szCs w:val="26"/>
          </w:rPr>
          <w:t>Приложении № </w:t>
        </w:r>
      </w:hyperlink>
      <w:r w:rsidRPr="008C5559">
        <w:rPr>
          <w:rFonts w:ascii="Times New Roman" w:hAnsi="Times New Roman"/>
          <w:color w:val="000000" w:themeColor="text1"/>
          <w:sz w:val="26"/>
          <w:szCs w:val="26"/>
        </w:rPr>
        <w:t xml:space="preserve">1 к Подпрограмме </w:t>
      </w:r>
      <w:r w:rsidRPr="008C5559">
        <w:rPr>
          <w:rFonts w:ascii="Times New Roman" w:hAnsi="Times New Roman"/>
          <w:bCs/>
          <w:color w:val="000000" w:themeColor="text1"/>
          <w:sz w:val="26"/>
          <w:szCs w:val="26"/>
        </w:rPr>
        <w:t>I</w:t>
      </w:r>
      <w:r w:rsidRPr="008C5559">
        <w:rPr>
          <w:rFonts w:ascii="Times New Roman" w:hAnsi="Times New Roman"/>
          <w:color w:val="000000" w:themeColor="text1"/>
          <w:sz w:val="26"/>
          <w:szCs w:val="26"/>
        </w:rPr>
        <w:t>.</w:t>
      </w:r>
    </w:p>
    <w:p w:rsidR="00237960" w:rsidRPr="00BA16DE" w:rsidRDefault="00237960" w:rsidP="00237960">
      <w:pPr>
        <w:rPr>
          <w:color w:val="000000" w:themeColor="text1"/>
          <w:sz w:val="22"/>
          <w:szCs w:val="22"/>
        </w:rPr>
        <w:sectPr w:rsidR="00237960" w:rsidRPr="00BA16DE" w:rsidSect="009D668F">
          <w:pgSz w:w="11906" w:h="16838"/>
          <w:pgMar w:top="992" w:right="709" w:bottom="1134" w:left="1701" w:header="709" w:footer="709" w:gutter="0"/>
          <w:cols w:space="708"/>
          <w:docGrid w:linePitch="360"/>
        </w:sectPr>
      </w:pPr>
    </w:p>
    <w:p w:rsidR="00237960" w:rsidRPr="00BA16DE" w:rsidRDefault="00237960" w:rsidP="00237960">
      <w:pPr>
        <w:ind w:right="-456"/>
        <w:jc w:val="right"/>
        <w:rPr>
          <w:color w:val="000000" w:themeColor="text1"/>
          <w:sz w:val="22"/>
          <w:szCs w:val="22"/>
        </w:rPr>
      </w:pPr>
      <w:r w:rsidRPr="00BA16DE">
        <w:rPr>
          <w:color w:val="000000" w:themeColor="text1"/>
          <w:sz w:val="22"/>
          <w:szCs w:val="22"/>
        </w:rPr>
        <w:lastRenderedPageBreak/>
        <w:t>Приложение № 1</w:t>
      </w:r>
    </w:p>
    <w:p w:rsidR="00237960" w:rsidRPr="00BA16DE" w:rsidRDefault="00237960" w:rsidP="00237960">
      <w:pPr>
        <w:ind w:right="-456"/>
        <w:jc w:val="right"/>
        <w:rPr>
          <w:color w:val="000000" w:themeColor="text1"/>
          <w:sz w:val="22"/>
          <w:szCs w:val="22"/>
        </w:rPr>
      </w:pPr>
      <w:r w:rsidRPr="00BA16DE">
        <w:rPr>
          <w:color w:val="000000" w:themeColor="text1"/>
          <w:sz w:val="22"/>
          <w:szCs w:val="22"/>
        </w:rPr>
        <w:t>к Подпрограмме I</w:t>
      </w:r>
    </w:p>
    <w:p w:rsidR="00A3168D" w:rsidRDefault="00A3168D" w:rsidP="00237960">
      <w:pPr>
        <w:jc w:val="center"/>
        <w:rPr>
          <w:b/>
          <w:bCs/>
          <w:color w:val="000000" w:themeColor="text1"/>
          <w:sz w:val="26"/>
          <w:szCs w:val="26"/>
        </w:rPr>
      </w:pPr>
    </w:p>
    <w:p w:rsidR="00237960" w:rsidRPr="00BA16DE" w:rsidRDefault="00237960" w:rsidP="00237960">
      <w:pPr>
        <w:jc w:val="center"/>
        <w:rPr>
          <w:b/>
          <w:color w:val="000000" w:themeColor="text1"/>
          <w:sz w:val="26"/>
          <w:szCs w:val="26"/>
        </w:rPr>
      </w:pPr>
      <w:r w:rsidRPr="00BA16DE">
        <w:rPr>
          <w:b/>
          <w:bCs/>
          <w:color w:val="000000" w:themeColor="text1"/>
          <w:sz w:val="26"/>
          <w:szCs w:val="26"/>
        </w:rPr>
        <w:t xml:space="preserve">Перечень мероприятий </w:t>
      </w:r>
      <w:r w:rsidRPr="00BA16DE">
        <w:rPr>
          <w:b/>
          <w:color w:val="000000" w:themeColor="text1"/>
          <w:sz w:val="26"/>
          <w:szCs w:val="26"/>
        </w:rPr>
        <w:t xml:space="preserve">муниципальной подпрограммы I </w:t>
      </w:r>
    </w:p>
    <w:p w:rsidR="00237960" w:rsidRDefault="00237960" w:rsidP="00237960">
      <w:pPr>
        <w:jc w:val="center"/>
        <w:rPr>
          <w:b/>
          <w:color w:val="000000" w:themeColor="text1"/>
          <w:sz w:val="26"/>
          <w:szCs w:val="26"/>
        </w:rPr>
      </w:pPr>
      <w:r w:rsidRPr="00BA16DE">
        <w:rPr>
          <w:b/>
          <w:color w:val="000000" w:themeColor="text1"/>
          <w:sz w:val="26"/>
          <w:szCs w:val="26"/>
        </w:rPr>
        <w:t>«</w:t>
      </w:r>
      <w:r w:rsidR="00257F29" w:rsidRPr="00BA16DE">
        <w:rPr>
          <w:b/>
          <w:color w:val="000000" w:themeColor="text1"/>
          <w:sz w:val="26"/>
          <w:szCs w:val="26"/>
        </w:rPr>
        <w:t>Комфортная городская среда</w:t>
      </w:r>
      <w:r w:rsidRPr="00BA16DE">
        <w:rPr>
          <w:b/>
          <w:color w:val="000000" w:themeColor="text1"/>
          <w:sz w:val="26"/>
          <w:szCs w:val="26"/>
        </w:rPr>
        <w:t>»</w:t>
      </w:r>
    </w:p>
    <w:p w:rsidR="00237960" w:rsidRDefault="00237960" w:rsidP="00237960">
      <w:pPr>
        <w:jc w:val="center"/>
        <w:rPr>
          <w:b/>
          <w:color w:val="000000" w:themeColor="text1"/>
          <w:sz w:val="16"/>
          <w:szCs w:val="16"/>
        </w:rPr>
      </w:pPr>
    </w:p>
    <w:p w:rsidR="00DD030C" w:rsidRPr="00BA16DE" w:rsidRDefault="00DD030C" w:rsidP="00237960">
      <w:pPr>
        <w:jc w:val="center"/>
        <w:rPr>
          <w:b/>
          <w:color w:val="000000" w:themeColor="text1"/>
          <w:sz w:val="16"/>
          <w:szCs w:val="16"/>
        </w:rPr>
      </w:pPr>
    </w:p>
    <w:tbl>
      <w:tblPr>
        <w:tblpPr w:leftFromText="180" w:rightFromText="180" w:vertAnchor="text" w:tblpXSpec="center" w:tblpY="1"/>
        <w:tblOverlap w:val="neve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2"/>
        <w:gridCol w:w="1418"/>
        <w:gridCol w:w="1550"/>
        <w:gridCol w:w="567"/>
        <w:gridCol w:w="861"/>
        <w:gridCol w:w="1132"/>
        <w:gridCol w:w="1136"/>
        <w:gridCol w:w="1134"/>
        <w:gridCol w:w="1134"/>
        <w:gridCol w:w="1134"/>
        <w:gridCol w:w="1134"/>
        <w:gridCol w:w="1276"/>
        <w:gridCol w:w="992"/>
      </w:tblGrid>
      <w:tr w:rsidR="00E12D7B" w:rsidRPr="00BE52D3" w:rsidTr="00FC6AF9">
        <w:trPr>
          <w:trHeight w:val="271"/>
        </w:trPr>
        <w:tc>
          <w:tcPr>
            <w:tcW w:w="392" w:type="dxa"/>
            <w:vMerge w:val="restart"/>
          </w:tcPr>
          <w:p w:rsidR="00237960" w:rsidRPr="00BE52D3" w:rsidRDefault="00237960" w:rsidP="00FC6AF9">
            <w:pPr>
              <w:tabs>
                <w:tab w:val="left" w:pos="3672"/>
              </w:tabs>
              <w:ind w:right="-104"/>
              <w:rPr>
                <w:b/>
                <w:color w:val="000000" w:themeColor="text1"/>
                <w:sz w:val="18"/>
                <w:szCs w:val="18"/>
              </w:rPr>
            </w:pPr>
            <w:r w:rsidRPr="00BE52D3">
              <w:rPr>
                <w:b/>
                <w:color w:val="000000" w:themeColor="text1"/>
                <w:sz w:val="18"/>
                <w:szCs w:val="18"/>
              </w:rPr>
              <w:t>№ п</w:t>
            </w:r>
            <w:r w:rsidR="00D50927" w:rsidRPr="00BE52D3">
              <w:rPr>
                <w:b/>
                <w:color w:val="000000" w:themeColor="text1"/>
                <w:sz w:val="18"/>
                <w:szCs w:val="18"/>
              </w:rPr>
              <w:t>/</w:t>
            </w:r>
            <w:r w:rsidRPr="00BE52D3">
              <w:rPr>
                <w:b/>
                <w:color w:val="000000" w:themeColor="text1"/>
                <w:sz w:val="18"/>
                <w:szCs w:val="18"/>
              </w:rPr>
              <w:t>п</w:t>
            </w:r>
          </w:p>
          <w:p w:rsidR="00237960" w:rsidRPr="00BE52D3" w:rsidRDefault="00237960" w:rsidP="00FC6AF9">
            <w:pPr>
              <w:tabs>
                <w:tab w:val="left" w:pos="3672"/>
              </w:tabs>
              <w:ind w:left="-28"/>
              <w:rPr>
                <w:b/>
                <w:color w:val="000000" w:themeColor="text1"/>
                <w:sz w:val="18"/>
                <w:szCs w:val="18"/>
              </w:rPr>
            </w:pPr>
          </w:p>
        </w:tc>
        <w:tc>
          <w:tcPr>
            <w:tcW w:w="1842" w:type="dxa"/>
            <w:vMerge w:val="restart"/>
          </w:tcPr>
          <w:p w:rsidR="00237960" w:rsidRPr="00BE52D3" w:rsidRDefault="00237960" w:rsidP="00FC6AF9">
            <w:pPr>
              <w:tabs>
                <w:tab w:val="left" w:pos="3672"/>
              </w:tabs>
              <w:jc w:val="center"/>
              <w:rPr>
                <w:b/>
                <w:color w:val="000000" w:themeColor="text1"/>
                <w:sz w:val="18"/>
                <w:szCs w:val="18"/>
              </w:rPr>
            </w:pPr>
            <w:r w:rsidRPr="00BE52D3">
              <w:rPr>
                <w:b/>
                <w:color w:val="000000" w:themeColor="text1"/>
                <w:sz w:val="18"/>
                <w:szCs w:val="18"/>
              </w:rPr>
              <w:t>Мероприятия по реализации муниципальной программы</w:t>
            </w:r>
          </w:p>
          <w:p w:rsidR="00237960" w:rsidRPr="00BE52D3" w:rsidRDefault="00237960" w:rsidP="00FC6AF9">
            <w:pPr>
              <w:tabs>
                <w:tab w:val="left" w:pos="3672"/>
              </w:tabs>
              <w:rPr>
                <w:b/>
                <w:color w:val="000000" w:themeColor="text1"/>
                <w:sz w:val="18"/>
                <w:szCs w:val="18"/>
              </w:rPr>
            </w:pPr>
          </w:p>
        </w:tc>
        <w:tc>
          <w:tcPr>
            <w:tcW w:w="1418" w:type="dxa"/>
            <w:vMerge w:val="restart"/>
          </w:tcPr>
          <w:p w:rsidR="00237960" w:rsidRPr="00BE52D3" w:rsidRDefault="00237960" w:rsidP="00FC6AF9">
            <w:pPr>
              <w:tabs>
                <w:tab w:val="left" w:pos="3672"/>
              </w:tabs>
              <w:ind w:left="-108" w:right="-114"/>
              <w:jc w:val="center"/>
              <w:rPr>
                <w:b/>
                <w:color w:val="000000" w:themeColor="text1"/>
                <w:sz w:val="18"/>
                <w:szCs w:val="18"/>
              </w:rPr>
            </w:pPr>
            <w:r w:rsidRPr="00BE52D3">
              <w:rPr>
                <w:b/>
                <w:color w:val="000000" w:themeColor="text1"/>
                <w:sz w:val="18"/>
                <w:szCs w:val="18"/>
              </w:rPr>
              <w:t>Перечень стандартных процедур, обеспечивающих выполнение мероприятия с указанием предельных сроков их исполнения</w:t>
            </w:r>
          </w:p>
        </w:tc>
        <w:tc>
          <w:tcPr>
            <w:tcW w:w="1550" w:type="dxa"/>
            <w:vMerge w:val="restart"/>
          </w:tcPr>
          <w:p w:rsidR="00237960" w:rsidRPr="00BE52D3" w:rsidRDefault="00237960" w:rsidP="00FC6AF9">
            <w:pPr>
              <w:tabs>
                <w:tab w:val="left" w:pos="3672"/>
              </w:tabs>
              <w:jc w:val="center"/>
              <w:rPr>
                <w:b/>
                <w:color w:val="000000" w:themeColor="text1"/>
                <w:sz w:val="18"/>
                <w:szCs w:val="18"/>
              </w:rPr>
            </w:pPr>
            <w:r w:rsidRPr="00BE52D3">
              <w:rPr>
                <w:b/>
                <w:color w:val="000000" w:themeColor="text1"/>
                <w:sz w:val="18"/>
                <w:szCs w:val="18"/>
              </w:rPr>
              <w:t>Источники финансирования</w:t>
            </w:r>
          </w:p>
        </w:tc>
        <w:tc>
          <w:tcPr>
            <w:tcW w:w="567" w:type="dxa"/>
            <w:vMerge w:val="restart"/>
          </w:tcPr>
          <w:p w:rsidR="00237960" w:rsidRPr="00BE52D3" w:rsidRDefault="00237960" w:rsidP="00FC6AF9">
            <w:pPr>
              <w:tabs>
                <w:tab w:val="left" w:pos="3672"/>
              </w:tabs>
              <w:ind w:left="-105" w:right="-114"/>
              <w:jc w:val="center"/>
              <w:rPr>
                <w:b/>
                <w:color w:val="000000" w:themeColor="text1"/>
                <w:sz w:val="16"/>
                <w:szCs w:val="16"/>
              </w:rPr>
            </w:pPr>
            <w:r w:rsidRPr="00BE52D3">
              <w:rPr>
                <w:b/>
                <w:color w:val="000000" w:themeColor="text1"/>
                <w:sz w:val="16"/>
                <w:szCs w:val="16"/>
              </w:rPr>
              <w:t>Срок исполнения мероприятия</w:t>
            </w:r>
          </w:p>
          <w:p w:rsidR="00237960" w:rsidRPr="00BE52D3" w:rsidRDefault="00237960" w:rsidP="00FC6AF9">
            <w:pPr>
              <w:tabs>
                <w:tab w:val="left" w:pos="3672"/>
              </w:tabs>
              <w:rPr>
                <w:b/>
                <w:color w:val="000000" w:themeColor="text1"/>
                <w:sz w:val="18"/>
                <w:szCs w:val="18"/>
              </w:rPr>
            </w:pPr>
          </w:p>
        </w:tc>
        <w:tc>
          <w:tcPr>
            <w:tcW w:w="861" w:type="dxa"/>
            <w:vMerge w:val="restart"/>
          </w:tcPr>
          <w:p w:rsidR="00237960" w:rsidRPr="00BE52D3" w:rsidRDefault="00237960" w:rsidP="00FC6AF9">
            <w:pPr>
              <w:tabs>
                <w:tab w:val="left" w:pos="3672"/>
              </w:tabs>
              <w:ind w:left="-111" w:right="-106"/>
              <w:jc w:val="center"/>
              <w:rPr>
                <w:b/>
                <w:color w:val="000000" w:themeColor="text1"/>
                <w:sz w:val="17"/>
                <w:szCs w:val="17"/>
              </w:rPr>
            </w:pPr>
            <w:r w:rsidRPr="00BE52D3">
              <w:rPr>
                <w:b/>
                <w:color w:val="000000" w:themeColor="text1"/>
                <w:sz w:val="16"/>
                <w:szCs w:val="16"/>
              </w:rPr>
              <w:t>Объем финансирования в базовом периоде, тыс. руб</w:t>
            </w:r>
            <w:r w:rsidRPr="00BE52D3">
              <w:rPr>
                <w:b/>
                <w:color w:val="000000" w:themeColor="text1"/>
                <w:sz w:val="17"/>
                <w:szCs w:val="17"/>
              </w:rPr>
              <w:t>.</w:t>
            </w:r>
          </w:p>
        </w:tc>
        <w:tc>
          <w:tcPr>
            <w:tcW w:w="1132" w:type="dxa"/>
            <w:vMerge w:val="restart"/>
          </w:tcPr>
          <w:p w:rsidR="00237960" w:rsidRPr="00BE52D3" w:rsidRDefault="00237960" w:rsidP="00FC6AF9">
            <w:pPr>
              <w:tabs>
                <w:tab w:val="left" w:pos="3672"/>
              </w:tabs>
              <w:jc w:val="center"/>
              <w:rPr>
                <w:b/>
                <w:color w:val="000000" w:themeColor="text1"/>
                <w:sz w:val="18"/>
                <w:szCs w:val="18"/>
              </w:rPr>
            </w:pPr>
            <w:r w:rsidRPr="00BE52D3">
              <w:rPr>
                <w:b/>
                <w:color w:val="000000" w:themeColor="text1"/>
                <w:sz w:val="18"/>
                <w:szCs w:val="18"/>
              </w:rPr>
              <w:t>Всего,</w:t>
            </w:r>
          </w:p>
          <w:p w:rsidR="00237960" w:rsidRPr="00BE52D3" w:rsidRDefault="00237960" w:rsidP="00FC6AF9">
            <w:pPr>
              <w:tabs>
                <w:tab w:val="left" w:pos="3672"/>
              </w:tabs>
              <w:jc w:val="center"/>
              <w:rPr>
                <w:b/>
                <w:color w:val="000000" w:themeColor="text1"/>
                <w:sz w:val="18"/>
                <w:szCs w:val="18"/>
              </w:rPr>
            </w:pPr>
            <w:r w:rsidRPr="00BE52D3">
              <w:rPr>
                <w:b/>
                <w:color w:val="000000" w:themeColor="text1"/>
                <w:sz w:val="18"/>
                <w:szCs w:val="18"/>
              </w:rPr>
              <w:t>тыс. руб.</w:t>
            </w:r>
          </w:p>
        </w:tc>
        <w:tc>
          <w:tcPr>
            <w:tcW w:w="5672" w:type="dxa"/>
            <w:gridSpan w:val="5"/>
          </w:tcPr>
          <w:p w:rsidR="00237960" w:rsidRPr="00BE52D3" w:rsidRDefault="00237960" w:rsidP="00FC6AF9">
            <w:pPr>
              <w:tabs>
                <w:tab w:val="left" w:pos="3672"/>
              </w:tabs>
              <w:jc w:val="center"/>
              <w:rPr>
                <w:b/>
                <w:color w:val="000000" w:themeColor="text1"/>
                <w:sz w:val="18"/>
                <w:szCs w:val="18"/>
              </w:rPr>
            </w:pPr>
            <w:r w:rsidRPr="00BE52D3">
              <w:rPr>
                <w:b/>
                <w:color w:val="000000" w:themeColor="text1"/>
                <w:sz w:val="18"/>
                <w:szCs w:val="18"/>
              </w:rPr>
              <w:t>Объем финансирования по годам, тыс.</w:t>
            </w:r>
            <w:r w:rsidR="00295E76" w:rsidRPr="00BE52D3">
              <w:rPr>
                <w:b/>
                <w:color w:val="000000" w:themeColor="text1"/>
                <w:sz w:val="18"/>
                <w:szCs w:val="18"/>
              </w:rPr>
              <w:t xml:space="preserve"> </w:t>
            </w:r>
            <w:r w:rsidRPr="00BE52D3">
              <w:rPr>
                <w:b/>
                <w:color w:val="000000" w:themeColor="text1"/>
                <w:sz w:val="18"/>
                <w:szCs w:val="18"/>
              </w:rPr>
              <w:t>руб.</w:t>
            </w:r>
          </w:p>
        </w:tc>
        <w:tc>
          <w:tcPr>
            <w:tcW w:w="1276" w:type="dxa"/>
            <w:vMerge w:val="restart"/>
          </w:tcPr>
          <w:p w:rsidR="00237960" w:rsidRPr="00BE52D3" w:rsidRDefault="005D0177" w:rsidP="002907AA">
            <w:pPr>
              <w:tabs>
                <w:tab w:val="bar" w:pos="1173"/>
                <w:tab w:val="left" w:pos="3672"/>
              </w:tabs>
              <w:ind w:right="-105"/>
              <w:jc w:val="center"/>
              <w:rPr>
                <w:b/>
                <w:color w:val="000000" w:themeColor="text1"/>
                <w:sz w:val="16"/>
                <w:szCs w:val="16"/>
              </w:rPr>
            </w:pPr>
            <w:r w:rsidRPr="00BE52D3">
              <w:rPr>
                <w:b/>
                <w:color w:val="000000" w:themeColor="text1"/>
                <w:sz w:val="16"/>
                <w:szCs w:val="16"/>
              </w:rPr>
              <w:t>Ответствен</w:t>
            </w:r>
            <w:r w:rsidR="00237960" w:rsidRPr="00BE52D3">
              <w:rPr>
                <w:b/>
                <w:color w:val="000000" w:themeColor="text1"/>
                <w:sz w:val="16"/>
                <w:szCs w:val="16"/>
              </w:rPr>
              <w:t xml:space="preserve">ный  за выполнение мероприятий  </w:t>
            </w:r>
            <w:r w:rsidR="00237960" w:rsidRPr="00E25171">
              <w:rPr>
                <w:b/>
                <w:color w:val="000000" w:themeColor="text1"/>
                <w:sz w:val="15"/>
                <w:szCs w:val="15"/>
              </w:rPr>
              <w:t>муниципальной</w:t>
            </w:r>
            <w:r w:rsidR="00237960" w:rsidRPr="00BE52D3">
              <w:rPr>
                <w:b/>
                <w:color w:val="000000" w:themeColor="text1"/>
                <w:sz w:val="16"/>
                <w:szCs w:val="16"/>
              </w:rPr>
              <w:t xml:space="preserve"> программы</w:t>
            </w:r>
          </w:p>
        </w:tc>
        <w:tc>
          <w:tcPr>
            <w:tcW w:w="992" w:type="dxa"/>
            <w:vMerge w:val="restart"/>
          </w:tcPr>
          <w:p w:rsidR="00237960" w:rsidRPr="00BE52D3" w:rsidRDefault="00237960" w:rsidP="00FC6AF9">
            <w:pPr>
              <w:tabs>
                <w:tab w:val="left" w:pos="3672"/>
              </w:tabs>
              <w:ind w:left="-114" w:right="-135"/>
              <w:jc w:val="center"/>
              <w:rPr>
                <w:b/>
                <w:color w:val="000000" w:themeColor="text1"/>
                <w:sz w:val="16"/>
                <w:szCs w:val="16"/>
              </w:rPr>
            </w:pPr>
            <w:r w:rsidRPr="00BE52D3">
              <w:rPr>
                <w:b/>
                <w:color w:val="000000" w:themeColor="text1"/>
                <w:sz w:val="16"/>
                <w:szCs w:val="16"/>
              </w:rPr>
              <w:t>Результаты</w:t>
            </w:r>
          </w:p>
          <w:p w:rsidR="00237960" w:rsidRPr="00BE52D3" w:rsidRDefault="00237960" w:rsidP="00FC6AF9">
            <w:pPr>
              <w:tabs>
                <w:tab w:val="left" w:pos="3672"/>
              </w:tabs>
              <w:ind w:left="-114" w:right="-108"/>
              <w:jc w:val="center"/>
              <w:rPr>
                <w:b/>
                <w:color w:val="000000" w:themeColor="text1"/>
                <w:sz w:val="16"/>
                <w:szCs w:val="16"/>
              </w:rPr>
            </w:pPr>
            <w:r w:rsidRPr="00BE52D3">
              <w:rPr>
                <w:b/>
                <w:color w:val="000000" w:themeColor="text1"/>
                <w:sz w:val="16"/>
                <w:szCs w:val="16"/>
              </w:rPr>
              <w:t>выполнения</w:t>
            </w:r>
          </w:p>
          <w:p w:rsidR="00237960" w:rsidRPr="00BE52D3" w:rsidRDefault="00237960" w:rsidP="00FC6AF9">
            <w:pPr>
              <w:tabs>
                <w:tab w:val="left" w:pos="884"/>
                <w:tab w:val="left" w:pos="3672"/>
              </w:tabs>
              <w:ind w:left="-114" w:right="-108"/>
              <w:jc w:val="center"/>
              <w:rPr>
                <w:b/>
                <w:color w:val="000000" w:themeColor="text1"/>
                <w:sz w:val="16"/>
                <w:szCs w:val="16"/>
              </w:rPr>
            </w:pPr>
            <w:r w:rsidRPr="00BE52D3">
              <w:rPr>
                <w:b/>
                <w:color w:val="000000" w:themeColor="text1"/>
                <w:sz w:val="16"/>
                <w:szCs w:val="16"/>
              </w:rPr>
              <w:t>мероприятий</w:t>
            </w:r>
          </w:p>
          <w:p w:rsidR="00237960" w:rsidRPr="00BE52D3" w:rsidRDefault="00237960" w:rsidP="00FC6AF9">
            <w:pPr>
              <w:tabs>
                <w:tab w:val="left" w:pos="884"/>
                <w:tab w:val="left" w:pos="3672"/>
              </w:tabs>
              <w:ind w:left="-114" w:right="-108"/>
              <w:jc w:val="center"/>
              <w:rPr>
                <w:b/>
                <w:color w:val="000000" w:themeColor="text1"/>
                <w:sz w:val="16"/>
                <w:szCs w:val="16"/>
              </w:rPr>
            </w:pPr>
            <w:r w:rsidRPr="00BE52D3">
              <w:rPr>
                <w:b/>
                <w:color w:val="000000" w:themeColor="text1"/>
                <w:sz w:val="16"/>
                <w:szCs w:val="16"/>
              </w:rPr>
              <w:t>муниципальной программы</w:t>
            </w:r>
          </w:p>
        </w:tc>
      </w:tr>
      <w:tr w:rsidR="007C63CE" w:rsidRPr="00BE52D3" w:rsidTr="00FC6AF9">
        <w:trPr>
          <w:trHeight w:val="1554"/>
        </w:trPr>
        <w:tc>
          <w:tcPr>
            <w:tcW w:w="392" w:type="dxa"/>
            <w:vMerge/>
          </w:tcPr>
          <w:p w:rsidR="008202DE" w:rsidRPr="00BE52D3" w:rsidRDefault="008202DE" w:rsidP="00FC6AF9">
            <w:pPr>
              <w:tabs>
                <w:tab w:val="left" w:pos="3672"/>
              </w:tabs>
              <w:rPr>
                <w:b/>
                <w:color w:val="000000" w:themeColor="text1"/>
                <w:sz w:val="18"/>
                <w:szCs w:val="18"/>
              </w:rPr>
            </w:pPr>
          </w:p>
        </w:tc>
        <w:tc>
          <w:tcPr>
            <w:tcW w:w="1842" w:type="dxa"/>
            <w:vMerge/>
          </w:tcPr>
          <w:p w:rsidR="008202DE" w:rsidRPr="00BE52D3" w:rsidRDefault="008202DE" w:rsidP="00FC6AF9">
            <w:pPr>
              <w:tabs>
                <w:tab w:val="left" w:pos="3672"/>
              </w:tabs>
              <w:rPr>
                <w:b/>
                <w:color w:val="000000" w:themeColor="text1"/>
                <w:sz w:val="18"/>
                <w:szCs w:val="18"/>
              </w:rPr>
            </w:pPr>
          </w:p>
        </w:tc>
        <w:tc>
          <w:tcPr>
            <w:tcW w:w="1418" w:type="dxa"/>
            <w:vMerge/>
          </w:tcPr>
          <w:p w:rsidR="008202DE" w:rsidRPr="00BE52D3" w:rsidRDefault="008202DE" w:rsidP="00FC6AF9">
            <w:pPr>
              <w:tabs>
                <w:tab w:val="left" w:pos="3672"/>
              </w:tabs>
              <w:rPr>
                <w:b/>
                <w:color w:val="000000" w:themeColor="text1"/>
                <w:sz w:val="18"/>
                <w:szCs w:val="18"/>
              </w:rPr>
            </w:pPr>
          </w:p>
        </w:tc>
        <w:tc>
          <w:tcPr>
            <w:tcW w:w="1550" w:type="dxa"/>
            <w:vMerge/>
          </w:tcPr>
          <w:p w:rsidR="008202DE" w:rsidRPr="00BE52D3" w:rsidRDefault="008202DE" w:rsidP="00FC6AF9">
            <w:pPr>
              <w:tabs>
                <w:tab w:val="left" w:pos="3672"/>
              </w:tabs>
              <w:rPr>
                <w:b/>
                <w:color w:val="000000" w:themeColor="text1"/>
                <w:sz w:val="18"/>
                <w:szCs w:val="18"/>
              </w:rPr>
            </w:pPr>
          </w:p>
        </w:tc>
        <w:tc>
          <w:tcPr>
            <w:tcW w:w="567" w:type="dxa"/>
            <w:vMerge/>
          </w:tcPr>
          <w:p w:rsidR="008202DE" w:rsidRPr="00BE52D3" w:rsidRDefault="008202DE" w:rsidP="00FC6AF9">
            <w:pPr>
              <w:tabs>
                <w:tab w:val="left" w:pos="3672"/>
              </w:tabs>
              <w:rPr>
                <w:b/>
                <w:color w:val="000000" w:themeColor="text1"/>
                <w:sz w:val="18"/>
                <w:szCs w:val="18"/>
              </w:rPr>
            </w:pPr>
          </w:p>
        </w:tc>
        <w:tc>
          <w:tcPr>
            <w:tcW w:w="861" w:type="dxa"/>
            <w:vMerge/>
          </w:tcPr>
          <w:p w:rsidR="008202DE" w:rsidRPr="00BE52D3" w:rsidRDefault="008202DE" w:rsidP="00FC6AF9">
            <w:pPr>
              <w:tabs>
                <w:tab w:val="left" w:pos="3672"/>
              </w:tabs>
              <w:rPr>
                <w:b/>
                <w:color w:val="000000" w:themeColor="text1"/>
                <w:sz w:val="18"/>
                <w:szCs w:val="18"/>
              </w:rPr>
            </w:pPr>
          </w:p>
        </w:tc>
        <w:tc>
          <w:tcPr>
            <w:tcW w:w="1132" w:type="dxa"/>
            <w:vMerge/>
          </w:tcPr>
          <w:p w:rsidR="008202DE" w:rsidRPr="00BE52D3" w:rsidRDefault="008202DE" w:rsidP="00FC6AF9">
            <w:pPr>
              <w:tabs>
                <w:tab w:val="left" w:pos="3672"/>
              </w:tabs>
              <w:rPr>
                <w:b/>
                <w:color w:val="000000" w:themeColor="text1"/>
                <w:sz w:val="18"/>
                <w:szCs w:val="18"/>
              </w:rPr>
            </w:pPr>
          </w:p>
        </w:tc>
        <w:tc>
          <w:tcPr>
            <w:tcW w:w="1136" w:type="dxa"/>
            <w:vAlign w:val="center"/>
          </w:tcPr>
          <w:p w:rsidR="008202DE" w:rsidRPr="00BE52D3" w:rsidRDefault="008202DE" w:rsidP="00FC6AF9">
            <w:pPr>
              <w:tabs>
                <w:tab w:val="left" w:pos="3672"/>
              </w:tabs>
              <w:jc w:val="center"/>
              <w:rPr>
                <w:b/>
                <w:color w:val="000000" w:themeColor="text1"/>
                <w:sz w:val="18"/>
                <w:szCs w:val="18"/>
              </w:rPr>
            </w:pPr>
            <w:r w:rsidRPr="00BE52D3">
              <w:rPr>
                <w:b/>
                <w:color w:val="000000" w:themeColor="text1"/>
                <w:sz w:val="18"/>
                <w:szCs w:val="18"/>
              </w:rPr>
              <w:t>2020</w:t>
            </w:r>
          </w:p>
        </w:tc>
        <w:tc>
          <w:tcPr>
            <w:tcW w:w="1134" w:type="dxa"/>
            <w:vAlign w:val="center"/>
          </w:tcPr>
          <w:p w:rsidR="008202DE" w:rsidRPr="00BE52D3" w:rsidRDefault="008202DE" w:rsidP="00FC6AF9">
            <w:pPr>
              <w:tabs>
                <w:tab w:val="left" w:pos="3672"/>
              </w:tabs>
              <w:jc w:val="center"/>
              <w:rPr>
                <w:b/>
                <w:color w:val="000000" w:themeColor="text1"/>
                <w:sz w:val="18"/>
                <w:szCs w:val="18"/>
              </w:rPr>
            </w:pPr>
            <w:r w:rsidRPr="00BE52D3">
              <w:rPr>
                <w:b/>
                <w:color w:val="000000" w:themeColor="text1"/>
                <w:sz w:val="18"/>
                <w:szCs w:val="18"/>
              </w:rPr>
              <w:t>2021</w:t>
            </w:r>
          </w:p>
        </w:tc>
        <w:tc>
          <w:tcPr>
            <w:tcW w:w="1134" w:type="dxa"/>
            <w:vAlign w:val="center"/>
          </w:tcPr>
          <w:p w:rsidR="008202DE" w:rsidRPr="00BE52D3" w:rsidRDefault="008202DE" w:rsidP="00FC6AF9">
            <w:pPr>
              <w:tabs>
                <w:tab w:val="left" w:pos="3672"/>
              </w:tabs>
              <w:jc w:val="center"/>
              <w:rPr>
                <w:b/>
                <w:color w:val="000000" w:themeColor="text1"/>
                <w:sz w:val="18"/>
                <w:szCs w:val="18"/>
              </w:rPr>
            </w:pPr>
            <w:r w:rsidRPr="00BE52D3">
              <w:rPr>
                <w:b/>
                <w:color w:val="000000" w:themeColor="text1"/>
                <w:sz w:val="18"/>
                <w:szCs w:val="18"/>
              </w:rPr>
              <w:t>2022</w:t>
            </w:r>
          </w:p>
        </w:tc>
        <w:tc>
          <w:tcPr>
            <w:tcW w:w="1134" w:type="dxa"/>
            <w:vAlign w:val="center"/>
          </w:tcPr>
          <w:p w:rsidR="008202DE" w:rsidRPr="00BE52D3" w:rsidRDefault="008202DE" w:rsidP="00FC6AF9">
            <w:pPr>
              <w:tabs>
                <w:tab w:val="left" w:pos="3672"/>
              </w:tabs>
              <w:jc w:val="center"/>
              <w:rPr>
                <w:b/>
                <w:color w:val="000000" w:themeColor="text1"/>
                <w:sz w:val="18"/>
                <w:szCs w:val="18"/>
              </w:rPr>
            </w:pPr>
            <w:r w:rsidRPr="00BE52D3">
              <w:rPr>
                <w:b/>
                <w:color w:val="000000" w:themeColor="text1"/>
                <w:sz w:val="18"/>
                <w:szCs w:val="18"/>
              </w:rPr>
              <w:t>2023</w:t>
            </w:r>
          </w:p>
        </w:tc>
        <w:tc>
          <w:tcPr>
            <w:tcW w:w="1134" w:type="dxa"/>
            <w:vAlign w:val="center"/>
          </w:tcPr>
          <w:p w:rsidR="008202DE" w:rsidRPr="00BE52D3" w:rsidRDefault="008202DE" w:rsidP="00FC6AF9">
            <w:pPr>
              <w:tabs>
                <w:tab w:val="left" w:pos="3672"/>
              </w:tabs>
              <w:jc w:val="center"/>
              <w:rPr>
                <w:b/>
                <w:color w:val="000000" w:themeColor="text1"/>
                <w:sz w:val="18"/>
                <w:szCs w:val="18"/>
              </w:rPr>
            </w:pPr>
            <w:r w:rsidRPr="00BE52D3">
              <w:rPr>
                <w:b/>
                <w:color w:val="000000" w:themeColor="text1"/>
                <w:sz w:val="18"/>
                <w:szCs w:val="18"/>
              </w:rPr>
              <w:t>2024</w:t>
            </w:r>
          </w:p>
        </w:tc>
        <w:tc>
          <w:tcPr>
            <w:tcW w:w="1276" w:type="dxa"/>
            <w:vMerge/>
          </w:tcPr>
          <w:p w:rsidR="008202DE" w:rsidRPr="00BE52D3" w:rsidRDefault="008202DE" w:rsidP="00FC6AF9">
            <w:pPr>
              <w:tabs>
                <w:tab w:val="left" w:pos="3672"/>
              </w:tabs>
              <w:rPr>
                <w:b/>
                <w:color w:val="000000" w:themeColor="text1"/>
                <w:sz w:val="16"/>
                <w:szCs w:val="16"/>
              </w:rPr>
            </w:pPr>
          </w:p>
        </w:tc>
        <w:tc>
          <w:tcPr>
            <w:tcW w:w="992" w:type="dxa"/>
            <w:vMerge/>
          </w:tcPr>
          <w:p w:rsidR="008202DE" w:rsidRPr="00BE52D3" w:rsidRDefault="008202DE" w:rsidP="00FC6AF9">
            <w:pPr>
              <w:tabs>
                <w:tab w:val="left" w:pos="3672"/>
              </w:tabs>
              <w:rPr>
                <w:b/>
                <w:color w:val="000000" w:themeColor="text1"/>
                <w:sz w:val="16"/>
                <w:szCs w:val="16"/>
              </w:rPr>
            </w:pPr>
          </w:p>
        </w:tc>
      </w:tr>
      <w:tr w:rsidR="007C63CE" w:rsidRPr="00BE52D3" w:rsidTr="00FC6AF9">
        <w:trPr>
          <w:trHeight w:val="144"/>
        </w:trPr>
        <w:tc>
          <w:tcPr>
            <w:tcW w:w="392"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1</w:t>
            </w:r>
          </w:p>
        </w:tc>
        <w:tc>
          <w:tcPr>
            <w:tcW w:w="1842"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2</w:t>
            </w:r>
          </w:p>
        </w:tc>
        <w:tc>
          <w:tcPr>
            <w:tcW w:w="1418"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3</w:t>
            </w:r>
          </w:p>
        </w:tc>
        <w:tc>
          <w:tcPr>
            <w:tcW w:w="1550"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4</w:t>
            </w:r>
          </w:p>
        </w:tc>
        <w:tc>
          <w:tcPr>
            <w:tcW w:w="567"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5</w:t>
            </w:r>
          </w:p>
        </w:tc>
        <w:tc>
          <w:tcPr>
            <w:tcW w:w="861"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6</w:t>
            </w:r>
          </w:p>
        </w:tc>
        <w:tc>
          <w:tcPr>
            <w:tcW w:w="1132"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7</w:t>
            </w:r>
          </w:p>
        </w:tc>
        <w:tc>
          <w:tcPr>
            <w:tcW w:w="1136"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8</w:t>
            </w:r>
          </w:p>
        </w:tc>
        <w:tc>
          <w:tcPr>
            <w:tcW w:w="1134"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9</w:t>
            </w:r>
          </w:p>
        </w:tc>
        <w:tc>
          <w:tcPr>
            <w:tcW w:w="1134"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10</w:t>
            </w:r>
          </w:p>
        </w:tc>
        <w:tc>
          <w:tcPr>
            <w:tcW w:w="1134" w:type="dxa"/>
          </w:tcPr>
          <w:p w:rsidR="00C352A7" w:rsidRPr="00BE52D3" w:rsidRDefault="00C352A7" w:rsidP="00FC6AF9">
            <w:pPr>
              <w:tabs>
                <w:tab w:val="left" w:pos="3672"/>
              </w:tabs>
              <w:jc w:val="center"/>
              <w:rPr>
                <w:b/>
                <w:color w:val="000000" w:themeColor="text1"/>
                <w:sz w:val="18"/>
                <w:szCs w:val="18"/>
              </w:rPr>
            </w:pPr>
            <w:r w:rsidRPr="00BE52D3">
              <w:rPr>
                <w:b/>
                <w:color w:val="000000" w:themeColor="text1"/>
                <w:sz w:val="18"/>
                <w:szCs w:val="18"/>
              </w:rPr>
              <w:t>11</w:t>
            </w:r>
          </w:p>
        </w:tc>
        <w:tc>
          <w:tcPr>
            <w:tcW w:w="1134" w:type="dxa"/>
          </w:tcPr>
          <w:p w:rsidR="00C352A7" w:rsidRPr="00BE52D3" w:rsidRDefault="007C63CE" w:rsidP="00FC6AF9">
            <w:pPr>
              <w:tabs>
                <w:tab w:val="left" w:pos="3672"/>
              </w:tabs>
              <w:jc w:val="center"/>
              <w:rPr>
                <w:b/>
                <w:color w:val="000000" w:themeColor="text1"/>
                <w:sz w:val="18"/>
                <w:szCs w:val="18"/>
              </w:rPr>
            </w:pPr>
            <w:r w:rsidRPr="00BE52D3">
              <w:rPr>
                <w:b/>
                <w:color w:val="000000" w:themeColor="text1"/>
                <w:sz w:val="18"/>
                <w:szCs w:val="18"/>
              </w:rPr>
              <w:t>12</w:t>
            </w:r>
          </w:p>
        </w:tc>
        <w:tc>
          <w:tcPr>
            <w:tcW w:w="1276" w:type="dxa"/>
          </w:tcPr>
          <w:p w:rsidR="00C352A7" w:rsidRPr="00BE52D3" w:rsidRDefault="007C63CE" w:rsidP="00FC6AF9">
            <w:pPr>
              <w:tabs>
                <w:tab w:val="left" w:pos="3672"/>
              </w:tabs>
              <w:jc w:val="center"/>
              <w:rPr>
                <w:b/>
                <w:color w:val="000000" w:themeColor="text1"/>
                <w:sz w:val="16"/>
                <w:szCs w:val="16"/>
              </w:rPr>
            </w:pPr>
            <w:r w:rsidRPr="00BE52D3">
              <w:rPr>
                <w:b/>
                <w:color w:val="000000" w:themeColor="text1"/>
                <w:sz w:val="16"/>
                <w:szCs w:val="16"/>
              </w:rPr>
              <w:t>13</w:t>
            </w:r>
          </w:p>
        </w:tc>
        <w:tc>
          <w:tcPr>
            <w:tcW w:w="992" w:type="dxa"/>
          </w:tcPr>
          <w:p w:rsidR="00C352A7" w:rsidRPr="00BE52D3" w:rsidRDefault="007C63CE" w:rsidP="00FC6AF9">
            <w:pPr>
              <w:tabs>
                <w:tab w:val="left" w:pos="3672"/>
              </w:tabs>
              <w:jc w:val="center"/>
              <w:rPr>
                <w:b/>
                <w:color w:val="000000" w:themeColor="text1"/>
                <w:sz w:val="16"/>
                <w:szCs w:val="16"/>
              </w:rPr>
            </w:pPr>
            <w:r w:rsidRPr="00BE52D3">
              <w:rPr>
                <w:b/>
                <w:color w:val="000000" w:themeColor="text1"/>
                <w:sz w:val="16"/>
                <w:szCs w:val="16"/>
              </w:rPr>
              <w:t>14</w:t>
            </w:r>
          </w:p>
        </w:tc>
      </w:tr>
      <w:tr w:rsidR="002A2962" w:rsidRPr="00BE52D3" w:rsidTr="00FC6AF9">
        <w:trPr>
          <w:trHeight w:val="201"/>
        </w:trPr>
        <w:tc>
          <w:tcPr>
            <w:tcW w:w="392" w:type="dxa"/>
            <w:vMerge w:val="restart"/>
          </w:tcPr>
          <w:p w:rsidR="002A2962" w:rsidRPr="00BE52D3" w:rsidRDefault="002A2962" w:rsidP="002A2962">
            <w:pPr>
              <w:tabs>
                <w:tab w:val="left" w:pos="3672"/>
              </w:tabs>
              <w:rPr>
                <w:b/>
                <w:color w:val="000000" w:themeColor="text1"/>
                <w:sz w:val="18"/>
                <w:szCs w:val="18"/>
              </w:rPr>
            </w:pPr>
            <w:r w:rsidRPr="00BE52D3">
              <w:rPr>
                <w:b/>
                <w:color w:val="000000" w:themeColor="text1"/>
                <w:sz w:val="18"/>
                <w:szCs w:val="18"/>
              </w:rPr>
              <w:t>1.</w:t>
            </w:r>
          </w:p>
        </w:tc>
        <w:tc>
          <w:tcPr>
            <w:tcW w:w="1842" w:type="dxa"/>
            <w:vMerge w:val="restart"/>
          </w:tcPr>
          <w:p w:rsidR="002A2962" w:rsidRPr="00832DD9" w:rsidRDefault="002A2962" w:rsidP="002A2962">
            <w:pPr>
              <w:tabs>
                <w:tab w:val="left" w:pos="993"/>
                <w:tab w:val="left" w:pos="1559"/>
              </w:tabs>
              <w:ind w:left="-114"/>
              <w:contextualSpacing/>
              <w:rPr>
                <w:b/>
                <w:sz w:val="18"/>
                <w:szCs w:val="18"/>
              </w:rPr>
            </w:pPr>
            <w:r w:rsidRPr="00832DD9">
              <w:rPr>
                <w:b/>
                <w:sz w:val="18"/>
                <w:szCs w:val="18"/>
              </w:rPr>
              <w:t>Основное мероприятие 1: Благоустройство общественных территорий муниципальных образований Московской области</w:t>
            </w:r>
          </w:p>
          <w:p w:rsidR="002A2962" w:rsidRPr="00832DD9" w:rsidRDefault="002A2962" w:rsidP="002A2962">
            <w:pPr>
              <w:rPr>
                <w:b/>
                <w:sz w:val="18"/>
                <w:szCs w:val="18"/>
              </w:rPr>
            </w:pPr>
          </w:p>
          <w:p w:rsidR="002A2962" w:rsidRPr="00832DD9" w:rsidRDefault="002A2962" w:rsidP="002A2962">
            <w:pPr>
              <w:rPr>
                <w:b/>
                <w:sz w:val="18"/>
                <w:szCs w:val="18"/>
              </w:rPr>
            </w:pPr>
          </w:p>
        </w:tc>
        <w:tc>
          <w:tcPr>
            <w:tcW w:w="1418" w:type="dxa"/>
            <w:vMerge w:val="restart"/>
          </w:tcPr>
          <w:p w:rsidR="002A2962" w:rsidRPr="00DD030C" w:rsidRDefault="002A2962" w:rsidP="002A2962">
            <w:pPr>
              <w:tabs>
                <w:tab w:val="left" w:pos="3672"/>
              </w:tabs>
              <w:ind w:left="-105" w:right="-114"/>
              <w:jc w:val="center"/>
              <w:rPr>
                <w:color w:val="000000" w:themeColor="text1"/>
                <w:sz w:val="17"/>
                <w:szCs w:val="17"/>
              </w:rPr>
            </w:pPr>
            <w:r w:rsidRPr="00DD030C">
              <w:rPr>
                <w:color w:val="000000" w:themeColor="text1"/>
                <w:sz w:val="17"/>
                <w:szCs w:val="17"/>
              </w:rPr>
              <w:t>Проведение конкурентных процедур.</w:t>
            </w:r>
            <w:r w:rsidRPr="00DD030C">
              <w:rPr>
                <w:color w:val="000000" w:themeColor="text1"/>
                <w:sz w:val="17"/>
                <w:szCs w:val="17"/>
              </w:rPr>
              <w:br/>
              <w:t>Заключение муниципальных контрактов.</w:t>
            </w:r>
            <w:r w:rsidRPr="00DD030C">
              <w:rPr>
                <w:color w:val="000000" w:themeColor="text1"/>
                <w:sz w:val="17"/>
                <w:szCs w:val="17"/>
              </w:rPr>
              <w:br/>
              <w:t>Выполнение работ.</w:t>
            </w:r>
          </w:p>
          <w:p w:rsidR="002A2962" w:rsidRPr="00DD030C" w:rsidRDefault="002A2962" w:rsidP="002A2962">
            <w:pPr>
              <w:tabs>
                <w:tab w:val="left" w:pos="3672"/>
              </w:tabs>
              <w:jc w:val="center"/>
              <w:rPr>
                <w:color w:val="000000" w:themeColor="text1"/>
                <w:sz w:val="17"/>
                <w:szCs w:val="17"/>
              </w:rPr>
            </w:pPr>
          </w:p>
          <w:p w:rsidR="002A2962" w:rsidRPr="00DD030C" w:rsidRDefault="002A2962" w:rsidP="002A2962">
            <w:pPr>
              <w:rPr>
                <w:color w:val="000000" w:themeColor="text1"/>
                <w:sz w:val="17"/>
                <w:szCs w:val="17"/>
              </w:rPr>
            </w:pPr>
          </w:p>
          <w:p w:rsidR="002A2962" w:rsidRPr="00DD030C" w:rsidRDefault="002A2962" w:rsidP="002A2962">
            <w:pPr>
              <w:jc w:val="center"/>
              <w:rPr>
                <w:color w:val="000000" w:themeColor="text1"/>
                <w:sz w:val="17"/>
                <w:szCs w:val="17"/>
              </w:rPr>
            </w:pPr>
          </w:p>
        </w:tc>
        <w:tc>
          <w:tcPr>
            <w:tcW w:w="1550" w:type="dxa"/>
          </w:tcPr>
          <w:p w:rsidR="002A2962" w:rsidRPr="00DD030C" w:rsidRDefault="002A2962" w:rsidP="002A2962">
            <w:pPr>
              <w:rPr>
                <w:color w:val="000000" w:themeColor="text1"/>
                <w:sz w:val="18"/>
                <w:szCs w:val="18"/>
              </w:rPr>
            </w:pPr>
            <w:r w:rsidRPr="00DD030C">
              <w:rPr>
                <w:color w:val="000000" w:themeColor="text1"/>
                <w:sz w:val="18"/>
                <w:szCs w:val="18"/>
              </w:rPr>
              <w:t>Итого:</w:t>
            </w:r>
          </w:p>
          <w:p w:rsidR="002A2962" w:rsidRPr="00DD030C" w:rsidRDefault="002A2962" w:rsidP="002A2962">
            <w:pPr>
              <w:rPr>
                <w:color w:val="000000" w:themeColor="text1"/>
                <w:sz w:val="18"/>
                <w:szCs w:val="18"/>
              </w:rPr>
            </w:pPr>
          </w:p>
        </w:tc>
        <w:tc>
          <w:tcPr>
            <w:tcW w:w="567" w:type="dxa"/>
            <w:vMerge w:val="restart"/>
          </w:tcPr>
          <w:p w:rsidR="002A2962" w:rsidRPr="00BE52D3" w:rsidRDefault="002A2962" w:rsidP="002A2962">
            <w:pPr>
              <w:tabs>
                <w:tab w:val="left" w:pos="3672"/>
              </w:tabs>
              <w:jc w:val="center"/>
              <w:rPr>
                <w:b/>
                <w:color w:val="000000" w:themeColor="text1"/>
                <w:sz w:val="16"/>
                <w:szCs w:val="16"/>
              </w:rPr>
            </w:pPr>
            <w:r w:rsidRPr="00BE52D3">
              <w:rPr>
                <w:b/>
                <w:color w:val="000000" w:themeColor="text1"/>
                <w:sz w:val="16"/>
                <w:szCs w:val="16"/>
              </w:rPr>
              <w:t>2020-2024</w:t>
            </w:r>
          </w:p>
        </w:tc>
        <w:tc>
          <w:tcPr>
            <w:tcW w:w="861" w:type="dxa"/>
            <w:vAlign w:val="center"/>
          </w:tcPr>
          <w:p w:rsidR="002A2962" w:rsidRPr="00792B4C" w:rsidRDefault="002A2962" w:rsidP="002A2962">
            <w:pPr>
              <w:tabs>
                <w:tab w:val="left" w:pos="3672"/>
              </w:tabs>
              <w:jc w:val="center"/>
              <w:rPr>
                <w:b/>
                <w:sz w:val="18"/>
                <w:szCs w:val="18"/>
              </w:rPr>
            </w:pPr>
          </w:p>
        </w:tc>
        <w:tc>
          <w:tcPr>
            <w:tcW w:w="1132" w:type="dxa"/>
            <w:vAlign w:val="center"/>
          </w:tcPr>
          <w:p w:rsidR="002A2962" w:rsidRPr="006A22E8" w:rsidRDefault="00A209EA" w:rsidP="00172439">
            <w:pPr>
              <w:tabs>
                <w:tab w:val="left" w:pos="3672"/>
              </w:tabs>
              <w:jc w:val="center"/>
              <w:rPr>
                <w:b/>
                <w:sz w:val="18"/>
                <w:szCs w:val="18"/>
              </w:rPr>
            </w:pPr>
            <w:r w:rsidRPr="006A22E8">
              <w:rPr>
                <w:b/>
                <w:sz w:val="18"/>
                <w:szCs w:val="18"/>
              </w:rPr>
              <w:t>251 358,1</w:t>
            </w:r>
            <w:r w:rsidR="00172439">
              <w:rPr>
                <w:b/>
                <w:sz w:val="18"/>
                <w:szCs w:val="18"/>
              </w:rPr>
              <w:t>4</w:t>
            </w:r>
          </w:p>
        </w:tc>
        <w:tc>
          <w:tcPr>
            <w:tcW w:w="1136" w:type="dxa"/>
            <w:vAlign w:val="center"/>
          </w:tcPr>
          <w:p w:rsidR="002A2962" w:rsidRPr="006A22E8" w:rsidRDefault="002474B1" w:rsidP="002A2962">
            <w:pPr>
              <w:jc w:val="center"/>
              <w:rPr>
                <w:b/>
                <w:bCs/>
                <w:sz w:val="18"/>
                <w:szCs w:val="18"/>
              </w:rPr>
            </w:pPr>
            <w:r w:rsidRPr="006A22E8">
              <w:rPr>
                <w:b/>
                <w:bCs/>
                <w:sz w:val="18"/>
                <w:szCs w:val="18"/>
              </w:rPr>
              <w:t>56 076,4</w:t>
            </w:r>
            <w:r w:rsidR="00172439">
              <w:rPr>
                <w:b/>
                <w:bCs/>
                <w:sz w:val="18"/>
                <w:szCs w:val="18"/>
              </w:rPr>
              <w:t>3</w:t>
            </w:r>
          </w:p>
        </w:tc>
        <w:tc>
          <w:tcPr>
            <w:tcW w:w="1134" w:type="dxa"/>
            <w:vAlign w:val="center"/>
          </w:tcPr>
          <w:p w:rsidR="002A2962" w:rsidRPr="006A22E8" w:rsidRDefault="00955B05" w:rsidP="002A2962">
            <w:pPr>
              <w:jc w:val="center"/>
              <w:rPr>
                <w:b/>
              </w:rPr>
            </w:pPr>
            <w:r w:rsidRPr="006A22E8">
              <w:rPr>
                <w:b/>
                <w:bCs/>
                <w:sz w:val="18"/>
                <w:szCs w:val="18"/>
              </w:rPr>
              <w:t>49 206,51</w:t>
            </w:r>
          </w:p>
        </w:tc>
        <w:tc>
          <w:tcPr>
            <w:tcW w:w="1134" w:type="dxa"/>
            <w:vAlign w:val="center"/>
          </w:tcPr>
          <w:p w:rsidR="002A2962" w:rsidRPr="006A22E8" w:rsidRDefault="00D9759B" w:rsidP="002A2962">
            <w:pPr>
              <w:jc w:val="center"/>
              <w:rPr>
                <w:b/>
              </w:rPr>
            </w:pPr>
            <w:r w:rsidRPr="006A22E8">
              <w:rPr>
                <w:b/>
                <w:bCs/>
                <w:sz w:val="18"/>
                <w:szCs w:val="18"/>
              </w:rPr>
              <w:t>46 277,6</w:t>
            </w:r>
          </w:p>
        </w:tc>
        <w:tc>
          <w:tcPr>
            <w:tcW w:w="1134" w:type="dxa"/>
            <w:vAlign w:val="center"/>
          </w:tcPr>
          <w:p w:rsidR="002A2962" w:rsidRPr="006A22E8" w:rsidRDefault="008472A5" w:rsidP="002A2962">
            <w:pPr>
              <w:jc w:val="center"/>
              <w:rPr>
                <w:b/>
              </w:rPr>
            </w:pPr>
            <w:r w:rsidRPr="006A22E8">
              <w:rPr>
                <w:b/>
                <w:bCs/>
                <w:sz w:val="18"/>
                <w:szCs w:val="18"/>
              </w:rPr>
              <w:t>46 110,0</w:t>
            </w:r>
          </w:p>
        </w:tc>
        <w:tc>
          <w:tcPr>
            <w:tcW w:w="1134" w:type="dxa"/>
            <w:vAlign w:val="center"/>
          </w:tcPr>
          <w:p w:rsidR="002A2962" w:rsidRPr="006A22E8" w:rsidRDefault="002A2962" w:rsidP="00623AAC">
            <w:pPr>
              <w:jc w:val="center"/>
              <w:rPr>
                <w:b/>
              </w:rPr>
            </w:pPr>
            <w:r w:rsidRPr="006A22E8">
              <w:rPr>
                <w:b/>
                <w:bCs/>
                <w:sz w:val="18"/>
                <w:szCs w:val="18"/>
              </w:rPr>
              <w:t>5</w:t>
            </w:r>
            <w:r w:rsidR="00623AAC" w:rsidRPr="006A22E8">
              <w:rPr>
                <w:b/>
                <w:bCs/>
                <w:sz w:val="18"/>
                <w:szCs w:val="18"/>
              </w:rPr>
              <w:t>3</w:t>
            </w:r>
            <w:r w:rsidRPr="006A22E8">
              <w:rPr>
                <w:b/>
                <w:bCs/>
                <w:sz w:val="18"/>
                <w:szCs w:val="18"/>
              </w:rPr>
              <w:t> 687,6</w:t>
            </w:r>
          </w:p>
        </w:tc>
        <w:tc>
          <w:tcPr>
            <w:tcW w:w="1276" w:type="dxa"/>
            <w:vMerge w:val="restart"/>
          </w:tcPr>
          <w:p w:rsidR="002A2962" w:rsidRPr="00DD030C" w:rsidRDefault="001B581D" w:rsidP="002A2962">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2A2962" w:rsidRPr="00DD030C" w:rsidRDefault="002A2962" w:rsidP="002A2962">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2A2962" w:rsidRPr="00DD030C" w:rsidRDefault="002A2962" w:rsidP="002A2962">
            <w:pPr>
              <w:tabs>
                <w:tab w:val="left" w:pos="3672"/>
              </w:tabs>
              <w:rPr>
                <w:color w:val="000000" w:themeColor="text1"/>
                <w:sz w:val="16"/>
                <w:szCs w:val="16"/>
              </w:rPr>
            </w:pPr>
          </w:p>
        </w:tc>
      </w:tr>
      <w:tr w:rsidR="002A2962" w:rsidRPr="00BE52D3" w:rsidTr="00FC6AF9">
        <w:trPr>
          <w:trHeight w:val="322"/>
        </w:trPr>
        <w:tc>
          <w:tcPr>
            <w:tcW w:w="392" w:type="dxa"/>
            <w:vMerge/>
          </w:tcPr>
          <w:p w:rsidR="002A2962" w:rsidRPr="00BE52D3" w:rsidRDefault="002A2962" w:rsidP="002A2962">
            <w:pPr>
              <w:tabs>
                <w:tab w:val="left" w:pos="3672"/>
              </w:tabs>
              <w:rPr>
                <w:b/>
                <w:color w:val="000000" w:themeColor="text1"/>
                <w:sz w:val="18"/>
                <w:szCs w:val="18"/>
              </w:rPr>
            </w:pPr>
          </w:p>
        </w:tc>
        <w:tc>
          <w:tcPr>
            <w:tcW w:w="1842" w:type="dxa"/>
            <w:vMerge/>
          </w:tcPr>
          <w:p w:rsidR="002A2962" w:rsidRPr="00832DD9" w:rsidRDefault="002A2962" w:rsidP="002A2962">
            <w:pPr>
              <w:tabs>
                <w:tab w:val="left" w:pos="142"/>
                <w:tab w:val="left" w:pos="993"/>
                <w:tab w:val="left" w:pos="1134"/>
              </w:tabs>
              <w:ind w:right="425" w:firstLine="16"/>
              <w:contextualSpacing/>
              <w:rPr>
                <w:b/>
                <w:sz w:val="18"/>
                <w:szCs w:val="18"/>
              </w:rPr>
            </w:pPr>
          </w:p>
        </w:tc>
        <w:tc>
          <w:tcPr>
            <w:tcW w:w="1418" w:type="dxa"/>
            <w:vMerge/>
          </w:tcPr>
          <w:p w:rsidR="002A2962" w:rsidRPr="00DD030C" w:rsidRDefault="002A2962" w:rsidP="002A2962">
            <w:pPr>
              <w:tabs>
                <w:tab w:val="left" w:pos="3672"/>
              </w:tabs>
              <w:jc w:val="center"/>
              <w:rPr>
                <w:color w:val="000000" w:themeColor="text1"/>
                <w:sz w:val="17"/>
                <w:szCs w:val="17"/>
              </w:rPr>
            </w:pPr>
          </w:p>
        </w:tc>
        <w:tc>
          <w:tcPr>
            <w:tcW w:w="1550" w:type="dxa"/>
          </w:tcPr>
          <w:p w:rsidR="002A2962" w:rsidRPr="00DD030C" w:rsidRDefault="002A2962" w:rsidP="002A2962">
            <w:pPr>
              <w:shd w:val="clear" w:color="auto" w:fill="FFFFFF"/>
              <w:ind w:left="-108" w:firstLine="6"/>
              <w:rPr>
                <w:color w:val="000000" w:themeColor="text1"/>
                <w:sz w:val="18"/>
                <w:szCs w:val="18"/>
              </w:rPr>
            </w:pPr>
            <w:r w:rsidRPr="00DD030C">
              <w:rPr>
                <w:color w:val="000000" w:themeColor="text1"/>
                <w:sz w:val="18"/>
                <w:szCs w:val="18"/>
              </w:rPr>
              <w:t>Средства федерального бюджета</w:t>
            </w:r>
          </w:p>
        </w:tc>
        <w:tc>
          <w:tcPr>
            <w:tcW w:w="567" w:type="dxa"/>
            <w:vMerge/>
          </w:tcPr>
          <w:p w:rsidR="002A2962" w:rsidRPr="00BE52D3" w:rsidRDefault="002A2962" w:rsidP="002A2962">
            <w:pPr>
              <w:tabs>
                <w:tab w:val="left" w:pos="3672"/>
              </w:tabs>
              <w:jc w:val="center"/>
              <w:rPr>
                <w:b/>
                <w:color w:val="000000" w:themeColor="text1"/>
                <w:sz w:val="16"/>
                <w:szCs w:val="16"/>
              </w:rPr>
            </w:pPr>
          </w:p>
        </w:tc>
        <w:tc>
          <w:tcPr>
            <w:tcW w:w="861" w:type="dxa"/>
            <w:vAlign w:val="center"/>
          </w:tcPr>
          <w:p w:rsidR="002A2962" w:rsidRPr="00792B4C" w:rsidRDefault="002A2962" w:rsidP="002A2962">
            <w:pPr>
              <w:tabs>
                <w:tab w:val="left" w:pos="3672"/>
              </w:tabs>
              <w:jc w:val="center"/>
              <w:rPr>
                <w:b/>
                <w:sz w:val="18"/>
                <w:szCs w:val="18"/>
              </w:rPr>
            </w:pPr>
          </w:p>
        </w:tc>
        <w:tc>
          <w:tcPr>
            <w:tcW w:w="1132" w:type="dxa"/>
            <w:vAlign w:val="center"/>
          </w:tcPr>
          <w:p w:rsidR="002A2962" w:rsidRPr="006A22E8" w:rsidRDefault="002A2962" w:rsidP="002A2962">
            <w:pPr>
              <w:tabs>
                <w:tab w:val="left" w:pos="3672"/>
              </w:tabs>
              <w:jc w:val="center"/>
              <w:rPr>
                <w:b/>
                <w:sz w:val="18"/>
                <w:szCs w:val="18"/>
              </w:rPr>
            </w:pPr>
          </w:p>
        </w:tc>
        <w:tc>
          <w:tcPr>
            <w:tcW w:w="1136" w:type="dxa"/>
            <w:vAlign w:val="center"/>
          </w:tcPr>
          <w:p w:rsidR="002A2962" w:rsidRPr="006A22E8" w:rsidRDefault="002A2962" w:rsidP="002A2962">
            <w:pPr>
              <w:jc w:val="right"/>
              <w:rPr>
                <w:b/>
                <w:bCs/>
                <w:sz w:val="18"/>
                <w:szCs w:val="18"/>
              </w:rPr>
            </w:pPr>
          </w:p>
        </w:tc>
        <w:tc>
          <w:tcPr>
            <w:tcW w:w="1134" w:type="dxa"/>
            <w:vAlign w:val="center"/>
          </w:tcPr>
          <w:p w:rsidR="002A2962" w:rsidRPr="006A22E8" w:rsidRDefault="002A2962" w:rsidP="002A2962">
            <w:pPr>
              <w:jc w:val="center"/>
              <w:rPr>
                <w:b/>
                <w:bCs/>
                <w:sz w:val="18"/>
                <w:szCs w:val="18"/>
              </w:rPr>
            </w:pPr>
          </w:p>
        </w:tc>
        <w:tc>
          <w:tcPr>
            <w:tcW w:w="1134" w:type="dxa"/>
            <w:vAlign w:val="center"/>
          </w:tcPr>
          <w:p w:rsidR="002A2962" w:rsidRPr="006A22E8" w:rsidRDefault="002A2962" w:rsidP="002A2962">
            <w:pPr>
              <w:jc w:val="center"/>
              <w:rPr>
                <w:b/>
                <w:bCs/>
                <w:sz w:val="18"/>
                <w:szCs w:val="18"/>
              </w:rPr>
            </w:pPr>
          </w:p>
        </w:tc>
        <w:tc>
          <w:tcPr>
            <w:tcW w:w="1134" w:type="dxa"/>
            <w:vAlign w:val="center"/>
          </w:tcPr>
          <w:p w:rsidR="002A2962" w:rsidRPr="006A22E8" w:rsidRDefault="002A2962" w:rsidP="002A2962">
            <w:pPr>
              <w:jc w:val="center"/>
              <w:rPr>
                <w:b/>
                <w:bCs/>
                <w:sz w:val="18"/>
                <w:szCs w:val="18"/>
              </w:rPr>
            </w:pPr>
          </w:p>
        </w:tc>
        <w:tc>
          <w:tcPr>
            <w:tcW w:w="1134" w:type="dxa"/>
            <w:vAlign w:val="center"/>
          </w:tcPr>
          <w:p w:rsidR="002A2962" w:rsidRPr="006A22E8" w:rsidRDefault="002A2962" w:rsidP="002A2962">
            <w:pPr>
              <w:jc w:val="center"/>
              <w:rPr>
                <w:b/>
                <w:bCs/>
                <w:sz w:val="18"/>
                <w:szCs w:val="18"/>
              </w:rPr>
            </w:pPr>
          </w:p>
        </w:tc>
        <w:tc>
          <w:tcPr>
            <w:tcW w:w="1276" w:type="dxa"/>
            <w:vMerge/>
          </w:tcPr>
          <w:p w:rsidR="002A2962" w:rsidRPr="00DD030C" w:rsidRDefault="002A2962" w:rsidP="002A2962">
            <w:pPr>
              <w:tabs>
                <w:tab w:val="left" w:pos="3672"/>
              </w:tabs>
              <w:rPr>
                <w:color w:val="000000" w:themeColor="text1"/>
                <w:sz w:val="16"/>
                <w:szCs w:val="16"/>
              </w:rPr>
            </w:pPr>
          </w:p>
        </w:tc>
        <w:tc>
          <w:tcPr>
            <w:tcW w:w="992" w:type="dxa"/>
            <w:vMerge/>
          </w:tcPr>
          <w:p w:rsidR="002A2962" w:rsidRPr="00DD030C" w:rsidRDefault="002A2962" w:rsidP="002A2962">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tcPr>
          <w:p w:rsidR="00043BF4" w:rsidRPr="00DD030C" w:rsidRDefault="00043BF4" w:rsidP="00043BF4">
            <w:pPr>
              <w:tabs>
                <w:tab w:val="left" w:pos="3672"/>
              </w:tabs>
              <w:jc w:val="center"/>
              <w:rPr>
                <w:color w:val="000000" w:themeColor="text1"/>
                <w:sz w:val="17"/>
                <w:szCs w:val="17"/>
              </w:rPr>
            </w:pPr>
          </w:p>
        </w:tc>
        <w:tc>
          <w:tcPr>
            <w:tcW w:w="1550" w:type="dxa"/>
          </w:tcPr>
          <w:p w:rsidR="00043BF4" w:rsidRPr="00DD030C" w:rsidRDefault="00043BF4" w:rsidP="00043BF4">
            <w:pPr>
              <w:shd w:val="clear" w:color="auto" w:fill="FFFFFF"/>
              <w:ind w:left="-108" w:firstLine="6"/>
              <w:rPr>
                <w:color w:val="000000" w:themeColor="text1"/>
                <w:sz w:val="18"/>
                <w:szCs w:val="18"/>
              </w:rPr>
            </w:pPr>
            <w:r w:rsidRPr="00DD030C">
              <w:rPr>
                <w:color w:val="000000" w:themeColor="text1"/>
                <w:sz w:val="18"/>
                <w:szCs w:val="18"/>
              </w:rPr>
              <w:t>Средства бюджета   Московской области</w:t>
            </w:r>
          </w:p>
        </w:tc>
        <w:tc>
          <w:tcPr>
            <w:tcW w:w="567" w:type="dxa"/>
            <w:vMerge/>
          </w:tcPr>
          <w:p w:rsidR="00043BF4" w:rsidRPr="00BE52D3" w:rsidRDefault="00043BF4" w:rsidP="00043BF4">
            <w:pPr>
              <w:tabs>
                <w:tab w:val="left" w:pos="3672"/>
              </w:tabs>
              <w:jc w:val="center"/>
              <w:rPr>
                <w:b/>
                <w:color w:val="000000" w:themeColor="text1"/>
                <w:sz w:val="16"/>
                <w:szCs w:val="16"/>
              </w:rPr>
            </w:pPr>
          </w:p>
        </w:tc>
        <w:tc>
          <w:tcPr>
            <w:tcW w:w="861" w:type="dxa"/>
            <w:vAlign w:val="center"/>
          </w:tcPr>
          <w:p w:rsidR="00043BF4" w:rsidRPr="00792B4C" w:rsidRDefault="00043BF4" w:rsidP="00043BF4">
            <w:pPr>
              <w:tabs>
                <w:tab w:val="left" w:pos="3672"/>
              </w:tabs>
              <w:jc w:val="center"/>
              <w:rPr>
                <w:b/>
                <w:sz w:val="18"/>
                <w:szCs w:val="18"/>
              </w:rPr>
            </w:pPr>
          </w:p>
        </w:tc>
        <w:tc>
          <w:tcPr>
            <w:tcW w:w="1132" w:type="dxa"/>
            <w:vAlign w:val="center"/>
          </w:tcPr>
          <w:p w:rsidR="00043BF4" w:rsidRPr="006A22E8" w:rsidRDefault="00043BF4" w:rsidP="00043BF4">
            <w:pPr>
              <w:tabs>
                <w:tab w:val="left" w:pos="3672"/>
              </w:tabs>
              <w:jc w:val="center"/>
              <w:rPr>
                <w:b/>
                <w:sz w:val="18"/>
                <w:szCs w:val="18"/>
              </w:rPr>
            </w:pPr>
            <w:r w:rsidRPr="006A22E8">
              <w:rPr>
                <w:b/>
                <w:bCs/>
                <w:sz w:val="18"/>
                <w:szCs w:val="18"/>
              </w:rPr>
              <w:t>2 224,43</w:t>
            </w:r>
          </w:p>
        </w:tc>
        <w:tc>
          <w:tcPr>
            <w:tcW w:w="1136" w:type="dxa"/>
            <w:vAlign w:val="center"/>
          </w:tcPr>
          <w:p w:rsidR="00043BF4" w:rsidRPr="006A22E8" w:rsidRDefault="00043BF4" w:rsidP="00043BF4">
            <w:pPr>
              <w:jc w:val="center"/>
              <w:rPr>
                <w:b/>
                <w:bCs/>
                <w:sz w:val="18"/>
                <w:szCs w:val="18"/>
              </w:rPr>
            </w:pPr>
            <w:r w:rsidRPr="006A22E8">
              <w:rPr>
                <w:b/>
                <w:bCs/>
                <w:sz w:val="18"/>
                <w:szCs w:val="18"/>
              </w:rPr>
              <w:t>0,0</w:t>
            </w:r>
          </w:p>
        </w:tc>
        <w:tc>
          <w:tcPr>
            <w:tcW w:w="1134" w:type="dxa"/>
            <w:vAlign w:val="center"/>
          </w:tcPr>
          <w:p w:rsidR="00043BF4" w:rsidRPr="006A22E8" w:rsidRDefault="00043BF4" w:rsidP="00043BF4">
            <w:pPr>
              <w:jc w:val="center"/>
              <w:rPr>
                <w:b/>
                <w:bCs/>
                <w:sz w:val="18"/>
                <w:szCs w:val="18"/>
              </w:rPr>
            </w:pPr>
            <w:r w:rsidRPr="006A22E8">
              <w:rPr>
                <w:b/>
                <w:bCs/>
                <w:sz w:val="18"/>
                <w:szCs w:val="18"/>
              </w:rPr>
              <w:t>2 224,43</w:t>
            </w:r>
          </w:p>
        </w:tc>
        <w:tc>
          <w:tcPr>
            <w:tcW w:w="1134" w:type="dxa"/>
            <w:vAlign w:val="center"/>
          </w:tcPr>
          <w:p w:rsidR="00043BF4" w:rsidRPr="006A22E8" w:rsidRDefault="00043BF4" w:rsidP="00043BF4">
            <w:pPr>
              <w:tabs>
                <w:tab w:val="left" w:pos="3672"/>
              </w:tabs>
              <w:jc w:val="center"/>
              <w:rPr>
                <w:b/>
                <w:sz w:val="18"/>
                <w:szCs w:val="18"/>
              </w:rPr>
            </w:pPr>
            <w:r w:rsidRPr="006A22E8">
              <w:rPr>
                <w:b/>
                <w:sz w:val="18"/>
                <w:szCs w:val="18"/>
              </w:rPr>
              <w:t>0,0</w:t>
            </w:r>
          </w:p>
        </w:tc>
        <w:tc>
          <w:tcPr>
            <w:tcW w:w="1134" w:type="dxa"/>
            <w:vAlign w:val="center"/>
          </w:tcPr>
          <w:p w:rsidR="00043BF4" w:rsidRPr="006A22E8" w:rsidRDefault="00043BF4" w:rsidP="00043BF4">
            <w:pPr>
              <w:tabs>
                <w:tab w:val="left" w:pos="3672"/>
              </w:tabs>
              <w:jc w:val="center"/>
              <w:rPr>
                <w:b/>
                <w:sz w:val="18"/>
                <w:szCs w:val="18"/>
              </w:rPr>
            </w:pPr>
            <w:r w:rsidRPr="006A22E8">
              <w:rPr>
                <w:b/>
                <w:sz w:val="18"/>
                <w:szCs w:val="18"/>
              </w:rPr>
              <w:t>0,0</w:t>
            </w:r>
          </w:p>
        </w:tc>
        <w:tc>
          <w:tcPr>
            <w:tcW w:w="1134" w:type="dxa"/>
            <w:vAlign w:val="center"/>
          </w:tcPr>
          <w:p w:rsidR="00043BF4" w:rsidRPr="006A22E8" w:rsidRDefault="00043BF4" w:rsidP="00043BF4">
            <w:pPr>
              <w:tabs>
                <w:tab w:val="left" w:pos="3672"/>
              </w:tabs>
              <w:jc w:val="center"/>
              <w:rPr>
                <w:b/>
                <w:sz w:val="18"/>
                <w:szCs w:val="18"/>
              </w:rPr>
            </w:pPr>
            <w:r w:rsidRPr="006A22E8">
              <w:rPr>
                <w:b/>
                <w:sz w:val="18"/>
                <w:szCs w:val="18"/>
              </w:rPr>
              <w:t>0,0</w:t>
            </w:r>
          </w:p>
        </w:tc>
        <w:tc>
          <w:tcPr>
            <w:tcW w:w="1276" w:type="dxa"/>
            <w:vMerge/>
          </w:tcPr>
          <w:p w:rsidR="00043BF4" w:rsidRPr="00DD030C" w:rsidRDefault="00043BF4" w:rsidP="00043BF4">
            <w:pPr>
              <w:tabs>
                <w:tab w:val="left" w:pos="3672"/>
              </w:tabs>
              <w:rPr>
                <w:color w:val="000000" w:themeColor="text1"/>
                <w:sz w:val="16"/>
                <w:szCs w:val="16"/>
              </w:rPr>
            </w:pPr>
          </w:p>
        </w:tc>
        <w:tc>
          <w:tcPr>
            <w:tcW w:w="992" w:type="dxa"/>
            <w:vMerge/>
          </w:tcPr>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tcPr>
          <w:p w:rsidR="00043BF4" w:rsidRPr="00DD030C" w:rsidRDefault="00043BF4" w:rsidP="00043BF4">
            <w:pPr>
              <w:tabs>
                <w:tab w:val="left" w:pos="3672"/>
              </w:tabs>
              <w:jc w:val="center"/>
              <w:rPr>
                <w:color w:val="000000" w:themeColor="text1"/>
                <w:sz w:val="17"/>
                <w:szCs w:val="17"/>
              </w:rPr>
            </w:pPr>
          </w:p>
        </w:tc>
        <w:tc>
          <w:tcPr>
            <w:tcW w:w="1550" w:type="dxa"/>
          </w:tcPr>
          <w:p w:rsidR="00043BF4" w:rsidRDefault="00043BF4" w:rsidP="00043BF4">
            <w:pPr>
              <w:ind w:left="-108"/>
              <w:rPr>
                <w:color w:val="000000" w:themeColor="text1"/>
                <w:sz w:val="18"/>
                <w:szCs w:val="18"/>
              </w:rPr>
            </w:pPr>
            <w:r w:rsidRPr="00DD030C">
              <w:rPr>
                <w:color w:val="000000" w:themeColor="text1"/>
                <w:sz w:val="18"/>
                <w:szCs w:val="18"/>
              </w:rPr>
              <w:t xml:space="preserve">Средства бюджета городского округа Щёлково </w:t>
            </w:r>
          </w:p>
          <w:p w:rsidR="00043BF4" w:rsidRPr="00DD030C" w:rsidRDefault="00043BF4" w:rsidP="00043BF4">
            <w:pPr>
              <w:ind w:left="-108"/>
              <w:rPr>
                <w:color w:val="000000" w:themeColor="text1"/>
                <w:sz w:val="17"/>
                <w:szCs w:val="17"/>
              </w:rPr>
            </w:pPr>
          </w:p>
        </w:tc>
        <w:tc>
          <w:tcPr>
            <w:tcW w:w="567" w:type="dxa"/>
            <w:vMerge/>
          </w:tcPr>
          <w:p w:rsidR="00043BF4" w:rsidRPr="00BE52D3" w:rsidRDefault="00043BF4" w:rsidP="00043BF4">
            <w:pPr>
              <w:tabs>
                <w:tab w:val="left" w:pos="3672"/>
              </w:tabs>
              <w:jc w:val="center"/>
              <w:rPr>
                <w:b/>
                <w:color w:val="000000" w:themeColor="text1"/>
                <w:sz w:val="16"/>
                <w:szCs w:val="16"/>
              </w:rPr>
            </w:pPr>
          </w:p>
        </w:tc>
        <w:tc>
          <w:tcPr>
            <w:tcW w:w="861" w:type="dxa"/>
            <w:vAlign w:val="center"/>
          </w:tcPr>
          <w:p w:rsidR="00043BF4" w:rsidRPr="00792B4C" w:rsidRDefault="00043BF4" w:rsidP="00043BF4">
            <w:pPr>
              <w:tabs>
                <w:tab w:val="left" w:pos="3672"/>
              </w:tabs>
              <w:jc w:val="center"/>
              <w:rPr>
                <w:b/>
                <w:sz w:val="18"/>
                <w:szCs w:val="18"/>
              </w:rPr>
            </w:pPr>
          </w:p>
        </w:tc>
        <w:tc>
          <w:tcPr>
            <w:tcW w:w="1132" w:type="dxa"/>
            <w:vAlign w:val="center"/>
          </w:tcPr>
          <w:p w:rsidR="00043BF4" w:rsidRPr="006A22E8" w:rsidRDefault="00A209EA" w:rsidP="00172439">
            <w:pPr>
              <w:tabs>
                <w:tab w:val="left" w:pos="3672"/>
              </w:tabs>
              <w:jc w:val="center"/>
              <w:rPr>
                <w:b/>
                <w:sz w:val="18"/>
                <w:szCs w:val="18"/>
              </w:rPr>
            </w:pPr>
            <w:r w:rsidRPr="006A22E8">
              <w:rPr>
                <w:b/>
                <w:sz w:val="18"/>
                <w:szCs w:val="18"/>
              </w:rPr>
              <w:t>249 133,</w:t>
            </w:r>
            <w:r w:rsidR="00172439">
              <w:rPr>
                <w:b/>
                <w:sz w:val="18"/>
                <w:szCs w:val="18"/>
              </w:rPr>
              <w:t>71</w:t>
            </w:r>
          </w:p>
        </w:tc>
        <w:tc>
          <w:tcPr>
            <w:tcW w:w="1136" w:type="dxa"/>
            <w:vAlign w:val="center"/>
          </w:tcPr>
          <w:p w:rsidR="00043BF4" w:rsidRPr="006A22E8" w:rsidRDefault="002474B1" w:rsidP="00043BF4">
            <w:pPr>
              <w:jc w:val="center"/>
              <w:rPr>
                <w:b/>
                <w:bCs/>
                <w:sz w:val="20"/>
                <w:szCs w:val="18"/>
              </w:rPr>
            </w:pPr>
            <w:r w:rsidRPr="006A22E8">
              <w:rPr>
                <w:b/>
                <w:bCs/>
                <w:sz w:val="18"/>
                <w:szCs w:val="18"/>
              </w:rPr>
              <w:t>56 076,4</w:t>
            </w:r>
            <w:r w:rsidR="00172439">
              <w:rPr>
                <w:b/>
                <w:bCs/>
                <w:sz w:val="18"/>
                <w:szCs w:val="18"/>
              </w:rPr>
              <w:t>3</w:t>
            </w:r>
          </w:p>
        </w:tc>
        <w:tc>
          <w:tcPr>
            <w:tcW w:w="1134" w:type="dxa"/>
            <w:vAlign w:val="center"/>
          </w:tcPr>
          <w:p w:rsidR="00043BF4" w:rsidRPr="006A22E8" w:rsidRDefault="002474B1" w:rsidP="00043BF4">
            <w:pPr>
              <w:jc w:val="center"/>
              <w:rPr>
                <w:b/>
              </w:rPr>
            </w:pPr>
            <w:r w:rsidRPr="006A22E8">
              <w:rPr>
                <w:b/>
                <w:bCs/>
                <w:sz w:val="18"/>
                <w:szCs w:val="18"/>
              </w:rPr>
              <w:t>46 982,08</w:t>
            </w:r>
          </w:p>
        </w:tc>
        <w:tc>
          <w:tcPr>
            <w:tcW w:w="1134" w:type="dxa"/>
            <w:vAlign w:val="center"/>
          </w:tcPr>
          <w:p w:rsidR="00043BF4" w:rsidRPr="006A22E8" w:rsidRDefault="00043BF4" w:rsidP="00043BF4">
            <w:pPr>
              <w:jc w:val="center"/>
              <w:rPr>
                <w:b/>
              </w:rPr>
            </w:pPr>
            <w:r w:rsidRPr="006A22E8">
              <w:rPr>
                <w:b/>
                <w:bCs/>
                <w:sz w:val="18"/>
                <w:szCs w:val="18"/>
              </w:rPr>
              <w:t>46 277,6</w:t>
            </w:r>
          </w:p>
        </w:tc>
        <w:tc>
          <w:tcPr>
            <w:tcW w:w="1134" w:type="dxa"/>
            <w:vAlign w:val="center"/>
          </w:tcPr>
          <w:p w:rsidR="00043BF4" w:rsidRPr="006A22E8" w:rsidRDefault="00043BF4" w:rsidP="00043BF4">
            <w:pPr>
              <w:jc w:val="center"/>
              <w:rPr>
                <w:b/>
              </w:rPr>
            </w:pPr>
            <w:r w:rsidRPr="006A22E8">
              <w:rPr>
                <w:b/>
                <w:bCs/>
                <w:sz w:val="18"/>
                <w:szCs w:val="18"/>
              </w:rPr>
              <w:t>46 110,0</w:t>
            </w:r>
          </w:p>
        </w:tc>
        <w:tc>
          <w:tcPr>
            <w:tcW w:w="1134" w:type="dxa"/>
            <w:vAlign w:val="center"/>
          </w:tcPr>
          <w:p w:rsidR="00043BF4" w:rsidRPr="006A22E8" w:rsidRDefault="00043BF4" w:rsidP="00043BF4">
            <w:pPr>
              <w:jc w:val="center"/>
              <w:rPr>
                <w:b/>
              </w:rPr>
            </w:pPr>
            <w:r w:rsidRPr="006A22E8">
              <w:rPr>
                <w:b/>
                <w:bCs/>
                <w:sz w:val="18"/>
                <w:szCs w:val="18"/>
              </w:rPr>
              <w:t>53 687,6</w:t>
            </w:r>
          </w:p>
        </w:tc>
        <w:tc>
          <w:tcPr>
            <w:tcW w:w="1276" w:type="dxa"/>
            <w:vMerge/>
          </w:tcPr>
          <w:p w:rsidR="00043BF4" w:rsidRPr="00DD030C" w:rsidRDefault="00043BF4" w:rsidP="00043BF4">
            <w:pPr>
              <w:tabs>
                <w:tab w:val="left" w:pos="3672"/>
              </w:tabs>
              <w:rPr>
                <w:color w:val="000000" w:themeColor="text1"/>
                <w:sz w:val="16"/>
                <w:szCs w:val="16"/>
              </w:rPr>
            </w:pPr>
          </w:p>
        </w:tc>
        <w:tc>
          <w:tcPr>
            <w:tcW w:w="992" w:type="dxa"/>
            <w:vMerge/>
          </w:tcPr>
          <w:p w:rsidR="00043BF4" w:rsidRPr="00DD030C" w:rsidRDefault="00043BF4" w:rsidP="00043BF4">
            <w:pPr>
              <w:tabs>
                <w:tab w:val="left" w:pos="3672"/>
              </w:tabs>
              <w:rPr>
                <w:color w:val="000000" w:themeColor="text1"/>
                <w:sz w:val="16"/>
                <w:szCs w:val="16"/>
              </w:rPr>
            </w:pPr>
          </w:p>
        </w:tc>
      </w:tr>
      <w:tr w:rsidR="005416EA" w:rsidRPr="00BE52D3" w:rsidTr="00FC6AF9">
        <w:trPr>
          <w:trHeight w:val="322"/>
        </w:trPr>
        <w:tc>
          <w:tcPr>
            <w:tcW w:w="392" w:type="dxa"/>
            <w:vMerge w:val="restart"/>
          </w:tcPr>
          <w:p w:rsidR="005416EA" w:rsidRPr="00057997" w:rsidRDefault="005416EA" w:rsidP="005416EA">
            <w:pPr>
              <w:tabs>
                <w:tab w:val="left" w:pos="3672"/>
              </w:tabs>
              <w:ind w:right="-104"/>
              <w:rPr>
                <w:color w:val="000000" w:themeColor="text1"/>
                <w:sz w:val="18"/>
                <w:szCs w:val="18"/>
              </w:rPr>
            </w:pPr>
            <w:r w:rsidRPr="00057997">
              <w:rPr>
                <w:color w:val="000000" w:themeColor="text1"/>
                <w:sz w:val="18"/>
                <w:szCs w:val="18"/>
              </w:rPr>
              <w:t>1.1</w:t>
            </w:r>
          </w:p>
        </w:tc>
        <w:tc>
          <w:tcPr>
            <w:tcW w:w="1842" w:type="dxa"/>
            <w:vMerge w:val="restart"/>
          </w:tcPr>
          <w:p w:rsidR="005416EA" w:rsidRPr="00864CB6" w:rsidRDefault="005416EA" w:rsidP="005416EA">
            <w:pPr>
              <w:ind w:left="-114" w:right="-113"/>
              <w:rPr>
                <w:sz w:val="18"/>
                <w:szCs w:val="18"/>
              </w:rPr>
            </w:pPr>
            <w:r w:rsidRPr="00832DD9">
              <w:rPr>
                <w:b/>
                <w:bCs/>
                <w:sz w:val="18"/>
                <w:szCs w:val="18"/>
              </w:rPr>
              <w:t>Мероприятие</w:t>
            </w:r>
            <w:r>
              <w:rPr>
                <w:b/>
                <w:bCs/>
                <w:sz w:val="18"/>
                <w:szCs w:val="18"/>
              </w:rPr>
              <w:t xml:space="preserve"> 01.0</w:t>
            </w:r>
            <w:r w:rsidRPr="00832DD9">
              <w:rPr>
                <w:b/>
                <w:bCs/>
                <w:sz w:val="18"/>
                <w:szCs w:val="18"/>
              </w:rPr>
              <w:t xml:space="preserve">4: </w:t>
            </w:r>
            <w:r w:rsidRPr="00864CB6">
              <w:rPr>
                <w:bCs/>
                <w:sz w:val="18"/>
                <w:szCs w:val="18"/>
              </w:rPr>
              <w:t>Комплексное благоустройство территорий муниципальных образований Московской области</w:t>
            </w:r>
          </w:p>
          <w:p w:rsidR="005416EA" w:rsidRPr="00832DD9" w:rsidRDefault="005416EA" w:rsidP="005416EA">
            <w:pPr>
              <w:rPr>
                <w:b/>
                <w:sz w:val="18"/>
                <w:szCs w:val="18"/>
              </w:rPr>
            </w:pPr>
          </w:p>
        </w:tc>
        <w:tc>
          <w:tcPr>
            <w:tcW w:w="1418" w:type="dxa"/>
            <w:vMerge w:val="restart"/>
          </w:tcPr>
          <w:p w:rsidR="005416EA" w:rsidRPr="00DD030C" w:rsidRDefault="005416EA" w:rsidP="005416EA">
            <w:pPr>
              <w:ind w:left="-105" w:right="-114" w:hanging="148"/>
              <w:jc w:val="center"/>
              <w:rPr>
                <w:sz w:val="17"/>
                <w:szCs w:val="17"/>
              </w:rPr>
            </w:pPr>
            <w:r w:rsidRPr="00DD030C">
              <w:rPr>
                <w:sz w:val="17"/>
                <w:szCs w:val="17"/>
              </w:rPr>
              <w:t>Заключение соглашения с Министерством благоустройства Моск. области.</w:t>
            </w:r>
          </w:p>
          <w:p w:rsidR="005416EA" w:rsidRPr="00DD030C" w:rsidRDefault="005416EA" w:rsidP="005416EA">
            <w:pPr>
              <w:ind w:left="-105" w:right="-114" w:firstLine="105"/>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5416EA" w:rsidRPr="00DD030C" w:rsidRDefault="005416EA" w:rsidP="005416EA">
            <w:pPr>
              <w:ind w:left="-109"/>
              <w:rPr>
                <w:sz w:val="18"/>
                <w:szCs w:val="18"/>
              </w:rPr>
            </w:pPr>
            <w:r w:rsidRPr="00DD030C">
              <w:rPr>
                <w:sz w:val="18"/>
                <w:szCs w:val="18"/>
              </w:rPr>
              <w:t>Итого:</w:t>
            </w:r>
          </w:p>
        </w:tc>
        <w:tc>
          <w:tcPr>
            <w:tcW w:w="567" w:type="dxa"/>
            <w:vMerge w:val="restart"/>
          </w:tcPr>
          <w:p w:rsidR="005416EA" w:rsidRPr="00BE52D3" w:rsidRDefault="005416EA" w:rsidP="005416EA">
            <w:pPr>
              <w:tabs>
                <w:tab w:val="left" w:pos="3672"/>
              </w:tabs>
              <w:jc w:val="center"/>
              <w:rPr>
                <w:b/>
                <w:color w:val="000000" w:themeColor="text1"/>
                <w:sz w:val="16"/>
                <w:szCs w:val="16"/>
              </w:rPr>
            </w:pPr>
            <w:r w:rsidRPr="00BE52D3">
              <w:rPr>
                <w:b/>
                <w:color w:val="000000" w:themeColor="text1"/>
                <w:sz w:val="16"/>
                <w:szCs w:val="16"/>
              </w:rPr>
              <w:t>2020-2024</w:t>
            </w:r>
          </w:p>
        </w:tc>
        <w:tc>
          <w:tcPr>
            <w:tcW w:w="861" w:type="dxa"/>
            <w:vAlign w:val="center"/>
          </w:tcPr>
          <w:p w:rsidR="005416EA" w:rsidRPr="00BE52D3" w:rsidRDefault="005416EA" w:rsidP="005416EA">
            <w:pPr>
              <w:tabs>
                <w:tab w:val="left" w:pos="3672"/>
              </w:tabs>
              <w:jc w:val="center"/>
              <w:rPr>
                <w:b/>
                <w:color w:val="000000" w:themeColor="text1"/>
                <w:sz w:val="18"/>
                <w:szCs w:val="18"/>
              </w:rPr>
            </w:pPr>
          </w:p>
        </w:tc>
        <w:tc>
          <w:tcPr>
            <w:tcW w:w="1132"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6"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276" w:type="dxa"/>
            <w:vMerge w:val="restart"/>
          </w:tcPr>
          <w:p w:rsidR="005416EA" w:rsidRPr="00DD030C" w:rsidRDefault="005416EA" w:rsidP="005416EA">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5416EA" w:rsidRPr="00DD030C" w:rsidRDefault="005416EA" w:rsidP="005416EA">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5416EA" w:rsidRPr="00DD030C" w:rsidRDefault="005416EA" w:rsidP="005416EA">
            <w:pPr>
              <w:tabs>
                <w:tab w:val="left" w:pos="3672"/>
              </w:tabs>
              <w:rPr>
                <w:color w:val="000000" w:themeColor="text1"/>
                <w:sz w:val="16"/>
                <w:szCs w:val="16"/>
              </w:rPr>
            </w:pPr>
          </w:p>
        </w:tc>
      </w:tr>
      <w:tr w:rsidR="005416EA" w:rsidRPr="00BE52D3" w:rsidTr="00FC6AF9">
        <w:trPr>
          <w:trHeight w:val="322"/>
        </w:trPr>
        <w:tc>
          <w:tcPr>
            <w:tcW w:w="392" w:type="dxa"/>
            <w:vMerge/>
          </w:tcPr>
          <w:p w:rsidR="005416EA" w:rsidRPr="00BE52D3" w:rsidRDefault="005416EA" w:rsidP="005416EA">
            <w:pPr>
              <w:tabs>
                <w:tab w:val="left" w:pos="3672"/>
              </w:tabs>
              <w:ind w:right="-104"/>
              <w:rPr>
                <w:b/>
                <w:color w:val="000000" w:themeColor="text1"/>
                <w:sz w:val="18"/>
                <w:szCs w:val="18"/>
              </w:rPr>
            </w:pPr>
          </w:p>
        </w:tc>
        <w:tc>
          <w:tcPr>
            <w:tcW w:w="1842" w:type="dxa"/>
            <w:vMerge/>
          </w:tcPr>
          <w:p w:rsidR="005416EA" w:rsidRPr="00BE52D3" w:rsidRDefault="005416EA" w:rsidP="005416EA">
            <w:pPr>
              <w:tabs>
                <w:tab w:val="left" w:pos="993"/>
                <w:tab w:val="left" w:pos="1559"/>
              </w:tabs>
              <w:ind w:left="-114"/>
              <w:contextualSpacing/>
              <w:rPr>
                <w:b/>
                <w:color w:val="000000" w:themeColor="text1"/>
                <w:sz w:val="18"/>
                <w:szCs w:val="18"/>
              </w:rPr>
            </w:pPr>
          </w:p>
        </w:tc>
        <w:tc>
          <w:tcPr>
            <w:tcW w:w="1418" w:type="dxa"/>
            <w:vMerge/>
          </w:tcPr>
          <w:p w:rsidR="005416EA" w:rsidRPr="00DD030C" w:rsidRDefault="005416EA" w:rsidP="005416EA">
            <w:pPr>
              <w:tabs>
                <w:tab w:val="left" w:pos="3672"/>
              </w:tabs>
              <w:ind w:left="-105" w:right="-114"/>
              <w:jc w:val="center"/>
              <w:rPr>
                <w:color w:val="000000" w:themeColor="text1"/>
                <w:sz w:val="17"/>
                <w:szCs w:val="17"/>
              </w:rPr>
            </w:pPr>
          </w:p>
        </w:tc>
        <w:tc>
          <w:tcPr>
            <w:tcW w:w="1550" w:type="dxa"/>
          </w:tcPr>
          <w:p w:rsidR="005416EA" w:rsidRPr="00DD030C" w:rsidRDefault="005416EA" w:rsidP="005416EA">
            <w:pPr>
              <w:shd w:val="clear" w:color="auto" w:fill="FFFFFF"/>
              <w:ind w:left="-108" w:firstLine="6"/>
              <w:rPr>
                <w:color w:val="000000" w:themeColor="text1"/>
                <w:sz w:val="18"/>
                <w:szCs w:val="18"/>
              </w:rPr>
            </w:pPr>
            <w:r w:rsidRPr="00DD030C">
              <w:rPr>
                <w:sz w:val="18"/>
                <w:szCs w:val="18"/>
              </w:rPr>
              <w:t>Средства федерального бюджета</w:t>
            </w:r>
          </w:p>
        </w:tc>
        <w:tc>
          <w:tcPr>
            <w:tcW w:w="567" w:type="dxa"/>
            <w:vMerge/>
          </w:tcPr>
          <w:p w:rsidR="005416EA" w:rsidRPr="00BE52D3" w:rsidRDefault="005416EA" w:rsidP="005416EA">
            <w:pPr>
              <w:tabs>
                <w:tab w:val="left" w:pos="3672"/>
              </w:tabs>
              <w:jc w:val="center"/>
              <w:rPr>
                <w:b/>
                <w:color w:val="000000" w:themeColor="text1"/>
                <w:sz w:val="16"/>
                <w:szCs w:val="16"/>
              </w:rPr>
            </w:pPr>
          </w:p>
        </w:tc>
        <w:tc>
          <w:tcPr>
            <w:tcW w:w="861" w:type="dxa"/>
            <w:vAlign w:val="center"/>
          </w:tcPr>
          <w:p w:rsidR="005416EA" w:rsidRPr="00BE52D3" w:rsidRDefault="005416EA" w:rsidP="005416EA">
            <w:pPr>
              <w:tabs>
                <w:tab w:val="left" w:pos="3672"/>
              </w:tabs>
              <w:jc w:val="center"/>
              <w:rPr>
                <w:b/>
                <w:color w:val="000000" w:themeColor="text1"/>
                <w:sz w:val="18"/>
                <w:szCs w:val="18"/>
              </w:rPr>
            </w:pPr>
          </w:p>
        </w:tc>
        <w:tc>
          <w:tcPr>
            <w:tcW w:w="1132" w:type="dxa"/>
            <w:vAlign w:val="center"/>
          </w:tcPr>
          <w:p w:rsidR="005416EA" w:rsidRPr="006A22E8" w:rsidRDefault="005416EA" w:rsidP="005416EA">
            <w:pPr>
              <w:jc w:val="center"/>
              <w:rPr>
                <w:bCs/>
                <w:sz w:val="18"/>
                <w:szCs w:val="18"/>
              </w:rPr>
            </w:pPr>
          </w:p>
        </w:tc>
        <w:tc>
          <w:tcPr>
            <w:tcW w:w="1136"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276" w:type="dxa"/>
            <w:vMerge/>
          </w:tcPr>
          <w:p w:rsidR="005416EA" w:rsidRPr="00BE52D3" w:rsidRDefault="005416EA" w:rsidP="005416EA">
            <w:pPr>
              <w:tabs>
                <w:tab w:val="left" w:pos="3672"/>
              </w:tabs>
              <w:ind w:left="-110" w:right="-108"/>
              <w:jc w:val="center"/>
              <w:rPr>
                <w:b/>
                <w:color w:val="000000" w:themeColor="text1"/>
                <w:sz w:val="16"/>
                <w:szCs w:val="16"/>
              </w:rPr>
            </w:pPr>
          </w:p>
        </w:tc>
        <w:tc>
          <w:tcPr>
            <w:tcW w:w="992" w:type="dxa"/>
            <w:vMerge/>
          </w:tcPr>
          <w:p w:rsidR="005416EA" w:rsidRPr="00BE52D3" w:rsidRDefault="005416EA" w:rsidP="005416EA">
            <w:pPr>
              <w:shd w:val="clear" w:color="auto" w:fill="FFFFFF"/>
              <w:ind w:left="-114" w:right="-108"/>
              <w:jc w:val="center"/>
              <w:rPr>
                <w:b/>
                <w:bCs/>
                <w:color w:val="000000" w:themeColor="text1"/>
                <w:sz w:val="16"/>
                <w:szCs w:val="16"/>
              </w:rPr>
            </w:pPr>
          </w:p>
        </w:tc>
      </w:tr>
      <w:tr w:rsidR="005416EA" w:rsidRPr="00BE52D3" w:rsidTr="00FC6AF9">
        <w:trPr>
          <w:trHeight w:val="322"/>
        </w:trPr>
        <w:tc>
          <w:tcPr>
            <w:tcW w:w="392" w:type="dxa"/>
            <w:vMerge/>
          </w:tcPr>
          <w:p w:rsidR="005416EA" w:rsidRPr="00BE52D3" w:rsidRDefault="005416EA" w:rsidP="005416EA">
            <w:pPr>
              <w:tabs>
                <w:tab w:val="left" w:pos="3672"/>
              </w:tabs>
              <w:ind w:right="-104"/>
              <w:rPr>
                <w:b/>
                <w:color w:val="000000" w:themeColor="text1"/>
                <w:sz w:val="18"/>
                <w:szCs w:val="18"/>
              </w:rPr>
            </w:pPr>
          </w:p>
        </w:tc>
        <w:tc>
          <w:tcPr>
            <w:tcW w:w="1842" w:type="dxa"/>
            <w:vMerge/>
          </w:tcPr>
          <w:p w:rsidR="005416EA" w:rsidRPr="00BE52D3" w:rsidRDefault="005416EA" w:rsidP="005416EA">
            <w:pPr>
              <w:tabs>
                <w:tab w:val="left" w:pos="993"/>
                <w:tab w:val="left" w:pos="1559"/>
              </w:tabs>
              <w:ind w:left="-114"/>
              <w:contextualSpacing/>
              <w:rPr>
                <w:b/>
                <w:color w:val="000000" w:themeColor="text1"/>
                <w:sz w:val="18"/>
                <w:szCs w:val="18"/>
              </w:rPr>
            </w:pPr>
          </w:p>
        </w:tc>
        <w:tc>
          <w:tcPr>
            <w:tcW w:w="1418" w:type="dxa"/>
            <w:vMerge/>
          </w:tcPr>
          <w:p w:rsidR="005416EA" w:rsidRPr="00DD030C" w:rsidRDefault="005416EA" w:rsidP="005416EA">
            <w:pPr>
              <w:tabs>
                <w:tab w:val="left" w:pos="3672"/>
              </w:tabs>
              <w:ind w:left="-105" w:right="-114"/>
              <w:jc w:val="center"/>
              <w:rPr>
                <w:color w:val="000000" w:themeColor="text1"/>
                <w:sz w:val="17"/>
                <w:szCs w:val="17"/>
              </w:rPr>
            </w:pPr>
          </w:p>
        </w:tc>
        <w:tc>
          <w:tcPr>
            <w:tcW w:w="1550" w:type="dxa"/>
          </w:tcPr>
          <w:p w:rsidR="005416EA" w:rsidRPr="00DD030C" w:rsidRDefault="005416EA" w:rsidP="005416EA">
            <w:pPr>
              <w:shd w:val="clear" w:color="auto" w:fill="FFFFFF"/>
              <w:ind w:left="-108" w:firstLine="6"/>
              <w:rPr>
                <w:color w:val="000000" w:themeColor="text1"/>
                <w:sz w:val="18"/>
                <w:szCs w:val="18"/>
              </w:rPr>
            </w:pPr>
            <w:r w:rsidRPr="00DD030C">
              <w:rPr>
                <w:sz w:val="18"/>
                <w:szCs w:val="18"/>
              </w:rPr>
              <w:t>Средства бюджета   Московской области</w:t>
            </w:r>
          </w:p>
        </w:tc>
        <w:tc>
          <w:tcPr>
            <w:tcW w:w="567" w:type="dxa"/>
            <w:vMerge/>
          </w:tcPr>
          <w:p w:rsidR="005416EA" w:rsidRPr="00BE52D3" w:rsidRDefault="005416EA" w:rsidP="005416EA">
            <w:pPr>
              <w:tabs>
                <w:tab w:val="left" w:pos="3672"/>
              </w:tabs>
              <w:jc w:val="center"/>
              <w:rPr>
                <w:b/>
                <w:color w:val="000000" w:themeColor="text1"/>
                <w:sz w:val="16"/>
                <w:szCs w:val="16"/>
              </w:rPr>
            </w:pPr>
          </w:p>
        </w:tc>
        <w:tc>
          <w:tcPr>
            <w:tcW w:w="861" w:type="dxa"/>
            <w:vAlign w:val="center"/>
          </w:tcPr>
          <w:p w:rsidR="005416EA" w:rsidRPr="00BE52D3" w:rsidRDefault="005416EA" w:rsidP="005416EA">
            <w:pPr>
              <w:tabs>
                <w:tab w:val="left" w:pos="3672"/>
              </w:tabs>
              <w:jc w:val="center"/>
              <w:rPr>
                <w:b/>
                <w:color w:val="000000" w:themeColor="text1"/>
                <w:sz w:val="18"/>
                <w:szCs w:val="18"/>
              </w:rPr>
            </w:pPr>
          </w:p>
        </w:tc>
        <w:tc>
          <w:tcPr>
            <w:tcW w:w="1132" w:type="dxa"/>
            <w:vAlign w:val="center"/>
          </w:tcPr>
          <w:p w:rsidR="005416EA" w:rsidRPr="006A22E8" w:rsidRDefault="005416EA" w:rsidP="005416EA">
            <w:pPr>
              <w:jc w:val="center"/>
              <w:rPr>
                <w:bCs/>
                <w:sz w:val="18"/>
                <w:szCs w:val="18"/>
              </w:rPr>
            </w:pPr>
          </w:p>
        </w:tc>
        <w:tc>
          <w:tcPr>
            <w:tcW w:w="1136"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134" w:type="dxa"/>
            <w:vAlign w:val="center"/>
          </w:tcPr>
          <w:p w:rsidR="005416EA" w:rsidRPr="006A22E8" w:rsidRDefault="005416EA" w:rsidP="005416EA">
            <w:pPr>
              <w:jc w:val="center"/>
              <w:rPr>
                <w:bCs/>
                <w:sz w:val="18"/>
                <w:szCs w:val="18"/>
              </w:rPr>
            </w:pPr>
          </w:p>
        </w:tc>
        <w:tc>
          <w:tcPr>
            <w:tcW w:w="1276" w:type="dxa"/>
            <w:vMerge/>
          </w:tcPr>
          <w:p w:rsidR="005416EA" w:rsidRPr="00BE52D3" w:rsidRDefault="005416EA" w:rsidP="005416EA">
            <w:pPr>
              <w:tabs>
                <w:tab w:val="left" w:pos="3672"/>
              </w:tabs>
              <w:ind w:left="-110" w:right="-108"/>
              <w:jc w:val="center"/>
              <w:rPr>
                <w:b/>
                <w:color w:val="000000" w:themeColor="text1"/>
                <w:sz w:val="16"/>
                <w:szCs w:val="16"/>
              </w:rPr>
            </w:pPr>
          </w:p>
        </w:tc>
        <w:tc>
          <w:tcPr>
            <w:tcW w:w="992" w:type="dxa"/>
            <w:vMerge/>
          </w:tcPr>
          <w:p w:rsidR="005416EA" w:rsidRPr="00BE52D3" w:rsidRDefault="005416EA" w:rsidP="005416EA">
            <w:pPr>
              <w:shd w:val="clear" w:color="auto" w:fill="FFFFFF"/>
              <w:ind w:left="-114" w:right="-108"/>
              <w:jc w:val="center"/>
              <w:rPr>
                <w:b/>
                <w:bCs/>
                <w:color w:val="000000" w:themeColor="text1"/>
                <w:sz w:val="16"/>
                <w:szCs w:val="16"/>
              </w:rPr>
            </w:pPr>
          </w:p>
        </w:tc>
      </w:tr>
      <w:tr w:rsidR="005416EA" w:rsidRPr="00BE52D3" w:rsidTr="00FC6AF9">
        <w:trPr>
          <w:trHeight w:val="322"/>
        </w:trPr>
        <w:tc>
          <w:tcPr>
            <w:tcW w:w="392" w:type="dxa"/>
            <w:vMerge/>
          </w:tcPr>
          <w:p w:rsidR="005416EA" w:rsidRPr="00BE52D3" w:rsidRDefault="005416EA" w:rsidP="005416EA">
            <w:pPr>
              <w:tabs>
                <w:tab w:val="left" w:pos="3672"/>
              </w:tabs>
              <w:ind w:right="-104"/>
              <w:rPr>
                <w:b/>
                <w:color w:val="000000" w:themeColor="text1"/>
                <w:sz w:val="18"/>
                <w:szCs w:val="18"/>
              </w:rPr>
            </w:pPr>
          </w:p>
        </w:tc>
        <w:tc>
          <w:tcPr>
            <w:tcW w:w="1842" w:type="dxa"/>
            <w:vMerge/>
          </w:tcPr>
          <w:p w:rsidR="005416EA" w:rsidRPr="00BE52D3" w:rsidRDefault="005416EA" w:rsidP="005416EA">
            <w:pPr>
              <w:tabs>
                <w:tab w:val="left" w:pos="993"/>
                <w:tab w:val="left" w:pos="1559"/>
              </w:tabs>
              <w:ind w:left="-114"/>
              <w:contextualSpacing/>
              <w:rPr>
                <w:b/>
                <w:color w:val="000000" w:themeColor="text1"/>
                <w:sz w:val="18"/>
                <w:szCs w:val="18"/>
              </w:rPr>
            </w:pPr>
          </w:p>
        </w:tc>
        <w:tc>
          <w:tcPr>
            <w:tcW w:w="1418" w:type="dxa"/>
            <w:vMerge/>
          </w:tcPr>
          <w:p w:rsidR="005416EA" w:rsidRPr="00BE52D3" w:rsidRDefault="005416EA" w:rsidP="005416EA">
            <w:pPr>
              <w:tabs>
                <w:tab w:val="left" w:pos="3672"/>
              </w:tabs>
              <w:ind w:left="-105" w:right="-114"/>
              <w:jc w:val="center"/>
              <w:rPr>
                <w:b/>
                <w:color w:val="000000" w:themeColor="text1"/>
                <w:sz w:val="17"/>
                <w:szCs w:val="17"/>
              </w:rPr>
            </w:pPr>
          </w:p>
        </w:tc>
        <w:tc>
          <w:tcPr>
            <w:tcW w:w="1550" w:type="dxa"/>
          </w:tcPr>
          <w:p w:rsidR="005416EA" w:rsidRDefault="005416EA" w:rsidP="005416EA">
            <w:pPr>
              <w:ind w:left="-108"/>
              <w:rPr>
                <w:sz w:val="18"/>
                <w:szCs w:val="18"/>
              </w:rPr>
            </w:pPr>
            <w:r w:rsidRPr="00DD030C">
              <w:rPr>
                <w:sz w:val="18"/>
                <w:szCs w:val="18"/>
              </w:rPr>
              <w:t xml:space="preserve">Средства бюджета городского округа Щёлково </w:t>
            </w:r>
          </w:p>
          <w:p w:rsidR="005416EA" w:rsidRPr="00DD030C" w:rsidRDefault="005416EA" w:rsidP="005416EA">
            <w:pPr>
              <w:ind w:left="-108"/>
              <w:rPr>
                <w:sz w:val="18"/>
                <w:szCs w:val="18"/>
              </w:rPr>
            </w:pPr>
          </w:p>
          <w:p w:rsidR="005416EA" w:rsidRPr="00BE52D3" w:rsidRDefault="005416EA" w:rsidP="005416EA">
            <w:pPr>
              <w:ind w:left="-108"/>
              <w:rPr>
                <w:b/>
                <w:color w:val="000000" w:themeColor="text1"/>
                <w:sz w:val="17"/>
                <w:szCs w:val="17"/>
              </w:rPr>
            </w:pPr>
          </w:p>
        </w:tc>
        <w:tc>
          <w:tcPr>
            <w:tcW w:w="567" w:type="dxa"/>
            <w:vMerge/>
          </w:tcPr>
          <w:p w:rsidR="005416EA" w:rsidRPr="00BE52D3" w:rsidRDefault="005416EA" w:rsidP="005416EA">
            <w:pPr>
              <w:tabs>
                <w:tab w:val="left" w:pos="3672"/>
              </w:tabs>
              <w:jc w:val="center"/>
              <w:rPr>
                <w:b/>
                <w:color w:val="000000" w:themeColor="text1"/>
                <w:sz w:val="16"/>
                <w:szCs w:val="16"/>
              </w:rPr>
            </w:pPr>
          </w:p>
        </w:tc>
        <w:tc>
          <w:tcPr>
            <w:tcW w:w="861" w:type="dxa"/>
            <w:vAlign w:val="center"/>
          </w:tcPr>
          <w:p w:rsidR="005416EA" w:rsidRPr="00BE52D3" w:rsidRDefault="005416EA" w:rsidP="005416EA">
            <w:pPr>
              <w:tabs>
                <w:tab w:val="left" w:pos="3672"/>
              </w:tabs>
              <w:jc w:val="center"/>
              <w:rPr>
                <w:b/>
                <w:color w:val="000000" w:themeColor="text1"/>
                <w:sz w:val="18"/>
                <w:szCs w:val="18"/>
              </w:rPr>
            </w:pPr>
          </w:p>
        </w:tc>
        <w:tc>
          <w:tcPr>
            <w:tcW w:w="1132" w:type="dxa"/>
            <w:vAlign w:val="center"/>
          </w:tcPr>
          <w:p w:rsidR="005416EA" w:rsidRPr="006A22E8" w:rsidRDefault="005416EA" w:rsidP="005416EA">
            <w:pPr>
              <w:jc w:val="center"/>
              <w:rPr>
                <w:bCs/>
                <w:sz w:val="18"/>
                <w:szCs w:val="18"/>
              </w:rPr>
            </w:pPr>
            <w:r w:rsidRPr="006A22E8">
              <w:rPr>
                <w:sz w:val="18"/>
                <w:szCs w:val="18"/>
              </w:rPr>
              <w:t>0,0</w:t>
            </w:r>
          </w:p>
        </w:tc>
        <w:tc>
          <w:tcPr>
            <w:tcW w:w="1136" w:type="dxa"/>
            <w:vAlign w:val="center"/>
          </w:tcPr>
          <w:p w:rsidR="005416EA" w:rsidRPr="006A22E8" w:rsidRDefault="005416EA" w:rsidP="005416EA">
            <w:pPr>
              <w:jc w:val="center"/>
              <w:rPr>
                <w:bCs/>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134" w:type="dxa"/>
            <w:vAlign w:val="center"/>
          </w:tcPr>
          <w:p w:rsidR="005416EA" w:rsidRPr="006A22E8" w:rsidRDefault="005416EA" w:rsidP="005416EA">
            <w:pPr>
              <w:tabs>
                <w:tab w:val="left" w:pos="3672"/>
              </w:tabs>
              <w:jc w:val="center"/>
              <w:rPr>
                <w:sz w:val="18"/>
                <w:szCs w:val="18"/>
              </w:rPr>
            </w:pPr>
            <w:r w:rsidRPr="006A22E8">
              <w:rPr>
                <w:sz w:val="18"/>
                <w:szCs w:val="18"/>
              </w:rPr>
              <w:t>0,0</w:t>
            </w:r>
          </w:p>
        </w:tc>
        <w:tc>
          <w:tcPr>
            <w:tcW w:w="1276" w:type="dxa"/>
            <w:vMerge/>
          </w:tcPr>
          <w:p w:rsidR="005416EA" w:rsidRPr="00BE52D3" w:rsidRDefault="005416EA" w:rsidP="005416EA">
            <w:pPr>
              <w:tabs>
                <w:tab w:val="left" w:pos="3672"/>
              </w:tabs>
              <w:ind w:left="-110" w:right="-108"/>
              <w:jc w:val="center"/>
              <w:rPr>
                <w:b/>
                <w:color w:val="000000" w:themeColor="text1"/>
                <w:sz w:val="16"/>
                <w:szCs w:val="16"/>
              </w:rPr>
            </w:pPr>
          </w:p>
        </w:tc>
        <w:tc>
          <w:tcPr>
            <w:tcW w:w="992" w:type="dxa"/>
            <w:vMerge/>
          </w:tcPr>
          <w:p w:rsidR="005416EA" w:rsidRPr="00BE52D3" w:rsidRDefault="005416EA" w:rsidP="005416EA">
            <w:pPr>
              <w:shd w:val="clear" w:color="auto" w:fill="FFFFFF"/>
              <w:ind w:left="-114" w:right="-108"/>
              <w:jc w:val="center"/>
              <w:rPr>
                <w:b/>
                <w:bCs/>
                <w:color w:val="000000" w:themeColor="text1"/>
                <w:sz w:val="16"/>
                <w:szCs w:val="16"/>
              </w:rPr>
            </w:pPr>
          </w:p>
        </w:tc>
      </w:tr>
      <w:tr w:rsidR="00043BF4" w:rsidRPr="00BE52D3" w:rsidTr="00FC6AF9">
        <w:trPr>
          <w:trHeight w:val="322"/>
        </w:trPr>
        <w:tc>
          <w:tcPr>
            <w:tcW w:w="392" w:type="dxa"/>
            <w:vMerge w:val="restart"/>
          </w:tcPr>
          <w:p w:rsidR="00043BF4" w:rsidRPr="00057997" w:rsidRDefault="00043BF4" w:rsidP="00043BF4">
            <w:pPr>
              <w:tabs>
                <w:tab w:val="left" w:pos="3672"/>
              </w:tabs>
              <w:ind w:right="-104"/>
              <w:rPr>
                <w:sz w:val="18"/>
                <w:szCs w:val="18"/>
              </w:rPr>
            </w:pPr>
            <w:r w:rsidRPr="00057997">
              <w:rPr>
                <w:sz w:val="18"/>
                <w:szCs w:val="18"/>
              </w:rPr>
              <w:lastRenderedPageBreak/>
              <w:t>1.2</w:t>
            </w:r>
          </w:p>
        </w:tc>
        <w:tc>
          <w:tcPr>
            <w:tcW w:w="1842" w:type="dxa"/>
            <w:vMerge w:val="restart"/>
          </w:tcPr>
          <w:p w:rsidR="00043BF4" w:rsidRPr="00832DD9" w:rsidRDefault="00043BF4" w:rsidP="00043BF4">
            <w:pPr>
              <w:tabs>
                <w:tab w:val="left" w:pos="993"/>
                <w:tab w:val="left" w:pos="1559"/>
              </w:tabs>
              <w:ind w:left="-114"/>
              <w:contextualSpacing/>
              <w:rPr>
                <w:b/>
                <w:sz w:val="18"/>
                <w:szCs w:val="18"/>
              </w:rPr>
            </w:pPr>
            <w:r w:rsidRPr="00832DD9">
              <w:rPr>
                <w:b/>
                <w:sz w:val="18"/>
                <w:szCs w:val="18"/>
              </w:rPr>
              <w:t>Мероприятие</w:t>
            </w:r>
            <w:r>
              <w:rPr>
                <w:b/>
                <w:sz w:val="18"/>
                <w:szCs w:val="18"/>
              </w:rPr>
              <w:t xml:space="preserve"> 01.0</w:t>
            </w:r>
            <w:r w:rsidRPr="00832DD9">
              <w:rPr>
                <w:b/>
                <w:sz w:val="18"/>
                <w:szCs w:val="18"/>
              </w:rPr>
              <w:t xml:space="preserve">6: </w:t>
            </w:r>
            <w:r w:rsidRPr="00864CB6">
              <w:rPr>
                <w:sz w:val="18"/>
                <w:szCs w:val="18"/>
              </w:rPr>
              <w:t>Устройство</w:t>
            </w:r>
            <w:r>
              <w:rPr>
                <w:sz w:val="18"/>
                <w:szCs w:val="18"/>
              </w:rPr>
              <w:t xml:space="preserve"> </w:t>
            </w:r>
            <w:r w:rsidRPr="00864CB6">
              <w:rPr>
                <w:sz w:val="18"/>
                <w:szCs w:val="18"/>
              </w:rPr>
              <w:t>контейнерных площадок</w:t>
            </w:r>
          </w:p>
          <w:p w:rsidR="00043BF4" w:rsidRPr="00832DD9" w:rsidRDefault="00043BF4" w:rsidP="00043BF4">
            <w:pPr>
              <w:tabs>
                <w:tab w:val="left" w:pos="993"/>
                <w:tab w:val="left" w:pos="1559"/>
              </w:tabs>
              <w:ind w:left="-114"/>
              <w:contextualSpacing/>
              <w:rPr>
                <w:b/>
                <w:sz w:val="18"/>
                <w:szCs w:val="18"/>
              </w:rPr>
            </w:pPr>
          </w:p>
          <w:p w:rsidR="00043BF4" w:rsidRPr="00832DD9" w:rsidRDefault="00043BF4" w:rsidP="00043BF4">
            <w:pPr>
              <w:tabs>
                <w:tab w:val="left" w:pos="993"/>
                <w:tab w:val="left" w:pos="1559"/>
              </w:tabs>
              <w:ind w:left="-114"/>
              <w:contextualSpacing/>
              <w:rPr>
                <w:b/>
                <w:sz w:val="18"/>
                <w:szCs w:val="18"/>
              </w:rPr>
            </w:pPr>
          </w:p>
          <w:p w:rsidR="00043BF4" w:rsidRPr="00832DD9" w:rsidRDefault="00043BF4" w:rsidP="00043BF4">
            <w:pPr>
              <w:rPr>
                <w:b/>
                <w:sz w:val="18"/>
                <w:szCs w:val="18"/>
              </w:rPr>
            </w:pPr>
          </w:p>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val="restart"/>
          </w:tcPr>
          <w:p w:rsidR="00043BF4" w:rsidRPr="00DD030C" w:rsidRDefault="00043BF4" w:rsidP="00043BF4">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FF35FC" w:rsidRDefault="00FF35FC" w:rsidP="00043BF4">
            <w:pPr>
              <w:tabs>
                <w:tab w:val="left" w:pos="3672"/>
              </w:tabs>
              <w:jc w:val="center"/>
              <w:rPr>
                <w:sz w:val="17"/>
                <w:szCs w:val="17"/>
              </w:rPr>
            </w:pPr>
          </w:p>
          <w:p w:rsidR="00FF35FC" w:rsidRDefault="00FF35FC" w:rsidP="00FF35FC">
            <w:pPr>
              <w:rPr>
                <w:sz w:val="17"/>
                <w:szCs w:val="17"/>
              </w:rPr>
            </w:pPr>
          </w:p>
          <w:p w:rsidR="00043BF4" w:rsidRPr="00FF35FC" w:rsidRDefault="00043BF4" w:rsidP="00FF35FC">
            <w:pPr>
              <w:jc w:val="center"/>
              <w:rPr>
                <w:color w:val="FF0000"/>
                <w:sz w:val="17"/>
                <w:szCs w:val="17"/>
              </w:rPr>
            </w:pPr>
          </w:p>
        </w:tc>
        <w:tc>
          <w:tcPr>
            <w:tcW w:w="1550" w:type="dxa"/>
          </w:tcPr>
          <w:p w:rsidR="00043BF4" w:rsidRPr="00DD030C" w:rsidRDefault="00043BF4" w:rsidP="00043BF4">
            <w:pPr>
              <w:rPr>
                <w:sz w:val="18"/>
                <w:szCs w:val="18"/>
              </w:rPr>
            </w:pPr>
            <w:r w:rsidRPr="00DD030C">
              <w:rPr>
                <w:sz w:val="18"/>
                <w:szCs w:val="18"/>
              </w:rPr>
              <w:t>Итого:</w:t>
            </w:r>
          </w:p>
          <w:p w:rsidR="00043BF4" w:rsidRPr="00DD030C" w:rsidRDefault="00043BF4" w:rsidP="00043BF4">
            <w:pPr>
              <w:rPr>
                <w:sz w:val="18"/>
                <w:szCs w:val="18"/>
              </w:rPr>
            </w:pPr>
          </w:p>
        </w:tc>
        <w:tc>
          <w:tcPr>
            <w:tcW w:w="567" w:type="dxa"/>
            <w:vMerge w:val="restart"/>
          </w:tcPr>
          <w:p w:rsidR="00043BF4" w:rsidRPr="00832DD9" w:rsidRDefault="00043BF4" w:rsidP="00043BF4">
            <w:pPr>
              <w:tabs>
                <w:tab w:val="left" w:pos="3672"/>
              </w:tabs>
              <w:jc w:val="center"/>
              <w:rPr>
                <w:b/>
                <w:sz w:val="16"/>
                <w:szCs w:val="16"/>
              </w:rPr>
            </w:pPr>
            <w:r w:rsidRPr="00832DD9">
              <w:rPr>
                <w:b/>
                <w:sz w:val="16"/>
                <w:szCs w:val="16"/>
              </w:rPr>
              <w:t>2020-2024</w:t>
            </w:r>
          </w:p>
        </w:tc>
        <w:tc>
          <w:tcPr>
            <w:tcW w:w="861" w:type="dxa"/>
            <w:vAlign w:val="center"/>
          </w:tcPr>
          <w:p w:rsidR="00043BF4" w:rsidRPr="00832DD9" w:rsidRDefault="00043BF4" w:rsidP="00043BF4">
            <w:pPr>
              <w:tabs>
                <w:tab w:val="left" w:pos="3672"/>
              </w:tabs>
              <w:jc w:val="center"/>
              <w:rPr>
                <w:b/>
                <w:sz w:val="18"/>
                <w:szCs w:val="18"/>
              </w:rPr>
            </w:pPr>
          </w:p>
        </w:tc>
        <w:tc>
          <w:tcPr>
            <w:tcW w:w="1132" w:type="dxa"/>
            <w:vAlign w:val="center"/>
          </w:tcPr>
          <w:p w:rsidR="00043BF4" w:rsidRPr="006A22E8" w:rsidRDefault="00FF35FC" w:rsidP="00043BF4">
            <w:pPr>
              <w:tabs>
                <w:tab w:val="left" w:pos="3672"/>
              </w:tabs>
              <w:jc w:val="center"/>
              <w:rPr>
                <w:sz w:val="18"/>
                <w:szCs w:val="18"/>
              </w:rPr>
            </w:pPr>
            <w:r w:rsidRPr="006A22E8">
              <w:rPr>
                <w:bCs/>
                <w:sz w:val="18"/>
                <w:szCs w:val="18"/>
              </w:rPr>
              <w:t>3 097,3</w:t>
            </w:r>
          </w:p>
        </w:tc>
        <w:tc>
          <w:tcPr>
            <w:tcW w:w="1136" w:type="dxa"/>
            <w:vAlign w:val="center"/>
          </w:tcPr>
          <w:p w:rsidR="00043BF4" w:rsidRPr="006A22E8" w:rsidRDefault="00FF35FC" w:rsidP="00043BF4">
            <w:pPr>
              <w:jc w:val="center"/>
              <w:rPr>
                <w:bCs/>
                <w:sz w:val="18"/>
                <w:szCs w:val="18"/>
              </w:rPr>
            </w:pPr>
            <w:r w:rsidRPr="006A22E8">
              <w:rPr>
                <w:bCs/>
                <w:sz w:val="18"/>
                <w:szCs w:val="18"/>
              </w:rPr>
              <w:t>3 097,3</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tcPr>
          <w:p w:rsidR="00043BF4" w:rsidRPr="00DD030C" w:rsidRDefault="00043BF4" w:rsidP="00043BF4">
            <w:pPr>
              <w:tabs>
                <w:tab w:val="left" w:pos="3672"/>
              </w:tabs>
              <w:jc w:val="center"/>
              <w:rPr>
                <w:sz w:val="17"/>
                <w:szCs w:val="17"/>
              </w:rPr>
            </w:pPr>
          </w:p>
        </w:tc>
        <w:tc>
          <w:tcPr>
            <w:tcW w:w="1550" w:type="dxa"/>
          </w:tcPr>
          <w:p w:rsidR="00043BF4" w:rsidRPr="00DD030C" w:rsidRDefault="00043BF4" w:rsidP="00043BF4">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tabs>
                <w:tab w:val="left" w:pos="3672"/>
              </w:tabs>
              <w:jc w:val="center"/>
              <w:rPr>
                <w:b/>
                <w:sz w:val="18"/>
                <w:szCs w:val="18"/>
              </w:rPr>
            </w:pPr>
          </w:p>
        </w:tc>
        <w:tc>
          <w:tcPr>
            <w:tcW w:w="1132" w:type="dxa"/>
            <w:vAlign w:val="center"/>
          </w:tcPr>
          <w:p w:rsidR="00043BF4" w:rsidRPr="006A22E8" w:rsidRDefault="00043BF4" w:rsidP="00043BF4">
            <w:pPr>
              <w:tabs>
                <w:tab w:val="left" w:pos="3672"/>
              </w:tabs>
              <w:jc w:val="center"/>
              <w:rPr>
                <w:sz w:val="18"/>
                <w:szCs w:val="18"/>
              </w:rPr>
            </w:pPr>
          </w:p>
        </w:tc>
        <w:tc>
          <w:tcPr>
            <w:tcW w:w="1136" w:type="dxa"/>
            <w:vAlign w:val="center"/>
          </w:tcPr>
          <w:p w:rsidR="00043BF4" w:rsidRPr="006A22E8" w:rsidRDefault="00043BF4" w:rsidP="00043BF4">
            <w:pPr>
              <w:jc w:val="right"/>
              <w:rPr>
                <w:bCs/>
                <w:sz w:val="18"/>
                <w:szCs w:val="18"/>
              </w:rPr>
            </w:pPr>
          </w:p>
        </w:tc>
        <w:tc>
          <w:tcPr>
            <w:tcW w:w="1134"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bCs/>
                <w:sz w:val="18"/>
                <w:szCs w:val="18"/>
              </w:rPr>
            </w:pPr>
          </w:p>
        </w:tc>
        <w:tc>
          <w:tcPr>
            <w:tcW w:w="1276" w:type="dxa"/>
            <w:vMerge/>
          </w:tcPr>
          <w:p w:rsidR="00043BF4" w:rsidRPr="00DD030C" w:rsidRDefault="00043BF4" w:rsidP="00043BF4">
            <w:pPr>
              <w:tabs>
                <w:tab w:val="left" w:pos="3672"/>
              </w:tabs>
              <w:rPr>
                <w:color w:val="000000" w:themeColor="text1"/>
                <w:sz w:val="16"/>
                <w:szCs w:val="16"/>
              </w:rPr>
            </w:pPr>
          </w:p>
        </w:tc>
        <w:tc>
          <w:tcPr>
            <w:tcW w:w="992" w:type="dxa"/>
            <w:vMerge/>
          </w:tcPr>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tcPr>
          <w:p w:rsidR="00043BF4" w:rsidRPr="00DD030C" w:rsidRDefault="00043BF4" w:rsidP="00043BF4">
            <w:pPr>
              <w:tabs>
                <w:tab w:val="left" w:pos="3672"/>
              </w:tabs>
              <w:jc w:val="center"/>
              <w:rPr>
                <w:sz w:val="17"/>
                <w:szCs w:val="17"/>
              </w:rPr>
            </w:pPr>
          </w:p>
        </w:tc>
        <w:tc>
          <w:tcPr>
            <w:tcW w:w="1550" w:type="dxa"/>
          </w:tcPr>
          <w:p w:rsidR="00043BF4" w:rsidRPr="00DD030C" w:rsidRDefault="00043BF4" w:rsidP="00043BF4">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tabs>
                <w:tab w:val="left" w:pos="3672"/>
              </w:tabs>
              <w:jc w:val="center"/>
              <w:rPr>
                <w:b/>
                <w:sz w:val="18"/>
                <w:szCs w:val="18"/>
              </w:rPr>
            </w:pPr>
          </w:p>
        </w:tc>
        <w:tc>
          <w:tcPr>
            <w:tcW w:w="1132" w:type="dxa"/>
            <w:vAlign w:val="center"/>
          </w:tcPr>
          <w:p w:rsidR="00043BF4" w:rsidRPr="006A22E8" w:rsidRDefault="00043BF4" w:rsidP="00043BF4">
            <w:pPr>
              <w:tabs>
                <w:tab w:val="left" w:pos="3672"/>
              </w:tabs>
              <w:jc w:val="center"/>
              <w:rPr>
                <w:b/>
                <w:sz w:val="18"/>
                <w:szCs w:val="18"/>
              </w:rPr>
            </w:pPr>
          </w:p>
        </w:tc>
        <w:tc>
          <w:tcPr>
            <w:tcW w:w="1136" w:type="dxa"/>
            <w:vAlign w:val="center"/>
          </w:tcPr>
          <w:p w:rsidR="00043BF4" w:rsidRPr="006A22E8" w:rsidRDefault="00043BF4" w:rsidP="00043BF4">
            <w:pPr>
              <w:jc w:val="right"/>
              <w:rPr>
                <w:b/>
                <w:bCs/>
                <w:sz w:val="18"/>
                <w:szCs w:val="18"/>
              </w:rPr>
            </w:pPr>
          </w:p>
        </w:tc>
        <w:tc>
          <w:tcPr>
            <w:tcW w:w="1134" w:type="dxa"/>
            <w:vAlign w:val="center"/>
          </w:tcPr>
          <w:p w:rsidR="00043BF4" w:rsidRPr="00472AF2" w:rsidRDefault="00043BF4" w:rsidP="00043BF4">
            <w:pPr>
              <w:jc w:val="center"/>
              <w:rPr>
                <w:b/>
                <w:bCs/>
                <w:sz w:val="18"/>
                <w:szCs w:val="18"/>
              </w:rPr>
            </w:pPr>
          </w:p>
        </w:tc>
        <w:tc>
          <w:tcPr>
            <w:tcW w:w="1134" w:type="dxa"/>
            <w:vAlign w:val="center"/>
          </w:tcPr>
          <w:p w:rsidR="00043BF4" w:rsidRPr="00472AF2" w:rsidRDefault="00043BF4" w:rsidP="00043BF4">
            <w:pPr>
              <w:jc w:val="center"/>
              <w:rPr>
                <w:b/>
                <w:bCs/>
                <w:sz w:val="18"/>
                <w:szCs w:val="18"/>
              </w:rPr>
            </w:pPr>
          </w:p>
        </w:tc>
        <w:tc>
          <w:tcPr>
            <w:tcW w:w="1134" w:type="dxa"/>
            <w:vAlign w:val="center"/>
          </w:tcPr>
          <w:p w:rsidR="00043BF4" w:rsidRPr="00472AF2" w:rsidRDefault="00043BF4" w:rsidP="00043BF4">
            <w:pPr>
              <w:jc w:val="center"/>
              <w:rPr>
                <w:b/>
                <w:bCs/>
                <w:sz w:val="18"/>
                <w:szCs w:val="18"/>
              </w:rPr>
            </w:pPr>
          </w:p>
        </w:tc>
        <w:tc>
          <w:tcPr>
            <w:tcW w:w="1134" w:type="dxa"/>
            <w:vAlign w:val="center"/>
          </w:tcPr>
          <w:p w:rsidR="00043BF4" w:rsidRPr="00472AF2" w:rsidRDefault="00043BF4" w:rsidP="00043BF4">
            <w:pPr>
              <w:jc w:val="center"/>
              <w:rPr>
                <w:b/>
                <w:bCs/>
                <w:sz w:val="18"/>
                <w:szCs w:val="18"/>
              </w:rPr>
            </w:pPr>
          </w:p>
        </w:tc>
        <w:tc>
          <w:tcPr>
            <w:tcW w:w="1276" w:type="dxa"/>
            <w:vMerge/>
          </w:tcPr>
          <w:p w:rsidR="00043BF4" w:rsidRPr="00DD030C" w:rsidRDefault="00043BF4" w:rsidP="00043BF4">
            <w:pPr>
              <w:tabs>
                <w:tab w:val="left" w:pos="3672"/>
              </w:tabs>
              <w:rPr>
                <w:color w:val="000000" w:themeColor="text1"/>
                <w:sz w:val="16"/>
                <w:szCs w:val="16"/>
              </w:rPr>
            </w:pPr>
          </w:p>
        </w:tc>
        <w:tc>
          <w:tcPr>
            <w:tcW w:w="992" w:type="dxa"/>
            <w:vMerge/>
          </w:tcPr>
          <w:p w:rsidR="00043BF4" w:rsidRPr="00DD030C" w:rsidRDefault="00043BF4" w:rsidP="00043BF4">
            <w:pPr>
              <w:tabs>
                <w:tab w:val="left" w:pos="3672"/>
              </w:tabs>
              <w:rPr>
                <w:color w:val="000000" w:themeColor="text1"/>
                <w:sz w:val="16"/>
                <w:szCs w:val="16"/>
              </w:rPr>
            </w:pPr>
          </w:p>
        </w:tc>
      </w:tr>
      <w:tr w:rsidR="00043BF4" w:rsidRPr="00BE52D3" w:rsidTr="00FC6AF9">
        <w:trPr>
          <w:trHeight w:val="724"/>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832DD9" w:rsidRDefault="00043BF4" w:rsidP="00043BF4">
            <w:pPr>
              <w:tabs>
                <w:tab w:val="left" w:pos="142"/>
                <w:tab w:val="left" w:pos="993"/>
                <w:tab w:val="left" w:pos="1134"/>
              </w:tabs>
              <w:ind w:right="425" w:firstLine="16"/>
              <w:contextualSpacing/>
              <w:rPr>
                <w:b/>
                <w:sz w:val="18"/>
                <w:szCs w:val="18"/>
              </w:rPr>
            </w:pPr>
          </w:p>
        </w:tc>
        <w:tc>
          <w:tcPr>
            <w:tcW w:w="1418" w:type="dxa"/>
            <w:vMerge/>
          </w:tcPr>
          <w:p w:rsidR="00043BF4" w:rsidRPr="00DD030C" w:rsidRDefault="00043BF4" w:rsidP="00043BF4">
            <w:pPr>
              <w:tabs>
                <w:tab w:val="left" w:pos="3672"/>
              </w:tabs>
              <w:jc w:val="center"/>
              <w:rPr>
                <w:sz w:val="17"/>
                <w:szCs w:val="17"/>
              </w:rPr>
            </w:pPr>
          </w:p>
        </w:tc>
        <w:tc>
          <w:tcPr>
            <w:tcW w:w="1550" w:type="dxa"/>
          </w:tcPr>
          <w:p w:rsidR="00043BF4" w:rsidRPr="00DD030C" w:rsidRDefault="00043BF4" w:rsidP="00043BF4">
            <w:pPr>
              <w:ind w:left="-108"/>
              <w:rPr>
                <w:sz w:val="17"/>
                <w:szCs w:val="17"/>
              </w:rPr>
            </w:pPr>
            <w:r w:rsidRPr="00DD030C">
              <w:rPr>
                <w:sz w:val="18"/>
                <w:szCs w:val="18"/>
              </w:rPr>
              <w:t xml:space="preserve">Средства бюджета городского округа Щёлково </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tabs>
                <w:tab w:val="left" w:pos="3672"/>
              </w:tabs>
              <w:jc w:val="center"/>
              <w:rPr>
                <w:b/>
                <w:sz w:val="18"/>
                <w:szCs w:val="18"/>
              </w:rPr>
            </w:pPr>
          </w:p>
        </w:tc>
        <w:tc>
          <w:tcPr>
            <w:tcW w:w="1132" w:type="dxa"/>
            <w:vAlign w:val="center"/>
          </w:tcPr>
          <w:p w:rsidR="00043BF4" w:rsidRPr="006A22E8" w:rsidRDefault="00FF35FC" w:rsidP="00043BF4">
            <w:pPr>
              <w:tabs>
                <w:tab w:val="left" w:pos="3672"/>
              </w:tabs>
              <w:jc w:val="center"/>
              <w:rPr>
                <w:sz w:val="18"/>
                <w:szCs w:val="18"/>
              </w:rPr>
            </w:pPr>
            <w:r w:rsidRPr="006A22E8">
              <w:rPr>
                <w:bCs/>
                <w:sz w:val="18"/>
                <w:szCs w:val="18"/>
              </w:rPr>
              <w:t>3 097,3</w:t>
            </w:r>
          </w:p>
        </w:tc>
        <w:tc>
          <w:tcPr>
            <w:tcW w:w="1136" w:type="dxa"/>
            <w:vAlign w:val="center"/>
          </w:tcPr>
          <w:p w:rsidR="00043BF4" w:rsidRPr="006A22E8" w:rsidRDefault="00FF35FC" w:rsidP="00043BF4">
            <w:pPr>
              <w:jc w:val="center"/>
              <w:rPr>
                <w:bCs/>
                <w:sz w:val="18"/>
                <w:szCs w:val="18"/>
              </w:rPr>
            </w:pPr>
            <w:r w:rsidRPr="006A22E8">
              <w:rPr>
                <w:bCs/>
                <w:sz w:val="18"/>
                <w:szCs w:val="18"/>
              </w:rPr>
              <w:t>3 097,3</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tcPr>
          <w:p w:rsidR="00043BF4" w:rsidRPr="00DD030C" w:rsidRDefault="00043BF4" w:rsidP="00043BF4">
            <w:pPr>
              <w:tabs>
                <w:tab w:val="left" w:pos="3672"/>
              </w:tabs>
              <w:rPr>
                <w:color w:val="000000" w:themeColor="text1"/>
                <w:sz w:val="16"/>
                <w:szCs w:val="16"/>
              </w:rPr>
            </w:pPr>
          </w:p>
        </w:tc>
        <w:tc>
          <w:tcPr>
            <w:tcW w:w="992" w:type="dxa"/>
            <w:vMerge/>
          </w:tcPr>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val="restart"/>
          </w:tcPr>
          <w:p w:rsidR="00043BF4" w:rsidRPr="00057997" w:rsidRDefault="00043BF4" w:rsidP="00043BF4">
            <w:pPr>
              <w:tabs>
                <w:tab w:val="left" w:pos="3672"/>
              </w:tabs>
              <w:ind w:right="-104"/>
              <w:rPr>
                <w:color w:val="000000" w:themeColor="text1"/>
                <w:sz w:val="18"/>
                <w:szCs w:val="18"/>
              </w:rPr>
            </w:pPr>
            <w:r w:rsidRPr="00057997">
              <w:rPr>
                <w:color w:val="000000" w:themeColor="text1"/>
                <w:sz w:val="18"/>
                <w:szCs w:val="18"/>
              </w:rPr>
              <w:t>1.3</w:t>
            </w:r>
          </w:p>
        </w:tc>
        <w:tc>
          <w:tcPr>
            <w:tcW w:w="1842" w:type="dxa"/>
            <w:vMerge w:val="restart"/>
          </w:tcPr>
          <w:p w:rsidR="00043BF4" w:rsidRPr="00832DD9" w:rsidRDefault="00043BF4" w:rsidP="00043BF4">
            <w:pPr>
              <w:ind w:left="-112"/>
              <w:rPr>
                <w:b/>
                <w:sz w:val="18"/>
                <w:szCs w:val="18"/>
              </w:rPr>
            </w:pPr>
            <w:r w:rsidRPr="00832DD9">
              <w:rPr>
                <w:b/>
                <w:bCs/>
                <w:sz w:val="18"/>
                <w:szCs w:val="18"/>
              </w:rPr>
              <w:t>Мероприятие</w:t>
            </w:r>
            <w:r>
              <w:rPr>
                <w:b/>
                <w:bCs/>
                <w:sz w:val="18"/>
                <w:szCs w:val="18"/>
              </w:rPr>
              <w:t xml:space="preserve"> 01.0</w:t>
            </w:r>
            <w:r w:rsidRPr="00832DD9">
              <w:rPr>
                <w:b/>
                <w:bCs/>
                <w:sz w:val="18"/>
                <w:szCs w:val="18"/>
              </w:rPr>
              <w:t xml:space="preserve">8: </w:t>
            </w:r>
            <w:r w:rsidRPr="00864CB6">
              <w:rPr>
                <w:bCs/>
                <w:sz w:val="18"/>
                <w:szCs w:val="18"/>
              </w:rPr>
              <w:t>Приобретение коммунальной техники за счет средств местного бюджета</w:t>
            </w: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r w:rsidRPr="006A22E8">
              <w:rPr>
                <w:sz w:val="18"/>
                <w:szCs w:val="18"/>
              </w:rPr>
              <w:t>0,0</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jc w:val="center"/>
            </w:pPr>
            <w:r w:rsidRPr="00DD030C">
              <w:rPr>
                <w:sz w:val="18"/>
                <w:szCs w:val="18"/>
              </w:rPr>
              <w:t>0,0</w:t>
            </w:r>
          </w:p>
        </w:tc>
        <w:tc>
          <w:tcPr>
            <w:tcW w:w="1134" w:type="dxa"/>
            <w:vAlign w:val="center"/>
          </w:tcPr>
          <w:p w:rsidR="00043BF4" w:rsidRPr="00DD030C" w:rsidRDefault="00043BF4" w:rsidP="00043BF4">
            <w:pPr>
              <w:jc w:val="center"/>
            </w:pPr>
            <w:r w:rsidRPr="00DD030C">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tabs>
                <w:tab w:val="left" w:pos="142"/>
              </w:tabs>
              <w:ind w:left="-112" w:right="-111"/>
              <w:contextualSpacing/>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bCs/>
                <w:sz w:val="18"/>
                <w:szCs w:val="18"/>
              </w:rPr>
            </w:pPr>
          </w:p>
        </w:tc>
        <w:tc>
          <w:tcPr>
            <w:tcW w:w="1134" w:type="dxa"/>
            <w:vAlign w:val="center"/>
          </w:tcPr>
          <w:p w:rsidR="00043BF4" w:rsidRPr="00DD030C" w:rsidRDefault="00043BF4" w:rsidP="00043BF4">
            <w:pPr>
              <w:tabs>
                <w:tab w:val="left" w:pos="3672"/>
              </w:tabs>
              <w:jc w:val="center"/>
              <w:rPr>
                <w:sz w:val="18"/>
                <w:szCs w:val="18"/>
              </w:rPr>
            </w:pPr>
          </w:p>
        </w:tc>
        <w:tc>
          <w:tcPr>
            <w:tcW w:w="1134" w:type="dxa"/>
            <w:vAlign w:val="center"/>
          </w:tcPr>
          <w:p w:rsidR="00043BF4" w:rsidRPr="00DD030C" w:rsidRDefault="00043BF4" w:rsidP="00043BF4">
            <w:pPr>
              <w:tabs>
                <w:tab w:val="left" w:pos="3672"/>
              </w:tabs>
              <w:jc w:val="center"/>
              <w:rPr>
                <w:sz w:val="18"/>
                <w:szCs w:val="18"/>
              </w:rPr>
            </w:pPr>
          </w:p>
        </w:tc>
        <w:tc>
          <w:tcPr>
            <w:tcW w:w="1134" w:type="dxa"/>
            <w:vAlign w:val="center"/>
          </w:tcPr>
          <w:p w:rsidR="00043BF4" w:rsidRPr="00DD030C" w:rsidRDefault="00043BF4" w:rsidP="00043BF4">
            <w:pPr>
              <w:tabs>
                <w:tab w:val="left" w:pos="3672"/>
              </w:tabs>
              <w:jc w:val="center"/>
              <w:rPr>
                <w:sz w:val="18"/>
                <w:szCs w:val="18"/>
              </w:rPr>
            </w:pPr>
          </w:p>
        </w:tc>
        <w:tc>
          <w:tcPr>
            <w:tcW w:w="1134" w:type="dxa"/>
            <w:vAlign w:val="center"/>
          </w:tcPr>
          <w:p w:rsidR="00043BF4" w:rsidRPr="00DD030C" w:rsidRDefault="00043BF4" w:rsidP="00043BF4">
            <w:pPr>
              <w:tabs>
                <w:tab w:val="left" w:pos="3672"/>
              </w:tabs>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tabs>
                <w:tab w:val="left" w:pos="142"/>
              </w:tabs>
              <w:ind w:left="-112" w:right="-111"/>
              <w:contextualSpacing/>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r w:rsidRPr="006A22E8">
              <w:rPr>
                <w:sz w:val="18"/>
                <w:szCs w:val="18"/>
              </w:rPr>
              <w:t>0,0</w:t>
            </w:r>
          </w:p>
        </w:tc>
        <w:tc>
          <w:tcPr>
            <w:tcW w:w="1136" w:type="dxa"/>
            <w:vAlign w:val="center"/>
          </w:tcPr>
          <w:p w:rsidR="00043BF4" w:rsidRPr="006A22E8" w:rsidRDefault="00043BF4" w:rsidP="00043BF4">
            <w:pPr>
              <w:jc w:val="center"/>
              <w:rPr>
                <w:bCs/>
                <w:sz w:val="18"/>
                <w:szCs w:val="18"/>
              </w:rPr>
            </w:pPr>
            <w:r w:rsidRPr="006A22E8">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tabs>
                <w:tab w:val="left" w:pos="142"/>
              </w:tabs>
              <w:ind w:left="-112" w:right="-111"/>
              <w:contextualSpacing/>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7"/>
                <w:szCs w:val="17"/>
              </w:rPr>
            </w:pPr>
            <w:r w:rsidRPr="00DD030C">
              <w:rPr>
                <w:sz w:val="18"/>
                <w:szCs w:val="18"/>
              </w:rPr>
              <w:t xml:space="preserve">Средства бюджета городского округа Щёлково </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r w:rsidRPr="006A22E8">
              <w:rPr>
                <w:sz w:val="18"/>
                <w:szCs w:val="18"/>
              </w:rPr>
              <w:t>0,0</w:t>
            </w:r>
          </w:p>
        </w:tc>
        <w:tc>
          <w:tcPr>
            <w:tcW w:w="1136" w:type="dxa"/>
            <w:vAlign w:val="center"/>
          </w:tcPr>
          <w:p w:rsidR="00043BF4" w:rsidRPr="006A22E8" w:rsidRDefault="00043BF4" w:rsidP="00043BF4">
            <w:pPr>
              <w:jc w:val="center"/>
              <w:rPr>
                <w:bCs/>
                <w:sz w:val="18"/>
                <w:szCs w:val="18"/>
              </w:rPr>
            </w:pPr>
            <w:r w:rsidRPr="006A22E8">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FF35FC" w:rsidRPr="00BE52D3" w:rsidTr="00FC6AF9">
        <w:trPr>
          <w:trHeight w:val="322"/>
        </w:trPr>
        <w:tc>
          <w:tcPr>
            <w:tcW w:w="392" w:type="dxa"/>
            <w:vMerge w:val="restart"/>
          </w:tcPr>
          <w:p w:rsidR="00FF35FC" w:rsidRPr="00057997" w:rsidRDefault="00FF35FC" w:rsidP="00FF35FC">
            <w:pPr>
              <w:tabs>
                <w:tab w:val="left" w:pos="3672"/>
              </w:tabs>
              <w:ind w:right="-104"/>
              <w:rPr>
                <w:color w:val="000000" w:themeColor="text1"/>
                <w:sz w:val="18"/>
                <w:szCs w:val="18"/>
              </w:rPr>
            </w:pPr>
            <w:r w:rsidRPr="00057997">
              <w:rPr>
                <w:color w:val="000000" w:themeColor="text1"/>
                <w:sz w:val="18"/>
                <w:szCs w:val="18"/>
              </w:rPr>
              <w:t>1.4</w:t>
            </w:r>
          </w:p>
        </w:tc>
        <w:tc>
          <w:tcPr>
            <w:tcW w:w="1842" w:type="dxa"/>
            <w:vMerge w:val="restart"/>
          </w:tcPr>
          <w:p w:rsidR="00FF35FC" w:rsidRPr="00832DD9" w:rsidRDefault="00FF35FC" w:rsidP="00FF35FC">
            <w:pPr>
              <w:ind w:left="-112"/>
              <w:rPr>
                <w:b/>
                <w:sz w:val="18"/>
                <w:szCs w:val="18"/>
              </w:rPr>
            </w:pPr>
            <w:r w:rsidRPr="00832DD9">
              <w:rPr>
                <w:b/>
                <w:bCs/>
                <w:sz w:val="18"/>
                <w:szCs w:val="18"/>
              </w:rPr>
              <w:t xml:space="preserve">Мероприятие </w:t>
            </w:r>
            <w:r>
              <w:rPr>
                <w:b/>
                <w:bCs/>
                <w:sz w:val="18"/>
                <w:szCs w:val="18"/>
              </w:rPr>
              <w:t>01.</w:t>
            </w:r>
            <w:r w:rsidRPr="00832DD9">
              <w:rPr>
                <w:b/>
                <w:bCs/>
                <w:sz w:val="18"/>
                <w:szCs w:val="18"/>
              </w:rPr>
              <w:t xml:space="preserve">10: </w:t>
            </w:r>
            <w:r w:rsidRPr="00864CB6">
              <w:rPr>
                <w:bCs/>
                <w:sz w:val="18"/>
                <w:szCs w:val="18"/>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418" w:type="dxa"/>
            <w:vMerge w:val="restart"/>
          </w:tcPr>
          <w:p w:rsidR="00FF35FC" w:rsidRDefault="00FF35FC" w:rsidP="00FF35FC">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FF35FC" w:rsidRDefault="00FF35FC" w:rsidP="00FF35FC"/>
          <w:p w:rsidR="00FF35FC" w:rsidRPr="00FF35FC" w:rsidRDefault="00FF35FC" w:rsidP="00FF35FC">
            <w:pPr>
              <w:jc w:val="center"/>
            </w:pPr>
          </w:p>
        </w:tc>
        <w:tc>
          <w:tcPr>
            <w:tcW w:w="1550" w:type="dxa"/>
          </w:tcPr>
          <w:p w:rsidR="00FF35FC" w:rsidRPr="00DD030C" w:rsidRDefault="00FF35FC" w:rsidP="00FF35FC">
            <w:pPr>
              <w:ind w:left="-109"/>
              <w:rPr>
                <w:sz w:val="18"/>
                <w:szCs w:val="18"/>
              </w:rPr>
            </w:pPr>
            <w:r w:rsidRPr="00DD030C">
              <w:rPr>
                <w:sz w:val="18"/>
                <w:szCs w:val="18"/>
              </w:rPr>
              <w:t>Итого:</w:t>
            </w:r>
          </w:p>
          <w:p w:rsidR="00FF35FC" w:rsidRPr="00DD030C" w:rsidRDefault="00FF35FC" w:rsidP="00FF35FC">
            <w:pPr>
              <w:ind w:left="-109"/>
              <w:rPr>
                <w:sz w:val="18"/>
                <w:szCs w:val="18"/>
              </w:rPr>
            </w:pPr>
          </w:p>
        </w:tc>
        <w:tc>
          <w:tcPr>
            <w:tcW w:w="567" w:type="dxa"/>
            <w:vMerge w:val="restart"/>
          </w:tcPr>
          <w:p w:rsidR="00FF35FC" w:rsidRPr="00DD030C" w:rsidRDefault="00FF35FC" w:rsidP="00FF35FC">
            <w:pPr>
              <w:tabs>
                <w:tab w:val="left" w:pos="3672"/>
              </w:tabs>
              <w:jc w:val="center"/>
              <w:rPr>
                <w:sz w:val="16"/>
                <w:szCs w:val="16"/>
              </w:rPr>
            </w:pPr>
            <w:r w:rsidRPr="00DD030C">
              <w:rPr>
                <w:sz w:val="16"/>
                <w:szCs w:val="16"/>
              </w:rPr>
              <w:t>2020-2024</w:t>
            </w: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6B297B" w:rsidP="00FF35FC">
            <w:pPr>
              <w:jc w:val="center"/>
              <w:rPr>
                <w:bCs/>
                <w:sz w:val="18"/>
                <w:szCs w:val="18"/>
              </w:rPr>
            </w:pPr>
            <w:r w:rsidRPr="006A22E8">
              <w:rPr>
                <w:bCs/>
                <w:sz w:val="18"/>
                <w:szCs w:val="18"/>
              </w:rPr>
              <w:t>10 997,6</w:t>
            </w:r>
          </w:p>
        </w:tc>
        <w:tc>
          <w:tcPr>
            <w:tcW w:w="1136" w:type="dxa"/>
            <w:vAlign w:val="center"/>
          </w:tcPr>
          <w:p w:rsidR="00FF35FC" w:rsidRPr="006A22E8" w:rsidRDefault="00FF35FC" w:rsidP="00FF35FC">
            <w:pPr>
              <w:tabs>
                <w:tab w:val="left" w:pos="3672"/>
              </w:tabs>
              <w:jc w:val="center"/>
              <w:rPr>
                <w:sz w:val="18"/>
                <w:szCs w:val="18"/>
              </w:rPr>
            </w:pPr>
            <w:r w:rsidRPr="006A22E8">
              <w:rPr>
                <w:sz w:val="18"/>
                <w:szCs w:val="18"/>
              </w:rPr>
              <w:t>0,0</w:t>
            </w:r>
          </w:p>
        </w:tc>
        <w:tc>
          <w:tcPr>
            <w:tcW w:w="1134" w:type="dxa"/>
            <w:vAlign w:val="center"/>
          </w:tcPr>
          <w:p w:rsidR="00FF35FC" w:rsidRPr="00472AF2" w:rsidRDefault="00FF35FC" w:rsidP="00FF35FC">
            <w:pPr>
              <w:jc w:val="center"/>
            </w:pPr>
            <w:r w:rsidRPr="00472AF2">
              <w:rPr>
                <w:sz w:val="18"/>
                <w:szCs w:val="18"/>
              </w:rPr>
              <w:t>3 000,0</w:t>
            </w:r>
          </w:p>
        </w:tc>
        <w:tc>
          <w:tcPr>
            <w:tcW w:w="1134" w:type="dxa"/>
            <w:vAlign w:val="center"/>
          </w:tcPr>
          <w:p w:rsidR="00FF35FC" w:rsidRPr="00472AF2" w:rsidRDefault="00FF35FC" w:rsidP="00FF35FC">
            <w:pPr>
              <w:jc w:val="center"/>
            </w:pPr>
            <w:r w:rsidRPr="00472AF2">
              <w:rPr>
                <w:sz w:val="18"/>
                <w:szCs w:val="18"/>
              </w:rPr>
              <w:t>2 777,6</w:t>
            </w:r>
          </w:p>
        </w:tc>
        <w:tc>
          <w:tcPr>
            <w:tcW w:w="1134" w:type="dxa"/>
            <w:vAlign w:val="center"/>
          </w:tcPr>
          <w:p w:rsidR="00FF35FC" w:rsidRPr="00472AF2" w:rsidRDefault="00FF35FC" w:rsidP="00FF35FC">
            <w:pPr>
              <w:jc w:val="center"/>
            </w:pPr>
            <w:r w:rsidRPr="00472AF2">
              <w:rPr>
                <w:sz w:val="18"/>
                <w:szCs w:val="18"/>
              </w:rPr>
              <w:t>2 610,0</w:t>
            </w:r>
          </w:p>
        </w:tc>
        <w:tc>
          <w:tcPr>
            <w:tcW w:w="1134" w:type="dxa"/>
            <w:vAlign w:val="center"/>
          </w:tcPr>
          <w:p w:rsidR="00FF35FC" w:rsidRPr="00472AF2" w:rsidRDefault="00FF35FC" w:rsidP="00FF35FC">
            <w:pPr>
              <w:jc w:val="center"/>
            </w:pPr>
            <w:r w:rsidRPr="00472AF2">
              <w:rPr>
                <w:sz w:val="18"/>
                <w:szCs w:val="18"/>
              </w:rPr>
              <w:t>2 610,0</w:t>
            </w:r>
          </w:p>
        </w:tc>
        <w:tc>
          <w:tcPr>
            <w:tcW w:w="1276" w:type="dxa"/>
            <w:vMerge w:val="restart"/>
          </w:tcPr>
          <w:p w:rsidR="00FF35FC" w:rsidRPr="00DD030C" w:rsidRDefault="00FF35FC" w:rsidP="00FF35FC">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FF35FC" w:rsidRPr="00DD030C" w:rsidRDefault="00FF35FC" w:rsidP="00FF35FC">
            <w:pPr>
              <w:shd w:val="clear" w:color="auto" w:fill="FFFFFF"/>
              <w:ind w:left="-114" w:right="-108"/>
              <w:jc w:val="center"/>
              <w:rPr>
                <w:bCs/>
                <w:sz w:val="16"/>
                <w:szCs w:val="16"/>
              </w:rPr>
            </w:pPr>
            <w:r w:rsidRPr="00DD030C">
              <w:rPr>
                <w:bCs/>
                <w:sz w:val="16"/>
                <w:szCs w:val="16"/>
              </w:rPr>
              <w:t>Создание комфортных условий для проживания населения</w:t>
            </w:r>
          </w:p>
          <w:p w:rsidR="00FF35FC" w:rsidRPr="00DD030C" w:rsidRDefault="00FF35FC" w:rsidP="00FF35FC">
            <w:pPr>
              <w:tabs>
                <w:tab w:val="left" w:pos="3672"/>
              </w:tabs>
              <w:rPr>
                <w:sz w:val="16"/>
                <w:szCs w:val="16"/>
              </w:rPr>
            </w:pPr>
          </w:p>
        </w:tc>
      </w:tr>
      <w:tr w:rsidR="00FF35FC" w:rsidRPr="00BE52D3" w:rsidTr="00FC6AF9">
        <w:trPr>
          <w:trHeight w:val="322"/>
        </w:trPr>
        <w:tc>
          <w:tcPr>
            <w:tcW w:w="392" w:type="dxa"/>
            <w:vMerge/>
          </w:tcPr>
          <w:p w:rsidR="00FF35FC" w:rsidRPr="00BE52D3" w:rsidRDefault="00FF35FC" w:rsidP="00FF35FC">
            <w:pPr>
              <w:tabs>
                <w:tab w:val="left" w:pos="3672"/>
              </w:tabs>
              <w:ind w:right="-104"/>
              <w:rPr>
                <w:b/>
                <w:color w:val="000000" w:themeColor="text1"/>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DD030C" w:rsidRDefault="00FF35FC" w:rsidP="00FF35FC">
            <w:pPr>
              <w:tabs>
                <w:tab w:val="left" w:pos="3672"/>
              </w:tabs>
              <w:ind w:left="-105" w:right="-114"/>
              <w:jc w:val="center"/>
              <w:rPr>
                <w:sz w:val="17"/>
                <w:szCs w:val="17"/>
              </w:rPr>
            </w:pPr>
          </w:p>
        </w:tc>
        <w:tc>
          <w:tcPr>
            <w:tcW w:w="1550" w:type="dxa"/>
          </w:tcPr>
          <w:p w:rsidR="00FF35FC" w:rsidRPr="00DD030C" w:rsidRDefault="00FF35FC" w:rsidP="00FF35FC">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FF35FC" w:rsidP="00FF35FC">
            <w:pPr>
              <w:jc w:val="center"/>
              <w:rPr>
                <w:sz w:val="18"/>
                <w:szCs w:val="18"/>
              </w:rPr>
            </w:pPr>
          </w:p>
        </w:tc>
        <w:tc>
          <w:tcPr>
            <w:tcW w:w="1136" w:type="dxa"/>
            <w:vAlign w:val="center"/>
          </w:tcPr>
          <w:p w:rsidR="00FF35FC" w:rsidRPr="006A22E8" w:rsidRDefault="00FF35FC" w:rsidP="00FF35FC">
            <w:pPr>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276" w:type="dxa"/>
            <w:vMerge/>
          </w:tcPr>
          <w:p w:rsidR="00FF35FC" w:rsidRPr="00BE52D3" w:rsidRDefault="00FF35FC" w:rsidP="00FF35FC">
            <w:pPr>
              <w:tabs>
                <w:tab w:val="left" w:pos="3672"/>
              </w:tabs>
              <w:ind w:left="-110" w:right="-108"/>
              <w:jc w:val="center"/>
              <w:rPr>
                <w:b/>
                <w:color w:val="000000" w:themeColor="text1"/>
                <w:sz w:val="16"/>
                <w:szCs w:val="16"/>
              </w:rPr>
            </w:pPr>
          </w:p>
        </w:tc>
        <w:tc>
          <w:tcPr>
            <w:tcW w:w="992" w:type="dxa"/>
            <w:vMerge/>
          </w:tcPr>
          <w:p w:rsidR="00FF35FC" w:rsidRPr="00BE52D3" w:rsidRDefault="00FF35FC" w:rsidP="00FF35FC">
            <w:pPr>
              <w:shd w:val="clear" w:color="auto" w:fill="FFFFFF"/>
              <w:ind w:left="-114" w:right="-108"/>
              <w:jc w:val="center"/>
              <w:rPr>
                <w:b/>
                <w:bCs/>
                <w:color w:val="000000" w:themeColor="text1"/>
                <w:sz w:val="16"/>
                <w:szCs w:val="16"/>
              </w:rPr>
            </w:pPr>
          </w:p>
        </w:tc>
      </w:tr>
      <w:tr w:rsidR="00FF35FC" w:rsidRPr="00BE52D3" w:rsidTr="00FC6AF9">
        <w:trPr>
          <w:trHeight w:val="322"/>
        </w:trPr>
        <w:tc>
          <w:tcPr>
            <w:tcW w:w="392" w:type="dxa"/>
            <w:vMerge/>
          </w:tcPr>
          <w:p w:rsidR="00FF35FC" w:rsidRPr="00BE52D3" w:rsidRDefault="00FF35FC" w:rsidP="00FF35FC">
            <w:pPr>
              <w:tabs>
                <w:tab w:val="left" w:pos="3672"/>
              </w:tabs>
              <w:ind w:right="-104"/>
              <w:rPr>
                <w:b/>
                <w:color w:val="000000" w:themeColor="text1"/>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832DD9" w:rsidRDefault="00FF35FC" w:rsidP="00FF35FC">
            <w:pPr>
              <w:tabs>
                <w:tab w:val="left" w:pos="3672"/>
              </w:tabs>
              <w:ind w:left="-105" w:right="-114"/>
              <w:jc w:val="center"/>
              <w:rPr>
                <w:b/>
                <w:sz w:val="17"/>
                <w:szCs w:val="17"/>
              </w:rPr>
            </w:pPr>
          </w:p>
        </w:tc>
        <w:tc>
          <w:tcPr>
            <w:tcW w:w="1550" w:type="dxa"/>
          </w:tcPr>
          <w:p w:rsidR="00FF35FC" w:rsidRPr="00DD030C" w:rsidRDefault="00FF35FC" w:rsidP="00FF35FC">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FF35FC" w:rsidP="00FF35FC">
            <w:pPr>
              <w:jc w:val="center"/>
              <w:rPr>
                <w:sz w:val="18"/>
                <w:szCs w:val="18"/>
              </w:rPr>
            </w:pPr>
          </w:p>
        </w:tc>
        <w:tc>
          <w:tcPr>
            <w:tcW w:w="1136" w:type="dxa"/>
            <w:vAlign w:val="center"/>
          </w:tcPr>
          <w:p w:rsidR="00FF35FC" w:rsidRPr="006A22E8" w:rsidRDefault="00FF35FC" w:rsidP="00FF35FC">
            <w:pPr>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276" w:type="dxa"/>
            <w:vMerge/>
          </w:tcPr>
          <w:p w:rsidR="00FF35FC" w:rsidRPr="00DD030C" w:rsidRDefault="00FF35FC" w:rsidP="00FF35FC">
            <w:pPr>
              <w:tabs>
                <w:tab w:val="left" w:pos="3672"/>
              </w:tabs>
              <w:ind w:left="-110" w:right="-108"/>
              <w:jc w:val="center"/>
              <w:rPr>
                <w:color w:val="000000" w:themeColor="text1"/>
                <w:sz w:val="16"/>
                <w:szCs w:val="16"/>
              </w:rPr>
            </w:pPr>
          </w:p>
        </w:tc>
        <w:tc>
          <w:tcPr>
            <w:tcW w:w="992" w:type="dxa"/>
            <w:vMerge/>
          </w:tcPr>
          <w:p w:rsidR="00FF35FC" w:rsidRPr="00DD030C" w:rsidRDefault="00FF35FC" w:rsidP="00FF35FC">
            <w:pPr>
              <w:shd w:val="clear" w:color="auto" w:fill="FFFFFF"/>
              <w:ind w:left="-114" w:right="-108"/>
              <w:jc w:val="center"/>
              <w:rPr>
                <w:bCs/>
                <w:color w:val="000000" w:themeColor="text1"/>
                <w:sz w:val="16"/>
                <w:szCs w:val="16"/>
              </w:rPr>
            </w:pPr>
          </w:p>
        </w:tc>
      </w:tr>
      <w:tr w:rsidR="00FF35FC" w:rsidRPr="00BE52D3" w:rsidTr="00FC6AF9">
        <w:trPr>
          <w:trHeight w:val="322"/>
        </w:trPr>
        <w:tc>
          <w:tcPr>
            <w:tcW w:w="392" w:type="dxa"/>
            <w:vMerge/>
          </w:tcPr>
          <w:p w:rsidR="00FF35FC" w:rsidRPr="00BE52D3" w:rsidRDefault="00FF35FC" w:rsidP="00FF35FC">
            <w:pPr>
              <w:tabs>
                <w:tab w:val="left" w:pos="3672"/>
              </w:tabs>
              <w:ind w:right="-104"/>
              <w:rPr>
                <w:b/>
                <w:color w:val="000000" w:themeColor="text1"/>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832DD9" w:rsidRDefault="00FF35FC" w:rsidP="00FF35FC">
            <w:pPr>
              <w:tabs>
                <w:tab w:val="left" w:pos="3672"/>
              </w:tabs>
              <w:ind w:left="-105" w:right="-114"/>
              <w:jc w:val="center"/>
              <w:rPr>
                <w:b/>
                <w:sz w:val="17"/>
                <w:szCs w:val="17"/>
              </w:rPr>
            </w:pPr>
          </w:p>
        </w:tc>
        <w:tc>
          <w:tcPr>
            <w:tcW w:w="1550" w:type="dxa"/>
          </w:tcPr>
          <w:p w:rsidR="00FF35FC" w:rsidRPr="00DD030C" w:rsidRDefault="00FF35FC" w:rsidP="00FF35FC">
            <w:pPr>
              <w:ind w:left="-108"/>
              <w:rPr>
                <w:sz w:val="17"/>
                <w:szCs w:val="17"/>
              </w:rPr>
            </w:pPr>
            <w:r w:rsidRPr="00DD030C">
              <w:rPr>
                <w:sz w:val="18"/>
                <w:szCs w:val="18"/>
              </w:rPr>
              <w:t xml:space="preserve">Средства бюджета городского округа Щёлково </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6B297B" w:rsidP="00FF35FC">
            <w:pPr>
              <w:jc w:val="center"/>
              <w:rPr>
                <w:sz w:val="18"/>
                <w:szCs w:val="18"/>
              </w:rPr>
            </w:pPr>
            <w:r w:rsidRPr="006A22E8">
              <w:rPr>
                <w:bCs/>
                <w:sz w:val="18"/>
                <w:szCs w:val="18"/>
              </w:rPr>
              <w:t>10 997,6</w:t>
            </w:r>
          </w:p>
        </w:tc>
        <w:tc>
          <w:tcPr>
            <w:tcW w:w="1136" w:type="dxa"/>
            <w:vAlign w:val="center"/>
          </w:tcPr>
          <w:p w:rsidR="00FF35FC" w:rsidRPr="006A22E8" w:rsidRDefault="00FF35FC" w:rsidP="00FF35FC">
            <w:pPr>
              <w:jc w:val="center"/>
              <w:rPr>
                <w:sz w:val="18"/>
                <w:szCs w:val="18"/>
              </w:rPr>
            </w:pPr>
            <w:r w:rsidRPr="006A22E8">
              <w:rPr>
                <w:sz w:val="18"/>
                <w:szCs w:val="18"/>
              </w:rPr>
              <w:t>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3 000,0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2 777,6</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2 610,0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2 610,0</w:t>
            </w:r>
          </w:p>
        </w:tc>
        <w:tc>
          <w:tcPr>
            <w:tcW w:w="1276" w:type="dxa"/>
            <w:vMerge/>
          </w:tcPr>
          <w:p w:rsidR="00FF35FC" w:rsidRPr="00DD030C" w:rsidRDefault="00FF35FC" w:rsidP="00FF35FC">
            <w:pPr>
              <w:tabs>
                <w:tab w:val="left" w:pos="3672"/>
              </w:tabs>
              <w:ind w:left="-110" w:right="-108"/>
              <w:jc w:val="center"/>
              <w:rPr>
                <w:color w:val="000000" w:themeColor="text1"/>
                <w:sz w:val="16"/>
                <w:szCs w:val="16"/>
              </w:rPr>
            </w:pPr>
          </w:p>
        </w:tc>
        <w:tc>
          <w:tcPr>
            <w:tcW w:w="992" w:type="dxa"/>
            <w:vMerge/>
          </w:tcPr>
          <w:p w:rsidR="00FF35FC" w:rsidRPr="00DD030C" w:rsidRDefault="00FF35FC" w:rsidP="00FF35FC">
            <w:pPr>
              <w:shd w:val="clear" w:color="auto" w:fill="FFFFFF"/>
              <w:ind w:left="-114" w:right="-108"/>
              <w:jc w:val="center"/>
              <w:rPr>
                <w:bCs/>
                <w:color w:val="000000" w:themeColor="text1"/>
                <w:sz w:val="16"/>
                <w:szCs w:val="16"/>
              </w:rPr>
            </w:pPr>
          </w:p>
        </w:tc>
      </w:tr>
      <w:tr w:rsidR="00FF35FC" w:rsidRPr="00BE52D3" w:rsidTr="00FC6AF9">
        <w:trPr>
          <w:trHeight w:val="322"/>
        </w:trPr>
        <w:tc>
          <w:tcPr>
            <w:tcW w:w="392" w:type="dxa"/>
            <w:vMerge w:val="restart"/>
          </w:tcPr>
          <w:p w:rsidR="00FF35FC" w:rsidRPr="00057997" w:rsidRDefault="00FF35FC" w:rsidP="00FF35FC">
            <w:pPr>
              <w:tabs>
                <w:tab w:val="left" w:pos="3672"/>
              </w:tabs>
              <w:ind w:left="-142" w:right="-104"/>
              <w:jc w:val="right"/>
              <w:rPr>
                <w:sz w:val="18"/>
                <w:szCs w:val="18"/>
              </w:rPr>
            </w:pPr>
            <w:r w:rsidRPr="00057997">
              <w:rPr>
                <w:sz w:val="18"/>
                <w:szCs w:val="18"/>
              </w:rPr>
              <w:t>1.4.1</w:t>
            </w:r>
          </w:p>
        </w:tc>
        <w:tc>
          <w:tcPr>
            <w:tcW w:w="1842" w:type="dxa"/>
            <w:vMerge w:val="restart"/>
          </w:tcPr>
          <w:p w:rsidR="00FF35FC" w:rsidRDefault="00FF35FC" w:rsidP="00FF35FC">
            <w:pPr>
              <w:ind w:left="-112"/>
              <w:rPr>
                <w:b/>
                <w:sz w:val="18"/>
                <w:szCs w:val="18"/>
              </w:rPr>
            </w:pPr>
            <w:r w:rsidRPr="00832DD9">
              <w:rPr>
                <w:b/>
                <w:bCs/>
                <w:sz w:val="18"/>
                <w:szCs w:val="18"/>
              </w:rPr>
              <w:t xml:space="preserve">Мероприятие </w:t>
            </w:r>
            <w:r>
              <w:rPr>
                <w:b/>
                <w:bCs/>
                <w:sz w:val="18"/>
                <w:szCs w:val="18"/>
              </w:rPr>
              <w:t>01.</w:t>
            </w:r>
            <w:r w:rsidRPr="00832DD9">
              <w:rPr>
                <w:b/>
                <w:bCs/>
                <w:sz w:val="18"/>
                <w:szCs w:val="18"/>
              </w:rPr>
              <w:t>10.</w:t>
            </w:r>
            <w:r>
              <w:rPr>
                <w:b/>
                <w:bCs/>
                <w:sz w:val="18"/>
                <w:szCs w:val="18"/>
              </w:rPr>
              <w:t>0</w:t>
            </w:r>
            <w:r w:rsidRPr="00832DD9">
              <w:rPr>
                <w:b/>
                <w:bCs/>
                <w:sz w:val="18"/>
                <w:szCs w:val="18"/>
              </w:rPr>
              <w:t xml:space="preserve">1: </w:t>
            </w:r>
            <w:r w:rsidRPr="00864CB6">
              <w:rPr>
                <w:bCs/>
                <w:sz w:val="18"/>
                <w:szCs w:val="18"/>
              </w:rPr>
              <w:t>Устройство асфальтового основания по</w:t>
            </w:r>
            <w:r w:rsidR="00AE6D36">
              <w:rPr>
                <w:bCs/>
                <w:sz w:val="18"/>
                <w:szCs w:val="18"/>
              </w:rPr>
              <w:t>д</w:t>
            </w:r>
            <w:r w:rsidRPr="00864CB6">
              <w:rPr>
                <w:bCs/>
                <w:sz w:val="18"/>
                <w:szCs w:val="18"/>
              </w:rPr>
              <w:t xml:space="preserve"> детскую площадку</w:t>
            </w:r>
          </w:p>
          <w:p w:rsidR="00FF35FC" w:rsidRPr="00FF35FC" w:rsidRDefault="00FF35FC" w:rsidP="00FF35FC">
            <w:pPr>
              <w:rPr>
                <w:sz w:val="18"/>
                <w:szCs w:val="18"/>
              </w:rPr>
            </w:pPr>
          </w:p>
          <w:p w:rsidR="00FF35FC" w:rsidRDefault="00FF35FC" w:rsidP="00FF35FC">
            <w:pPr>
              <w:rPr>
                <w:sz w:val="18"/>
                <w:szCs w:val="18"/>
              </w:rPr>
            </w:pPr>
          </w:p>
          <w:p w:rsidR="00FF35FC" w:rsidRPr="00FF35FC" w:rsidRDefault="00FF35FC" w:rsidP="00FF35FC">
            <w:pPr>
              <w:rPr>
                <w:color w:val="FF0000"/>
                <w:sz w:val="18"/>
                <w:szCs w:val="18"/>
              </w:rPr>
            </w:pPr>
          </w:p>
        </w:tc>
        <w:tc>
          <w:tcPr>
            <w:tcW w:w="1418" w:type="dxa"/>
            <w:vMerge w:val="restart"/>
          </w:tcPr>
          <w:p w:rsidR="00FF35FC" w:rsidRPr="00DD030C" w:rsidRDefault="00FF35FC" w:rsidP="00FF35FC">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FF35FC" w:rsidRPr="00DD030C" w:rsidRDefault="00FF35FC" w:rsidP="00FF35FC">
            <w:pPr>
              <w:ind w:left="-109"/>
              <w:rPr>
                <w:sz w:val="18"/>
                <w:szCs w:val="18"/>
              </w:rPr>
            </w:pPr>
            <w:r w:rsidRPr="00DD030C">
              <w:rPr>
                <w:sz w:val="18"/>
                <w:szCs w:val="18"/>
              </w:rPr>
              <w:t>Итого:</w:t>
            </w:r>
          </w:p>
          <w:p w:rsidR="00FF35FC" w:rsidRPr="00DD030C" w:rsidRDefault="00FF35FC" w:rsidP="00FF35FC">
            <w:pPr>
              <w:ind w:left="-109"/>
              <w:rPr>
                <w:sz w:val="18"/>
                <w:szCs w:val="18"/>
              </w:rPr>
            </w:pPr>
          </w:p>
        </w:tc>
        <w:tc>
          <w:tcPr>
            <w:tcW w:w="567" w:type="dxa"/>
            <w:vMerge w:val="restart"/>
          </w:tcPr>
          <w:p w:rsidR="00FF35FC" w:rsidRPr="00DD030C" w:rsidRDefault="00FF35FC" w:rsidP="00FF35FC">
            <w:pPr>
              <w:tabs>
                <w:tab w:val="left" w:pos="3672"/>
              </w:tabs>
              <w:jc w:val="center"/>
              <w:rPr>
                <w:sz w:val="16"/>
                <w:szCs w:val="16"/>
              </w:rPr>
            </w:pPr>
            <w:r w:rsidRPr="00DD030C">
              <w:rPr>
                <w:sz w:val="16"/>
                <w:szCs w:val="16"/>
              </w:rPr>
              <w:t>2020-2024</w:t>
            </w: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6B297B" w:rsidP="00FF35FC">
            <w:pPr>
              <w:jc w:val="center"/>
              <w:rPr>
                <w:bCs/>
                <w:sz w:val="18"/>
                <w:szCs w:val="18"/>
                <w:highlight w:val="yellow"/>
              </w:rPr>
            </w:pPr>
            <w:r w:rsidRPr="006A22E8">
              <w:rPr>
                <w:bCs/>
                <w:sz w:val="18"/>
                <w:szCs w:val="18"/>
              </w:rPr>
              <w:t>9 597,6</w:t>
            </w:r>
          </w:p>
        </w:tc>
        <w:tc>
          <w:tcPr>
            <w:tcW w:w="1136" w:type="dxa"/>
            <w:vAlign w:val="center"/>
          </w:tcPr>
          <w:p w:rsidR="00FF35FC" w:rsidRPr="006A22E8" w:rsidRDefault="00FF35FC" w:rsidP="00FF35FC">
            <w:pPr>
              <w:tabs>
                <w:tab w:val="left" w:pos="3672"/>
              </w:tabs>
              <w:jc w:val="center"/>
              <w:rPr>
                <w:sz w:val="18"/>
                <w:szCs w:val="18"/>
              </w:rPr>
            </w:pPr>
            <w:r w:rsidRPr="006A22E8">
              <w:rPr>
                <w:sz w:val="18"/>
                <w:szCs w:val="18"/>
              </w:rPr>
              <w:t>0,0</w:t>
            </w:r>
          </w:p>
        </w:tc>
        <w:tc>
          <w:tcPr>
            <w:tcW w:w="1134" w:type="dxa"/>
            <w:vAlign w:val="center"/>
          </w:tcPr>
          <w:p w:rsidR="00FF35FC" w:rsidRPr="00472AF2" w:rsidRDefault="00FF35FC" w:rsidP="00FF35FC">
            <w:pPr>
              <w:jc w:val="center"/>
            </w:pPr>
            <w:r w:rsidRPr="00472AF2">
              <w:rPr>
                <w:sz w:val="18"/>
                <w:szCs w:val="18"/>
              </w:rPr>
              <w:t>2 650,0</w:t>
            </w:r>
          </w:p>
        </w:tc>
        <w:tc>
          <w:tcPr>
            <w:tcW w:w="1134" w:type="dxa"/>
            <w:vAlign w:val="center"/>
          </w:tcPr>
          <w:p w:rsidR="00FF35FC" w:rsidRPr="00472AF2" w:rsidRDefault="00FF35FC" w:rsidP="00FF35FC">
            <w:pPr>
              <w:jc w:val="center"/>
            </w:pPr>
            <w:r w:rsidRPr="00472AF2">
              <w:rPr>
                <w:sz w:val="18"/>
                <w:szCs w:val="18"/>
              </w:rPr>
              <w:t>2 427,6</w:t>
            </w:r>
          </w:p>
        </w:tc>
        <w:tc>
          <w:tcPr>
            <w:tcW w:w="1134" w:type="dxa"/>
            <w:vAlign w:val="center"/>
          </w:tcPr>
          <w:p w:rsidR="00FF35FC" w:rsidRPr="00472AF2" w:rsidRDefault="00FF35FC" w:rsidP="00FF35FC">
            <w:pPr>
              <w:jc w:val="center"/>
            </w:pPr>
            <w:r w:rsidRPr="00472AF2">
              <w:rPr>
                <w:sz w:val="18"/>
                <w:szCs w:val="18"/>
              </w:rPr>
              <w:t>2 260,0</w:t>
            </w:r>
          </w:p>
        </w:tc>
        <w:tc>
          <w:tcPr>
            <w:tcW w:w="1134" w:type="dxa"/>
            <w:vAlign w:val="center"/>
          </w:tcPr>
          <w:p w:rsidR="00FF35FC" w:rsidRPr="00472AF2" w:rsidRDefault="00FF35FC" w:rsidP="00FF35FC">
            <w:pPr>
              <w:jc w:val="center"/>
            </w:pPr>
            <w:r w:rsidRPr="00472AF2">
              <w:rPr>
                <w:sz w:val="18"/>
                <w:szCs w:val="18"/>
              </w:rPr>
              <w:t>2 260,0</w:t>
            </w:r>
          </w:p>
        </w:tc>
        <w:tc>
          <w:tcPr>
            <w:tcW w:w="1276" w:type="dxa"/>
            <w:vMerge w:val="restart"/>
          </w:tcPr>
          <w:p w:rsidR="00FF35FC" w:rsidRPr="00DD030C" w:rsidRDefault="00FF35FC" w:rsidP="00FF35FC">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FF35FC" w:rsidRPr="00DD030C" w:rsidRDefault="00FF35FC" w:rsidP="00FF35FC">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FF35FC" w:rsidRPr="00DD030C" w:rsidRDefault="00FF35FC" w:rsidP="00FF35FC">
            <w:pPr>
              <w:tabs>
                <w:tab w:val="left" w:pos="3672"/>
              </w:tabs>
              <w:rPr>
                <w:color w:val="000000" w:themeColor="text1"/>
                <w:sz w:val="16"/>
                <w:szCs w:val="16"/>
              </w:rPr>
            </w:pPr>
          </w:p>
        </w:tc>
      </w:tr>
      <w:tr w:rsidR="00FF35FC" w:rsidRPr="00BE52D3" w:rsidTr="00FC6AF9">
        <w:trPr>
          <w:trHeight w:val="322"/>
        </w:trPr>
        <w:tc>
          <w:tcPr>
            <w:tcW w:w="392" w:type="dxa"/>
            <w:vMerge/>
          </w:tcPr>
          <w:p w:rsidR="00FF35FC" w:rsidRPr="00832DD9" w:rsidRDefault="00FF35FC" w:rsidP="00FF35FC">
            <w:pPr>
              <w:tabs>
                <w:tab w:val="left" w:pos="3672"/>
              </w:tabs>
              <w:ind w:right="-104"/>
              <w:rPr>
                <w:b/>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DD030C" w:rsidRDefault="00FF35FC" w:rsidP="00FF35FC">
            <w:pPr>
              <w:tabs>
                <w:tab w:val="left" w:pos="3672"/>
              </w:tabs>
              <w:ind w:left="-105" w:right="-114"/>
              <w:jc w:val="center"/>
              <w:rPr>
                <w:sz w:val="17"/>
                <w:szCs w:val="17"/>
              </w:rPr>
            </w:pPr>
          </w:p>
        </w:tc>
        <w:tc>
          <w:tcPr>
            <w:tcW w:w="1550" w:type="dxa"/>
          </w:tcPr>
          <w:p w:rsidR="00FF35FC" w:rsidRPr="00DD030C" w:rsidRDefault="00FF35FC" w:rsidP="00FF35FC">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472AF2" w:rsidRDefault="00FF35FC" w:rsidP="00FF35FC">
            <w:pPr>
              <w:jc w:val="center"/>
              <w:rPr>
                <w:bCs/>
                <w:sz w:val="18"/>
                <w:szCs w:val="18"/>
                <w:highlight w:val="yellow"/>
              </w:rPr>
            </w:pPr>
          </w:p>
        </w:tc>
        <w:tc>
          <w:tcPr>
            <w:tcW w:w="1136" w:type="dxa"/>
            <w:vAlign w:val="center"/>
          </w:tcPr>
          <w:p w:rsidR="00FF35FC" w:rsidRPr="00764ADC" w:rsidRDefault="00FF35FC" w:rsidP="00FF35FC">
            <w:pPr>
              <w:jc w:val="center"/>
              <w:rPr>
                <w:color w:val="FF0000"/>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276" w:type="dxa"/>
            <w:vMerge/>
          </w:tcPr>
          <w:p w:rsidR="00FF35FC" w:rsidRPr="00BE52D3" w:rsidRDefault="00FF35FC" w:rsidP="00FF35FC">
            <w:pPr>
              <w:tabs>
                <w:tab w:val="left" w:pos="3672"/>
              </w:tabs>
              <w:ind w:left="-110" w:right="-108"/>
              <w:jc w:val="center"/>
              <w:rPr>
                <w:b/>
                <w:color w:val="000000" w:themeColor="text1"/>
                <w:sz w:val="16"/>
                <w:szCs w:val="16"/>
              </w:rPr>
            </w:pPr>
          </w:p>
        </w:tc>
        <w:tc>
          <w:tcPr>
            <w:tcW w:w="992" w:type="dxa"/>
            <w:vMerge/>
          </w:tcPr>
          <w:p w:rsidR="00FF35FC" w:rsidRPr="00BE52D3" w:rsidRDefault="00FF35FC" w:rsidP="00FF35FC">
            <w:pPr>
              <w:shd w:val="clear" w:color="auto" w:fill="FFFFFF"/>
              <w:ind w:left="-114" w:right="-108"/>
              <w:jc w:val="center"/>
              <w:rPr>
                <w:b/>
                <w:bCs/>
                <w:color w:val="000000" w:themeColor="text1"/>
                <w:sz w:val="16"/>
                <w:szCs w:val="16"/>
              </w:rPr>
            </w:pPr>
          </w:p>
        </w:tc>
      </w:tr>
      <w:tr w:rsidR="00FF35FC" w:rsidRPr="00BE52D3" w:rsidTr="00FC6AF9">
        <w:trPr>
          <w:trHeight w:val="322"/>
        </w:trPr>
        <w:tc>
          <w:tcPr>
            <w:tcW w:w="392" w:type="dxa"/>
            <w:vMerge/>
          </w:tcPr>
          <w:p w:rsidR="00FF35FC" w:rsidRPr="00832DD9" w:rsidRDefault="00FF35FC" w:rsidP="00FF35FC">
            <w:pPr>
              <w:tabs>
                <w:tab w:val="left" w:pos="3672"/>
              </w:tabs>
              <w:ind w:right="-104"/>
              <w:rPr>
                <w:b/>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DD030C" w:rsidRDefault="00FF35FC" w:rsidP="00FF35FC">
            <w:pPr>
              <w:tabs>
                <w:tab w:val="left" w:pos="3672"/>
              </w:tabs>
              <w:ind w:left="-105" w:right="-114"/>
              <w:jc w:val="center"/>
              <w:rPr>
                <w:sz w:val="17"/>
                <w:szCs w:val="17"/>
              </w:rPr>
            </w:pPr>
          </w:p>
        </w:tc>
        <w:tc>
          <w:tcPr>
            <w:tcW w:w="1550" w:type="dxa"/>
          </w:tcPr>
          <w:p w:rsidR="00FF35FC" w:rsidRPr="00DD030C" w:rsidRDefault="00FF35FC" w:rsidP="00FF35FC">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472AF2" w:rsidRDefault="00FF35FC" w:rsidP="00FF35FC">
            <w:pPr>
              <w:jc w:val="center"/>
              <w:rPr>
                <w:bCs/>
                <w:sz w:val="18"/>
                <w:szCs w:val="18"/>
                <w:highlight w:val="yellow"/>
              </w:rPr>
            </w:pPr>
          </w:p>
        </w:tc>
        <w:tc>
          <w:tcPr>
            <w:tcW w:w="1136" w:type="dxa"/>
            <w:vAlign w:val="center"/>
          </w:tcPr>
          <w:p w:rsidR="00FF35FC" w:rsidRPr="00764ADC" w:rsidRDefault="00FF35FC" w:rsidP="00FF35FC">
            <w:pPr>
              <w:jc w:val="center"/>
              <w:rPr>
                <w:color w:val="FF0000"/>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134" w:type="dxa"/>
            <w:vAlign w:val="center"/>
          </w:tcPr>
          <w:p w:rsidR="00FF35FC" w:rsidRPr="00472AF2" w:rsidRDefault="00FF35FC" w:rsidP="00FF35FC">
            <w:pPr>
              <w:tabs>
                <w:tab w:val="left" w:pos="3672"/>
              </w:tabs>
              <w:jc w:val="center"/>
              <w:rPr>
                <w:sz w:val="18"/>
                <w:szCs w:val="18"/>
              </w:rPr>
            </w:pPr>
          </w:p>
        </w:tc>
        <w:tc>
          <w:tcPr>
            <w:tcW w:w="1276" w:type="dxa"/>
            <w:vMerge/>
          </w:tcPr>
          <w:p w:rsidR="00FF35FC" w:rsidRPr="00BE52D3" w:rsidRDefault="00FF35FC" w:rsidP="00FF35FC">
            <w:pPr>
              <w:tabs>
                <w:tab w:val="left" w:pos="3672"/>
              </w:tabs>
              <w:ind w:left="-110" w:right="-108"/>
              <w:jc w:val="center"/>
              <w:rPr>
                <w:b/>
                <w:color w:val="000000" w:themeColor="text1"/>
                <w:sz w:val="16"/>
                <w:szCs w:val="16"/>
              </w:rPr>
            </w:pPr>
          </w:p>
        </w:tc>
        <w:tc>
          <w:tcPr>
            <w:tcW w:w="992" w:type="dxa"/>
            <w:vMerge/>
          </w:tcPr>
          <w:p w:rsidR="00FF35FC" w:rsidRPr="00BE52D3" w:rsidRDefault="00FF35FC" w:rsidP="00FF35FC">
            <w:pPr>
              <w:shd w:val="clear" w:color="auto" w:fill="FFFFFF"/>
              <w:ind w:left="-114" w:right="-108"/>
              <w:jc w:val="center"/>
              <w:rPr>
                <w:b/>
                <w:bCs/>
                <w:color w:val="000000" w:themeColor="text1"/>
                <w:sz w:val="16"/>
                <w:szCs w:val="16"/>
              </w:rPr>
            </w:pPr>
          </w:p>
        </w:tc>
      </w:tr>
      <w:tr w:rsidR="00FF35FC" w:rsidRPr="00BE52D3" w:rsidTr="00FC6AF9">
        <w:trPr>
          <w:trHeight w:val="322"/>
        </w:trPr>
        <w:tc>
          <w:tcPr>
            <w:tcW w:w="392" w:type="dxa"/>
            <w:vMerge/>
          </w:tcPr>
          <w:p w:rsidR="00FF35FC" w:rsidRPr="00832DD9" w:rsidRDefault="00FF35FC" w:rsidP="00FF35FC">
            <w:pPr>
              <w:tabs>
                <w:tab w:val="left" w:pos="3672"/>
              </w:tabs>
              <w:ind w:right="-104"/>
              <w:rPr>
                <w:b/>
                <w:sz w:val="18"/>
                <w:szCs w:val="18"/>
              </w:rPr>
            </w:pPr>
          </w:p>
        </w:tc>
        <w:tc>
          <w:tcPr>
            <w:tcW w:w="1842" w:type="dxa"/>
            <w:vMerge/>
          </w:tcPr>
          <w:p w:rsidR="00FF35FC" w:rsidRPr="00832DD9" w:rsidRDefault="00FF35FC" w:rsidP="00FF35FC">
            <w:pPr>
              <w:tabs>
                <w:tab w:val="left" w:pos="142"/>
              </w:tabs>
              <w:ind w:left="-112" w:right="-111"/>
              <w:contextualSpacing/>
              <w:rPr>
                <w:b/>
                <w:sz w:val="18"/>
                <w:szCs w:val="18"/>
              </w:rPr>
            </w:pPr>
          </w:p>
        </w:tc>
        <w:tc>
          <w:tcPr>
            <w:tcW w:w="1418" w:type="dxa"/>
            <w:vMerge/>
          </w:tcPr>
          <w:p w:rsidR="00FF35FC" w:rsidRPr="00DD030C" w:rsidRDefault="00FF35FC" w:rsidP="00FF35FC">
            <w:pPr>
              <w:tabs>
                <w:tab w:val="left" w:pos="3672"/>
              </w:tabs>
              <w:ind w:left="-105" w:right="-114"/>
              <w:jc w:val="center"/>
              <w:rPr>
                <w:sz w:val="17"/>
                <w:szCs w:val="17"/>
              </w:rPr>
            </w:pPr>
          </w:p>
        </w:tc>
        <w:tc>
          <w:tcPr>
            <w:tcW w:w="1550" w:type="dxa"/>
          </w:tcPr>
          <w:p w:rsidR="00FF35FC" w:rsidRPr="00DD030C" w:rsidRDefault="00FF35FC" w:rsidP="00FF35FC">
            <w:pPr>
              <w:ind w:left="-108"/>
              <w:rPr>
                <w:sz w:val="17"/>
                <w:szCs w:val="17"/>
              </w:rPr>
            </w:pPr>
            <w:r w:rsidRPr="00DD030C">
              <w:rPr>
                <w:sz w:val="18"/>
                <w:szCs w:val="18"/>
              </w:rPr>
              <w:t>Средства бюджета городского округа Щёлково</w:t>
            </w:r>
          </w:p>
        </w:tc>
        <w:tc>
          <w:tcPr>
            <w:tcW w:w="567" w:type="dxa"/>
            <w:vMerge/>
          </w:tcPr>
          <w:p w:rsidR="00FF35FC" w:rsidRPr="00DD030C" w:rsidRDefault="00FF35FC" w:rsidP="00FF35FC">
            <w:pPr>
              <w:tabs>
                <w:tab w:val="left" w:pos="3672"/>
              </w:tabs>
              <w:jc w:val="center"/>
              <w:rPr>
                <w:sz w:val="16"/>
                <w:szCs w:val="16"/>
              </w:rPr>
            </w:pPr>
          </w:p>
        </w:tc>
        <w:tc>
          <w:tcPr>
            <w:tcW w:w="861" w:type="dxa"/>
            <w:vAlign w:val="center"/>
          </w:tcPr>
          <w:p w:rsidR="00FF35FC" w:rsidRPr="00DD030C" w:rsidRDefault="00FF35FC" w:rsidP="00FF35FC">
            <w:pPr>
              <w:tabs>
                <w:tab w:val="left" w:pos="3672"/>
              </w:tabs>
              <w:jc w:val="center"/>
              <w:rPr>
                <w:sz w:val="18"/>
                <w:szCs w:val="18"/>
              </w:rPr>
            </w:pPr>
          </w:p>
        </w:tc>
        <w:tc>
          <w:tcPr>
            <w:tcW w:w="1132" w:type="dxa"/>
            <w:vAlign w:val="center"/>
          </w:tcPr>
          <w:p w:rsidR="00FF35FC" w:rsidRPr="006A22E8" w:rsidRDefault="006B297B" w:rsidP="00FF35FC">
            <w:pPr>
              <w:jc w:val="center"/>
              <w:rPr>
                <w:bCs/>
                <w:sz w:val="18"/>
                <w:szCs w:val="18"/>
                <w:highlight w:val="yellow"/>
              </w:rPr>
            </w:pPr>
            <w:r w:rsidRPr="006A22E8">
              <w:rPr>
                <w:bCs/>
                <w:sz w:val="18"/>
                <w:szCs w:val="18"/>
              </w:rPr>
              <w:t>9 597,6</w:t>
            </w:r>
          </w:p>
        </w:tc>
        <w:tc>
          <w:tcPr>
            <w:tcW w:w="1136" w:type="dxa"/>
            <w:vAlign w:val="center"/>
          </w:tcPr>
          <w:p w:rsidR="00FF35FC" w:rsidRPr="006A22E8" w:rsidRDefault="00FF35FC" w:rsidP="00FF35FC">
            <w:pPr>
              <w:jc w:val="center"/>
              <w:rPr>
                <w:sz w:val="18"/>
                <w:szCs w:val="18"/>
              </w:rPr>
            </w:pPr>
            <w:r w:rsidRPr="006A22E8">
              <w:rPr>
                <w:sz w:val="18"/>
                <w:szCs w:val="18"/>
              </w:rPr>
              <w:t>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2 650,0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2 427,6</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2 260,0</w:t>
            </w:r>
          </w:p>
        </w:tc>
        <w:tc>
          <w:tcPr>
            <w:tcW w:w="1134" w:type="dxa"/>
            <w:vAlign w:val="center"/>
          </w:tcPr>
          <w:p w:rsidR="00FF35FC" w:rsidRPr="00472AF2" w:rsidRDefault="00FF35FC" w:rsidP="00FF35FC">
            <w:pPr>
              <w:tabs>
                <w:tab w:val="left" w:pos="3672"/>
              </w:tabs>
              <w:jc w:val="center"/>
              <w:rPr>
                <w:sz w:val="18"/>
                <w:szCs w:val="18"/>
              </w:rPr>
            </w:pPr>
            <w:r w:rsidRPr="00472AF2">
              <w:rPr>
                <w:sz w:val="18"/>
                <w:szCs w:val="18"/>
              </w:rPr>
              <w:t>2 260,0</w:t>
            </w:r>
          </w:p>
        </w:tc>
        <w:tc>
          <w:tcPr>
            <w:tcW w:w="1276" w:type="dxa"/>
            <w:vMerge/>
          </w:tcPr>
          <w:p w:rsidR="00FF35FC" w:rsidRPr="00BE52D3" w:rsidRDefault="00FF35FC" w:rsidP="00FF35FC">
            <w:pPr>
              <w:tabs>
                <w:tab w:val="left" w:pos="3672"/>
              </w:tabs>
              <w:ind w:left="-110" w:right="-108"/>
              <w:jc w:val="center"/>
              <w:rPr>
                <w:b/>
                <w:color w:val="000000" w:themeColor="text1"/>
                <w:sz w:val="16"/>
                <w:szCs w:val="16"/>
              </w:rPr>
            </w:pPr>
          </w:p>
        </w:tc>
        <w:tc>
          <w:tcPr>
            <w:tcW w:w="992" w:type="dxa"/>
            <w:vMerge/>
          </w:tcPr>
          <w:p w:rsidR="00FF35FC" w:rsidRPr="00BE52D3" w:rsidRDefault="00FF35FC" w:rsidP="00FF35FC">
            <w:pPr>
              <w:shd w:val="clear" w:color="auto" w:fill="FFFFFF"/>
              <w:ind w:left="-114" w:right="-108"/>
              <w:jc w:val="center"/>
              <w:rPr>
                <w:b/>
                <w:bCs/>
                <w:color w:val="000000" w:themeColor="text1"/>
                <w:sz w:val="16"/>
                <w:szCs w:val="16"/>
              </w:rPr>
            </w:pPr>
          </w:p>
        </w:tc>
      </w:tr>
      <w:tr w:rsidR="00764ADC" w:rsidRPr="00BE52D3" w:rsidTr="00FC6AF9">
        <w:trPr>
          <w:trHeight w:val="322"/>
        </w:trPr>
        <w:tc>
          <w:tcPr>
            <w:tcW w:w="392" w:type="dxa"/>
            <w:vMerge w:val="restart"/>
          </w:tcPr>
          <w:p w:rsidR="00764ADC" w:rsidRPr="00057997" w:rsidRDefault="00764ADC" w:rsidP="00764ADC">
            <w:pPr>
              <w:tabs>
                <w:tab w:val="left" w:pos="3672"/>
              </w:tabs>
              <w:ind w:left="-36" w:right="-104" w:hanging="106"/>
              <w:jc w:val="right"/>
              <w:rPr>
                <w:sz w:val="18"/>
                <w:szCs w:val="18"/>
              </w:rPr>
            </w:pPr>
            <w:r w:rsidRPr="00057997">
              <w:rPr>
                <w:sz w:val="18"/>
                <w:szCs w:val="18"/>
              </w:rPr>
              <w:lastRenderedPageBreak/>
              <w:t>1.4.2</w:t>
            </w:r>
          </w:p>
        </w:tc>
        <w:tc>
          <w:tcPr>
            <w:tcW w:w="1842" w:type="dxa"/>
            <w:vMerge w:val="restart"/>
          </w:tcPr>
          <w:p w:rsidR="00764ADC" w:rsidRPr="00832DD9" w:rsidRDefault="00764ADC" w:rsidP="00764ADC">
            <w:pPr>
              <w:ind w:left="-112"/>
              <w:rPr>
                <w:b/>
                <w:sz w:val="18"/>
                <w:szCs w:val="18"/>
              </w:rPr>
            </w:pPr>
            <w:r w:rsidRPr="00832DD9">
              <w:rPr>
                <w:b/>
                <w:bCs/>
                <w:sz w:val="18"/>
                <w:szCs w:val="18"/>
              </w:rPr>
              <w:t xml:space="preserve">Мероприятие </w:t>
            </w:r>
            <w:r>
              <w:rPr>
                <w:b/>
                <w:bCs/>
                <w:sz w:val="18"/>
                <w:szCs w:val="18"/>
              </w:rPr>
              <w:t>01.</w:t>
            </w:r>
            <w:r w:rsidRPr="00832DD9">
              <w:rPr>
                <w:b/>
                <w:bCs/>
                <w:sz w:val="18"/>
                <w:szCs w:val="18"/>
              </w:rPr>
              <w:t>10.</w:t>
            </w:r>
            <w:r>
              <w:rPr>
                <w:b/>
                <w:bCs/>
                <w:sz w:val="18"/>
                <w:szCs w:val="18"/>
              </w:rPr>
              <w:t>0</w:t>
            </w:r>
            <w:r w:rsidRPr="00832DD9">
              <w:rPr>
                <w:b/>
                <w:bCs/>
                <w:sz w:val="18"/>
                <w:szCs w:val="18"/>
              </w:rPr>
              <w:t xml:space="preserve">2: </w:t>
            </w:r>
            <w:r w:rsidRPr="00864CB6">
              <w:rPr>
                <w:bCs/>
                <w:sz w:val="18"/>
                <w:szCs w:val="18"/>
              </w:rPr>
              <w:t>Оказание эксперно-консультационных услуг по проверке сметной документации</w:t>
            </w:r>
          </w:p>
        </w:tc>
        <w:tc>
          <w:tcPr>
            <w:tcW w:w="1418" w:type="dxa"/>
            <w:vMerge w:val="restart"/>
          </w:tcPr>
          <w:p w:rsidR="00764ADC" w:rsidRDefault="00764ADC" w:rsidP="00764ADC">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764ADC" w:rsidRPr="00764ADC" w:rsidRDefault="00764ADC" w:rsidP="00764ADC">
            <w:pPr>
              <w:jc w:val="center"/>
              <w:rPr>
                <w:color w:val="FF0000"/>
                <w:sz w:val="20"/>
                <w:szCs w:val="20"/>
              </w:rPr>
            </w:pPr>
          </w:p>
        </w:tc>
        <w:tc>
          <w:tcPr>
            <w:tcW w:w="1550" w:type="dxa"/>
          </w:tcPr>
          <w:p w:rsidR="00764ADC" w:rsidRPr="00DD030C" w:rsidRDefault="00764ADC" w:rsidP="00764ADC">
            <w:pPr>
              <w:ind w:left="-109"/>
              <w:rPr>
                <w:sz w:val="18"/>
                <w:szCs w:val="18"/>
              </w:rPr>
            </w:pPr>
            <w:r w:rsidRPr="00DD030C">
              <w:rPr>
                <w:sz w:val="18"/>
                <w:szCs w:val="18"/>
              </w:rPr>
              <w:t>Итого:</w:t>
            </w:r>
          </w:p>
          <w:p w:rsidR="00764ADC" w:rsidRPr="00DD030C" w:rsidRDefault="00764ADC" w:rsidP="00764ADC">
            <w:pPr>
              <w:ind w:left="-109"/>
              <w:rPr>
                <w:sz w:val="18"/>
                <w:szCs w:val="18"/>
              </w:rPr>
            </w:pPr>
          </w:p>
        </w:tc>
        <w:tc>
          <w:tcPr>
            <w:tcW w:w="567" w:type="dxa"/>
            <w:vMerge w:val="restart"/>
          </w:tcPr>
          <w:p w:rsidR="00764ADC" w:rsidRPr="00DD030C" w:rsidRDefault="00764ADC" w:rsidP="00764ADC">
            <w:pPr>
              <w:tabs>
                <w:tab w:val="left" w:pos="3672"/>
              </w:tabs>
              <w:jc w:val="center"/>
              <w:rPr>
                <w:sz w:val="16"/>
                <w:szCs w:val="16"/>
              </w:rPr>
            </w:pPr>
            <w:r w:rsidRPr="00DD030C">
              <w:rPr>
                <w:sz w:val="16"/>
                <w:szCs w:val="16"/>
              </w:rPr>
              <w:t>2020-2024</w:t>
            </w:r>
          </w:p>
        </w:tc>
        <w:tc>
          <w:tcPr>
            <w:tcW w:w="861" w:type="dxa"/>
            <w:vAlign w:val="center"/>
          </w:tcPr>
          <w:p w:rsidR="00764ADC" w:rsidRPr="00DD030C" w:rsidRDefault="00764ADC" w:rsidP="00764ADC">
            <w:pPr>
              <w:tabs>
                <w:tab w:val="left" w:pos="3672"/>
              </w:tabs>
              <w:jc w:val="center"/>
              <w:rPr>
                <w:sz w:val="18"/>
                <w:szCs w:val="18"/>
              </w:rPr>
            </w:pPr>
          </w:p>
        </w:tc>
        <w:tc>
          <w:tcPr>
            <w:tcW w:w="1132" w:type="dxa"/>
            <w:vAlign w:val="center"/>
          </w:tcPr>
          <w:p w:rsidR="00764ADC" w:rsidRPr="006A22E8" w:rsidRDefault="00764ADC" w:rsidP="00764ADC">
            <w:pPr>
              <w:jc w:val="center"/>
              <w:rPr>
                <w:bCs/>
                <w:sz w:val="18"/>
                <w:szCs w:val="18"/>
              </w:rPr>
            </w:pPr>
            <w:r w:rsidRPr="006A22E8">
              <w:rPr>
                <w:bCs/>
                <w:sz w:val="18"/>
                <w:szCs w:val="18"/>
              </w:rPr>
              <w:t>800,0</w:t>
            </w:r>
          </w:p>
        </w:tc>
        <w:tc>
          <w:tcPr>
            <w:tcW w:w="1136" w:type="dxa"/>
            <w:vAlign w:val="center"/>
          </w:tcPr>
          <w:p w:rsidR="00764ADC" w:rsidRPr="006A22E8" w:rsidRDefault="00764ADC" w:rsidP="00764ADC">
            <w:pPr>
              <w:tabs>
                <w:tab w:val="left" w:pos="3672"/>
              </w:tabs>
              <w:jc w:val="center"/>
              <w:rPr>
                <w:sz w:val="18"/>
                <w:szCs w:val="18"/>
              </w:rPr>
            </w:pPr>
            <w:r w:rsidRPr="006A22E8">
              <w:rPr>
                <w:sz w:val="18"/>
                <w:szCs w:val="18"/>
              </w:rPr>
              <w:t>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276" w:type="dxa"/>
            <w:vMerge w:val="restart"/>
          </w:tcPr>
          <w:p w:rsidR="00764ADC" w:rsidRPr="00DD030C" w:rsidRDefault="00764ADC" w:rsidP="00764ADC">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764ADC" w:rsidRPr="00DD030C" w:rsidRDefault="00764ADC" w:rsidP="00764ADC">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764ADC" w:rsidRPr="00DD030C" w:rsidRDefault="00764ADC" w:rsidP="00764ADC">
            <w:pPr>
              <w:tabs>
                <w:tab w:val="left" w:pos="3672"/>
              </w:tabs>
              <w:rPr>
                <w:color w:val="000000" w:themeColor="text1"/>
                <w:sz w:val="16"/>
                <w:szCs w:val="16"/>
              </w:rPr>
            </w:pPr>
          </w:p>
        </w:tc>
      </w:tr>
      <w:tr w:rsidR="00764ADC" w:rsidRPr="00BE52D3" w:rsidTr="00FC6AF9">
        <w:trPr>
          <w:trHeight w:val="322"/>
        </w:trPr>
        <w:tc>
          <w:tcPr>
            <w:tcW w:w="392" w:type="dxa"/>
            <w:vMerge/>
          </w:tcPr>
          <w:p w:rsidR="00764ADC" w:rsidRPr="00832DD9" w:rsidRDefault="00764ADC" w:rsidP="00764ADC">
            <w:pPr>
              <w:tabs>
                <w:tab w:val="left" w:pos="3672"/>
              </w:tabs>
              <w:ind w:right="-104"/>
              <w:rPr>
                <w:b/>
                <w:sz w:val="18"/>
                <w:szCs w:val="18"/>
              </w:rPr>
            </w:pPr>
          </w:p>
        </w:tc>
        <w:tc>
          <w:tcPr>
            <w:tcW w:w="1842" w:type="dxa"/>
            <w:vMerge/>
          </w:tcPr>
          <w:p w:rsidR="00764ADC" w:rsidRPr="00832DD9" w:rsidRDefault="00764ADC" w:rsidP="00764ADC">
            <w:pPr>
              <w:tabs>
                <w:tab w:val="left" w:pos="142"/>
              </w:tabs>
              <w:ind w:left="-112" w:right="-111"/>
              <w:contextualSpacing/>
              <w:rPr>
                <w:b/>
                <w:sz w:val="18"/>
                <w:szCs w:val="18"/>
              </w:rPr>
            </w:pPr>
          </w:p>
        </w:tc>
        <w:tc>
          <w:tcPr>
            <w:tcW w:w="1418" w:type="dxa"/>
            <w:vMerge/>
          </w:tcPr>
          <w:p w:rsidR="00764ADC" w:rsidRPr="00DD030C" w:rsidRDefault="00764ADC" w:rsidP="00764ADC">
            <w:pPr>
              <w:tabs>
                <w:tab w:val="left" w:pos="3672"/>
              </w:tabs>
              <w:ind w:left="-105" w:right="-114"/>
              <w:jc w:val="center"/>
              <w:rPr>
                <w:sz w:val="17"/>
                <w:szCs w:val="17"/>
              </w:rPr>
            </w:pPr>
          </w:p>
        </w:tc>
        <w:tc>
          <w:tcPr>
            <w:tcW w:w="1550" w:type="dxa"/>
          </w:tcPr>
          <w:p w:rsidR="00764ADC" w:rsidRPr="00DD030C" w:rsidRDefault="00764ADC" w:rsidP="00764ADC">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764ADC" w:rsidRPr="00DD030C" w:rsidRDefault="00764ADC" w:rsidP="00764ADC">
            <w:pPr>
              <w:tabs>
                <w:tab w:val="left" w:pos="3672"/>
              </w:tabs>
              <w:jc w:val="center"/>
              <w:rPr>
                <w:sz w:val="16"/>
                <w:szCs w:val="16"/>
              </w:rPr>
            </w:pPr>
          </w:p>
        </w:tc>
        <w:tc>
          <w:tcPr>
            <w:tcW w:w="861" w:type="dxa"/>
            <w:vAlign w:val="center"/>
          </w:tcPr>
          <w:p w:rsidR="00764ADC" w:rsidRPr="00DD030C" w:rsidRDefault="00764ADC" w:rsidP="00764ADC">
            <w:pPr>
              <w:tabs>
                <w:tab w:val="left" w:pos="3672"/>
              </w:tabs>
              <w:jc w:val="center"/>
              <w:rPr>
                <w:sz w:val="18"/>
                <w:szCs w:val="18"/>
              </w:rPr>
            </w:pPr>
          </w:p>
        </w:tc>
        <w:tc>
          <w:tcPr>
            <w:tcW w:w="1132" w:type="dxa"/>
            <w:vAlign w:val="center"/>
          </w:tcPr>
          <w:p w:rsidR="00764ADC" w:rsidRPr="006A22E8" w:rsidRDefault="00764ADC" w:rsidP="00764ADC">
            <w:pPr>
              <w:jc w:val="center"/>
              <w:rPr>
                <w:bCs/>
                <w:sz w:val="18"/>
                <w:szCs w:val="18"/>
              </w:rPr>
            </w:pPr>
          </w:p>
        </w:tc>
        <w:tc>
          <w:tcPr>
            <w:tcW w:w="1136" w:type="dxa"/>
            <w:vAlign w:val="center"/>
          </w:tcPr>
          <w:p w:rsidR="00764ADC" w:rsidRPr="006A22E8" w:rsidRDefault="00764ADC" w:rsidP="00764ADC">
            <w:pPr>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276" w:type="dxa"/>
            <w:vMerge/>
          </w:tcPr>
          <w:p w:rsidR="00764ADC" w:rsidRPr="00DD030C" w:rsidRDefault="00764ADC" w:rsidP="00764ADC">
            <w:pPr>
              <w:tabs>
                <w:tab w:val="left" w:pos="3672"/>
              </w:tabs>
              <w:ind w:left="-110" w:right="-108"/>
              <w:jc w:val="center"/>
              <w:rPr>
                <w:color w:val="000000" w:themeColor="text1"/>
                <w:sz w:val="16"/>
                <w:szCs w:val="16"/>
              </w:rPr>
            </w:pPr>
          </w:p>
        </w:tc>
        <w:tc>
          <w:tcPr>
            <w:tcW w:w="992" w:type="dxa"/>
            <w:vMerge/>
          </w:tcPr>
          <w:p w:rsidR="00764ADC" w:rsidRPr="00DD030C" w:rsidRDefault="00764ADC" w:rsidP="00764ADC">
            <w:pPr>
              <w:shd w:val="clear" w:color="auto" w:fill="FFFFFF"/>
              <w:ind w:left="-114" w:right="-108"/>
              <w:jc w:val="center"/>
              <w:rPr>
                <w:bCs/>
                <w:color w:val="000000" w:themeColor="text1"/>
                <w:sz w:val="16"/>
                <w:szCs w:val="16"/>
              </w:rPr>
            </w:pPr>
          </w:p>
        </w:tc>
      </w:tr>
      <w:tr w:rsidR="00764ADC" w:rsidRPr="00BE52D3" w:rsidTr="00FC6AF9">
        <w:trPr>
          <w:trHeight w:val="322"/>
        </w:trPr>
        <w:tc>
          <w:tcPr>
            <w:tcW w:w="392" w:type="dxa"/>
            <w:vMerge/>
          </w:tcPr>
          <w:p w:rsidR="00764ADC" w:rsidRPr="00832DD9" w:rsidRDefault="00764ADC" w:rsidP="00764ADC">
            <w:pPr>
              <w:tabs>
                <w:tab w:val="left" w:pos="3672"/>
              </w:tabs>
              <w:ind w:right="-104"/>
              <w:rPr>
                <w:b/>
                <w:sz w:val="18"/>
                <w:szCs w:val="18"/>
              </w:rPr>
            </w:pPr>
          </w:p>
        </w:tc>
        <w:tc>
          <w:tcPr>
            <w:tcW w:w="1842" w:type="dxa"/>
            <w:vMerge/>
          </w:tcPr>
          <w:p w:rsidR="00764ADC" w:rsidRPr="00832DD9" w:rsidRDefault="00764ADC" w:rsidP="00764ADC">
            <w:pPr>
              <w:tabs>
                <w:tab w:val="left" w:pos="142"/>
              </w:tabs>
              <w:ind w:left="-112" w:right="-111"/>
              <w:contextualSpacing/>
              <w:rPr>
                <w:b/>
                <w:sz w:val="18"/>
                <w:szCs w:val="18"/>
              </w:rPr>
            </w:pPr>
          </w:p>
        </w:tc>
        <w:tc>
          <w:tcPr>
            <w:tcW w:w="1418" w:type="dxa"/>
            <w:vMerge/>
          </w:tcPr>
          <w:p w:rsidR="00764ADC" w:rsidRPr="00DD030C" w:rsidRDefault="00764ADC" w:rsidP="00764ADC">
            <w:pPr>
              <w:tabs>
                <w:tab w:val="left" w:pos="3672"/>
              </w:tabs>
              <w:ind w:left="-105" w:right="-114"/>
              <w:jc w:val="center"/>
              <w:rPr>
                <w:sz w:val="17"/>
                <w:szCs w:val="17"/>
              </w:rPr>
            </w:pPr>
          </w:p>
        </w:tc>
        <w:tc>
          <w:tcPr>
            <w:tcW w:w="1550" w:type="dxa"/>
          </w:tcPr>
          <w:p w:rsidR="00764ADC" w:rsidRPr="00DD030C" w:rsidRDefault="00764ADC" w:rsidP="00764ADC">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764ADC" w:rsidRPr="00DD030C" w:rsidRDefault="00764ADC" w:rsidP="00764ADC">
            <w:pPr>
              <w:tabs>
                <w:tab w:val="left" w:pos="3672"/>
              </w:tabs>
              <w:jc w:val="center"/>
              <w:rPr>
                <w:sz w:val="16"/>
                <w:szCs w:val="16"/>
              </w:rPr>
            </w:pPr>
          </w:p>
        </w:tc>
        <w:tc>
          <w:tcPr>
            <w:tcW w:w="861" w:type="dxa"/>
            <w:vAlign w:val="center"/>
          </w:tcPr>
          <w:p w:rsidR="00764ADC" w:rsidRPr="00DD030C" w:rsidRDefault="00764ADC" w:rsidP="00764ADC">
            <w:pPr>
              <w:tabs>
                <w:tab w:val="left" w:pos="3672"/>
              </w:tabs>
              <w:jc w:val="center"/>
              <w:rPr>
                <w:sz w:val="18"/>
                <w:szCs w:val="18"/>
              </w:rPr>
            </w:pPr>
          </w:p>
        </w:tc>
        <w:tc>
          <w:tcPr>
            <w:tcW w:w="1132" w:type="dxa"/>
            <w:vAlign w:val="center"/>
          </w:tcPr>
          <w:p w:rsidR="00764ADC" w:rsidRPr="006A22E8" w:rsidRDefault="00764ADC" w:rsidP="00764ADC">
            <w:pPr>
              <w:jc w:val="center"/>
              <w:rPr>
                <w:bCs/>
                <w:sz w:val="18"/>
                <w:szCs w:val="18"/>
              </w:rPr>
            </w:pPr>
          </w:p>
        </w:tc>
        <w:tc>
          <w:tcPr>
            <w:tcW w:w="1136" w:type="dxa"/>
            <w:vAlign w:val="center"/>
          </w:tcPr>
          <w:p w:rsidR="00764ADC" w:rsidRPr="006A22E8" w:rsidRDefault="00764ADC" w:rsidP="00764ADC">
            <w:pPr>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134" w:type="dxa"/>
            <w:vAlign w:val="center"/>
          </w:tcPr>
          <w:p w:rsidR="00764ADC" w:rsidRPr="00472AF2" w:rsidRDefault="00764ADC" w:rsidP="00764ADC">
            <w:pPr>
              <w:tabs>
                <w:tab w:val="left" w:pos="3672"/>
              </w:tabs>
              <w:jc w:val="center"/>
              <w:rPr>
                <w:sz w:val="18"/>
                <w:szCs w:val="18"/>
              </w:rPr>
            </w:pPr>
          </w:p>
        </w:tc>
        <w:tc>
          <w:tcPr>
            <w:tcW w:w="1276" w:type="dxa"/>
            <w:vMerge/>
          </w:tcPr>
          <w:p w:rsidR="00764ADC" w:rsidRPr="00DD030C" w:rsidRDefault="00764ADC" w:rsidP="00764ADC">
            <w:pPr>
              <w:tabs>
                <w:tab w:val="left" w:pos="3672"/>
              </w:tabs>
              <w:ind w:left="-110" w:right="-108"/>
              <w:jc w:val="center"/>
              <w:rPr>
                <w:color w:val="000000" w:themeColor="text1"/>
                <w:sz w:val="16"/>
                <w:szCs w:val="16"/>
              </w:rPr>
            </w:pPr>
          </w:p>
        </w:tc>
        <w:tc>
          <w:tcPr>
            <w:tcW w:w="992" w:type="dxa"/>
            <w:vMerge/>
          </w:tcPr>
          <w:p w:rsidR="00764ADC" w:rsidRPr="00DD030C" w:rsidRDefault="00764ADC" w:rsidP="00764ADC">
            <w:pPr>
              <w:shd w:val="clear" w:color="auto" w:fill="FFFFFF"/>
              <w:ind w:left="-114" w:right="-108"/>
              <w:jc w:val="center"/>
              <w:rPr>
                <w:bCs/>
                <w:color w:val="000000" w:themeColor="text1"/>
                <w:sz w:val="16"/>
                <w:szCs w:val="16"/>
              </w:rPr>
            </w:pPr>
          </w:p>
        </w:tc>
      </w:tr>
      <w:tr w:rsidR="00764ADC" w:rsidRPr="00BE52D3" w:rsidTr="00FC6AF9">
        <w:trPr>
          <w:trHeight w:val="322"/>
        </w:trPr>
        <w:tc>
          <w:tcPr>
            <w:tcW w:w="392" w:type="dxa"/>
            <w:vMerge/>
          </w:tcPr>
          <w:p w:rsidR="00764ADC" w:rsidRPr="00832DD9" w:rsidRDefault="00764ADC" w:rsidP="00764ADC">
            <w:pPr>
              <w:tabs>
                <w:tab w:val="left" w:pos="3672"/>
              </w:tabs>
              <w:ind w:right="-104"/>
              <w:rPr>
                <w:b/>
                <w:sz w:val="18"/>
                <w:szCs w:val="18"/>
              </w:rPr>
            </w:pPr>
          </w:p>
        </w:tc>
        <w:tc>
          <w:tcPr>
            <w:tcW w:w="1842" w:type="dxa"/>
            <w:vMerge/>
          </w:tcPr>
          <w:p w:rsidR="00764ADC" w:rsidRPr="00832DD9" w:rsidRDefault="00764ADC" w:rsidP="00764ADC">
            <w:pPr>
              <w:tabs>
                <w:tab w:val="left" w:pos="142"/>
              </w:tabs>
              <w:ind w:left="-112" w:right="-111"/>
              <w:contextualSpacing/>
              <w:rPr>
                <w:b/>
                <w:sz w:val="18"/>
                <w:szCs w:val="18"/>
              </w:rPr>
            </w:pPr>
          </w:p>
        </w:tc>
        <w:tc>
          <w:tcPr>
            <w:tcW w:w="1418" w:type="dxa"/>
            <w:vMerge/>
          </w:tcPr>
          <w:p w:rsidR="00764ADC" w:rsidRPr="00DD030C" w:rsidRDefault="00764ADC" w:rsidP="00764ADC">
            <w:pPr>
              <w:tabs>
                <w:tab w:val="left" w:pos="3672"/>
              </w:tabs>
              <w:ind w:left="-105" w:right="-114"/>
              <w:jc w:val="center"/>
              <w:rPr>
                <w:sz w:val="17"/>
                <w:szCs w:val="17"/>
              </w:rPr>
            </w:pPr>
          </w:p>
        </w:tc>
        <w:tc>
          <w:tcPr>
            <w:tcW w:w="1550" w:type="dxa"/>
          </w:tcPr>
          <w:p w:rsidR="00764ADC" w:rsidRPr="00DD030C" w:rsidRDefault="00764ADC" w:rsidP="00764ADC">
            <w:pPr>
              <w:ind w:left="-108"/>
              <w:rPr>
                <w:sz w:val="17"/>
                <w:szCs w:val="17"/>
              </w:rPr>
            </w:pPr>
            <w:r w:rsidRPr="00DD030C">
              <w:rPr>
                <w:sz w:val="18"/>
                <w:szCs w:val="18"/>
              </w:rPr>
              <w:t xml:space="preserve">Средства бюджета городского округа Щёлково </w:t>
            </w:r>
          </w:p>
        </w:tc>
        <w:tc>
          <w:tcPr>
            <w:tcW w:w="567" w:type="dxa"/>
            <w:vMerge/>
          </w:tcPr>
          <w:p w:rsidR="00764ADC" w:rsidRPr="00DD030C" w:rsidRDefault="00764ADC" w:rsidP="00764ADC">
            <w:pPr>
              <w:tabs>
                <w:tab w:val="left" w:pos="3672"/>
              </w:tabs>
              <w:jc w:val="center"/>
              <w:rPr>
                <w:sz w:val="16"/>
                <w:szCs w:val="16"/>
              </w:rPr>
            </w:pPr>
          </w:p>
        </w:tc>
        <w:tc>
          <w:tcPr>
            <w:tcW w:w="861" w:type="dxa"/>
            <w:vAlign w:val="center"/>
          </w:tcPr>
          <w:p w:rsidR="00764ADC" w:rsidRPr="00DD030C" w:rsidRDefault="00764ADC" w:rsidP="00764ADC">
            <w:pPr>
              <w:tabs>
                <w:tab w:val="left" w:pos="3672"/>
              </w:tabs>
              <w:jc w:val="center"/>
              <w:rPr>
                <w:sz w:val="18"/>
                <w:szCs w:val="18"/>
              </w:rPr>
            </w:pPr>
          </w:p>
        </w:tc>
        <w:tc>
          <w:tcPr>
            <w:tcW w:w="1132" w:type="dxa"/>
            <w:vAlign w:val="center"/>
          </w:tcPr>
          <w:p w:rsidR="00764ADC" w:rsidRPr="006A22E8" w:rsidRDefault="00764ADC" w:rsidP="00764ADC">
            <w:pPr>
              <w:jc w:val="center"/>
              <w:rPr>
                <w:bCs/>
                <w:sz w:val="18"/>
                <w:szCs w:val="18"/>
              </w:rPr>
            </w:pPr>
            <w:r w:rsidRPr="006A22E8">
              <w:rPr>
                <w:bCs/>
                <w:sz w:val="18"/>
                <w:szCs w:val="18"/>
              </w:rPr>
              <w:t>800,0</w:t>
            </w:r>
          </w:p>
        </w:tc>
        <w:tc>
          <w:tcPr>
            <w:tcW w:w="1136" w:type="dxa"/>
            <w:vAlign w:val="center"/>
          </w:tcPr>
          <w:p w:rsidR="00764ADC" w:rsidRPr="006A22E8" w:rsidRDefault="00764ADC" w:rsidP="00764ADC">
            <w:pPr>
              <w:jc w:val="center"/>
              <w:rPr>
                <w:sz w:val="18"/>
                <w:szCs w:val="18"/>
              </w:rPr>
            </w:pPr>
            <w:r w:rsidRPr="006A22E8">
              <w:rPr>
                <w:sz w:val="18"/>
                <w:szCs w:val="18"/>
              </w:rPr>
              <w:t>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134" w:type="dxa"/>
            <w:vAlign w:val="center"/>
          </w:tcPr>
          <w:p w:rsidR="00764ADC" w:rsidRPr="00472AF2" w:rsidRDefault="00764ADC" w:rsidP="00764ADC">
            <w:pPr>
              <w:tabs>
                <w:tab w:val="left" w:pos="3672"/>
              </w:tabs>
              <w:jc w:val="center"/>
              <w:rPr>
                <w:sz w:val="18"/>
                <w:szCs w:val="18"/>
              </w:rPr>
            </w:pPr>
            <w:r w:rsidRPr="00472AF2">
              <w:rPr>
                <w:sz w:val="18"/>
                <w:szCs w:val="18"/>
              </w:rPr>
              <w:t>200,0</w:t>
            </w:r>
          </w:p>
        </w:tc>
        <w:tc>
          <w:tcPr>
            <w:tcW w:w="1276" w:type="dxa"/>
            <w:vMerge/>
          </w:tcPr>
          <w:p w:rsidR="00764ADC" w:rsidRPr="00DD030C" w:rsidRDefault="00764ADC" w:rsidP="00764ADC">
            <w:pPr>
              <w:tabs>
                <w:tab w:val="left" w:pos="3672"/>
              </w:tabs>
              <w:ind w:left="-110" w:right="-108"/>
              <w:jc w:val="center"/>
              <w:rPr>
                <w:color w:val="000000" w:themeColor="text1"/>
                <w:sz w:val="16"/>
                <w:szCs w:val="16"/>
              </w:rPr>
            </w:pPr>
          </w:p>
        </w:tc>
        <w:tc>
          <w:tcPr>
            <w:tcW w:w="992" w:type="dxa"/>
            <w:vMerge/>
          </w:tcPr>
          <w:p w:rsidR="00764ADC" w:rsidRPr="00DD030C" w:rsidRDefault="00764ADC" w:rsidP="00764ADC">
            <w:pPr>
              <w:shd w:val="clear" w:color="auto" w:fill="FFFFFF"/>
              <w:ind w:left="-114" w:right="-108"/>
              <w:jc w:val="center"/>
              <w:rPr>
                <w:bCs/>
                <w:color w:val="000000" w:themeColor="text1"/>
                <w:sz w:val="16"/>
                <w:szCs w:val="16"/>
              </w:rPr>
            </w:pPr>
          </w:p>
        </w:tc>
      </w:tr>
      <w:tr w:rsidR="007A7F3E" w:rsidRPr="00BE52D3" w:rsidTr="00FC6AF9">
        <w:trPr>
          <w:trHeight w:val="322"/>
        </w:trPr>
        <w:tc>
          <w:tcPr>
            <w:tcW w:w="392" w:type="dxa"/>
            <w:vMerge w:val="restart"/>
          </w:tcPr>
          <w:p w:rsidR="007A7F3E" w:rsidRPr="00057997" w:rsidRDefault="007A7F3E" w:rsidP="007A7F3E">
            <w:pPr>
              <w:tabs>
                <w:tab w:val="left" w:pos="3672"/>
              </w:tabs>
              <w:ind w:right="-104" w:hanging="142"/>
              <w:jc w:val="right"/>
              <w:rPr>
                <w:sz w:val="18"/>
                <w:szCs w:val="18"/>
              </w:rPr>
            </w:pPr>
            <w:r w:rsidRPr="00057997">
              <w:rPr>
                <w:sz w:val="18"/>
                <w:szCs w:val="18"/>
              </w:rPr>
              <w:t>1.4.3</w:t>
            </w:r>
          </w:p>
        </w:tc>
        <w:tc>
          <w:tcPr>
            <w:tcW w:w="1842" w:type="dxa"/>
            <w:vMerge w:val="restart"/>
          </w:tcPr>
          <w:p w:rsidR="007A7F3E" w:rsidRPr="00864CB6" w:rsidRDefault="007A7F3E" w:rsidP="007A7F3E">
            <w:pPr>
              <w:ind w:left="-112"/>
              <w:rPr>
                <w:sz w:val="18"/>
                <w:szCs w:val="18"/>
              </w:rPr>
            </w:pPr>
            <w:r w:rsidRPr="00832DD9">
              <w:rPr>
                <w:b/>
                <w:bCs/>
                <w:sz w:val="18"/>
                <w:szCs w:val="18"/>
              </w:rPr>
              <w:t xml:space="preserve">Мероприятие </w:t>
            </w:r>
            <w:r>
              <w:rPr>
                <w:b/>
                <w:bCs/>
                <w:sz w:val="18"/>
                <w:szCs w:val="18"/>
              </w:rPr>
              <w:t>01.</w:t>
            </w:r>
            <w:r w:rsidRPr="00832DD9">
              <w:rPr>
                <w:b/>
                <w:bCs/>
                <w:sz w:val="18"/>
                <w:szCs w:val="18"/>
              </w:rPr>
              <w:t>10.</w:t>
            </w:r>
            <w:r>
              <w:rPr>
                <w:b/>
                <w:bCs/>
                <w:sz w:val="18"/>
                <w:szCs w:val="18"/>
              </w:rPr>
              <w:t>0</w:t>
            </w:r>
            <w:r w:rsidRPr="00832DD9">
              <w:rPr>
                <w:b/>
                <w:bCs/>
                <w:sz w:val="18"/>
                <w:szCs w:val="18"/>
              </w:rPr>
              <w:t xml:space="preserve">3: </w:t>
            </w:r>
            <w:r w:rsidRPr="00864CB6">
              <w:rPr>
                <w:bCs/>
                <w:sz w:val="18"/>
                <w:szCs w:val="18"/>
              </w:rPr>
              <w:t>Осуществление и ведение строительного контроля за выполнением работ по устройству основания под детские площадки</w:t>
            </w:r>
          </w:p>
          <w:p w:rsidR="007A7F3E" w:rsidRPr="00832DD9" w:rsidRDefault="007A7F3E" w:rsidP="007A7F3E">
            <w:pPr>
              <w:jc w:val="center"/>
              <w:rPr>
                <w:b/>
                <w:sz w:val="18"/>
                <w:szCs w:val="18"/>
              </w:rPr>
            </w:pPr>
          </w:p>
        </w:tc>
        <w:tc>
          <w:tcPr>
            <w:tcW w:w="1418" w:type="dxa"/>
            <w:vMerge w:val="restart"/>
          </w:tcPr>
          <w:p w:rsidR="007A7F3E" w:rsidRDefault="007A7F3E" w:rsidP="007A7F3E">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7A7F3E" w:rsidRPr="007A7F3E" w:rsidRDefault="007A7F3E" w:rsidP="007A7F3E">
            <w:pPr>
              <w:jc w:val="center"/>
              <w:rPr>
                <w:color w:val="FF0000"/>
                <w:sz w:val="20"/>
                <w:szCs w:val="20"/>
              </w:rPr>
            </w:pPr>
          </w:p>
        </w:tc>
        <w:tc>
          <w:tcPr>
            <w:tcW w:w="1550" w:type="dxa"/>
          </w:tcPr>
          <w:p w:rsidR="007A7F3E" w:rsidRPr="00DD030C" w:rsidRDefault="007A7F3E" w:rsidP="007A7F3E">
            <w:pPr>
              <w:ind w:left="-109"/>
              <w:rPr>
                <w:sz w:val="18"/>
                <w:szCs w:val="18"/>
              </w:rPr>
            </w:pPr>
            <w:r w:rsidRPr="00DD030C">
              <w:rPr>
                <w:sz w:val="18"/>
                <w:szCs w:val="18"/>
              </w:rPr>
              <w:t>Итого:</w:t>
            </w:r>
          </w:p>
          <w:p w:rsidR="007A7F3E" w:rsidRPr="00DD030C" w:rsidRDefault="007A7F3E" w:rsidP="007A7F3E">
            <w:pPr>
              <w:ind w:left="-109"/>
              <w:rPr>
                <w:sz w:val="18"/>
                <w:szCs w:val="18"/>
              </w:rPr>
            </w:pPr>
          </w:p>
        </w:tc>
        <w:tc>
          <w:tcPr>
            <w:tcW w:w="567" w:type="dxa"/>
            <w:vMerge w:val="restart"/>
          </w:tcPr>
          <w:p w:rsidR="007A7F3E" w:rsidRPr="00DD030C" w:rsidRDefault="007A7F3E" w:rsidP="007A7F3E">
            <w:pPr>
              <w:tabs>
                <w:tab w:val="left" w:pos="3672"/>
              </w:tabs>
              <w:jc w:val="center"/>
              <w:rPr>
                <w:sz w:val="16"/>
                <w:szCs w:val="16"/>
              </w:rPr>
            </w:pPr>
            <w:r w:rsidRPr="00DD030C">
              <w:rPr>
                <w:sz w:val="16"/>
                <w:szCs w:val="16"/>
              </w:rPr>
              <w:t>2020-2024</w:t>
            </w:r>
          </w:p>
        </w:tc>
        <w:tc>
          <w:tcPr>
            <w:tcW w:w="861" w:type="dxa"/>
            <w:vAlign w:val="center"/>
          </w:tcPr>
          <w:p w:rsidR="007A7F3E" w:rsidRPr="00DD030C" w:rsidRDefault="007A7F3E" w:rsidP="007A7F3E">
            <w:pPr>
              <w:tabs>
                <w:tab w:val="left" w:pos="3672"/>
              </w:tabs>
              <w:jc w:val="center"/>
              <w:rPr>
                <w:sz w:val="18"/>
                <w:szCs w:val="18"/>
              </w:rPr>
            </w:pPr>
          </w:p>
        </w:tc>
        <w:tc>
          <w:tcPr>
            <w:tcW w:w="1132" w:type="dxa"/>
            <w:vAlign w:val="center"/>
          </w:tcPr>
          <w:p w:rsidR="007A7F3E" w:rsidRPr="006A22E8" w:rsidRDefault="007A7F3E" w:rsidP="007A7F3E">
            <w:pPr>
              <w:jc w:val="center"/>
              <w:rPr>
                <w:bCs/>
                <w:sz w:val="18"/>
                <w:szCs w:val="18"/>
              </w:rPr>
            </w:pPr>
            <w:r w:rsidRPr="006A22E8">
              <w:rPr>
                <w:bCs/>
                <w:sz w:val="18"/>
                <w:szCs w:val="18"/>
              </w:rPr>
              <w:t>600,0</w:t>
            </w:r>
          </w:p>
        </w:tc>
        <w:tc>
          <w:tcPr>
            <w:tcW w:w="1136" w:type="dxa"/>
            <w:vAlign w:val="center"/>
          </w:tcPr>
          <w:p w:rsidR="007A7F3E" w:rsidRPr="006A22E8" w:rsidRDefault="007A7F3E" w:rsidP="007A7F3E">
            <w:pPr>
              <w:tabs>
                <w:tab w:val="left" w:pos="3672"/>
              </w:tabs>
              <w:jc w:val="center"/>
              <w:rPr>
                <w:sz w:val="18"/>
                <w:szCs w:val="18"/>
              </w:rPr>
            </w:pPr>
            <w:r w:rsidRPr="006A22E8">
              <w:rPr>
                <w:sz w:val="18"/>
                <w:szCs w:val="18"/>
              </w:rPr>
              <w:t>0,0</w:t>
            </w:r>
          </w:p>
        </w:tc>
        <w:tc>
          <w:tcPr>
            <w:tcW w:w="1134" w:type="dxa"/>
            <w:vAlign w:val="center"/>
          </w:tcPr>
          <w:p w:rsidR="007A7F3E" w:rsidRPr="00472AF2" w:rsidRDefault="007A7F3E" w:rsidP="007A7F3E">
            <w:pPr>
              <w:jc w:val="center"/>
            </w:pPr>
            <w:r w:rsidRPr="00472AF2">
              <w:rPr>
                <w:sz w:val="18"/>
                <w:szCs w:val="18"/>
              </w:rPr>
              <w:t>150,0</w:t>
            </w:r>
          </w:p>
        </w:tc>
        <w:tc>
          <w:tcPr>
            <w:tcW w:w="1134" w:type="dxa"/>
            <w:vAlign w:val="center"/>
          </w:tcPr>
          <w:p w:rsidR="007A7F3E" w:rsidRPr="00472AF2" w:rsidRDefault="007A7F3E" w:rsidP="007A7F3E">
            <w:pPr>
              <w:jc w:val="center"/>
            </w:pPr>
            <w:r w:rsidRPr="00472AF2">
              <w:rPr>
                <w:sz w:val="18"/>
                <w:szCs w:val="18"/>
              </w:rPr>
              <w:t>150,0</w:t>
            </w:r>
          </w:p>
        </w:tc>
        <w:tc>
          <w:tcPr>
            <w:tcW w:w="1134" w:type="dxa"/>
            <w:vAlign w:val="center"/>
          </w:tcPr>
          <w:p w:rsidR="007A7F3E" w:rsidRPr="00472AF2" w:rsidRDefault="007A7F3E" w:rsidP="007A7F3E">
            <w:pPr>
              <w:jc w:val="center"/>
            </w:pPr>
            <w:r w:rsidRPr="00472AF2">
              <w:rPr>
                <w:sz w:val="18"/>
                <w:szCs w:val="18"/>
              </w:rPr>
              <w:t>150,0</w:t>
            </w:r>
          </w:p>
        </w:tc>
        <w:tc>
          <w:tcPr>
            <w:tcW w:w="1134" w:type="dxa"/>
            <w:vAlign w:val="center"/>
          </w:tcPr>
          <w:p w:rsidR="007A7F3E" w:rsidRPr="00472AF2" w:rsidRDefault="007A7F3E" w:rsidP="007A7F3E">
            <w:pPr>
              <w:jc w:val="center"/>
            </w:pPr>
            <w:r w:rsidRPr="00472AF2">
              <w:rPr>
                <w:sz w:val="18"/>
                <w:szCs w:val="18"/>
              </w:rPr>
              <w:t>150,0</w:t>
            </w:r>
          </w:p>
        </w:tc>
        <w:tc>
          <w:tcPr>
            <w:tcW w:w="1276" w:type="dxa"/>
            <w:vMerge w:val="restart"/>
          </w:tcPr>
          <w:p w:rsidR="007A7F3E" w:rsidRPr="00DD030C" w:rsidRDefault="007A7F3E" w:rsidP="007A7F3E">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7A7F3E" w:rsidRPr="00DD030C" w:rsidRDefault="007A7F3E" w:rsidP="007A7F3E">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7A7F3E" w:rsidRPr="00DD030C" w:rsidRDefault="007A7F3E" w:rsidP="007A7F3E">
            <w:pPr>
              <w:tabs>
                <w:tab w:val="left" w:pos="3672"/>
              </w:tabs>
              <w:rPr>
                <w:color w:val="000000" w:themeColor="text1"/>
                <w:sz w:val="16"/>
                <w:szCs w:val="16"/>
              </w:rPr>
            </w:pPr>
          </w:p>
        </w:tc>
      </w:tr>
      <w:tr w:rsidR="007A7F3E" w:rsidRPr="00BE52D3" w:rsidTr="00FC6AF9">
        <w:trPr>
          <w:trHeight w:val="322"/>
        </w:trPr>
        <w:tc>
          <w:tcPr>
            <w:tcW w:w="392" w:type="dxa"/>
            <w:vMerge/>
          </w:tcPr>
          <w:p w:rsidR="007A7F3E" w:rsidRPr="00832DD9" w:rsidRDefault="007A7F3E" w:rsidP="007A7F3E">
            <w:pPr>
              <w:tabs>
                <w:tab w:val="left" w:pos="3672"/>
              </w:tabs>
              <w:ind w:right="-104"/>
              <w:rPr>
                <w:b/>
                <w:sz w:val="18"/>
                <w:szCs w:val="18"/>
              </w:rPr>
            </w:pPr>
          </w:p>
        </w:tc>
        <w:tc>
          <w:tcPr>
            <w:tcW w:w="1842" w:type="dxa"/>
            <w:vMerge/>
          </w:tcPr>
          <w:p w:rsidR="007A7F3E" w:rsidRPr="00832DD9" w:rsidRDefault="007A7F3E" w:rsidP="007A7F3E">
            <w:pPr>
              <w:tabs>
                <w:tab w:val="left" w:pos="142"/>
              </w:tabs>
              <w:ind w:left="-112" w:right="-111"/>
              <w:contextualSpacing/>
              <w:rPr>
                <w:b/>
                <w:sz w:val="18"/>
                <w:szCs w:val="18"/>
              </w:rPr>
            </w:pPr>
          </w:p>
        </w:tc>
        <w:tc>
          <w:tcPr>
            <w:tcW w:w="1418" w:type="dxa"/>
            <w:vMerge/>
          </w:tcPr>
          <w:p w:rsidR="007A7F3E" w:rsidRPr="00DD030C" w:rsidRDefault="007A7F3E" w:rsidP="007A7F3E">
            <w:pPr>
              <w:tabs>
                <w:tab w:val="left" w:pos="3672"/>
              </w:tabs>
              <w:ind w:left="-105" w:right="-114"/>
              <w:jc w:val="center"/>
              <w:rPr>
                <w:sz w:val="17"/>
                <w:szCs w:val="17"/>
              </w:rPr>
            </w:pPr>
          </w:p>
        </w:tc>
        <w:tc>
          <w:tcPr>
            <w:tcW w:w="1550" w:type="dxa"/>
          </w:tcPr>
          <w:p w:rsidR="007A7F3E" w:rsidRPr="00DD030C" w:rsidRDefault="007A7F3E" w:rsidP="007A7F3E">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7A7F3E" w:rsidRPr="00DD030C" w:rsidRDefault="007A7F3E" w:rsidP="007A7F3E">
            <w:pPr>
              <w:tabs>
                <w:tab w:val="left" w:pos="3672"/>
              </w:tabs>
              <w:jc w:val="center"/>
              <w:rPr>
                <w:sz w:val="16"/>
                <w:szCs w:val="16"/>
              </w:rPr>
            </w:pPr>
          </w:p>
        </w:tc>
        <w:tc>
          <w:tcPr>
            <w:tcW w:w="861" w:type="dxa"/>
            <w:vAlign w:val="center"/>
          </w:tcPr>
          <w:p w:rsidR="007A7F3E" w:rsidRPr="00DD030C" w:rsidRDefault="007A7F3E" w:rsidP="007A7F3E">
            <w:pPr>
              <w:tabs>
                <w:tab w:val="left" w:pos="3672"/>
              </w:tabs>
              <w:jc w:val="center"/>
              <w:rPr>
                <w:sz w:val="18"/>
                <w:szCs w:val="18"/>
              </w:rPr>
            </w:pPr>
          </w:p>
        </w:tc>
        <w:tc>
          <w:tcPr>
            <w:tcW w:w="1132" w:type="dxa"/>
            <w:vAlign w:val="center"/>
          </w:tcPr>
          <w:p w:rsidR="007A7F3E" w:rsidRPr="006A22E8" w:rsidRDefault="007A7F3E" w:rsidP="007A7F3E">
            <w:pPr>
              <w:jc w:val="center"/>
              <w:rPr>
                <w:bCs/>
                <w:sz w:val="18"/>
                <w:szCs w:val="18"/>
              </w:rPr>
            </w:pPr>
          </w:p>
        </w:tc>
        <w:tc>
          <w:tcPr>
            <w:tcW w:w="1136" w:type="dxa"/>
            <w:vAlign w:val="center"/>
          </w:tcPr>
          <w:p w:rsidR="007A7F3E" w:rsidRPr="006A22E8" w:rsidRDefault="007A7F3E" w:rsidP="007A7F3E">
            <w:pPr>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276" w:type="dxa"/>
            <w:vMerge/>
          </w:tcPr>
          <w:p w:rsidR="007A7F3E" w:rsidRPr="00DD030C" w:rsidRDefault="007A7F3E" w:rsidP="007A7F3E">
            <w:pPr>
              <w:tabs>
                <w:tab w:val="left" w:pos="3672"/>
              </w:tabs>
              <w:ind w:left="-110" w:right="-108"/>
              <w:jc w:val="center"/>
              <w:rPr>
                <w:color w:val="000000" w:themeColor="text1"/>
                <w:sz w:val="16"/>
                <w:szCs w:val="16"/>
              </w:rPr>
            </w:pPr>
          </w:p>
        </w:tc>
        <w:tc>
          <w:tcPr>
            <w:tcW w:w="992" w:type="dxa"/>
            <w:vMerge/>
          </w:tcPr>
          <w:p w:rsidR="007A7F3E" w:rsidRPr="00DD030C" w:rsidRDefault="007A7F3E" w:rsidP="007A7F3E">
            <w:pPr>
              <w:shd w:val="clear" w:color="auto" w:fill="FFFFFF"/>
              <w:ind w:left="-114" w:right="-108"/>
              <w:jc w:val="center"/>
              <w:rPr>
                <w:bCs/>
                <w:color w:val="000000" w:themeColor="text1"/>
                <w:sz w:val="16"/>
                <w:szCs w:val="16"/>
              </w:rPr>
            </w:pPr>
          </w:p>
        </w:tc>
      </w:tr>
      <w:tr w:rsidR="007A7F3E" w:rsidRPr="00BE52D3" w:rsidTr="00FC6AF9">
        <w:trPr>
          <w:trHeight w:val="322"/>
        </w:trPr>
        <w:tc>
          <w:tcPr>
            <w:tcW w:w="392" w:type="dxa"/>
            <w:vMerge/>
          </w:tcPr>
          <w:p w:rsidR="007A7F3E" w:rsidRPr="00832DD9" w:rsidRDefault="007A7F3E" w:rsidP="007A7F3E">
            <w:pPr>
              <w:tabs>
                <w:tab w:val="left" w:pos="3672"/>
              </w:tabs>
              <w:ind w:right="-104"/>
              <w:rPr>
                <w:b/>
                <w:sz w:val="18"/>
                <w:szCs w:val="18"/>
              </w:rPr>
            </w:pPr>
          </w:p>
        </w:tc>
        <w:tc>
          <w:tcPr>
            <w:tcW w:w="1842" w:type="dxa"/>
            <w:vMerge/>
          </w:tcPr>
          <w:p w:rsidR="007A7F3E" w:rsidRPr="00832DD9" w:rsidRDefault="007A7F3E" w:rsidP="007A7F3E">
            <w:pPr>
              <w:tabs>
                <w:tab w:val="left" w:pos="142"/>
              </w:tabs>
              <w:ind w:left="-112" w:right="-111"/>
              <w:contextualSpacing/>
              <w:rPr>
                <w:b/>
                <w:sz w:val="18"/>
                <w:szCs w:val="18"/>
              </w:rPr>
            </w:pPr>
          </w:p>
        </w:tc>
        <w:tc>
          <w:tcPr>
            <w:tcW w:w="1418" w:type="dxa"/>
            <w:vMerge/>
          </w:tcPr>
          <w:p w:rsidR="007A7F3E" w:rsidRPr="00DD030C" w:rsidRDefault="007A7F3E" w:rsidP="007A7F3E">
            <w:pPr>
              <w:tabs>
                <w:tab w:val="left" w:pos="3672"/>
              </w:tabs>
              <w:ind w:left="-105" w:right="-114"/>
              <w:jc w:val="center"/>
              <w:rPr>
                <w:sz w:val="17"/>
                <w:szCs w:val="17"/>
              </w:rPr>
            </w:pPr>
          </w:p>
        </w:tc>
        <w:tc>
          <w:tcPr>
            <w:tcW w:w="1550" w:type="dxa"/>
          </w:tcPr>
          <w:p w:rsidR="007A7F3E" w:rsidRPr="00DD030C" w:rsidRDefault="007A7F3E" w:rsidP="007A7F3E">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7A7F3E" w:rsidRPr="00DD030C" w:rsidRDefault="007A7F3E" w:rsidP="007A7F3E">
            <w:pPr>
              <w:tabs>
                <w:tab w:val="left" w:pos="3672"/>
              </w:tabs>
              <w:jc w:val="center"/>
              <w:rPr>
                <w:sz w:val="16"/>
                <w:szCs w:val="16"/>
              </w:rPr>
            </w:pPr>
          </w:p>
        </w:tc>
        <w:tc>
          <w:tcPr>
            <w:tcW w:w="861" w:type="dxa"/>
            <w:vAlign w:val="center"/>
          </w:tcPr>
          <w:p w:rsidR="007A7F3E" w:rsidRPr="00DD030C" w:rsidRDefault="007A7F3E" w:rsidP="007A7F3E">
            <w:pPr>
              <w:tabs>
                <w:tab w:val="left" w:pos="3672"/>
              </w:tabs>
              <w:jc w:val="center"/>
              <w:rPr>
                <w:sz w:val="18"/>
                <w:szCs w:val="18"/>
              </w:rPr>
            </w:pPr>
          </w:p>
        </w:tc>
        <w:tc>
          <w:tcPr>
            <w:tcW w:w="1132" w:type="dxa"/>
            <w:vAlign w:val="center"/>
          </w:tcPr>
          <w:p w:rsidR="007A7F3E" w:rsidRPr="006A22E8" w:rsidRDefault="007A7F3E" w:rsidP="007A7F3E">
            <w:pPr>
              <w:jc w:val="center"/>
              <w:rPr>
                <w:bCs/>
                <w:sz w:val="18"/>
                <w:szCs w:val="18"/>
              </w:rPr>
            </w:pPr>
          </w:p>
        </w:tc>
        <w:tc>
          <w:tcPr>
            <w:tcW w:w="1136" w:type="dxa"/>
            <w:vAlign w:val="center"/>
          </w:tcPr>
          <w:p w:rsidR="007A7F3E" w:rsidRPr="006A22E8" w:rsidRDefault="007A7F3E" w:rsidP="007A7F3E">
            <w:pPr>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134" w:type="dxa"/>
            <w:vAlign w:val="center"/>
          </w:tcPr>
          <w:p w:rsidR="007A7F3E" w:rsidRPr="00DD030C" w:rsidRDefault="007A7F3E" w:rsidP="007A7F3E">
            <w:pPr>
              <w:tabs>
                <w:tab w:val="left" w:pos="3672"/>
              </w:tabs>
              <w:jc w:val="center"/>
              <w:rPr>
                <w:sz w:val="18"/>
                <w:szCs w:val="18"/>
              </w:rPr>
            </w:pPr>
          </w:p>
        </w:tc>
        <w:tc>
          <w:tcPr>
            <w:tcW w:w="1276" w:type="dxa"/>
            <w:vMerge/>
          </w:tcPr>
          <w:p w:rsidR="007A7F3E" w:rsidRPr="00DD030C" w:rsidRDefault="007A7F3E" w:rsidP="007A7F3E">
            <w:pPr>
              <w:tabs>
                <w:tab w:val="left" w:pos="3672"/>
              </w:tabs>
              <w:ind w:left="-110" w:right="-108"/>
              <w:jc w:val="center"/>
              <w:rPr>
                <w:color w:val="000000" w:themeColor="text1"/>
                <w:sz w:val="16"/>
                <w:szCs w:val="16"/>
              </w:rPr>
            </w:pPr>
          </w:p>
        </w:tc>
        <w:tc>
          <w:tcPr>
            <w:tcW w:w="992" w:type="dxa"/>
            <w:vMerge/>
          </w:tcPr>
          <w:p w:rsidR="007A7F3E" w:rsidRPr="00DD030C" w:rsidRDefault="007A7F3E" w:rsidP="007A7F3E">
            <w:pPr>
              <w:shd w:val="clear" w:color="auto" w:fill="FFFFFF"/>
              <w:ind w:left="-114" w:right="-108"/>
              <w:jc w:val="center"/>
              <w:rPr>
                <w:bCs/>
                <w:color w:val="000000" w:themeColor="text1"/>
                <w:sz w:val="16"/>
                <w:szCs w:val="16"/>
              </w:rPr>
            </w:pPr>
          </w:p>
        </w:tc>
      </w:tr>
      <w:tr w:rsidR="007A7F3E" w:rsidRPr="00BE52D3" w:rsidTr="00FC6AF9">
        <w:trPr>
          <w:trHeight w:val="322"/>
        </w:trPr>
        <w:tc>
          <w:tcPr>
            <w:tcW w:w="392" w:type="dxa"/>
            <w:vMerge/>
          </w:tcPr>
          <w:p w:rsidR="007A7F3E" w:rsidRPr="00832DD9" w:rsidRDefault="007A7F3E" w:rsidP="007A7F3E">
            <w:pPr>
              <w:tabs>
                <w:tab w:val="left" w:pos="3672"/>
              </w:tabs>
              <w:ind w:right="-104"/>
              <w:rPr>
                <w:b/>
                <w:sz w:val="18"/>
                <w:szCs w:val="18"/>
              </w:rPr>
            </w:pPr>
          </w:p>
        </w:tc>
        <w:tc>
          <w:tcPr>
            <w:tcW w:w="1842" w:type="dxa"/>
            <w:vMerge/>
          </w:tcPr>
          <w:p w:rsidR="007A7F3E" w:rsidRPr="00832DD9" w:rsidRDefault="007A7F3E" w:rsidP="007A7F3E">
            <w:pPr>
              <w:tabs>
                <w:tab w:val="left" w:pos="142"/>
              </w:tabs>
              <w:ind w:left="-112" w:right="-111"/>
              <w:contextualSpacing/>
              <w:rPr>
                <w:b/>
                <w:sz w:val="18"/>
                <w:szCs w:val="18"/>
              </w:rPr>
            </w:pPr>
          </w:p>
        </w:tc>
        <w:tc>
          <w:tcPr>
            <w:tcW w:w="1418" w:type="dxa"/>
            <w:vMerge/>
          </w:tcPr>
          <w:p w:rsidR="007A7F3E" w:rsidRPr="00DD030C" w:rsidRDefault="007A7F3E" w:rsidP="007A7F3E">
            <w:pPr>
              <w:tabs>
                <w:tab w:val="left" w:pos="3672"/>
              </w:tabs>
              <w:ind w:left="-105" w:right="-114"/>
              <w:jc w:val="center"/>
              <w:rPr>
                <w:sz w:val="17"/>
                <w:szCs w:val="17"/>
              </w:rPr>
            </w:pPr>
          </w:p>
        </w:tc>
        <w:tc>
          <w:tcPr>
            <w:tcW w:w="1550" w:type="dxa"/>
          </w:tcPr>
          <w:p w:rsidR="007A7F3E" w:rsidRPr="00DD030C" w:rsidRDefault="007A7F3E" w:rsidP="007A7F3E">
            <w:pPr>
              <w:ind w:left="-108"/>
              <w:rPr>
                <w:sz w:val="17"/>
                <w:szCs w:val="17"/>
              </w:rPr>
            </w:pPr>
            <w:r w:rsidRPr="00DD030C">
              <w:rPr>
                <w:sz w:val="18"/>
                <w:szCs w:val="18"/>
              </w:rPr>
              <w:t>Средства бюджета городского округа Щёлково</w:t>
            </w:r>
          </w:p>
        </w:tc>
        <w:tc>
          <w:tcPr>
            <w:tcW w:w="567" w:type="dxa"/>
            <w:vMerge/>
          </w:tcPr>
          <w:p w:rsidR="007A7F3E" w:rsidRPr="00DD030C" w:rsidRDefault="007A7F3E" w:rsidP="007A7F3E">
            <w:pPr>
              <w:tabs>
                <w:tab w:val="left" w:pos="3672"/>
              </w:tabs>
              <w:jc w:val="center"/>
              <w:rPr>
                <w:sz w:val="16"/>
                <w:szCs w:val="16"/>
              </w:rPr>
            </w:pPr>
          </w:p>
        </w:tc>
        <w:tc>
          <w:tcPr>
            <w:tcW w:w="861" w:type="dxa"/>
            <w:vAlign w:val="center"/>
          </w:tcPr>
          <w:p w:rsidR="007A7F3E" w:rsidRPr="00DD030C" w:rsidRDefault="007A7F3E" w:rsidP="007A7F3E">
            <w:pPr>
              <w:tabs>
                <w:tab w:val="left" w:pos="3672"/>
              </w:tabs>
              <w:jc w:val="center"/>
              <w:rPr>
                <w:sz w:val="18"/>
                <w:szCs w:val="18"/>
              </w:rPr>
            </w:pPr>
          </w:p>
        </w:tc>
        <w:tc>
          <w:tcPr>
            <w:tcW w:w="1132" w:type="dxa"/>
            <w:vAlign w:val="center"/>
          </w:tcPr>
          <w:p w:rsidR="007A7F3E" w:rsidRPr="006A22E8" w:rsidRDefault="007A7F3E" w:rsidP="007A7F3E">
            <w:pPr>
              <w:jc w:val="center"/>
              <w:rPr>
                <w:bCs/>
                <w:sz w:val="18"/>
                <w:szCs w:val="18"/>
              </w:rPr>
            </w:pPr>
            <w:r w:rsidRPr="006A22E8">
              <w:rPr>
                <w:bCs/>
                <w:sz w:val="18"/>
                <w:szCs w:val="18"/>
              </w:rPr>
              <w:t>600,0</w:t>
            </w:r>
          </w:p>
        </w:tc>
        <w:tc>
          <w:tcPr>
            <w:tcW w:w="1136" w:type="dxa"/>
            <w:vAlign w:val="center"/>
          </w:tcPr>
          <w:p w:rsidR="007A7F3E" w:rsidRPr="006A22E8" w:rsidRDefault="007A7F3E" w:rsidP="007A7F3E">
            <w:pPr>
              <w:jc w:val="center"/>
              <w:rPr>
                <w:sz w:val="18"/>
                <w:szCs w:val="18"/>
              </w:rPr>
            </w:pPr>
            <w:r w:rsidRPr="006A22E8">
              <w:rPr>
                <w:sz w:val="18"/>
                <w:szCs w:val="18"/>
              </w:rPr>
              <w:t>0,0</w:t>
            </w:r>
          </w:p>
        </w:tc>
        <w:tc>
          <w:tcPr>
            <w:tcW w:w="1134" w:type="dxa"/>
            <w:vAlign w:val="center"/>
          </w:tcPr>
          <w:p w:rsidR="007A7F3E" w:rsidRPr="00472AF2" w:rsidRDefault="007A7F3E" w:rsidP="007A7F3E">
            <w:pPr>
              <w:tabs>
                <w:tab w:val="left" w:pos="3672"/>
              </w:tabs>
              <w:jc w:val="center"/>
              <w:rPr>
                <w:sz w:val="18"/>
                <w:szCs w:val="18"/>
              </w:rPr>
            </w:pPr>
            <w:r w:rsidRPr="00472AF2">
              <w:rPr>
                <w:sz w:val="18"/>
                <w:szCs w:val="18"/>
              </w:rPr>
              <w:t>150,0</w:t>
            </w:r>
          </w:p>
        </w:tc>
        <w:tc>
          <w:tcPr>
            <w:tcW w:w="1134" w:type="dxa"/>
            <w:vAlign w:val="center"/>
          </w:tcPr>
          <w:p w:rsidR="007A7F3E" w:rsidRPr="00472AF2" w:rsidRDefault="007A7F3E" w:rsidP="007A7F3E">
            <w:pPr>
              <w:tabs>
                <w:tab w:val="left" w:pos="3672"/>
              </w:tabs>
              <w:jc w:val="center"/>
              <w:rPr>
                <w:sz w:val="18"/>
                <w:szCs w:val="18"/>
              </w:rPr>
            </w:pPr>
            <w:r w:rsidRPr="00472AF2">
              <w:rPr>
                <w:sz w:val="18"/>
                <w:szCs w:val="18"/>
              </w:rPr>
              <w:t>150,0</w:t>
            </w:r>
          </w:p>
        </w:tc>
        <w:tc>
          <w:tcPr>
            <w:tcW w:w="1134" w:type="dxa"/>
            <w:vAlign w:val="center"/>
          </w:tcPr>
          <w:p w:rsidR="007A7F3E" w:rsidRPr="00472AF2" w:rsidRDefault="007A7F3E" w:rsidP="007A7F3E">
            <w:pPr>
              <w:tabs>
                <w:tab w:val="left" w:pos="3672"/>
              </w:tabs>
              <w:jc w:val="center"/>
              <w:rPr>
                <w:sz w:val="18"/>
                <w:szCs w:val="18"/>
              </w:rPr>
            </w:pPr>
            <w:r w:rsidRPr="00472AF2">
              <w:rPr>
                <w:sz w:val="18"/>
                <w:szCs w:val="18"/>
              </w:rPr>
              <w:t>150,0</w:t>
            </w:r>
          </w:p>
        </w:tc>
        <w:tc>
          <w:tcPr>
            <w:tcW w:w="1134" w:type="dxa"/>
            <w:vAlign w:val="center"/>
          </w:tcPr>
          <w:p w:rsidR="007A7F3E" w:rsidRPr="00472AF2" w:rsidRDefault="007A7F3E" w:rsidP="007A7F3E">
            <w:pPr>
              <w:tabs>
                <w:tab w:val="left" w:pos="3672"/>
              </w:tabs>
              <w:jc w:val="center"/>
              <w:rPr>
                <w:sz w:val="18"/>
                <w:szCs w:val="18"/>
              </w:rPr>
            </w:pPr>
            <w:r w:rsidRPr="00472AF2">
              <w:rPr>
                <w:sz w:val="18"/>
                <w:szCs w:val="18"/>
              </w:rPr>
              <w:t>150,0</w:t>
            </w:r>
          </w:p>
        </w:tc>
        <w:tc>
          <w:tcPr>
            <w:tcW w:w="1276" w:type="dxa"/>
            <w:vMerge/>
          </w:tcPr>
          <w:p w:rsidR="007A7F3E" w:rsidRPr="00DD030C" w:rsidRDefault="007A7F3E" w:rsidP="007A7F3E">
            <w:pPr>
              <w:tabs>
                <w:tab w:val="left" w:pos="3672"/>
              </w:tabs>
              <w:ind w:left="-110" w:right="-108"/>
              <w:jc w:val="center"/>
              <w:rPr>
                <w:color w:val="000000" w:themeColor="text1"/>
                <w:sz w:val="16"/>
                <w:szCs w:val="16"/>
              </w:rPr>
            </w:pPr>
          </w:p>
        </w:tc>
        <w:tc>
          <w:tcPr>
            <w:tcW w:w="992" w:type="dxa"/>
            <w:vMerge/>
          </w:tcPr>
          <w:p w:rsidR="007A7F3E" w:rsidRPr="00DD030C" w:rsidRDefault="007A7F3E" w:rsidP="007A7F3E">
            <w:pPr>
              <w:shd w:val="clear" w:color="auto" w:fill="FFFFFF"/>
              <w:ind w:left="-114" w:right="-108"/>
              <w:jc w:val="center"/>
              <w:rPr>
                <w:bCs/>
                <w:color w:val="000000" w:themeColor="text1"/>
                <w:sz w:val="16"/>
                <w:szCs w:val="16"/>
              </w:rPr>
            </w:pPr>
          </w:p>
        </w:tc>
      </w:tr>
      <w:tr w:rsidR="005416EA" w:rsidRPr="00BE52D3" w:rsidTr="00FC6AF9">
        <w:trPr>
          <w:trHeight w:val="322"/>
        </w:trPr>
        <w:tc>
          <w:tcPr>
            <w:tcW w:w="392" w:type="dxa"/>
            <w:vMerge w:val="restart"/>
          </w:tcPr>
          <w:p w:rsidR="005416EA" w:rsidRPr="00057997" w:rsidRDefault="005416EA" w:rsidP="005416EA">
            <w:pPr>
              <w:tabs>
                <w:tab w:val="left" w:pos="3672"/>
              </w:tabs>
              <w:ind w:right="-104"/>
              <w:rPr>
                <w:sz w:val="18"/>
                <w:szCs w:val="18"/>
              </w:rPr>
            </w:pPr>
            <w:r>
              <w:rPr>
                <w:sz w:val="18"/>
                <w:szCs w:val="18"/>
              </w:rPr>
              <w:t>1.5</w:t>
            </w:r>
          </w:p>
        </w:tc>
        <w:tc>
          <w:tcPr>
            <w:tcW w:w="1842" w:type="dxa"/>
            <w:vMerge w:val="restart"/>
          </w:tcPr>
          <w:p w:rsidR="005416EA" w:rsidRDefault="005416EA" w:rsidP="005416EA">
            <w:pPr>
              <w:tabs>
                <w:tab w:val="left" w:pos="142"/>
              </w:tabs>
              <w:ind w:left="-112" w:right="-111"/>
              <w:contextualSpacing/>
              <w:rPr>
                <w:b/>
                <w:bCs/>
                <w:sz w:val="18"/>
                <w:szCs w:val="18"/>
              </w:rPr>
            </w:pPr>
            <w:r w:rsidRPr="00832DD9">
              <w:rPr>
                <w:b/>
                <w:bCs/>
                <w:sz w:val="18"/>
                <w:szCs w:val="18"/>
              </w:rPr>
              <w:t xml:space="preserve">Мероприятие </w:t>
            </w:r>
            <w:r>
              <w:rPr>
                <w:b/>
                <w:bCs/>
                <w:sz w:val="18"/>
                <w:szCs w:val="18"/>
              </w:rPr>
              <w:t>01.</w:t>
            </w:r>
            <w:r w:rsidRPr="00832DD9">
              <w:rPr>
                <w:b/>
                <w:bCs/>
                <w:sz w:val="18"/>
                <w:szCs w:val="18"/>
              </w:rPr>
              <w:t>1</w:t>
            </w:r>
            <w:r>
              <w:rPr>
                <w:b/>
                <w:bCs/>
                <w:sz w:val="18"/>
                <w:szCs w:val="18"/>
              </w:rPr>
              <w:t>2</w:t>
            </w:r>
            <w:r w:rsidRPr="00832DD9">
              <w:rPr>
                <w:b/>
                <w:bCs/>
                <w:sz w:val="18"/>
                <w:szCs w:val="18"/>
              </w:rPr>
              <w:t xml:space="preserve">: </w:t>
            </w:r>
          </w:p>
          <w:p w:rsidR="005416EA" w:rsidRPr="004C0B29" w:rsidRDefault="005416EA" w:rsidP="005416EA">
            <w:pPr>
              <w:tabs>
                <w:tab w:val="left" w:pos="142"/>
              </w:tabs>
              <w:ind w:left="-112" w:right="-111"/>
              <w:contextualSpacing/>
              <w:rPr>
                <w:bCs/>
                <w:sz w:val="18"/>
                <w:szCs w:val="18"/>
              </w:rPr>
            </w:pPr>
            <w:r w:rsidRPr="004C0B29">
              <w:rPr>
                <w:bCs/>
                <w:sz w:val="18"/>
                <w:szCs w:val="18"/>
              </w:rPr>
              <w:t>Устройство и капитальный ремонт электросетевого хозяйства, систем наружного освещения в рамках реализации проекта «Светлый город» за счёт средств местного бюджета</w:t>
            </w:r>
          </w:p>
        </w:tc>
        <w:tc>
          <w:tcPr>
            <w:tcW w:w="1418" w:type="dxa"/>
            <w:vMerge w:val="restart"/>
          </w:tcPr>
          <w:p w:rsidR="005416EA" w:rsidRDefault="005416EA" w:rsidP="005416EA">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5416EA" w:rsidRPr="005416EA" w:rsidRDefault="005416EA" w:rsidP="005416EA">
            <w:pPr>
              <w:jc w:val="center"/>
              <w:rPr>
                <w:color w:val="FF0000"/>
                <w:sz w:val="20"/>
                <w:szCs w:val="20"/>
              </w:rPr>
            </w:pPr>
          </w:p>
        </w:tc>
        <w:tc>
          <w:tcPr>
            <w:tcW w:w="1550" w:type="dxa"/>
          </w:tcPr>
          <w:p w:rsidR="005416EA" w:rsidRPr="00DD030C" w:rsidRDefault="005416EA" w:rsidP="005416EA">
            <w:pPr>
              <w:ind w:left="-109"/>
              <w:rPr>
                <w:sz w:val="18"/>
                <w:szCs w:val="18"/>
              </w:rPr>
            </w:pPr>
            <w:r w:rsidRPr="00DD030C">
              <w:rPr>
                <w:sz w:val="18"/>
                <w:szCs w:val="18"/>
              </w:rPr>
              <w:t>Итого:</w:t>
            </w:r>
          </w:p>
          <w:p w:rsidR="005416EA" w:rsidRPr="00DD030C" w:rsidRDefault="005416EA" w:rsidP="005416EA">
            <w:pPr>
              <w:ind w:left="-109"/>
              <w:rPr>
                <w:sz w:val="18"/>
                <w:szCs w:val="18"/>
              </w:rPr>
            </w:pPr>
          </w:p>
        </w:tc>
        <w:tc>
          <w:tcPr>
            <w:tcW w:w="567" w:type="dxa"/>
            <w:vMerge w:val="restart"/>
          </w:tcPr>
          <w:p w:rsidR="005416EA" w:rsidRPr="00DD030C" w:rsidRDefault="005416EA" w:rsidP="005416EA">
            <w:pPr>
              <w:tabs>
                <w:tab w:val="left" w:pos="3672"/>
              </w:tabs>
              <w:jc w:val="center"/>
              <w:rPr>
                <w:sz w:val="16"/>
                <w:szCs w:val="16"/>
              </w:rPr>
            </w:pPr>
            <w:r w:rsidRPr="00DD030C">
              <w:rPr>
                <w:sz w:val="16"/>
                <w:szCs w:val="16"/>
              </w:rPr>
              <w:t>2020-2024</w:t>
            </w:r>
          </w:p>
        </w:tc>
        <w:tc>
          <w:tcPr>
            <w:tcW w:w="861" w:type="dxa"/>
            <w:vAlign w:val="center"/>
          </w:tcPr>
          <w:p w:rsidR="005416EA" w:rsidRPr="00DD030C" w:rsidRDefault="005416EA" w:rsidP="005416EA">
            <w:pPr>
              <w:tabs>
                <w:tab w:val="left" w:pos="3672"/>
              </w:tabs>
              <w:jc w:val="center"/>
              <w:rPr>
                <w:sz w:val="18"/>
                <w:szCs w:val="18"/>
              </w:rPr>
            </w:pPr>
          </w:p>
        </w:tc>
        <w:tc>
          <w:tcPr>
            <w:tcW w:w="1132" w:type="dxa"/>
            <w:vAlign w:val="center"/>
          </w:tcPr>
          <w:p w:rsidR="005416EA" w:rsidRPr="006A22E8" w:rsidRDefault="005416EA" w:rsidP="005416EA">
            <w:pPr>
              <w:tabs>
                <w:tab w:val="left" w:pos="3672"/>
              </w:tabs>
              <w:jc w:val="center"/>
              <w:rPr>
                <w:sz w:val="18"/>
                <w:szCs w:val="18"/>
              </w:rPr>
            </w:pPr>
            <w:r w:rsidRPr="006A22E8">
              <w:rPr>
                <w:sz w:val="18"/>
                <w:szCs w:val="18"/>
              </w:rPr>
              <w:t>1 700,0</w:t>
            </w:r>
          </w:p>
        </w:tc>
        <w:tc>
          <w:tcPr>
            <w:tcW w:w="1136" w:type="dxa"/>
            <w:vAlign w:val="center"/>
          </w:tcPr>
          <w:p w:rsidR="005416EA" w:rsidRPr="006A22E8" w:rsidRDefault="005416EA" w:rsidP="005416EA">
            <w:pPr>
              <w:tabs>
                <w:tab w:val="left" w:pos="3672"/>
              </w:tabs>
              <w:jc w:val="center"/>
              <w:rPr>
                <w:sz w:val="18"/>
                <w:szCs w:val="18"/>
              </w:rPr>
            </w:pPr>
            <w:r w:rsidRPr="006A22E8">
              <w:rPr>
                <w:sz w:val="18"/>
                <w:szCs w:val="18"/>
              </w:rPr>
              <w:t>1 700,0</w:t>
            </w:r>
          </w:p>
        </w:tc>
        <w:tc>
          <w:tcPr>
            <w:tcW w:w="1134" w:type="dxa"/>
            <w:vAlign w:val="center"/>
          </w:tcPr>
          <w:p w:rsidR="005416EA" w:rsidRPr="00DD030C" w:rsidRDefault="005416EA" w:rsidP="005416EA">
            <w:pPr>
              <w:tabs>
                <w:tab w:val="left" w:pos="3672"/>
              </w:tabs>
              <w:jc w:val="center"/>
              <w:rPr>
                <w:sz w:val="18"/>
                <w:szCs w:val="18"/>
              </w:rPr>
            </w:pPr>
            <w:r w:rsidRPr="00DD030C">
              <w:rPr>
                <w:sz w:val="18"/>
                <w:szCs w:val="18"/>
              </w:rPr>
              <w:t>0,0</w:t>
            </w:r>
          </w:p>
        </w:tc>
        <w:tc>
          <w:tcPr>
            <w:tcW w:w="1134" w:type="dxa"/>
            <w:vAlign w:val="center"/>
          </w:tcPr>
          <w:p w:rsidR="005416EA" w:rsidRPr="00DD030C" w:rsidRDefault="005416EA" w:rsidP="005416EA">
            <w:pPr>
              <w:tabs>
                <w:tab w:val="left" w:pos="3672"/>
              </w:tabs>
              <w:jc w:val="center"/>
              <w:rPr>
                <w:sz w:val="18"/>
                <w:szCs w:val="18"/>
              </w:rPr>
            </w:pPr>
            <w:r w:rsidRPr="00DD030C">
              <w:rPr>
                <w:sz w:val="18"/>
                <w:szCs w:val="18"/>
              </w:rPr>
              <w:t>0,0</w:t>
            </w:r>
          </w:p>
        </w:tc>
        <w:tc>
          <w:tcPr>
            <w:tcW w:w="1134" w:type="dxa"/>
            <w:vAlign w:val="center"/>
          </w:tcPr>
          <w:p w:rsidR="005416EA" w:rsidRPr="00DD030C" w:rsidRDefault="005416EA" w:rsidP="005416EA">
            <w:pPr>
              <w:tabs>
                <w:tab w:val="left" w:pos="3672"/>
              </w:tabs>
              <w:jc w:val="center"/>
              <w:rPr>
                <w:sz w:val="18"/>
                <w:szCs w:val="18"/>
              </w:rPr>
            </w:pPr>
            <w:r w:rsidRPr="00DD030C">
              <w:rPr>
                <w:sz w:val="18"/>
                <w:szCs w:val="18"/>
              </w:rPr>
              <w:t>0,0</w:t>
            </w:r>
          </w:p>
        </w:tc>
        <w:tc>
          <w:tcPr>
            <w:tcW w:w="1134" w:type="dxa"/>
            <w:vAlign w:val="center"/>
          </w:tcPr>
          <w:p w:rsidR="005416EA" w:rsidRPr="00DD030C" w:rsidRDefault="005416EA" w:rsidP="005416EA">
            <w:pPr>
              <w:tabs>
                <w:tab w:val="left" w:pos="3672"/>
              </w:tabs>
              <w:jc w:val="center"/>
              <w:rPr>
                <w:sz w:val="18"/>
                <w:szCs w:val="18"/>
              </w:rPr>
            </w:pPr>
            <w:r w:rsidRPr="00DD030C">
              <w:rPr>
                <w:sz w:val="18"/>
                <w:szCs w:val="18"/>
              </w:rPr>
              <w:t>0,0</w:t>
            </w:r>
          </w:p>
        </w:tc>
        <w:tc>
          <w:tcPr>
            <w:tcW w:w="1276" w:type="dxa"/>
            <w:vMerge w:val="restart"/>
          </w:tcPr>
          <w:p w:rsidR="005416EA" w:rsidRPr="00DD030C" w:rsidRDefault="005416EA" w:rsidP="005416EA">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5416EA" w:rsidRPr="00DD030C" w:rsidRDefault="005416EA" w:rsidP="005416EA">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5416EA" w:rsidRPr="00DD030C" w:rsidRDefault="005416EA" w:rsidP="005416EA">
            <w:pPr>
              <w:tabs>
                <w:tab w:val="left" w:pos="3672"/>
              </w:tabs>
              <w:rPr>
                <w:color w:val="000000" w:themeColor="text1"/>
                <w:sz w:val="16"/>
                <w:szCs w:val="16"/>
              </w:rPr>
            </w:pPr>
          </w:p>
        </w:tc>
      </w:tr>
      <w:tr w:rsidR="005416EA" w:rsidRPr="00BE52D3" w:rsidTr="00FC6AF9">
        <w:trPr>
          <w:trHeight w:val="322"/>
        </w:trPr>
        <w:tc>
          <w:tcPr>
            <w:tcW w:w="392" w:type="dxa"/>
            <w:vMerge/>
          </w:tcPr>
          <w:p w:rsidR="005416EA" w:rsidRPr="00057997" w:rsidRDefault="005416EA" w:rsidP="005416EA">
            <w:pPr>
              <w:tabs>
                <w:tab w:val="left" w:pos="3672"/>
              </w:tabs>
              <w:ind w:right="-104"/>
              <w:rPr>
                <w:sz w:val="18"/>
                <w:szCs w:val="18"/>
              </w:rPr>
            </w:pPr>
          </w:p>
        </w:tc>
        <w:tc>
          <w:tcPr>
            <w:tcW w:w="1842" w:type="dxa"/>
            <w:vMerge/>
          </w:tcPr>
          <w:p w:rsidR="005416EA" w:rsidRPr="00832DD9" w:rsidRDefault="005416EA" w:rsidP="005416EA">
            <w:pPr>
              <w:tabs>
                <w:tab w:val="left" w:pos="142"/>
              </w:tabs>
              <w:ind w:left="-112" w:right="-111"/>
              <w:contextualSpacing/>
              <w:rPr>
                <w:b/>
                <w:bCs/>
                <w:sz w:val="18"/>
                <w:szCs w:val="18"/>
              </w:rPr>
            </w:pPr>
          </w:p>
        </w:tc>
        <w:tc>
          <w:tcPr>
            <w:tcW w:w="1418" w:type="dxa"/>
            <w:vMerge/>
          </w:tcPr>
          <w:p w:rsidR="005416EA" w:rsidRPr="00DD030C" w:rsidRDefault="005416EA" w:rsidP="005416EA">
            <w:pPr>
              <w:tabs>
                <w:tab w:val="left" w:pos="3672"/>
              </w:tabs>
              <w:ind w:left="-105" w:right="-114"/>
              <w:jc w:val="center"/>
              <w:rPr>
                <w:sz w:val="17"/>
                <w:szCs w:val="17"/>
              </w:rPr>
            </w:pPr>
          </w:p>
        </w:tc>
        <w:tc>
          <w:tcPr>
            <w:tcW w:w="1550" w:type="dxa"/>
          </w:tcPr>
          <w:p w:rsidR="005416EA" w:rsidRPr="00DD030C" w:rsidRDefault="005416EA" w:rsidP="005416EA">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5416EA" w:rsidRPr="00DD030C" w:rsidRDefault="005416EA" w:rsidP="005416EA">
            <w:pPr>
              <w:tabs>
                <w:tab w:val="left" w:pos="3672"/>
              </w:tabs>
              <w:jc w:val="center"/>
              <w:rPr>
                <w:sz w:val="16"/>
                <w:szCs w:val="16"/>
              </w:rPr>
            </w:pPr>
          </w:p>
        </w:tc>
        <w:tc>
          <w:tcPr>
            <w:tcW w:w="861" w:type="dxa"/>
            <w:vAlign w:val="center"/>
          </w:tcPr>
          <w:p w:rsidR="005416EA" w:rsidRPr="00DD030C" w:rsidRDefault="005416EA" w:rsidP="005416EA">
            <w:pPr>
              <w:tabs>
                <w:tab w:val="left" w:pos="3672"/>
              </w:tabs>
              <w:jc w:val="center"/>
              <w:rPr>
                <w:sz w:val="18"/>
                <w:szCs w:val="18"/>
              </w:rPr>
            </w:pPr>
          </w:p>
        </w:tc>
        <w:tc>
          <w:tcPr>
            <w:tcW w:w="1132" w:type="dxa"/>
            <w:vAlign w:val="center"/>
          </w:tcPr>
          <w:p w:rsidR="005416EA" w:rsidRPr="006A22E8" w:rsidRDefault="005416EA" w:rsidP="005416EA">
            <w:pPr>
              <w:tabs>
                <w:tab w:val="left" w:pos="3672"/>
              </w:tabs>
              <w:jc w:val="center"/>
              <w:rPr>
                <w:sz w:val="18"/>
                <w:szCs w:val="18"/>
              </w:rPr>
            </w:pPr>
          </w:p>
        </w:tc>
        <w:tc>
          <w:tcPr>
            <w:tcW w:w="1136" w:type="dxa"/>
            <w:vAlign w:val="center"/>
          </w:tcPr>
          <w:p w:rsidR="005416EA" w:rsidRPr="006A22E8" w:rsidRDefault="005416EA" w:rsidP="005416EA">
            <w:pPr>
              <w:tabs>
                <w:tab w:val="left" w:pos="3672"/>
              </w:tabs>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276" w:type="dxa"/>
            <w:vMerge/>
          </w:tcPr>
          <w:p w:rsidR="005416EA" w:rsidRDefault="005416EA" w:rsidP="005416EA">
            <w:pPr>
              <w:tabs>
                <w:tab w:val="left" w:pos="3672"/>
              </w:tabs>
              <w:ind w:left="-110" w:right="-108"/>
              <w:jc w:val="center"/>
              <w:rPr>
                <w:color w:val="000000" w:themeColor="text1"/>
                <w:sz w:val="16"/>
                <w:szCs w:val="16"/>
              </w:rPr>
            </w:pPr>
          </w:p>
        </w:tc>
        <w:tc>
          <w:tcPr>
            <w:tcW w:w="992" w:type="dxa"/>
            <w:vMerge/>
          </w:tcPr>
          <w:p w:rsidR="005416EA" w:rsidRPr="00DD030C" w:rsidRDefault="005416EA" w:rsidP="005416EA">
            <w:pPr>
              <w:shd w:val="clear" w:color="auto" w:fill="FFFFFF"/>
              <w:ind w:left="-114" w:right="-108"/>
              <w:jc w:val="center"/>
              <w:rPr>
                <w:bCs/>
                <w:color w:val="000000" w:themeColor="text1"/>
                <w:sz w:val="16"/>
                <w:szCs w:val="16"/>
              </w:rPr>
            </w:pPr>
          </w:p>
        </w:tc>
      </w:tr>
      <w:tr w:rsidR="005416EA" w:rsidRPr="00BE52D3" w:rsidTr="00FC6AF9">
        <w:trPr>
          <w:trHeight w:val="322"/>
        </w:trPr>
        <w:tc>
          <w:tcPr>
            <w:tcW w:w="392" w:type="dxa"/>
            <w:vMerge/>
          </w:tcPr>
          <w:p w:rsidR="005416EA" w:rsidRPr="00057997" w:rsidRDefault="005416EA" w:rsidP="005416EA">
            <w:pPr>
              <w:tabs>
                <w:tab w:val="left" w:pos="3672"/>
              </w:tabs>
              <w:ind w:right="-104"/>
              <w:rPr>
                <w:sz w:val="18"/>
                <w:szCs w:val="18"/>
              </w:rPr>
            </w:pPr>
          </w:p>
        </w:tc>
        <w:tc>
          <w:tcPr>
            <w:tcW w:w="1842" w:type="dxa"/>
            <w:vMerge/>
          </w:tcPr>
          <w:p w:rsidR="005416EA" w:rsidRPr="00832DD9" w:rsidRDefault="005416EA" w:rsidP="005416EA">
            <w:pPr>
              <w:tabs>
                <w:tab w:val="left" w:pos="142"/>
              </w:tabs>
              <w:ind w:left="-112" w:right="-111"/>
              <w:contextualSpacing/>
              <w:rPr>
                <w:b/>
                <w:bCs/>
                <w:sz w:val="18"/>
                <w:szCs w:val="18"/>
              </w:rPr>
            </w:pPr>
          </w:p>
        </w:tc>
        <w:tc>
          <w:tcPr>
            <w:tcW w:w="1418" w:type="dxa"/>
            <w:vMerge/>
          </w:tcPr>
          <w:p w:rsidR="005416EA" w:rsidRPr="00DD030C" w:rsidRDefault="005416EA" w:rsidP="005416EA">
            <w:pPr>
              <w:tabs>
                <w:tab w:val="left" w:pos="3672"/>
              </w:tabs>
              <w:ind w:left="-105" w:right="-114"/>
              <w:jc w:val="center"/>
              <w:rPr>
                <w:sz w:val="17"/>
                <w:szCs w:val="17"/>
              </w:rPr>
            </w:pPr>
          </w:p>
        </w:tc>
        <w:tc>
          <w:tcPr>
            <w:tcW w:w="1550" w:type="dxa"/>
          </w:tcPr>
          <w:p w:rsidR="005416EA" w:rsidRPr="00DD030C" w:rsidRDefault="005416EA" w:rsidP="005416EA">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5416EA" w:rsidRPr="00DD030C" w:rsidRDefault="005416EA" w:rsidP="005416EA">
            <w:pPr>
              <w:tabs>
                <w:tab w:val="left" w:pos="3672"/>
              </w:tabs>
              <w:jc w:val="center"/>
              <w:rPr>
                <w:sz w:val="16"/>
                <w:szCs w:val="16"/>
              </w:rPr>
            </w:pPr>
          </w:p>
        </w:tc>
        <w:tc>
          <w:tcPr>
            <w:tcW w:w="861" w:type="dxa"/>
            <w:vAlign w:val="center"/>
          </w:tcPr>
          <w:p w:rsidR="005416EA" w:rsidRPr="00DD030C" w:rsidRDefault="005416EA" w:rsidP="005416EA">
            <w:pPr>
              <w:tabs>
                <w:tab w:val="left" w:pos="3672"/>
              </w:tabs>
              <w:jc w:val="center"/>
              <w:rPr>
                <w:sz w:val="18"/>
                <w:szCs w:val="18"/>
              </w:rPr>
            </w:pPr>
          </w:p>
        </w:tc>
        <w:tc>
          <w:tcPr>
            <w:tcW w:w="1132" w:type="dxa"/>
            <w:vAlign w:val="center"/>
          </w:tcPr>
          <w:p w:rsidR="005416EA" w:rsidRPr="006A22E8" w:rsidRDefault="005416EA" w:rsidP="005416EA">
            <w:pPr>
              <w:tabs>
                <w:tab w:val="left" w:pos="3672"/>
              </w:tabs>
              <w:jc w:val="center"/>
              <w:rPr>
                <w:sz w:val="18"/>
                <w:szCs w:val="18"/>
              </w:rPr>
            </w:pPr>
          </w:p>
        </w:tc>
        <w:tc>
          <w:tcPr>
            <w:tcW w:w="1136" w:type="dxa"/>
            <w:vAlign w:val="center"/>
          </w:tcPr>
          <w:p w:rsidR="005416EA" w:rsidRPr="006A22E8" w:rsidRDefault="005416EA" w:rsidP="005416EA">
            <w:pPr>
              <w:tabs>
                <w:tab w:val="left" w:pos="3672"/>
              </w:tabs>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134" w:type="dxa"/>
            <w:vAlign w:val="center"/>
          </w:tcPr>
          <w:p w:rsidR="005416EA" w:rsidRPr="00DD030C" w:rsidRDefault="005416EA" w:rsidP="005416EA">
            <w:pPr>
              <w:jc w:val="center"/>
              <w:rPr>
                <w:sz w:val="18"/>
                <w:szCs w:val="18"/>
              </w:rPr>
            </w:pPr>
          </w:p>
        </w:tc>
        <w:tc>
          <w:tcPr>
            <w:tcW w:w="1276" w:type="dxa"/>
            <w:vMerge/>
          </w:tcPr>
          <w:p w:rsidR="005416EA" w:rsidRDefault="005416EA" w:rsidP="005416EA">
            <w:pPr>
              <w:tabs>
                <w:tab w:val="left" w:pos="3672"/>
              </w:tabs>
              <w:ind w:left="-110" w:right="-108"/>
              <w:jc w:val="center"/>
              <w:rPr>
                <w:color w:val="000000" w:themeColor="text1"/>
                <w:sz w:val="16"/>
                <w:szCs w:val="16"/>
              </w:rPr>
            </w:pPr>
          </w:p>
        </w:tc>
        <w:tc>
          <w:tcPr>
            <w:tcW w:w="992" w:type="dxa"/>
            <w:vMerge/>
          </w:tcPr>
          <w:p w:rsidR="005416EA" w:rsidRPr="00DD030C" w:rsidRDefault="005416EA" w:rsidP="005416EA">
            <w:pPr>
              <w:shd w:val="clear" w:color="auto" w:fill="FFFFFF"/>
              <w:ind w:left="-114" w:right="-108"/>
              <w:jc w:val="center"/>
              <w:rPr>
                <w:bCs/>
                <w:color w:val="000000" w:themeColor="text1"/>
                <w:sz w:val="16"/>
                <w:szCs w:val="16"/>
              </w:rPr>
            </w:pPr>
          </w:p>
        </w:tc>
      </w:tr>
      <w:tr w:rsidR="005416EA" w:rsidRPr="00BE52D3" w:rsidTr="00FC6AF9">
        <w:trPr>
          <w:trHeight w:val="322"/>
        </w:trPr>
        <w:tc>
          <w:tcPr>
            <w:tcW w:w="392" w:type="dxa"/>
            <w:vMerge/>
          </w:tcPr>
          <w:p w:rsidR="005416EA" w:rsidRPr="00057997" w:rsidRDefault="005416EA" w:rsidP="005416EA">
            <w:pPr>
              <w:tabs>
                <w:tab w:val="left" w:pos="3672"/>
              </w:tabs>
              <w:ind w:right="-104"/>
              <w:rPr>
                <w:sz w:val="18"/>
                <w:szCs w:val="18"/>
              </w:rPr>
            </w:pPr>
          </w:p>
        </w:tc>
        <w:tc>
          <w:tcPr>
            <w:tcW w:w="1842" w:type="dxa"/>
            <w:vMerge/>
          </w:tcPr>
          <w:p w:rsidR="005416EA" w:rsidRPr="00832DD9" w:rsidRDefault="005416EA" w:rsidP="005416EA">
            <w:pPr>
              <w:tabs>
                <w:tab w:val="left" w:pos="142"/>
              </w:tabs>
              <w:ind w:left="-112" w:right="-111"/>
              <w:contextualSpacing/>
              <w:rPr>
                <w:b/>
                <w:bCs/>
                <w:sz w:val="18"/>
                <w:szCs w:val="18"/>
              </w:rPr>
            </w:pPr>
          </w:p>
        </w:tc>
        <w:tc>
          <w:tcPr>
            <w:tcW w:w="1418" w:type="dxa"/>
            <w:vMerge/>
          </w:tcPr>
          <w:p w:rsidR="005416EA" w:rsidRPr="00DD030C" w:rsidRDefault="005416EA" w:rsidP="005416EA">
            <w:pPr>
              <w:tabs>
                <w:tab w:val="left" w:pos="3672"/>
              </w:tabs>
              <w:ind w:left="-105" w:right="-114"/>
              <w:jc w:val="center"/>
              <w:rPr>
                <w:sz w:val="17"/>
                <w:szCs w:val="17"/>
              </w:rPr>
            </w:pPr>
          </w:p>
        </w:tc>
        <w:tc>
          <w:tcPr>
            <w:tcW w:w="1550" w:type="dxa"/>
          </w:tcPr>
          <w:p w:rsidR="005416EA" w:rsidRPr="00DD030C" w:rsidRDefault="005416EA" w:rsidP="005416EA">
            <w:pPr>
              <w:ind w:left="-108"/>
              <w:rPr>
                <w:sz w:val="17"/>
                <w:szCs w:val="17"/>
              </w:rPr>
            </w:pPr>
            <w:r w:rsidRPr="00DD030C">
              <w:rPr>
                <w:sz w:val="18"/>
                <w:szCs w:val="18"/>
              </w:rPr>
              <w:t>Средства бюджета городского округа Щёлково</w:t>
            </w:r>
          </w:p>
        </w:tc>
        <w:tc>
          <w:tcPr>
            <w:tcW w:w="567" w:type="dxa"/>
            <w:vMerge/>
          </w:tcPr>
          <w:p w:rsidR="005416EA" w:rsidRPr="00DD030C" w:rsidRDefault="005416EA" w:rsidP="005416EA">
            <w:pPr>
              <w:tabs>
                <w:tab w:val="left" w:pos="3672"/>
              </w:tabs>
              <w:jc w:val="center"/>
              <w:rPr>
                <w:sz w:val="16"/>
                <w:szCs w:val="16"/>
              </w:rPr>
            </w:pPr>
          </w:p>
        </w:tc>
        <w:tc>
          <w:tcPr>
            <w:tcW w:w="861" w:type="dxa"/>
            <w:vAlign w:val="center"/>
          </w:tcPr>
          <w:p w:rsidR="005416EA" w:rsidRPr="00DD030C" w:rsidRDefault="005416EA" w:rsidP="005416EA">
            <w:pPr>
              <w:tabs>
                <w:tab w:val="left" w:pos="3672"/>
              </w:tabs>
              <w:jc w:val="center"/>
              <w:rPr>
                <w:sz w:val="18"/>
                <w:szCs w:val="18"/>
              </w:rPr>
            </w:pPr>
          </w:p>
        </w:tc>
        <w:tc>
          <w:tcPr>
            <w:tcW w:w="1132" w:type="dxa"/>
            <w:vAlign w:val="center"/>
          </w:tcPr>
          <w:p w:rsidR="005416EA" w:rsidRPr="006A22E8" w:rsidRDefault="005416EA" w:rsidP="005416EA">
            <w:pPr>
              <w:tabs>
                <w:tab w:val="left" w:pos="3672"/>
              </w:tabs>
              <w:jc w:val="center"/>
              <w:rPr>
                <w:sz w:val="18"/>
                <w:szCs w:val="18"/>
              </w:rPr>
            </w:pPr>
            <w:r w:rsidRPr="006A22E8">
              <w:rPr>
                <w:sz w:val="18"/>
                <w:szCs w:val="18"/>
              </w:rPr>
              <w:t>1 700,0</w:t>
            </w:r>
          </w:p>
        </w:tc>
        <w:tc>
          <w:tcPr>
            <w:tcW w:w="1136" w:type="dxa"/>
            <w:vAlign w:val="center"/>
          </w:tcPr>
          <w:p w:rsidR="005416EA" w:rsidRPr="006A22E8" w:rsidRDefault="005416EA" w:rsidP="005416EA">
            <w:pPr>
              <w:tabs>
                <w:tab w:val="left" w:pos="3672"/>
              </w:tabs>
              <w:jc w:val="center"/>
              <w:rPr>
                <w:sz w:val="18"/>
                <w:szCs w:val="18"/>
              </w:rPr>
            </w:pPr>
            <w:r w:rsidRPr="006A22E8">
              <w:rPr>
                <w:sz w:val="18"/>
                <w:szCs w:val="18"/>
              </w:rPr>
              <w:t>1 700,0</w:t>
            </w:r>
          </w:p>
        </w:tc>
        <w:tc>
          <w:tcPr>
            <w:tcW w:w="1134" w:type="dxa"/>
            <w:vAlign w:val="center"/>
          </w:tcPr>
          <w:p w:rsidR="005416EA" w:rsidRPr="00DD030C" w:rsidRDefault="005416EA" w:rsidP="005416EA">
            <w:pPr>
              <w:jc w:val="center"/>
              <w:rPr>
                <w:sz w:val="18"/>
                <w:szCs w:val="18"/>
              </w:rPr>
            </w:pPr>
            <w:r w:rsidRPr="00DD030C">
              <w:rPr>
                <w:sz w:val="18"/>
                <w:szCs w:val="18"/>
              </w:rPr>
              <w:t>0,0</w:t>
            </w:r>
          </w:p>
        </w:tc>
        <w:tc>
          <w:tcPr>
            <w:tcW w:w="1134" w:type="dxa"/>
            <w:vAlign w:val="center"/>
          </w:tcPr>
          <w:p w:rsidR="005416EA" w:rsidRPr="00DD030C" w:rsidRDefault="005416EA" w:rsidP="005416EA">
            <w:pPr>
              <w:jc w:val="center"/>
              <w:rPr>
                <w:sz w:val="18"/>
                <w:szCs w:val="18"/>
              </w:rPr>
            </w:pPr>
            <w:r w:rsidRPr="00DD030C">
              <w:rPr>
                <w:sz w:val="18"/>
                <w:szCs w:val="18"/>
              </w:rPr>
              <w:t>0,0</w:t>
            </w:r>
          </w:p>
        </w:tc>
        <w:tc>
          <w:tcPr>
            <w:tcW w:w="1134" w:type="dxa"/>
            <w:vAlign w:val="center"/>
          </w:tcPr>
          <w:p w:rsidR="005416EA" w:rsidRPr="00DD030C" w:rsidRDefault="005416EA" w:rsidP="005416EA">
            <w:pPr>
              <w:jc w:val="center"/>
              <w:rPr>
                <w:sz w:val="18"/>
                <w:szCs w:val="18"/>
              </w:rPr>
            </w:pPr>
            <w:r w:rsidRPr="00DD030C">
              <w:rPr>
                <w:sz w:val="18"/>
                <w:szCs w:val="18"/>
              </w:rPr>
              <w:t>0,0</w:t>
            </w:r>
          </w:p>
        </w:tc>
        <w:tc>
          <w:tcPr>
            <w:tcW w:w="1134" w:type="dxa"/>
            <w:vAlign w:val="center"/>
          </w:tcPr>
          <w:p w:rsidR="005416EA" w:rsidRPr="00DD030C" w:rsidRDefault="005416EA" w:rsidP="005416EA">
            <w:pPr>
              <w:jc w:val="center"/>
              <w:rPr>
                <w:sz w:val="18"/>
                <w:szCs w:val="18"/>
              </w:rPr>
            </w:pPr>
            <w:r w:rsidRPr="00DD030C">
              <w:rPr>
                <w:sz w:val="18"/>
                <w:szCs w:val="18"/>
              </w:rPr>
              <w:t>0,0</w:t>
            </w:r>
          </w:p>
        </w:tc>
        <w:tc>
          <w:tcPr>
            <w:tcW w:w="1276" w:type="dxa"/>
            <w:vMerge/>
          </w:tcPr>
          <w:p w:rsidR="005416EA" w:rsidRDefault="005416EA" w:rsidP="005416EA">
            <w:pPr>
              <w:tabs>
                <w:tab w:val="left" w:pos="3672"/>
              </w:tabs>
              <w:ind w:left="-110" w:right="-108"/>
              <w:jc w:val="center"/>
              <w:rPr>
                <w:color w:val="000000" w:themeColor="text1"/>
                <w:sz w:val="16"/>
                <w:szCs w:val="16"/>
              </w:rPr>
            </w:pPr>
          </w:p>
        </w:tc>
        <w:tc>
          <w:tcPr>
            <w:tcW w:w="992" w:type="dxa"/>
            <w:vMerge/>
          </w:tcPr>
          <w:p w:rsidR="005416EA" w:rsidRPr="00DD030C" w:rsidRDefault="005416EA" w:rsidP="005416EA">
            <w:pPr>
              <w:shd w:val="clear" w:color="auto" w:fill="FFFFFF"/>
              <w:ind w:left="-114" w:right="-108"/>
              <w:jc w:val="center"/>
              <w:rPr>
                <w:bCs/>
                <w:color w:val="000000" w:themeColor="text1"/>
                <w:sz w:val="16"/>
                <w:szCs w:val="16"/>
              </w:rPr>
            </w:pPr>
          </w:p>
        </w:tc>
      </w:tr>
      <w:tr w:rsidR="005B3C2C" w:rsidRPr="00BE52D3" w:rsidTr="00FC6AF9">
        <w:trPr>
          <w:trHeight w:val="322"/>
        </w:trPr>
        <w:tc>
          <w:tcPr>
            <w:tcW w:w="392" w:type="dxa"/>
            <w:vMerge w:val="restart"/>
          </w:tcPr>
          <w:p w:rsidR="005B3C2C" w:rsidRPr="00057997" w:rsidRDefault="005B3C2C" w:rsidP="005B3C2C">
            <w:pPr>
              <w:tabs>
                <w:tab w:val="left" w:pos="3672"/>
              </w:tabs>
              <w:ind w:right="-104"/>
              <w:rPr>
                <w:sz w:val="18"/>
                <w:szCs w:val="18"/>
              </w:rPr>
            </w:pPr>
            <w:r w:rsidRPr="004C0B29">
              <w:rPr>
                <w:sz w:val="18"/>
                <w:szCs w:val="18"/>
              </w:rPr>
              <w:t>1.</w:t>
            </w:r>
            <w:r>
              <w:rPr>
                <w:sz w:val="18"/>
                <w:szCs w:val="18"/>
              </w:rPr>
              <w:t>5.1</w:t>
            </w:r>
          </w:p>
        </w:tc>
        <w:tc>
          <w:tcPr>
            <w:tcW w:w="1842" w:type="dxa"/>
            <w:vMerge w:val="restart"/>
          </w:tcPr>
          <w:p w:rsidR="005B3C2C" w:rsidRDefault="005B3C2C" w:rsidP="005B3C2C">
            <w:pPr>
              <w:tabs>
                <w:tab w:val="left" w:pos="142"/>
              </w:tabs>
              <w:ind w:left="-112" w:right="-111"/>
              <w:contextualSpacing/>
              <w:rPr>
                <w:b/>
                <w:bCs/>
                <w:sz w:val="18"/>
                <w:szCs w:val="18"/>
              </w:rPr>
            </w:pPr>
            <w:r w:rsidRPr="00832DD9">
              <w:rPr>
                <w:b/>
                <w:bCs/>
                <w:sz w:val="18"/>
                <w:szCs w:val="18"/>
              </w:rPr>
              <w:t xml:space="preserve">Мероприятие </w:t>
            </w:r>
            <w:r>
              <w:rPr>
                <w:b/>
                <w:bCs/>
                <w:sz w:val="18"/>
                <w:szCs w:val="18"/>
              </w:rPr>
              <w:t>01.</w:t>
            </w:r>
            <w:r w:rsidRPr="00832DD9">
              <w:rPr>
                <w:b/>
                <w:bCs/>
                <w:sz w:val="18"/>
                <w:szCs w:val="18"/>
              </w:rPr>
              <w:t>1</w:t>
            </w:r>
            <w:r>
              <w:rPr>
                <w:b/>
                <w:bCs/>
                <w:sz w:val="18"/>
                <w:szCs w:val="18"/>
              </w:rPr>
              <w:t>2.01</w:t>
            </w:r>
            <w:r w:rsidRPr="00832DD9">
              <w:rPr>
                <w:b/>
                <w:bCs/>
                <w:sz w:val="18"/>
                <w:szCs w:val="18"/>
              </w:rPr>
              <w:t xml:space="preserve">: </w:t>
            </w:r>
          </w:p>
          <w:p w:rsidR="005B3C2C" w:rsidRPr="004F67BA" w:rsidRDefault="005B3C2C" w:rsidP="005B3C2C">
            <w:pPr>
              <w:tabs>
                <w:tab w:val="left" w:pos="142"/>
              </w:tabs>
              <w:ind w:left="-112" w:right="-111"/>
              <w:contextualSpacing/>
              <w:rPr>
                <w:bCs/>
                <w:sz w:val="18"/>
                <w:szCs w:val="18"/>
              </w:rPr>
            </w:pPr>
            <w:r w:rsidRPr="004F67BA">
              <w:rPr>
                <w:bCs/>
                <w:sz w:val="18"/>
                <w:szCs w:val="18"/>
              </w:rPr>
              <w:t>Разработка проектно-сметной документации для реализации проекта "Светлый город"</w:t>
            </w:r>
          </w:p>
        </w:tc>
        <w:tc>
          <w:tcPr>
            <w:tcW w:w="1418" w:type="dxa"/>
            <w:vMerge w:val="restart"/>
          </w:tcPr>
          <w:p w:rsidR="005B3C2C" w:rsidRPr="00DD030C" w:rsidRDefault="005B3C2C" w:rsidP="005B3C2C">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5B3C2C" w:rsidRPr="00DD030C" w:rsidRDefault="005B3C2C" w:rsidP="005B3C2C">
            <w:pPr>
              <w:ind w:left="-109"/>
              <w:rPr>
                <w:sz w:val="18"/>
                <w:szCs w:val="18"/>
              </w:rPr>
            </w:pPr>
            <w:r w:rsidRPr="00DD030C">
              <w:rPr>
                <w:sz w:val="18"/>
                <w:szCs w:val="18"/>
              </w:rPr>
              <w:t>Итого:</w:t>
            </w:r>
          </w:p>
          <w:p w:rsidR="005B3C2C" w:rsidRPr="00DD030C" w:rsidRDefault="005B3C2C" w:rsidP="005B3C2C">
            <w:pPr>
              <w:ind w:left="-109"/>
              <w:rPr>
                <w:sz w:val="18"/>
                <w:szCs w:val="18"/>
              </w:rPr>
            </w:pPr>
          </w:p>
        </w:tc>
        <w:tc>
          <w:tcPr>
            <w:tcW w:w="567" w:type="dxa"/>
            <w:vMerge w:val="restart"/>
          </w:tcPr>
          <w:p w:rsidR="005B3C2C" w:rsidRPr="00DD030C" w:rsidRDefault="005B3C2C" w:rsidP="005B3C2C">
            <w:pPr>
              <w:tabs>
                <w:tab w:val="left" w:pos="3672"/>
              </w:tabs>
              <w:jc w:val="center"/>
              <w:rPr>
                <w:sz w:val="16"/>
                <w:szCs w:val="16"/>
              </w:rPr>
            </w:pPr>
            <w:r w:rsidRPr="004F67BA">
              <w:rPr>
                <w:sz w:val="16"/>
                <w:szCs w:val="16"/>
              </w:rPr>
              <w:t>2020-2024</w:t>
            </w:r>
          </w:p>
        </w:tc>
        <w:tc>
          <w:tcPr>
            <w:tcW w:w="861" w:type="dxa"/>
            <w:vAlign w:val="center"/>
          </w:tcPr>
          <w:p w:rsidR="005B3C2C" w:rsidRPr="00DD030C" w:rsidRDefault="005B3C2C" w:rsidP="005B3C2C">
            <w:pPr>
              <w:tabs>
                <w:tab w:val="left" w:pos="3672"/>
              </w:tabs>
              <w:jc w:val="center"/>
              <w:rPr>
                <w:sz w:val="18"/>
                <w:szCs w:val="18"/>
              </w:rPr>
            </w:pPr>
          </w:p>
        </w:tc>
        <w:tc>
          <w:tcPr>
            <w:tcW w:w="1132" w:type="dxa"/>
            <w:vAlign w:val="center"/>
          </w:tcPr>
          <w:p w:rsidR="005B3C2C" w:rsidRPr="006A22E8" w:rsidRDefault="005B3C2C" w:rsidP="005B3C2C">
            <w:pPr>
              <w:tabs>
                <w:tab w:val="left" w:pos="3672"/>
              </w:tabs>
              <w:jc w:val="center"/>
              <w:rPr>
                <w:sz w:val="18"/>
                <w:szCs w:val="18"/>
              </w:rPr>
            </w:pPr>
            <w:r w:rsidRPr="006A22E8">
              <w:rPr>
                <w:sz w:val="18"/>
                <w:szCs w:val="18"/>
              </w:rPr>
              <w:t>1 700,0</w:t>
            </w:r>
          </w:p>
        </w:tc>
        <w:tc>
          <w:tcPr>
            <w:tcW w:w="1136" w:type="dxa"/>
            <w:vAlign w:val="center"/>
          </w:tcPr>
          <w:p w:rsidR="005B3C2C" w:rsidRPr="006A22E8" w:rsidRDefault="005B3C2C" w:rsidP="005B3C2C">
            <w:pPr>
              <w:tabs>
                <w:tab w:val="left" w:pos="3672"/>
              </w:tabs>
              <w:jc w:val="center"/>
              <w:rPr>
                <w:sz w:val="18"/>
                <w:szCs w:val="18"/>
              </w:rPr>
            </w:pPr>
            <w:r w:rsidRPr="006A22E8">
              <w:rPr>
                <w:sz w:val="18"/>
                <w:szCs w:val="18"/>
              </w:rPr>
              <w:t>1 700,0</w:t>
            </w:r>
          </w:p>
        </w:tc>
        <w:tc>
          <w:tcPr>
            <w:tcW w:w="1134" w:type="dxa"/>
            <w:vAlign w:val="center"/>
          </w:tcPr>
          <w:p w:rsidR="005B3C2C" w:rsidRPr="00472AF2" w:rsidRDefault="005B3C2C" w:rsidP="005B3C2C">
            <w:pPr>
              <w:tabs>
                <w:tab w:val="left" w:pos="3672"/>
              </w:tabs>
              <w:jc w:val="center"/>
              <w:rPr>
                <w:sz w:val="18"/>
                <w:szCs w:val="18"/>
              </w:rPr>
            </w:pPr>
            <w:r w:rsidRPr="00472AF2">
              <w:rPr>
                <w:sz w:val="18"/>
                <w:szCs w:val="18"/>
              </w:rPr>
              <w:t>0,0</w:t>
            </w:r>
          </w:p>
        </w:tc>
        <w:tc>
          <w:tcPr>
            <w:tcW w:w="1134" w:type="dxa"/>
            <w:vAlign w:val="center"/>
          </w:tcPr>
          <w:p w:rsidR="005B3C2C" w:rsidRPr="00472AF2" w:rsidRDefault="005B3C2C" w:rsidP="005B3C2C">
            <w:pPr>
              <w:tabs>
                <w:tab w:val="left" w:pos="3672"/>
              </w:tabs>
              <w:jc w:val="center"/>
              <w:rPr>
                <w:sz w:val="18"/>
                <w:szCs w:val="18"/>
              </w:rPr>
            </w:pPr>
            <w:r w:rsidRPr="00472AF2">
              <w:rPr>
                <w:sz w:val="18"/>
                <w:szCs w:val="18"/>
              </w:rPr>
              <w:t>0,0</w:t>
            </w:r>
          </w:p>
        </w:tc>
        <w:tc>
          <w:tcPr>
            <w:tcW w:w="1134" w:type="dxa"/>
            <w:vAlign w:val="center"/>
          </w:tcPr>
          <w:p w:rsidR="005B3C2C" w:rsidRPr="00472AF2" w:rsidRDefault="005B3C2C" w:rsidP="005B3C2C">
            <w:pPr>
              <w:tabs>
                <w:tab w:val="left" w:pos="3672"/>
              </w:tabs>
              <w:jc w:val="center"/>
              <w:rPr>
                <w:sz w:val="18"/>
                <w:szCs w:val="18"/>
              </w:rPr>
            </w:pPr>
            <w:r w:rsidRPr="00472AF2">
              <w:rPr>
                <w:sz w:val="18"/>
                <w:szCs w:val="18"/>
              </w:rPr>
              <w:t>0,0</w:t>
            </w:r>
          </w:p>
        </w:tc>
        <w:tc>
          <w:tcPr>
            <w:tcW w:w="1134" w:type="dxa"/>
            <w:vAlign w:val="center"/>
          </w:tcPr>
          <w:p w:rsidR="005B3C2C" w:rsidRPr="00472AF2" w:rsidRDefault="005B3C2C" w:rsidP="005B3C2C">
            <w:pPr>
              <w:tabs>
                <w:tab w:val="left" w:pos="3672"/>
              </w:tabs>
              <w:jc w:val="center"/>
              <w:rPr>
                <w:sz w:val="18"/>
                <w:szCs w:val="18"/>
              </w:rPr>
            </w:pPr>
            <w:r w:rsidRPr="00472AF2">
              <w:rPr>
                <w:sz w:val="18"/>
                <w:szCs w:val="18"/>
              </w:rPr>
              <w:t>0,0</w:t>
            </w:r>
          </w:p>
        </w:tc>
        <w:tc>
          <w:tcPr>
            <w:tcW w:w="1276" w:type="dxa"/>
            <w:vMerge w:val="restart"/>
          </w:tcPr>
          <w:p w:rsidR="005B3C2C" w:rsidRPr="00DD030C" w:rsidRDefault="005B3C2C" w:rsidP="005B3C2C">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5B3C2C" w:rsidRPr="00DD030C" w:rsidRDefault="005B3C2C" w:rsidP="005B3C2C">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5B3C2C" w:rsidRPr="00DD030C" w:rsidRDefault="005B3C2C" w:rsidP="005B3C2C">
            <w:pPr>
              <w:tabs>
                <w:tab w:val="left" w:pos="3672"/>
              </w:tabs>
              <w:rPr>
                <w:color w:val="000000" w:themeColor="text1"/>
                <w:sz w:val="16"/>
                <w:szCs w:val="16"/>
              </w:rPr>
            </w:pPr>
          </w:p>
        </w:tc>
      </w:tr>
      <w:tr w:rsidR="005B3C2C" w:rsidRPr="00BE52D3" w:rsidTr="00FC6AF9">
        <w:trPr>
          <w:trHeight w:val="322"/>
        </w:trPr>
        <w:tc>
          <w:tcPr>
            <w:tcW w:w="392" w:type="dxa"/>
            <w:vMerge/>
          </w:tcPr>
          <w:p w:rsidR="005B3C2C" w:rsidRPr="00057997" w:rsidRDefault="005B3C2C" w:rsidP="005B3C2C">
            <w:pPr>
              <w:tabs>
                <w:tab w:val="left" w:pos="3672"/>
              </w:tabs>
              <w:ind w:right="-104"/>
              <w:rPr>
                <w:sz w:val="18"/>
                <w:szCs w:val="18"/>
              </w:rPr>
            </w:pPr>
          </w:p>
        </w:tc>
        <w:tc>
          <w:tcPr>
            <w:tcW w:w="1842" w:type="dxa"/>
            <w:vMerge/>
          </w:tcPr>
          <w:p w:rsidR="005B3C2C" w:rsidRPr="00832DD9" w:rsidRDefault="005B3C2C" w:rsidP="005B3C2C">
            <w:pPr>
              <w:tabs>
                <w:tab w:val="left" w:pos="142"/>
              </w:tabs>
              <w:ind w:left="-112" w:right="-111"/>
              <w:contextualSpacing/>
              <w:rPr>
                <w:b/>
                <w:bCs/>
                <w:sz w:val="18"/>
                <w:szCs w:val="18"/>
              </w:rPr>
            </w:pPr>
          </w:p>
        </w:tc>
        <w:tc>
          <w:tcPr>
            <w:tcW w:w="1418" w:type="dxa"/>
            <w:vMerge/>
          </w:tcPr>
          <w:p w:rsidR="005B3C2C" w:rsidRPr="00DD030C" w:rsidRDefault="005B3C2C" w:rsidP="005B3C2C">
            <w:pPr>
              <w:tabs>
                <w:tab w:val="left" w:pos="3672"/>
              </w:tabs>
              <w:ind w:left="-105" w:right="-114"/>
              <w:jc w:val="center"/>
              <w:rPr>
                <w:sz w:val="17"/>
                <w:szCs w:val="17"/>
              </w:rPr>
            </w:pPr>
          </w:p>
        </w:tc>
        <w:tc>
          <w:tcPr>
            <w:tcW w:w="1550" w:type="dxa"/>
          </w:tcPr>
          <w:p w:rsidR="005B3C2C" w:rsidRPr="00DD030C" w:rsidRDefault="005B3C2C" w:rsidP="005B3C2C">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5B3C2C" w:rsidRPr="00DD030C" w:rsidRDefault="005B3C2C" w:rsidP="005B3C2C">
            <w:pPr>
              <w:tabs>
                <w:tab w:val="left" w:pos="3672"/>
              </w:tabs>
              <w:jc w:val="center"/>
              <w:rPr>
                <w:sz w:val="16"/>
                <w:szCs w:val="16"/>
              </w:rPr>
            </w:pPr>
          </w:p>
        </w:tc>
        <w:tc>
          <w:tcPr>
            <w:tcW w:w="861" w:type="dxa"/>
            <w:vAlign w:val="center"/>
          </w:tcPr>
          <w:p w:rsidR="005B3C2C" w:rsidRPr="00DD030C" w:rsidRDefault="005B3C2C" w:rsidP="005B3C2C">
            <w:pPr>
              <w:tabs>
                <w:tab w:val="left" w:pos="3672"/>
              </w:tabs>
              <w:jc w:val="center"/>
              <w:rPr>
                <w:sz w:val="18"/>
                <w:szCs w:val="18"/>
              </w:rPr>
            </w:pPr>
          </w:p>
        </w:tc>
        <w:tc>
          <w:tcPr>
            <w:tcW w:w="1132" w:type="dxa"/>
            <w:vAlign w:val="center"/>
          </w:tcPr>
          <w:p w:rsidR="005B3C2C" w:rsidRPr="006A22E8" w:rsidRDefault="005B3C2C" w:rsidP="005B3C2C">
            <w:pPr>
              <w:tabs>
                <w:tab w:val="left" w:pos="3672"/>
              </w:tabs>
              <w:jc w:val="center"/>
              <w:rPr>
                <w:sz w:val="18"/>
                <w:szCs w:val="18"/>
              </w:rPr>
            </w:pPr>
          </w:p>
        </w:tc>
        <w:tc>
          <w:tcPr>
            <w:tcW w:w="1136" w:type="dxa"/>
            <w:vAlign w:val="center"/>
          </w:tcPr>
          <w:p w:rsidR="005B3C2C" w:rsidRPr="006A22E8" w:rsidRDefault="005B3C2C" w:rsidP="005B3C2C">
            <w:pPr>
              <w:tabs>
                <w:tab w:val="left" w:pos="3672"/>
              </w:tabs>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276" w:type="dxa"/>
            <w:vMerge/>
          </w:tcPr>
          <w:p w:rsidR="005B3C2C" w:rsidRDefault="005B3C2C" w:rsidP="005B3C2C">
            <w:pPr>
              <w:tabs>
                <w:tab w:val="left" w:pos="3672"/>
              </w:tabs>
              <w:ind w:left="-110" w:right="-108"/>
              <w:jc w:val="center"/>
              <w:rPr>
                <w:color w:val="000000" w:themeColor="text1"/>
                <w:sz w:val="16"/>
                <w:szCs w:val="16"/>
              </w:rPr>
            </w:pPr>
          </w:p>
        </w:tc>
        <w:tc>
          <w:tcPr>
            <w:tcW w:w="992" w:type="dxa"/>
            <w:vMerge/>
          </w:tcPr>
          <w:p w:rsidR="005B3C2C" w:rsidRPr="00DD030C" w:rsidRDefault="005B3C2C" w:rsidP="005B3C2C">
            <w:pPr>
              <w:shd w:val="clear" w:color="auto" w:fill="FFFFFF"/>
              <w:ind w:left="-114" w:right="-108"/>
              <w:jc w:val="center"/>
              <w:rPr>
                <w:bCs/>
                <w:color w:val="000000" w:themeColor="text1"/>
                <w:sz w:val="16"/>
                <w:szCs w:val="16"/>
              </w:rPr>
            </w:pPr>
          </w:p>
        </w:tc>
      </w:tr>
      <w:tr w:rsidR="005B3C2C" w:rsidRPr="00BE52D3" w:rsidTr="00FC6AF9">
        <w:trPr>
          <w:trHeight w:val="322"/>
        </w:trPr>
        <w:tc>
          <w:tcPr>
            <w:tcW w:w="392" w:type="dxa"/>
            <w:vMerge/>
          </w:tcPr>
          <w:p w:rsidR="005B3C2C" w:rsidRPr="00057997" w:rsidRDefault="005B3C2C" w:rsidP="005B3C2C">
            <w:pPr>
              <w:tabs>
                <w:tab w:val="left" w:pos="3672"/>
              </w:tabs>
              <w:ind w:right="-104"/>
              <w:rPr>
                <w:sz w:val="18"/>
                <w:szCs w:val="18"/>
              </w:rPr>
            </w:pPr>
          </w:p>
        </w:tc>
        <w:tc>
          <w:tcPr>
            <w:tcW w:w="1842" w:type="dxa"/>
            <w:vMerge/>
          </w:tcPr>
          <w:p w:rsidR="005B3C2C" w:rsidRPr="00832DD9" w:rsidRDefault="005B3C2C" w:rsidP="005B3C2C">
            <w:pPr>
              <w:tabs>
                <w:tab w:val="left" w:pos="142"/>
              </w:tabs>
              <w:ind w:left="-112" w:right="-111"/>
              <w:contextualSpacing/>
              <w:rPr>
                <w:b/>
                <w:bCs/>
                <w:sz w:val="18"/>
                <w:szCs w:val="18"/>
              </w:rPr>
            </w:pPr>
          </w:p>
        </w:tc>
        <w:tc>
          <w:tcPr>
            <w:tcW w:w="1418" w:type="dxa"/>
            <w:vMerge/>
          </w:tcPr>
          <w:p w:rsidR="005B3C2C" w:rsidRPr="00DD030C" w:rsidRDefault="005B3C2C" w:rsidP="005B3C2C">
            <w:pPr>
              <w:tabs>
                <w:tab w:val="left" w:pos="3672"/>
              </w:tabs>
              <w:ind w:left="-105" w:right="-114"/>
              <w:jc w:val="center"/>
              <w:rPr>
                <w:sz w:val="17"/>
                <w:szCs w:val="17"/>
              </w:rPr>
            </w:pPr>
          </w:p>
        </w:tc>
        <w:tc>
          <w:tcPr>
            <w:tcW w:w="1550" w:type="dxa"/>
          </w:tcPr>
          <w:p w:rsidR="005B3C2C" w:rsidRPr="00DD030C" w:rsidRDefault="005B3C2C" w:rsidP="005B3C2C">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5B3C2C" w:rsidRPr="00DD030C" w:rsidRDefault="005B3C2C" w:rsidP="005B3C2C">
            <w:pPr>
              <w:tabs>
                <w:tab w:val="left" w:pos="3672"/>
              </w:tabs>
              <w:jc w:val="center"/>
              <w:rPr>
                <w:sz w:val="16"/>
                <w:szCs w:val="16"/>
              </w:rPr>
            </w:pPr>
          </w:p>
        </w:tc>
        <w:tc>
          <w:tcPr>
            <w:tcW w:w="861" w:type="dxa"/>
            <w:vAlign w:val="center"/>
          </w:tcPr>
          <w:p w:rsidR="005B3C2C" w:rsidRPr="00DD030C" w:rsidRDefault="005B3C2C" w:rsidP="005B3C2C">
            <w:pPr>
              <w:tabs>
                <w:tab w:val="left" w:pos="3672"/>
              </w:tabs>
              <w:jc w:val="center"/>
              <w:rPr>
                <w:sz w:val="18"/>
                <w:szCs w:val="18"/>
              </w:rPr>
            </w:pPr>
          </w:p>
        </w:tc>
        <w:tc>
          <w:tcPr>
            <w:tcW w:w="1132" w:type="dxa"/>
            <w:vAlign w:val="center"/>
          </w:tcPr>
          <w:p w:rsidR="005B3C2C" w:rsidRPr="00FB2F40" w:rsidRDefault="005B3C2C" w:rsidP="005B3C2C">
            <w:pPr>
              <w:tabs>
                <w:tab w:val="left" w:pos="3672"/>
              </w:tabs>
              <w:jc w:val="center"/>
              <w:rPr>
                <w:sz w:val="18"/>
                <w:szCs w:val="18"/>
              </w:rPr>
            </w:pPr>
          </w:p>
        </w:tc>
        <w:tc>
          <w:tcPr>
            <w:tcW w:w="1136" w:type="dxa"/>
            <w:vAlign w:val="center"/>
          </w:tcPr>
          <w:p w:rsidR="005B3C2C" w:rsidRPr="00FB2F40" w:rsidRDefault="005B3C2C" w:rsidP="005B3C2C">
            <w:pPr>
              <w:tabs>
                <w:tab w:val="left" w:pos="3672"/>
              </w:tabs>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134" w:type="dxa"/>
            <w:vAlign w:val="center"/>
          </w:tcPr>
          <w:p w:rsidR="005B3C2C" w:rsidRPr="00DD030C" w:rsidRDefault="005B3C2C" w:rsidP="005B3C2C">
            <w:pPr>
              <w:jc w:val="center"/>
              <w:rPr>
                <w:sz w:val="18"/>
                <w:szCs w:val="18"/>
              </w:rPr>
            </w:pPr>
          </w:p>
        </w:tc>
        <w:tc>
          <w:tcPr>
            <w:tcW w:w="1276" w:type="dxa"/>
            <w:vMerge/>
          </w:tcPr>
          <w:p w:rsidR="005B3C2C" w:rsidRDefault="005B3C2C" w:rsidP="005B3C2C">
            <w:pPr>
              <w:tabs>
                <w:tab w:val="left" w:pos="3672"/>
              </w:tabs>
              <w:ind w:left="-110" w:right="-108"/>
              <w:jc w:val="center"/>
              <w:rPr>
                <w:color w:val="000000" w:themeColor="text1"/>
                <w:sz w:val="16"/>
                <w:szCs w:val="16"/>
              </w:rPr>
            </w:pPr>
          </w:p>
        </w:tc>
        <w:tc>
          <w:tcPr>
            <w:tcW w:w="992" w:type="dxa"/>
            <w:vMerge/>
          </w:tcPr>
          <w:p w:rsidR="005B3C2C" w:rsidRPr="00DD030C" w:rsidRDefault="005B3C2C" w:rsidP="005B3C2C">
            <w:pPr>
              <w:shd w:val="clear" w:color="auto" w:fill="FFFFFF"/>
              <w:ind w:left="-114" w:right="-108"/>
              <w:jc w:val="center"/>
              <w:rPr>
                <w:bCs/>
                <w:color w:val="000000" w:themeColor="text1"/>
                <w:sz w:val="16"/>
                <w:szCs w:val="16"/>
              </w:rPr>
            </w:pPr>
          </w:p>
        </w:tc>
      </w:tr>
      <w:tr w:rsidR="005B3C2C" w:rsidRPr="00BE52D3" w:rsidTr="00FC6AF9">
        <w:trPr>
          <w:trHeight w:val="322"/>
        </w:trPr>
        <w:tc>
          <w:tcPr>
            <w:tcW w:w="392" w:type="dxa"/>
            <w:vMerge/>
          </w:tcPr>
          <w:p w:rsidR="005B3C2C" w:rsidRPr="00057997" w:rsidRDefault="005B3C2C" w:rsidP="005B3C2C">
            <w:pPr>
              <w:tabs>
                <w:tab w:val="left" w:pos="3672"/>
              </w:tabs>
              <w:ind w:right="-104"/>
              <w:rPr>
                <w:sz w:val="18"/>
                <w:szCs w:val="18"/>
              </w:rPr>
            </w:pPr>
          </w:p>
        </w:tc>
        <w:tc>
          <w:tcPr>
            <w:tcW w:w="1842" w:type="dxa"/>
            <w:vMerge/>
          </w:tcPr>
          <w:p w:rsidR="005B3C2C" w:rsidRPr="00832DD9" w:rsidRDefault="005B3C2C" w:rsidP="005B3C2C">
            <w:pPr>
              <w:tabs>
                <w:tab w:val="left" w:pos="142"/>
              </w:tabs>
              <w:ind w:left="-112" w:right="-111"/>
              <w:contextualSpacing/>
              <w:rPr>
                <w:b/>
                <w:bCs/>
                <w:sz w:val="18"/>
                <w:szCs w:val="18"/>
              </w:rPr>
            </w:pPr>
          </w:p>
        </w:tc>
        <w:tc>
          <w:tcPr>
            <w:tcW w:w="1418" w:type="dxa"/>
            <w:vMerge/>
          </w:tcPr>
          <w:p w:rsidR="005B3C2C" w:rsidRPr="00DD030C" w:rsidRDefault="005B3C2C" w:rsidP="005B3C2C">
            <w:pPr>
              <w:tabs>
                <w:tab w:val="left" w:pos="3672"/>
              </w:tabs>
              <w:ind w:left="-105" w:right="-114"/>
              <w:jc w:val="center"/>
              <w:rPr>
                <w:sz w:val="17"/>
                <w:szCs w:val="17"/>
              </w:rPr>
            </w:pPr>
          </w:p>
        </w:tc>
        <w:tc>
          <w:tcPr>
            <w:tcW w:w="1550" w:type="dxa"/>
          </w:tcPr>
          <w:p w:rsidR="005B3C2C" w:rsidRPr="00DD030C" w:rsidRDefault="005B3C2C" w:rsidP="005B3C2C">
            <w:pPr>
              <w:ind w:left="-108"/>
              <w:rPr>
                <w:sz w:val="17"/>
                <w:szCs w:val="17"/>
              </w:rPr>
            </w:pPr>
            <w:r w:rsidRPr="00DD030C">
              <w:rPr>
                <w:sz w:val="18"/>
                <w:szCs w:val="18"/>
              </w:rPr>
              <w:t>Средства бюджета городского округа Щёлково</w:t>
            </w:r>
          </w:p>
        </w:tc>
        <w:tc>
          <w:tcPr>
            <w:tcW w:w="567" w:type="dxa"/>
            <w:vMerge/>
          </w:tcPr>
          <w:p w:rsidR="005B3C2C" w:rsidRPr="00DD030C" w:rsidRDefault="005B3C2C" w:rsidP="005B3C2C">
            <w:pPr>
              <w:tabs>
                <w:tab w:val="left" w:pos="3672"/>
              </w:tabs>
              <w:jc w:val="center"/>
              <w:rPr>
                <w:sz w:val="16"/>
                <w:szCs w:val="16"/>
              </w:rPr>
            </w:pPr>
          </w:p>
        </w:tc>
        <w:tc>
          <w:tcPr>
            <w:tcW w:w="861" w:type="dxa"/>
            <w:vAlign w:val="center"/>
          </w:tcPr>
          <w:p w:rsidR="005B3C2C" w:rsidRPr="00DD030C" w:rsidRDefault="005B3C2C" w:rsidP="005B3C2C">
            <w:pPr>
              <w:tabs>
                <w:tab w:val="left" w:pos="3672"/>
              </w:tabs>
              <w:jc w:val="center"/>
              <w:rPr>
                <w:sz w:val="18"/>
                <w:szCs w:val="18"/>
              </w:rPr>
            </w:pPr>
          </w:p>
        </w:tc>
        <w:tc>
          <w:tcPr>
            <w:tcW w:w="1132" w:type="dxa"/>
            <w:vAlign w:val="center"/>
          </w:tcPr>
          <w:p w:rsidR="005B3C2C" w:rsidRPr="006A22E8" w:rsidRDefault="005B3C2C" w:rsidP="005B3C2C">
            <w:pPr>
              <w:tabs>
                <w:tab w:val="left" w:pos="3672"/>
              </w:tabs>
              <w:jc w:val="center"/>
              <w:rPr>
                <w:sz w:val="18"/>
                <w:szCs w:val="18"/>
              </w:rPr>
            </w:pPr>
            <w:r w:rsidRPr="006A22E8">
              <w:rPr>
                <w:sz w:val="18"/>
                <w:szCs w:val="18"/>
              </w:rPr>
              <w:t>1 700,0</w:t>
            </w:r>
          </w:p>
        </w:tc>
        <w:tc>
          <w:tcPr>
            <w:tcW w:w="1136" w:type="dxa"/>
            <w:vAlign w:val="center"/>
          </w:tcPr>
          <w:p w:rsidR="005B3C2C" w:rsidRPr="006A22E8" w:rsidRDefault="005B3C2C" w:rsidP="005B3C2C">
            <w:pPr>
              <w:tabs>
                <w:tab w:val="left" w:pos="3672"/>
              </w:tabs>
              <w:jc w:val="center"/>
              <w:rPr>
                <w:sz w:val="18"/>
                <w:szCs w:val="18"/>
              </w:rPr>
            </w:pPr>
            <w:r w:rsidRPr="006A22E8">
              <w:rPr>
                <w:sz w:val="18"/>
                <w:szCs w:val="18"/>
              </w:rPr>
              <w:t>1 700,0</w:t>
            </w:r>
          </w:p>
        </w:tc>
        <w:tc>
          <w:tcPr>
            <w:tcW w:w="1134" w:type="dxa"/>
            <w:vAlign w:val="center"/>
          </w:tcPr>
          <w:p w:rsidR="005B3C2C" w:rsidRPr="00DD030C" w:rsidRDefault="005B3C2C" w:rsidP="005B3C2C">
            <w:pPr>
              <w:jc w:val="center"/>
              <w:rPr>
                <w:sz w:val="18"/>
                <w:szCs w:val="18"/>
              </w:rPr>
            </w:pPr>
            <w:r w:rsidRPr="00DD030C">
              <w:rPr>
                <w:sz w:val="18"/>
                <w:szCs w:val="18"/>
              </w:rPr>
              <w:t>0,0</w:t>
            </w:r>
          </w:p>
        </w:tc>
        <w:tc>
          <w:tcPr>
            <w:tcW w:w="1134" w:type="dxa"/>
            <w:vAlign w:val="center"/>
          </w:tcPr>
          <w:p w:rsidR="005B3C2C" w:rsidRPr="00DD030C" w:rsidRDefault="005B3C2C" w:rsidP="005B3C2C">
            <w:pPr>
              <w:jc w:val="center"/>
              <w:rPr>
                <w:sz w:val="18"/>
                <w:szCs w:val="18"/>
              </w:rPr>
            </w:pPr>
            <w:r w:rsidRPr="00DD030C">
              <w:rPr>
                <w:sz w:val="18"/>
                <w:szCs w:val="18"/>
              </w:rPr>
              <w:t>0,0</w:t>
            </w:r>
          </w:p>
        </w:tc>
        <w:tc>
          <w:tcPr>
            <w:tcW w:w="1134" w:type="dxa"/>
            <w:vAlign w:val="center"/>
          </w:tcPr>
          <w:p w:rsidR="005B3C2C" w:rsidRPr="00DD030C" w:rsidRDefault="005B3C2C" w:rsidP="005B3C2C">
            <w:pPr>
              <w:jc w:val="center"/>
              <w:rPr>
                <w:sz w:val="18"/>
                <w:szCs w:val="18"/>
              </w:rPr>
            </w:pPr>
            <w:r w:rsidRPr="00DD030C">
              <w:rPr>
                <w:sz w:val="18"/>
                <w:szCs w:val="18"/>
              </w:rPr>
              <w:t>0,0</w:t>
            </w:r>
          </w:p>
        </w:tc>
        <w:tc>
          <w:tcPr>
            <w:tcW w:w="1134" w:type="dxa"/>
            <w:vAlign w:val="center"/>
          </w:tcPr>
          <w:p w:rsidR="005B3C2C" w:rsidRPr="00DD030C" w:rsidRDefault="005B3C2C" w:rsidP="005B3C2C">
            <w:pPr>
              <w:jc w:val="center"/>
              <w:rPr>
                <w:sz w:val="18"/>
                <w:szCs w:val="18"/>
              </w:rPr>
            </w:pPr>
            <w:r w:rsidRPr="00DD030C">
              <w:rPr>
                <w:sz w:val="18"/>
                <w:szCs w:val="18"/>
              </w:rPr>
              <w:t>0,0</w:t>
            </w:r>
          </w:p>
        </w:tc>
        <w:tc>
          <w:tcPr>
            <w:tcW w:w="1276" w:type="dxa"/>
            <w:vMerge/>
          </w:tcPr>
          <w:p w:rsidR="005B3C2C" w:rsidRDefault="005B3C2C" w:rsidP="005B3C2C">
            <w:pPr>
              <w:tabs>
                <w:tab w:val="left" w:pos="3672"/>
              </w:tabs>
              <w:ind w:left="-110" w:right="-108"/>
              <w:jc w:val="center"/>
              <w:rPr>
                <w:color w:val="000000" w:themeColor="text1"/>
                <w:sz w:val="16"/>
                <w:szCs w:val="16"/>
              </w:rPr>
            </w:pPr>
          </w:p>
        </w:tc>
        <w:tc>
          <w:tcPr>
            <w:tcW w:w="992" w:type="dxa"/>
            <w:vMerge/>
          </w:tcPr>
          <w:p w:rsidR="005B3C2C" w:rsidRPr="00DD030C" w:rsidRDefault="005B3C2C" w:rsidP="005B3C2C">
            <w:pPr>
              <w:shd w:val="clear" w:color="auto" w:fill="FFFFFF"/>
              <w:ind w:left="-114" w:right="-108"/>
              <w:jc w:val="center"/>
              <w:rPr>
                <w:bCs/>
                <w:color w:val="000000" w:themeColor="text1"/>
                <w:sz w:val="16"/>
                <w:szCs w:val="16"/>
              </w:rPr>
            </w:pPr>
          </w:p>
        </w:tc>
      </w:tr>
      <w:tr w:rsidR="00C42329" w:rsidRPr="00BE52D3" w:rsidTr="00FC6AF9">
        <w:trPr>
          <w:trHeight w:val="322"/>
        </w:trPr>
        <w:tc>
          <w:tcPr>
            <w:tcW w:w="392" w:type="dxa"/>
            <w:vMerge w:val="restart"/>
          </w:tcPr>
          <w:p w:rsidR="00C42329" w:rsidRPr="0045161A" w:rsidRDefault="00C42329" w:rsidP="00C42329">
            <w:pPr>
              <w:tabs>
                <w:tab w:val="left" w:pos="3672"/>
              </w:tabs>
              <w:ind w:right="-104"/>
              <w:rPr>
                <w:sz w:val="18"/>
                <w:szCs w:val="18"/>
              </w:rPr>
            </w:pPr>
            <w:r w:rsidRPr="0045161A">
              <w:rPr>
                <w:sz w:val="18"/>
                <w:szCs w:val="18"/>
              </w:rPr>
              <w:lastRenderedPageBreak/>
              <w:t>1.6</w:t>
            </w:r>
          </w:p>
        </w:tc>
        <w:tc>
          <w:tcPr>
            <w:tcW w:w="1842" w:type="dxa"/>
            <w:vMerge w:val="restart"/>
          </w:tcPr>
          <w:p w:rsidR="00C42329" w:rsidRPr="00832DD9" w:rsidRDefault="00C42329" w:rsidP="00C42329">
            <w:pPr>
              <w:tabs>
                <w:tab w:val="left" w:pos="142"/>
              </w:tabs>
              <w:ind w:left="-112" w:right="-111"/>
              <w:contextualSpacing/>
              <w:rPr>
                <w:b/>
                <w:sz w:val="18"/>
                <w:szCs w:val="18"/>
              </w:rPr>
            </w:pPr>
            <w:r w:rsidRPr="00832DD9">
              <w:rPr>
                <w:b/>
                <w:bCs/>
                <w:sz w:val="18"/>
                <w:szCs w:val="18"/>
              </w:rPr>
              <w:t xml:space="preserve">Мероприятие </w:t>
            </w:r>
            <w:r>
              <w:rPr>
                <w:b/>
                <w:bCs/>
                <w:sz w:val="18"/>
                <w:szCs w:val="18"/>
              </w:rPr>
              <w:t>01.</w:t>
            </w:r>
            <w:r w:rsidRPr="00832DD9">
              <w:rPr>
                <w:b/>
                <w:bCs/>
                <w:sz w:val="18"/>
                <w:szCs w:val="18"/>
              </w:rPr>
              <w:t xml:space="preserve">14: </w:t>
            </w:r>
            <w:r w:rsidRPr="00864CB6">
              <w:rPr>
                <w:bCs/>
                <w:sz w:val="18"/>
                <w:szCs w:val="18"/>
              </w:rPr>
              <w:t>Ремонт дворовых территорий за счет средств местного бюджета</w:t>
            </w:r>
          </w:p>
        </w:tc>
        <w:tc>
          <w:tcPr>
            <w:tcW w:w="1418" w:type="dxa"/>
            <w:vMerge w:val="restart"/>
          </w:tcPr>
          <w:p w:rsidR="00C42329" w:rsidRDefault="00C42329" w:rsidP="00C42329">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C42329" w:rsidRDefault="00C42329" w:rsidP="00C42329">
            <w:pPr>
              <w:rPr>
                <w:sz w:val="17"/>
                <w:szCs w:val="17"/>
              </w:rPr>
            </w:pPr>
          </w:p>
          <w:p w:rsidR="00C42329" w:rsidRPr="00C42329" w:rsidRDefault="00C42329" w:rsidP="00C42329">
            <w:pPr>
              <w:jc w:val="center"/>
              <w:rPr>
                <w:sz w:val="17"/>
                <w:szCs w:val="17"/>
              </w:rPr>
            </w:pPr>
          </w:p>
        </w:tc>
        <w:tc>
          <w:tcPr>
            <w:tcW w:w="1550" w:type="dxa"/>
          </w:tcPr>
          <w:p w:rsidR="00C42329" w:rsidRPr="00DD030C" w:rsidRDefault="00C42329" w:rsidP="00C42329">
            <w:pPr>
              <w:ind w:left="-109"/>
              <w:rPr>
                <w:sz w:val="18"/>
                <w:szCs w:val="18"/>
              </w:rPr>
            </w:pPr>
            <w:r w:rsidRPr="00DD030C">
              <w:rPr>
                <w:sz w:val="18"/>
                <w:szCs w:val="18"/>
              </w:rPr>
              <w:t>Итого:</w:t>
            </w:r>
          </w:p>
          <w:p w:rsidR="00C42329" w:rsidRPr="00DD030C" w:rsidRDefault="00C42329" w:rsidP="00C42329">
            <w:pPr>
              <w:ind w:left="-109"/>
              <w:rPr>
                <w:sz w:val="18"/>
                <w:szCs w:val="18"/>
              </w:rPr>
            </w:pPr>
          </w:p>
        </w:tc>
        <w:tc>
          <w:tcPr>
            <w:tcW w:w="567" w:type="dxa"/>
            <w:vMerge w:val="restart"/>
          </w:tcPr>
          <w:p w:rsidR="00C42329" w:rsidRPr="00DD030C" w:rsidRDefault="00C42329" w:rsidP="00C42329">
            <w:pPr>
              <w:tabs>
                <w:tab w:val="left" w:pos="3672"/>
              </w:tabs>
              <w:jc w:val="center"/>
              <w:rPr>
                <w:sz w:val="16"/>
                <w:szCs w:val="16"/>
              </w:rPr>
            </w:pPr>
            <w:r w:rsidRPr="00DD030C">
              <w:rPr>
                <w:sz w:val="16"/>
                <w:szCs w:val="16"/>
              </w:rPr>
              <w:t>2020-2024</w:t>
            </w:r>
          </w:p>
        </w:tc>
        <w:tc>
          <w:tcPr>
            <w:tcW w:w="861" w:type="dxa"/>
            <w:vAlign w:val="center"/>
          </w:tcPr>
          <w:p w:rsidR="00C42329" w:rsidRPr="00DD030C" w:rsidRDefault="00C42329" w:rsidP="00C42329">
            <w:pPr>
              <w:tabs>
                <w:tab w:val="left" w:pos="3672"/>
              </w:tabs>
              <w:jc w:val="center"/>
              <w:rPr>
                <w:sz w:val="18"/>
                <w:szCs w:val="18"/>
              </w:rPr>
            </w:pPr>
          </w:p>
        </w:tc>
        <w:tc>
          <w:tcPr>
            <w:tcW w:w="1132" w:type="dxa"/>
            <w:vAlign w:val="center"/>
          </w:tcPr>
          <w:p w:rsidR="00C42329" w:rsidRPr="006A22E8" w:rsidRDefault="00C42329" w:rsidP="00C42329">
            <w:pPr>
              <w:tabs>
                <w:tab w:val="left" w:pos="3672"/>
              </w:tabs>
              <w:jc w:val="center"/>
              <w:rPr>
                <w:sz w:val="18"/>
                <w:szCs w:val="18"/>
              </w:rPr>
            </w:pPr>
            <w:r w:rsidRPr="006A22E8">
              <w:rPr>
                <w:sz w:val="18"/>
                <w:szCs w:val="18"/>
              </w:rPr>
              <w:t>0,0</w:t>
            </w:r>
          </w:p>
        </w:tc>
        <w:tc>
          <w:tcPr>
            <w:tcW w:w="1136" w:type="dxa"/>
            <w:vAlign w:val="center"/>
          </w:tcPr>
          <w:p w:rsidR="00C42329" w:rsidRPr="006A22E8" w:rsidRDefault="00C42329" w:rsidP="00C42329">
            <w:pPr>
              <w:tabs>
                <w:tab w:val="left" w:pos="3672"/>
              </w:tabs>
              <w:jc w:val="center"/>
              <w:rPr>
                <w:sz w:val="18"/>
                <w:szCs w:val="18"/>
              </w:rPr>
            </w:pPr>
            <w:r w:rsidRPr="006A22E8">
              <w:rPr>
                <w:sz w:val="18"/>
                <w:szCs w:val="18"/>
              </w:rPr>
              <w:t>0,0</w:t>
            </w:r>
          </w:p>
        </w:tc>
        <w:tc>
          <w:tcPr>
            <w:tcW w:w="1134" w:type="dxa"/>
            <w:vAlign w:val="center"/>
          </w:tcPr>
          <w:p w:rsidR="00C42329" w:rsidRPr="00472AF2" w:rsidRDefault="00C42329" w:rsidP="00C42329">
            <w:pPr>
              <w:tabs>
                <w:tab w:val="left" w:pos="3672"/>
              </w:tabs>
              <w:jc w:val="center"/>
              <w:rPr>
                <w:sz w:val="18"/>
                <w:szCs w:val="18"/>
              </w:rPr>
            </w:pPr>
            <w:r w:rsidRPr="00472AF2">
              <w:rPr>
                <w:sz w:val="18"/>
                <w:szCs w:val="18"/>
              </w:rPr>
              <w:t>0,0</w:t>
            </w:r>
          </w:p>
        </w:tc>
        <w:tc>
          <w:tcPr>
            <w:tcW w:w="1134" w:type="dxa"/>
            <w:vAlign w:val="center"/>
          </w:tcPr>
          <w:p w:rsidR="00C42329" w:rsidRPr="00472AF2" w:rsidRDefault="00C42329" w:rsidP="00C42329">
            <w:pPr>
              <w:tabs>
                <w:tab w:val="left" w:pos="3672"/>
              </w:tabs>
              <w:jc w:val="center"/>
              <w:rPr>
                <w:sz w:val="18"/>
                <w:szCs w:val="18"/>
              </w:rPr>
            </w:pPr>
            <w:r w:rsidRPr="00472AF2">
              <w:rPr>
                <w:sz w:val="18"/>
                <w:szCs w:val="18"/>
              </w:rPr>
              <w:t>0,0</w:t>
            </w:r>
          </w:p>
        </w:tc>
        <w:tc>
          <w:tcPr>
            <w:tcW w:w="1134" w:type="dxa"/>
            <w:vAlign w:val="center"/>
          </w:tcPr>
          <w:p w:rsidR="00C42329" w:rsidRPr="00472AF2" w:rsidRDefault="00C42329" w:rsidP="00C42329">
            <w:pPr>
              <w:tabs>
                <w:tab w:val="left" w:pos="3672"/>
              </w:tabs>
              <w:jc w:val="center"/>
              <w:rPr>
                <w:sz w:val="18"/>
                <w:szCs w:val="18"/>
              </w:rPr>
            </w:pPr>
            <w:r w:rsidRPr="00472AF2">
              <w:rPr>
                <w:sz w:val="18"/>
                <w:szCs w:val="18"/>
              </w:rPr>
              <w:t>0,0</w:t>
            </w:r>
          </w:p>
        </w:tc>
        <w:tc>
          <w:tcPr>
            <w:tcW w:w="1134" w:type="dxa"/>
            <w:vAlign w:val="center"/>
          </w:tcPr>
          <w:p w:rsidR="00C42329" w:rsidRPr="00472AF2" w:rsidRDefault="00C42329" w:rsidP="00C42329">
            <w:pPr>
              <w:tabs>
                <w:tab w:val="left" w:pos="3672"/>
              </w:tabs>
              <w:jc w:val="center"/>
              <w:rPr>
                <w:sz w:val="18"/>
                <w:szCs w:val="18"/>
              </w:rPr>
            </w:pPr>
            <w:r w:rsidRPr="00472AF2">
              <w:rPr>
                <w:sz w:val="18"/>
                <w:szCs w:val="18"/>
              </w:rPr>
              <w:t>0,0</w:t>
            </w:r>
          </w:p>
        </w:tc>
        <w:tc>
          <w:tcPr>
            <w:tcW w:w="1276" w:type="dxa"/>
            <w:vMerge w:val="restart"/>
          </w:tcPr>
          <w:p w:rsidR="00C42329" w:rsidRPr="00DD030C" w:rsidRDefault="00C42329" w:rsidP="00C42329">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C42329" w:rsidRPr="00DD030C" w:rsidRDefault="00C42329" w:rsidP="00C42329">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C42329" w:rsidRPr="00DD030C" w:rsidRDefault="00C42329" w:rsidP="00C42329">
            <w:pPr>
              <w:tabs>
                <w:tab w:val="left" w:pos="3672"/>
              </w:tabs>
              <w:rPr>
                <w:color w:val="000000" w:themeColor="text1"/>
                <w:sz w:val="16"/>
                <w:szCs w:val="16"/>
              </w:rPr>
            </w:pPr>
          </w:p>
        </w:tc>
      </w:tr>
      <w:tr w:rsidR="00C42329" w:rsidRPr="00BE52D3" w:rsidTr="00FC6AF9">
        <w:trPr>
          <w:trHeight w:val="322"/>
        </w:trPr>
        <w:tc>
          <w:tcPr>
            <w:tcW w:w="392" w:type="dxa"/>
            <w:vMerge/>
          </w:tcPr>
          <w:p w:rsidR="00C42329" w:rsidRPr="00832DD9" w:rsidRDefault="00C42329" w:rsidP="00C42329">
            <w:pPr>
              <w:tabs>
                <w:tab w:val="left" w:pos="3672"/>
              </w:tabs>
              <w:ind w:right="-104"/>
              <w:rPr>
                <w:b/>
                <w:sz w:val="18"/>
                <w:szCs w:val="18"/>
              </w:rPr>
            </w:pPr>
          </w:p>
        </w:tc>
        <w:tc>
          <w:tcPr>
            <w:tcW w:w="1842" w:type="dxa"/>
            <w:vMerge/>
          </w:tcPr>
          <w:p w:rsidR="00C42329" w:rsidRPr="00832DD9" w:rsidRDefault="00C42329" w:rsidP="00C42329">
            <w:pPr>
              <w:tabs>
                <w:tab w:val="left" w:pos="142"/>
              </w:tabs>
              <w:ind w:left="-112" w:right="-111"/>
              <w:contextualSpacing/>
              <w:rPr>
                <w:b/>
                <w:sz w:val="18"/>
                <w:szCs w:val="18"/>
              </w:rPr>
            </w:pPr>
          </w:p>
        </w:tc>
        <w:tc>
          <w:tcPr>
            <w:tcW w:w="1418" w:type="dxa"/>
            <w:vMerge/>
          </w:tcPr>
          <w:p w:rsidR="00C42329" w:rsidRPr="00DD030C" w:rsidRDefault="00C42329" w:rsidP="00C42329">
            <w:pPr>
              <w:tabs>
                <w:tab w:val="left" w:pos="3672"/>
              </w:tabs>
              <w:ind w:left="-105" w:right="-114"/>
              <w:jc w:val="center"/>
              <w:rPr>
                <w:sz w:val="17"/>
                <w:szCs w:val="17"/>
              </w:rPr>
            </w:pPr>
          </w:p>
        </w:tc>
        <w:tc>
          <w:tcPr>
            <w:tcW w:w="1550" w:type="dxa"/>
          </w:tcPr>
          <w:p w:rsidR="00C42329" w:rsidRPr="00DD030C" w:rsidRDefault="00C42329" w:rsidP="00C42329">
            <w:pPr>
              <w:shd w:val="clear" w:color="auto" w:fill="FFFFFF"/>
              <w:ind w:left="-108" w:firstLine="6"/>
              <w:rPr>
                <w:sz w:val="18"/>
                <w:szCs w:val="18"/>
              </w:rPr>
            </w:pPr>
            <w:r w:rsidRPr="00DD030C">
              <w:rPr>
                <w:sz w:val="18"/>
                <w:szCs w:val="18"/>
              </w:rPr>
              <w:t>Средства федерального бюджета</w:t>
            </w:r>
          </w:p>
        </w:tc>
        <w:tc>
          <w:tcPr>
            <w:tcW w:w="567" w:type="dxa"/>
            <w:vMerge/>
          </w:tcPr>
          <w:p w:rsidR="00C42329" w:rsidRPr="00DD030C" w:rsidRDefault="00C42329" w:rsidP="00C42329">
            <w:pPr>
              <w:tabs>
                <w:tab w:val="left" w:pos="3672"/>
              </w:tabs>
              <w:jc w:val="center"/>
              <w:rPr>
                <w:sz w:val="16"/>
                <w:szCs w:val="16"/>
              </w:rPr>
            </w:pPr>
          </w:p>
        </w:tc>
        <w:tc>
          <w:tcPr>
            <w:tcW w:w="861" w:type="dxa"/>
            <w:vAlign w:val="center"/>
          </w:tcPr>
          <w:p w:rsidR="00C42329" w:rsidRPr="00DD030C" w:rsidRDefault="00C42329" w:rsidP="00C42329">
            <w:pPr>
              <w:tabs>
                <w:tab w:val="left" w:pos="3672"/>
              </w:tabs>
              <w:jc w:val="center"/>
              <w:rPr>
                <w:sz w:val="18"/>
                <w:szCs w:val="18"/>
              </w:rPr>
            </w:pPr>
          </w:p>
        </w:tc>
        <w:tc>
          <w:tcPr>
            <w:tcW w:w="1132" w:type="dxa"/>
            <w:vAlign w:val="center"/>
          </w:tcPr>
          <w:p w:rsidR="00C42329" w:rsidRPr="006A22E8" w:rsidRDefault="00C42329" w:rsidP="00C42329">
            <w:pPr>
              <w:jc w:val="center"/>
              <w:rPr>
                <w:sz w:val="18"/>
                <w:szCs w:val="18"/>
              </w:rPr>
            </w:pPr>
          </w:p>
        </w:tc>
        <w:tc>
          <w:tcPr>
            <w:tcW w:w="1136" w:type="dxa"/>
            <w:vAlign w:val="center"/>
          </w:tcPr>
          <w:p w:rsidR="00C42329" w:rsidRPr="006A22E8"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276" w:type="dxa"/>
            <w:vMerge/>
          </w:tcPr>
          <w:p w:rsidR="00C42329" w:rsidRPr="00DD030C" w:rsidRDefault="00C42329" w:rsidP="00C42329">
            <w:pPr>
              <w:tabs>
                <w:tab w:val="left" w:pos="3672"/>
              </w:tabs>
              <w:ind w:left="-110" w:right="-108"/>
              <w:jc w:val="center"/>
              <w:rPr>
                <w:color w:val="000000" w:themeColor="text1"/>
                <w:sz w:val="16"/>
                <w:szCs w:val="16"/>
              </w:rPr>
            </w:pPr>
          </w:p>
        </w:tc>
        <w:tc>
          <w:tcPr>
            <w:tcW w:w="992" w:type="dxa"/>
            <w:vMerge/>
          </w:tcPr>
          <w:p w:rsidR="00C42329" w:rsidRPr="00DD030C" w:rsidRDefault="00C42329" w:rsidP="00C42329">
            <w:pPr>
              <w:shd w:val="clear" w:color="auto" w:fill="FFFFFF"/>
              <w:ind w:left="-114" w:right="-108"/>
              <w:jc w:val="center"/>
              <w:rPr>
                <w:bCs/>
                <w:color w:val="000000" w:themeColor="text1"/>
                <w:sz w:val="16"/>
                <w:szCs w:val="16"/>
              </w:rPr>
            </w:pPr>
          </w:p>
        </w:tc>
      </w:tr>
      <w:tr w:rsidR="00C42329" w:rsidRPr="00BE52D3" w:rsidTr="00FC6AF9">
        <w:trPr>
          <w:trHeight w:val="322"/>
        </w:trPr>
        <w:tc>
          <w:tcPr>
            <w:tcW w:w="392" w:type="dxa"/>
            <w:vMerge/>
          </w:tcPr>
          <w:p w:rsidR="00C42329" w:rsidRPr="00832DD9" w:rsidRDefault="00C42329" w:rsidP="00C42329">
            <w:pPr>
              <w:tabs>
                <w:tab w:val="left" w:pos="3672"/>
              </w:tabs>
              <w:ind w:right="-104"/>
              <w:rPr>
                <w:b/>
                <w:sz w:val="18"/>
                <w:szCs w:val="18"/>
              </w:rPr>
            </w:pPr>
          </w:p>
        </w:tc>
        <w:tc>
          <w:tcPr>
            <w:tcW w:w="1842" w:type="dxa"/>
            <w:vMerge/>
          </w:tcPr>
          <w:p w:rsidR="00C42329" w:rsidRPr="00832DD9" w:rsidRDefault="00C42329" w:rsidP="00C42329">
            <w:pPr>
              <w:tabs>
                <w:tab w:val="left" w:pos="142"/>
              </w:tabs>
              <w:ind w:left="-112" w:right="-111"/>
              <w:contextualSpacing/>
              <w:rPr>
                <w:b/>
                <w:sz w:val="18"/>
                <w:szCs w:val="18"/>
              </w:rPr>
            </w:pPr>
          </w:p>
        </w:tc>
        <w:tc>
          <w:tcPr>
            <w:tcW w:w="1418" w:type="dxa"/>
            <w:vMerge/>
          </w:tcPr>
          <w:p w:rsidR="00C42329" w:rsidRPr="00DD030C" w:rsidRDefault="00C42329" w:rsidP="00C42329">
            <w:pPr>
              <w:tabs>
                <w:tab w:val="left" w:pos="3672"/>
              </w:tabs>
              <w:ind w:left="-105" w:right="-114"/>
              <w:jc w:val="center"/>
              <w:rPr>
                <w:sz w:val="17"/>
                <w:szCs w:val="17"/>
              </w:rPr>
            </w:pPr>
          </w:p>
        </w:tc>
        <w:tc>
          <w:tcPr>
            <w:tcW w:w="1550" w:type="dxa"/>
          </w:tcPr>
          <w:p w:rsidR="00C42329" w:rsidRPr="00DD030C" w:rsidRDefault="00C42329" w:rsidP="00C42329">
            <w:pPr>
              <w:shd w:val="clear" w:color="auto" w:fill="FFFFFF"/>
              <w:ind w:left="-108" w:firstLine="6"/>
              <w:rPr>
                <w:sz w:val="18"/>
                <w:szCs w:val="18"/>
              </w:rPr>
            </w:pPr>
            <w:r w:rsidRPr="00DD030C">
              <w:rPr>
                <w:sz w:val="18"/>
                <w:szCs w:val="18"/>
              </w:rPr>
              <w:t>Средства бюджета   Московской области</w:t>
            </w:r>
          </w:p>
        </w:tc>
        <w:tc>
          <w:tcPr>
            <w:tcW w:w="567" w:type="dxa"/>
            <w:vMerge/>
          </w:tcPr>
          <w:p w:rsidR="00C42329" w:rsidRPr="00DD030C" w:rsidRDefault="00C42329" w:rsidP="00C42329">
            <w:pPr>
              <w:tabs>
                <w:tab w:val="left" w:pos="3672"/>
              </w:tabs>
              <w:jc w:val="center"/>
              <w:rPr>
                <w:sz w:val="16"/>
                <w:szCs w:val="16"/>
              </w:rPr>
            </w:pPr>
          </w:p>
        </w:tc>
        <w:tc>
          <w:tcPr>
            <w:tcW w:w="861" w:type="dxa"/>
            <w:vAlign w:val="center"/>
          </w:tcPr>
          <w:p w:rsidR="00C42329" w:rsidRPr="00DD030C" w:rsidRDefault="00C42329" w:rsidP="00C42329">
            <w:pPr>
              <w:tabs>
                <w:tab w:val="left" w:pos="3672"/>
              </w:tabs>
              <w:jc w:val="center"/>
              <w:rPr>
                <w:sz w:val="18"/>
                <w:szCs w:val="18"/>
              </w:rPr>
            </w:pPr>
          </w:p>
        </w:tc>
        <w:tc>
          <w:tcPr>
            <w:tcW w:w="1132" w:type="dxa"/>
            <w:vAlign w:val="center"/>
          </w:tcPr>
          <w:p w:rsidR="00C42329" w:rsidRPr="006A22E8" w:rsidRDefault="00C42329" w:rsidP="00C42329">
            <w:pPr>
              <w:jc w:val="center"/>
              <w:rPr>
                <w:sz w:val="18"/>
                <w:szCs w:val="18"/>
              </w:rPr>
            </w:pPr>
          </w:p>
        </w:tc>
        <w:tc>
          <w:tcPr>
            <w:tcW w:w="1136" w:type="dxa"/>
            <w:vAlign w:val="center"/>
          </w:tcPr>
          <w:p w:rsidR="00C42329" w:rsidRPr="006A22E8"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134" w:type="dxa"/>
            <w:vAlign w:val="center"/>
          </w:tcPr>
          <w:p w:rsidR="00C42329" w:rsidRPr="00472AF2" w:rsidRDefault="00C42329" w:rsidP="00C42329">
            <w:pPr>
              <w:jc w:val="center"/>
              <w:rPr>
                <w:sz w:val="18"/>
                <w:szCs w:val="18"/>
              </w:rPr>
            </w:pPr>
          </w:p>
        </w:tc>
        <w:tc>
          <w:tcPr>
            <w:tcW w:w="1276" w:type="dxa"/>
            <w:vMerge/>
          </w:tcPr>
          <w:p w:rsidR="00C42329" w:rsidRPr="00DD030C" w:rsidRDefault="00C42329" w:rsidP="00C42329">
            <w:pPr>
              <w:tabs>
                <w:tab w:val="left" w:pos="3672"/>
              </w:tabs>
              <w:ind w:left="-110" w:right="-108"/>
              <w:jc w:val="center"/>
              <w:rPr>
                <w:color w:val="000000" w:themeColor="text1"/>
                <w:sz w:val="16"/>
                <w:szCs w:val="16"/>
              </w:rPr>
            </w:pPr>
          </w:p>
        </w:tc>
        <w:tc>
          <w:tcPr>
            <w:tcW w:w="992" w:type="dxa"/>
            <w:vMerge/>
          </w:tcPr>
          <w:p w:rsidR="00C42329" w:rsidRPr="00DD030C" w:rsidRDefault="00C42329" w:rsidP="00C42329">
            <w:pPr>
              <w:shd w:val="clear" w:color="auto" w:fill="FFFFFF"/>
              <w:ind w:left="-114" w:right="-108"/>
              <w:jc w:val="center"/>
              <w:rPr>
                <w:bCs/>
                <w:color w:val="000000" w:themeColor="text1"/>
                <w:sz w:val="16"/>
                <w:szCs w:val="16"/>
              </w:rPr>
            </w:pPr>
          </w:p>
        </w:tc>
      </w:tr>
      <w:tr w:rsidR="00C42329" w:rsidRPr="00BE52D3" w:rsidTr="00FC6AF9">
        <w:trPr>
          <w:trHeight w:val="322"/>
        </w:trPr>
        <w:tc>
          <w:tcPr>
            <w:tcW w:w="392" w:type="dxa"/>
            <w:vMerge/>
          </w:tcPr>
          <w:p w:rsidR="00C42329" w:rsidRPr="00832DD9" w:rsidRDefault="00C42329" w:rsidP="00C42329">
            <w:pPr>
              <w:tabs>
                <w:tab w:val="left" w:pos="3672"/>
              </w:tabs>
              <w:ind w:right="-104"/>
              <w:rPr>
                <w:b/>
                <w:sz w:val="18"/>
                <w:szCs w:val="18"/>
              </w:rPr>
            </w:pPr>
          </w:p>
        </w:tc>
        <w:tc>
          <w:tcPr>
            <w:tcW w:w="1842" w:type="dxa"/>
            <w:vMerge/>
          </w:tcPr>
          <w:p w:rsidR="00C42329" w:rsidRPr="00832DD9" w:rsidRDefault="00C42329" w:rsidP="00C42329">
            <w:pPr>
              <w:tabs>
                <w:tab w:val="left" w:pos="142"/>
              </w:tabs>
              <w:ind w:left="-112" w:right="-111"/>
              <w:contextualSpacing/>
              <w:rPr>
                <w:b/>
                <w:sz w:val="18"/>
                <w:szCs w:val="18"/>
              </w:rPr>
            </w:pPr>
          </w:p>
        </w:tc>
        <w:tc>
          <w:tcPr>
            <w:tcW w:w="1418" w:type="dxa"/>
            <w:vMerge/>
          </w:tcPr>
          <w:p w:rsidR="00C42329" w:rsidRPr="00DD030C" w:rsidRDefault="00C42329" w:rsidP="00C42329">
            <w:pPr>
              <w:tabs>
                <w:tab w:val="left" w:pos="3672"/>
              </w:tabs>
              <w:ind w:left="-105" w:right="-114"/>
              <w:jc w:val="center"/>
              <w:rPr>
                <w:sz w:val="17"/>
                <w:szCs w:val="17"/>
              </w:rPr>
            </w:pPr>
          </w:p>
        </w:tc>
        <w:tc>
          <w:tcPr>
            <w:tcW w:w="1550" w:type="dxa"/>
          </w:tcPr>
          <w:p w:rsidR="00C42329" w:rsidRPr="00DD030C" w:rsidRDefault="00C42329" w:rsidP="00C42329">
            <w:pPr>
              <w:ind w:left="-108"/>
              <w:rPr>
                <w:sz w:val="17"/>
                <w:szCs w:val="17"/>
              </w:rPr>
            </w:pPr>
            <w:r w:rsidRPr="00DD030C">
              <w:rPr>
                <w:sz w:val="18"/>
                <w:szCs w:val="18"/>
              </w:rPr>
              <w:t>Средства бюджета городского округа Щёлково</w:t>
            </w:r>
          </w:p>
        </w:tc>
        <w:tc>
          <w:tcPr>
            <w:tcW w:w="567" w:type="dxa"/>
            <w:vMerge/>
          </w:tcPr>
          <w:p w:rsidR="00C42329" w:rsidRPr="00DD030C" w:rsidRDefault="00C42329" w:rsidP="00C42329">
            <w:pPr>
              <w:tabs>
                <w:tab w:val="left" w:pos="3672"/>
              </w:tabs>
              <w:jc w:val="center"/>
              <w:rPr>
                <w:sz w:val="16"/>
                <w:szCs w:val="16"/>
              </w:rPr>
            </w:pPr>
          </w:p>
        </w:tc>
        <w:tc>
          <w:tcPr>
            <w:tcW w:w="861" w:type="dxa"/>
            <w:vAlign w:val="center"/>
          </w:tcPr>
          <w:p w:rsidR="00C42329" w:rsidRPr="00DD030C" w:rsidRDefault="00C42329" w:rsidP="00C42329">
            <w:pPr>
              <w:tabs>
                <w:tab w:val="left" w:pos="3672"/>
              </w:tabs>
              <w:jc w:val="center"/>
              <w:rPr>
                <w:sz w:val="18"/>
                <w:szCs w:val="18"/>
              </w:rPr>
            </w:pPr>
          </w:p>
        </w:tc>
        <w:tc>
          <w:tcPr>
            <w:tcW w:w="1132" w:type="dxa"/>
            <w:vAlign w:val="center"/>
          </w:tcPr>
          <w:p w:rsidR="00C42329" w:rsidRPr="006A22E8" w:rsidRDefault="00C42329" w:rsidP="00C42329">
            <w:pPr>
              <w:jc w:val="center"/>
              <w:rPr>
                <w:sz w:val="18"/>
                <w:szCs w:val="18"/>
              </w:rPr>
            </w:pPr>
            <w:r w:rsidRPr="006A22E8">
              <w:rPr>
                <w:sz w:val="18"/>
                <w:szCs w:val="18"/>
              </w:rPr>
              <w:t>0,0</w:t>
            </w:r>
          </w:p>
        </w:tc>
        <w:tc>
          <w:tcPr>
            <w:tcW w:w="1136" w:type="dxa"/>
            <w:vAlign w:val="center"/>
          </w:tcPr>
          <w:p w:rsidR="00C42329" w:rsidRPr="006A22E8" w:rsidRDefault="00C42329" w:rsidP="00C42329">
            <w:pPr>
              <w:jc w:val="center"/>
              <w:rPr>
                <w:sz w:val="18"/>
                <w:szCs w:val="18"/>
              </w:rPr>
            </w:pPr>
            <w:r w:rsidRPr="006A22E8">
              <w:rPr>
                <w:sz w:val="18"/>
                <w:szCs w:val="18"/>
              </w:rPr>
              <w:t>0,0</w:t>
            </w:r>
          </w:p>
        </w:tc>
        <w:tc>
          <w:tcPr>
            <w:tcW w:w="1134" w:type="dxa"/>
            <w:vAlign w:val="center"/>
          </w:tcPr>
          <w:p w:rsidR="00C42329" w:rsidRPr="00472AF2" w:rsidRDefault="00C42329" w:rsidP="00C42329">
            <w:pPr>
              <w:jc w:val="center"/>
              <w:rPr>
                <w:sz w:val="18"/>
                <w:szCs w:val="18"/>
              </w:rPr>
            </w:pPr>
            <w:r w:rsidRPr="00472AF2">
              <w:rPr>
                <w:sz w:val="18"/>
                <w:szCs w:val="18"/>
              </w:rPr>
              <w:t>0,0</w:t>
            </w:r>
          </w:p>
        </w:tc>
        <w:tc>
          <w:tcPr>
            <w:tcW w:w="1134" w:type="dxa"/>
            <w:vAlign w:val="center"/>
          </w:tcPr>
          <w:p w:rsidR="00C42329" w:rsidRPr="00472AF2" w:rsidRDefault="00C42329" w:rsidP="00C42329">
            <w:pPr>
              <w:jc w:val="center"/>
              <w:rPr>
                <w:sz w:val="18"/>
                <w:szCs w:val="18"/>
              </w:rPr>
            </w:pPr>
            <w:r w:rsidRPr="00472AF2">
              <w:rPr>
                <w:sz w:val="18"/>
                <w:szCs w:val="18"/>
              </w:rPr>
              <w:t>0,0</w:t>
            </w:r>
          </w:p>
        </w:tc>
        <w:tc>
          <w:tcPr>
            <w:tcW w:w="1134" w:type="dxa"/>
            <w:vAlign w:val="center"/>
          </w:tcPr>
          <w:p w:rsidR="00C42329" w:rsidRPr="00472AF2" w:rsidRDefault="00C42329" w:rsidP="00C42329">
            <w:pPr>
              <w:jc w:val="center"/>
              <w:rPr>
                <w:sz w:val="18"/>
                <w:szCs w:val="18"/>
              </w:rPr>
            </w:pPr>
            <w:r w:rsidRPr="00472AF2">
              <w:rPr>
                <w:sz w:val="18"/>
                <w:szCs w:val="18"/>
              </w:rPr>
              <w:t>0,0</w:t>
            </w:r>
          </w:p>
        </w:tc>
        <w:tc>
          <w:tcPr>
            <w:tcW w:w="1134" w:type="dxa"/>
            <w:vAlign w:val="center"/>
          </w:tcPr>
          <w:p w:rsidR="00C42329" w:rsidRPr="00472AF2" w:rsidRDefault="00C42329" w:rsidP="00C42329">
            <w:pPr>
              <w:jc w:val="center"/>
              <w:rPr>
                <w:sz w:val="18"/>
                <w:szCs w:val="18"/>
              </w:rPr>
            </w:pPr>
            <w:r w:rsidRPr="00472AF2">
              <w:rPr>
                <w:sz w:val="18"/>
                <w:szCs w:val="18"/>
              </w:rPr>
              <w:t>0,0</w:t>
            </w:r>
          </w:p>
        </w:tc>
        <w:tc>
          <w:tcPr>
            <w:tcW w:w="1276" w:type="dxa"/>
            <w:vMerge/>
          </w:tcPr>
          <w:p w:rsidR="00C42329" w:rsidRPr="00DD030C" w:rsidRDefault="00C42329" w:rsidP="00C42329">
            <w:pPr>
              <w:tabs>
                <w:tab w:val="left" w:pos="3672"/>
              </w:tabs>
              <w:ind w:left="-110" w:right="-108"/>
              <w:jc w:val="center"/>
              <w:rPr>
                <w:color w:val="000000" w:themeColor="text1"/>
                <w:sz w:val="16"/>
                <w:szCs w:val="16"/>
              </w:rPr>
            </w:pPr>
          </w:p>
        </w:tc>
        <w:tc>
          <w:tcPr>
            <w:tcW w:w="992" w:type="dxa"/>
            <w:vMerge/>
          </w:tcPr>
          <w:p w:rsidR="00C42329" w:rsidRPr="00DD030C" w:rsidRDefault="00C42329" w:rsidP="00C42329">
            <w:pPr>
              <w:shd w:val="clear" w:color="auto" w:fill="FFFFFF"/>
              <w:ind w:left="-114" w:right="-108"/>
              <w:jc w:val="center"/>
              <w:rPr>
                <w:bCs/>
                <w:color w:val="000000" w:themeColor="text1"/>
                <w:sz w:val="16"/>
                <w:szCs w:val="16"/>
              </w:rPr>
            </w:pPr>
          </w:p>
        </w:tc>
      </w:tr>
      <w:tr w:rsidR="00D106AA" w:rsidRPr="00BE52D3" w:rsidTr="00FC6AF9">
        <w:trPr>
          <w:trHeight w:val="322"/>
        </w:trPr>
        <w:tc>
          <w:tcPr>
            <w:tcW w:w="392" w:type="dxa"/>
            <w:vMerge w:val="restart"/>
          </w:tcPr>
          <w:p w:rsidR="00D106AA" w:rsidRPr="00832DD9" w:rsidRDefault="00D106AA" w:rsidP="00D106AA">
            <w:pPr>
              <w:tabs>
                <w:tab w:val="left" w:pos="3672"/>
              </w:tabs>
              <w:ind w:right="-104"/>
              <w:rPr>
                <w:b/>
                <w:sz w:val="18"/>
                <w:szCs w:val="18"/>
              </w:rPr>
            </w:pPr>
            <w:r>
              <w:rPr>
                <w:b/>
                <w:sz w:val="18"/>
                <w:szCs w:val="18"/>
              </w:rPr>
              <w:t>1.6.1</w:t>
            </w:r>
          </w:p>
        </w:tc>
        <w:tc>
          <w:tcPr>
            <w:tcW w:w="1842" w:type="dxa"/>
            <w:vMerge w:val="restart"/>
          </w:tcPr>
          <w:p w:rsidR="00D106AA" w:rsidRDefault="00D106AA" w:rsidP="00D106AA">
            <w:pPr>
              <w:tabs>
                <w:tab w:val="left" w:pos="142"/>
              </w:tabs>
              <w:ind w:left="-112" w:right="-111"/>
              <w:contextualSpacing/>
              <w:rPr>
                <w:sz w:val="18"/>
                <w:szCs w:val="18"/>
              </w:rPr>
            </w:pPr>
            <w:r w:rsidRPr="00832DD9">
              <w:rPr>
                <w:b/>
                <w:bCs/>
                <w:sz w:val="18"/>
                <w:szCs w:val="18"/>
              </w:rPr>
              <w:t xml:space="preserve">Мероприятие </w:t>
            </w:r>
            <w:r>
              <w:rPr>
                <w:b/>
                <w:bCs/>
                <w:sz w:val="18"/>
                <w:szCs w:val="18"/>
              </w:rPr>
              <w:t>01.</w:t>
            </w:r>
            <w:r w:rsidRPr="00832DD9">
              <w:rPr>
                <w:b/>
                <w:bCs/>
                <w:sz w:val="18"/>
                <w:szCs w:val="18"/>
              </w:rPr>
              <w:t>14</w:t>
            </w:r>
            <w:r>
              <w:rPr>
                <w:b/>
                <w:bCs/>
                <w:sz w:val="18"/>
                <w:szCs w:val="18"/>
              </w:rPr>
              <w:t>.01</w:t>
            </w:r>
            <w:r w:rsidRPr="00832DD9">
              <w:rPr>
                <w:b/>
                <w:bCs/>
                <w:sz w:val="18"/>
                <w:szCs w:val="18"/>
              </w:rPr>
              <w:t>:</w:t>
            </w:r>
          </w:p>
          <w:p w:rsidR="00D106AA" w:rsidRPr="009343E9" w:rsidRDefault="00D106AA" w:rsidP="00D106AA">
            <w:pPr>
              <w:tabs>
                <w:tab w:val="left" w:pos="142"/>
              </w:tabs>
              <w:ind w:left="-112" w:right="-111"/>
              <w:contextualSpacing/>
              <w:rPr>
                <w:sz w:val="18"/>
                <w:szCs w:val="18"/>
              </w:rPr>
            </w:pPr>
            <w:r w:rsidRPr="009343E9">
              <w:rPr>
                <w:sz w:val="18"/>
                <w:szCs w:val="18"/>
              </w:rPr>
              <w:t>Субсидии на иные цели МУ ГОЩ «Служба озеленения и благоустройства». Ремонт дворовых территорий</w:t>
            </w:r>
          </w:p>
        </w:tc>
        <w:tc>
          <w:tcPr>
            <w:tcW w:w="1418" w:type="dxa"/>
            <w:vMerge w:val="restart"/>
          </w:tcPr>
          <w:p w:rsidR="00D106AA" w:rsidRPr="00DD030C" w:rsidRDefault="00D106AA" w:rsidP="00D106AA">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D106AA" w:rsidRPr="00DD030C" w:rsidRDefault="00D106AA" w:rsidP="00D106AA">
            <w:pPr>
              <w:ind w:left="-109"/>
              <w:rPr>
                <w:sz w:val="18"/>
                <w:szCs w:val="18"/>
              </w:rPr>
            </w:pPr>
            <w:r w:rsidRPr="00DD030C">
              <w:rPr>
                <w:sz w:val="18"/>
                <w:szCs w:val="18"/>
              </w:rPr>
              <w:t>Итого:</w:t>
            </w:r>
          </w:p>
          <w:p w:rsidR="00D106AA" w:rsidRPr="00DD030C" w:rsidRDefault="00D106AA" w:rsidP="00D106AA">
            <w:pPr>
              <w:ind w:left="-109"/>
              <w:rPr>
                <w:sz w:val="18"/>
                <w:szCs w:val="18"/>
              </w:rPr>
            </w:pPr>
          </w:p>
        </w:tc>
        <w:tc>
          <w:tcPr>
            <w:tcW w:w="567" w:type="dxa"/>
            <w:vMerge w:val="restart"/>
          </w:tcPr>
          <w:p w:rsidR="00D106AA" w:rsidRPr="00DD030C" w:rsidRDefault="00D106AA" w:rsidP="00D106AA">
            <w:pPr>
              <w:tabs>
                <w:tab w:val="left" w:pos="3672"/>
              </w:tabs>
              <w:jc w:val="center"/>
              <w:rPr>
                <w:sz w:val="16"/>
                <w:szCs w:val="16"/>
              </w:rPr>
            </w:pPr>
            <w:r w:rsidRPr="00DD030C">
              <w:rPr>
                <w:sz w:val="16"/>
                <w:szCs w:val="16"/>
              </w:rPr>
              <w:t>2020-2024</w:t>
            </w:r>
          </w:p>
        </w:tc>
        <w:tc>
          <w:tcPr>
            <w:tcW w:w="861" w:type="dxa"/>
            <w:vAlign w:val="center"/>
          </w:tcPr>
          <w:p w:rsidR="00D106AA" w:rsidRPr="00DD030C" w:rsidRDefault="00D106AA" w:rsidP="00D106AA">
            <w:pPr>
              <w:tabs>
                <w:tab w:val="left" w:pos="3672"/>
              </w:tabs>
              <w:jc w:val="center"/>
              <w:rPr>
                <w:sz w:val="18"/>
                <w:szCs w:val="18"/>
              </w:rPr>
            </w:pPr>
          </w:p>
        </w:tc>
        <w:tc>
          <w:tcPr>
            <w:tcW w:w="1132" w:type="dxa"/>
            <w:vAlign w:val="center"/>
          </w:tcPr>
          <w:p w:rsidR="00D106AA" w:rsidRPr="006A22E8" w:rsidRDefault="00D106AA" w:rsidP="00D106AA">
            <w:pPr>
              <w:tabs>
                <w:tab w:val="left" w:pos="3672"/>
              </w:tabs>
              <w:jc w:val="center"/>
              <w:rPr>
                <w:sz w:val="18"/>
                <w:szCs w:val="18"/>
              </w:rPr>
            </w:pPr>
            <w:r w:rsidRPr="006A22E8">
              <w:rPr>
                <w:sz w:val="18"/>
                <w:szCs w:val="18"/>
              </w:rPr>
              <w:t>0,0</w:t>
            </w:r>
          </w:p>
        </w:tc>
        <w:tc>
          <w:tcPr>
            <w:tcW w:w="1136" w:type="dxa"/>
            <w:vAlign w:val="center"/>
          </w:tcPr>
          <w:p w:rsidR="00D106AA" w:rsidRPr="006A22E8" w:rsidRDefault="00D106AA" w:rsidP="00D106AA">
            <w:pPr>
              <w:tabs>
                <w:tab w:val="left" w:pos="3672"/>
              </w:tabs>
              <w:jc w:val="center"/>
              <w:rPr>
                <w:sz w:val="18"/>
                <w:szCs w:val="18"/>
              </w:rPr>
            </w:pPr>
            <w:r w:rsidRPr="006A22E8">
              <w:rPr>
                <w:sz w:val="18"/>
                <w:szCs w:val="18"/>
              </w:rPr>
              <w:t>0,0</w:t>
            </w:r>
          </w:p>
        </w:tc>
        <w:tc>
          <w:tcPr>
            <w:tcW w:w="1134" w:type="dxa"/>
            <w:vAlign w:val="center"/>
          </w:tcPr>
          <w:p w:rsidR="00D106AA" w:rsidRPr="00472AF2" w:rsidRDefault="00D106AA" w:rsidP="00D106AA">
            <w:pPr>
              <w:tabs>
                <w:tab w:val="left" w:pos="3672"/>
              </w:tabs>
              <w:jc w:val="center"/>
              <w:rPr>
                <w:sz w:val="18"/>
                <w:szCs w:val="18"/>
              </w:rPr>
            </w:pPr>
            <w:r w:rsidRPr="00472AF2">
              <w:rPr>
                <w:sz w:val="18"/>
                <w:szCs w:val="18"/>
              </w:rPr>
              <w:t>0,0</w:t>
            </w:r>
          </w:p>
        </w:tc>
        <w:tc>
          <w:tcPr>
            <w:tcW w:w="1134" w:type="dxa"/>
            <w:vAlign w:val="center"/>
          </w:tcPr>
          <w:p w:rsidR="00D106AA" w:rsidRPr="00472AF2" w:rsidRDefault="00D106AA" w:rsidP="00D106AA">
            <w:pPr>
              <w:tabs>
                <w:tab w:val="left" w:pos="3672"/>
              </w:tabs>
              <w:jc w:val="center"/>
              <w:rPr>
                <w:sz w:val="18"/>
                <w:szCs w:val="18"/>
              </w:rPr>
            </w:pPr>
            <w:r w:rsidRPr="00472AF2">
              <w:rPr>
                <w:sz w:val="18"/>
                <w:szCs w:val="18"/>
              </w:rPr>
              <w:t>0,0</w:t>
            </w:r>
          </w:p>
        </w:tc>
        <w:tc>
          <w:tcPr>
            <w:tcW w:w="1134" w:type="dxa"/>
            <w:vAlign w:val="center"/>
          </w:tcPr>
          <w:p w:rsidR="00D106AA" w:rsidRPr="00472AF2" w:rsidRDefault="00D106AA" w:rsidP="00D106AA">
            <w:pPr>
              <w:tabs>
                <w:tab w:val="left" w:pos="3672"/>
              </w:tabs>
              <w:jc w:val="center"/>
              <w:rPr>
                <w:sz w:val="18"/>
                <w:szCs w:val="18"/>
              </w:rPr>
            </w:pPr>
            <w:r w:rsidRPr="00472AF2">
              <w:rPr>
                <w:sz w:val="18"/>
                <w:szCs w:val="18"/>
              </w:rPr>
              <w:t>0,0</w:t>
            </w:r>
          </w:p>
        </w:tc>
        <w:tc>
          <w:tcPr>
            <w:tcW w:w="1134" w:type="dxa"/>
            <w:vAlign w:val="center"/>
          </w:tcPr>
          <w:p w:rsidR="00D106AA" w:rsidRPr="00472AF2" w:rsidRDefault="00D106AA" w:rsidP="00D106AA">
            <w:pPr>
              <w:tabs>
                <w:tab w:val="left" w:pos="3672"/>
              </w:tabs>
              <w:jc w:val="center"/>
              <w:rPr>
                <w:sz w:val="18"/>
                <w:szCs w:val="18"/>
              </w:rPr>
            </w:pPr>
            <w:r w:rsidRPr="00472AF2">
              <w:rPr>
                <w:sz w:val="18"/>
                <w:szCs w:val="18"/>
              </w:rPr>
              <w:t>0,0</w:t>
            </w:r>
          </w:p>
        </w:tc>
        <w:tc>
          <w:tcPr>
            <w:tcW w:w="1276" w:type="dxa"/>
            <w:vMerge w:val="restart"/>
          </w:tcPr>
          <w:p w:rsidR="00D106AA" w:rsidRPr="00DD030C" w:rsidRDefault="00D106AA" w:rsidP="00D106AA">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D106AA" w:rsidRPr="00DD030C" w:rsidRDefault="00D106AA" w:rsidP="00D106AA">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D106AA" w:rsidRPr="00DD030C" w:rsidRDefault="00D106AA" w:rsidP="00D106AA">
            <w:pPr>
              <w:tabs>
                <w:tab w:val="left" w:pos="3672"/>
              </w:tabs>
              <w:rPr>
                <w:color w:val="000000" w:themeColor="text1"/>
                <w:sz w:val="16"/>
                <w:szCs w:val="16"/>
              </w:rPr>
            </w:pPr>
          </w:p>
        </w:tc>
      </w:tr>
      <w:tr w:rsidR="00D106AA" w:rsidRPr="00BE52D3" w:rsidTr="00FC6AF9">
        <w:trPr>
          <w:trHeight w:val="322"/>
        </w:trPr>
        <w:tc>
          <w:tcPr>
            <w:tcW w:w="392" w:type="dxa"/>
            <w:vMerge/>
          </w:tcPr>
          <w:p w:rsidR="00D106AA" w:rsidRPr="00832DD9" w:rsidRDefault="00D106AA" w:rsidP="00D106AA">
            <w:pPr>
              <w:tabs>
                <w:tab w:val="left" w:pos="3672"/>
              </w:tabs>
              <w:ind w:right="-104"/>
              <w:rPr>
                <w:b/>
                <w:sz w:val="18"/>
                <w:szCs w:val="18"/>
              </w:rPr>
            </w:pPr>
          </w:p>
        </w:tc>
        <w:tc>
          <w:tcPr>
            <w:tcW w:w="1842" w:type="dxa"/>
            <w:vMerge/>
          </w:tcPr>
          <w:p w:rsidR="00D106AA" w:rsidRPr="00832DD9" w:rsidRDefault="00D106AA" w:rsidP="00D106AA">
            <w:pPr>
              <w:tabs>
                <w:tab w:val="left" w:pos="142"/>
              </w:tabs>
              <w:ind w:left="-112" w:right="-111"/>
              <w:contextualSpacing/>
              <w:rPr>
                <w:b/>
                <w:sz w:val="18"/>
                <w:szCs w:val="18"/>
              </w:rPr>
            </w:pPr>
          </w:p>
        </w:tc>
        <w:tc>
          <w:tcPr>
            <w:tcW w:w="1418" w:type="dxa"/>
            <w:vMerge/>
          </w:tcPr>
          <w:p w:rsidR="00D106AA" w:rsidRPr="00DD030C" w:rsidRDefault="00D106AA" w:rsidP="00D106AA">
            <w:pPr>
              <w:tabs>
                <w:tab w:val="left" w:pos="3672"/>
              </w:tabs>
              <w:ind w:left="-105" w:right="-114"/>
              <w:jc w:val="center"/>
              <w:rPr>
                <w:sz w:val="17"/>
                <w:szCs w:val="17"/>
              </w:rPr>
            </w:pPr>
          </w:p>
        </w:tc>
        <w:tc>
          <w:tcPr>
            <w:tcW w:w="1550" w:type="dxa"/>
          </w:tcPr>
          <w:p w:rsidR="00D106AA" w:rsidRPr="00DD030C" w:rsidRDefault="00D106AA" w:rsidP="00D106AA">
            <w:pPr>
              <w:ind w:left="-108"/>
              <w:rPr>
                <w:sz w:val="18"/>
                <w:szCs w:val="18"/>
              </w:rPr>
            </w:pPr>
            <w:r w:rsidRPr="00DD030C">
              <w:rPr>
                <w:sz w:val="18"/>
                <w:szCs w:val="18"/>
              </w:rPr>
              <w:t>Средства федерального бюджета</w:t>
            </w:r>
          </w:p>
        </w:tc>
        <w:tc>
          <w:tcPr>
            <w:tcW w:w="567" w:type="dxa"/>
            <w:vMerge/>
          </w:tcPr>
          <w:p w:rsidR="00D106AA" w:rsidRPr="00DD030C" w:rsidRDefault="00D106AA" w:rsidP="00D106AA">
            <w:pPr>
              <w:tabs>
                <w:tab w:val="left" w:pos="3672"/>
              </w:tabs>
              <w:jc w:val="center"/>
              <w:rPr>
                <w:sz w:val="16"/>
                <w:szCs w:val="16"/>
              </w:rPr>
            </w:pPr>
          </w:p>
        </w:tc>
        <w:tc>
          <w:tcPr>
            <w:tcW w:w="861" w:type="dxa"/>
            <w:vAlign w:val="center"/>
          </w:tcPr>
          <w:p w:rsidR="00D106AA" w:rsidRPr="00DD030C" w:rsidRDefault="00D106AA" w:rsidP="00D106AA">
            <w:pPr>
              <w:tabs>
                <w:tab w:val="left" w:pos="3672"/>
              </w:tabs>
              <w:jc w:val="center"/>
              <w:rPr>
                <w:sz w:val="18"/>
                <w:szCs w:val="18"/>
              </w:rPr>
            </w:pPr>
          </w:p>
        </w:tc>
        <w:tc>
          <w:tcPr>
            <w:tcW w:w="1132" w:type="dxa"/>
            <w:vAlign w:val="center"/>
          </w:tcPr>
          <w:p w:rsidR="00D106AA" w:rsidRPr="007A7F3E" w:rsidRDefault="00D106AA" w:rsidP="00D106AA">
            <w:pPr>
              <w:jc w:val="center"/>
              <w:rPr>
                <w:color w:val="FF0000"/>
                <w:sz w:val="18"/>
                <w:szCs w:val="18"/>
              </w:rPr>
            </w:pPr>
          </w:p>
        </w:tc>
        <w:tc>
          <w:tcPr>
            <w:tcW w:w="1136" w:type="dxa"/>
            <w:vAlign w:val="center"/>
          </w:tcPr>
          <w:p w:rsidR="00D106AA" w:rsidRPr="007A7F3E" w:rsidRDefault="00D106AA" w:rsidP="00D106AA">
            <w:pPr>
              <w:jc w:val="center"/>
              <w:rPr>
                <w:color w:val="FF0000"/>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276" w:type="dxa"/>
            <w:vMerge/>
          </w:tcPr>
          <w:p w:rsidR="00D106AA" w:rsidRPr="00DD030C" w:rsidRDefault="00D106AA" w:rsidP="00D106AA">
            <w:pPr>
              <w:tabs>
                <w:tab w:val="left" w:pos="3672"/>
              </w:tabs>
              <w:ind w:left="-110" w:right="-108"/>
              <w:jc w:val="center"/>
              <w:rPr>
                <w:color w:val="000000" w:themeColor="text1"/>
                <w:sz w:val="16"/>
                <w:szCs w:val="16"/>
              </w:rPr>
            </w:pPr>
          </w:p>
        </w:tc>
        <w:tc>
          <w:tcPr>
            <w:tcW w:w="992" w:type="dxa"/>
            <w:vMerge/>
          </w:tcPr>
          <w:p w:rsidR="00D106AA" w:rsidRPr="00DD030C" w:rsidRDefault="00D106AA" w:rsidP="00D106AA">
            <w:pPr>
              <w:shd w:val="clear" w:color="auto" w:fill="FFFFFF"/>
              <w:ind w:left="-114" w:right="-108"/>
              <w:jc w:val="center"/>
              <w:rPr>
                <w:bCs/>
                <w:color w:val="000000" w:themeColor="text1"/>
                <w:sz w:val="16"/>
                <w:szCs w:val="16"/>
              </w:rPr>
            </w:pPr>
          </w:p>
        </w:tc>
      </w:tr>
      <w:tr w:rsidR="00D106AA" w:rsidRPr="00BE52D3" w:rsidTr="00FC6AF9">
        <w:trPr>
          <w:trHeight w:val="322"/>
        </w:trPr>
        <w:tc>
          <w:tcPr>
            <w:tcW w:w="392" w:type="dxa"/>
            <w:vMerge/>
          </w:tcPr>
          <w:p w:rsidR="00D106AA" w:rsidRPr="00832DD9" w:rsidRDefault="00D106AA" w:rsidP="00D106AA">
            <w:pPr>
              <w:tabs>
                <w:tab w:val="left" w:pos="3672"/>
              </w:tabs>
              <w:ind w:right="-104"/>
              <w:rPr>
                <w:b/>
                <w:sz w:val="18"/>
                <w:szCs w:val="18"/>
              </w:rPr>
            </w:pPr>
          </w:p>
        </w:tc>
        <w:tc>
          <w:tcPr>
            <w:tcW w:w="1842" w:type="dxa"/>
            <w:vMerge/>
          </w:tcPr>
          <w:p w:rsidR="00D106AA" w:rsidRPr="00832DD9" w:rsidRDefault="00D106AA" w:rsidP="00D106AA">
            <w:pPr>
              <w:tabs>
                <w:tab w:val="left" w:pos="142"/>
              </w:tabs>
              <w:ind w:left="-112" w:right="-111"/>
              <w:contextualSpacing/>
              <w:rPr>
                <w:b/>
                <w:sz w:val="18"/>
                <w:szCs w:val="18"/>
              </w:rPr>
            </w:pPr>
          </w:p>
        </w:tc>
        <w:tc>
          <w:tcPr>
            <w:tcW w:w="1418" w:type="dxa"/>
            <w:vMerge/>
          </w:tcPr>
          <w:p w:rsidR="00D106AA" w:rsidRPr="00DD030C" w:rsidRDefault="00D106AA" w:rsidP="00D106AA">
            <w:pPr>
              <w:tabs>
                <w:tab w:val="left" w:pos="3672"/>
              </w:tabs>
              <w:ind w:left="-105" w:right="-114"/>
              <w:jc w:val="center"/>
              <w:rPr>
                <w:sz w:val="17"/>
                <w:szCs w:val="17"/>
              </w:rPr>
            </w:pPr>
          </w:p>
        </w:tc>
        <w:tc>
          <w:tcPr>
            <w:tcW w:w="1550" w:type="dxa"/>
          </w:tcPr>
          <w:p w:rsidR="00D106AA" w:rsidRPr="00DD030C" w:rsidRDefault="00D106AA" w:rsidP="00D106AA">
            <w:pPr>
              <w:ind w:left="-108"/>
              <w:rPr>
                <w:sz w:val="18"/>
                <w:szCs w:val="18"/>
              </w:rPr>
            </w:pPr>
            <w:r w:rsidRPr="00DD030C">
              <w:rPr>
                <w:sz w:val="18"/>
                <w:szCs w:val="18"/>
              </w:rPr>
              <w:t>Средства бюджета   Московской области</w:t>
            </w:r>
          </w:p>
        </w:tc>
        <w:tc>
          <w:tcPr>
            <w:tcW w:w="567" w:type="dxa"/>
            <w:vMerge/>
          </w:tcPr>
          <w:p w:rsidR="00D106AA" w:rsidRPr="00DD030C" w:rsidRDefault="00D106AA" w:rsidP="00D106AA">
            <w:pPr>
              <w:tabs>
                <w:tab w:val="left" w:pos="3672"/>
              </w:tabs>
              <w:jc w:val="center"/>
              <w:rPr>
                <w:sz w:val="16"/>
                <w:szCs w:val="16"/>
              </w:rPr>
            </w:pPr>
          </w:p>
        </w:tc>
        <w:tc>
          <w:tcPr>
            <w:tcW w:w="861" w:type="dxa"/>
            <w:vAlign w:val="center"/>
          </w:tcPr>
          <w:p w:rsidR="00D106AA" w:rsidRPr="00DD030C" w:rsidRDefault="00D106AA" w:rsidP="00D106AA">
            <w:pPr>
              <w:tabs>
                <w:tab w:val="left" w:pos="3672"/>
              </w:tabs>
              <w:jc w:val="center"/>
              <w:rPr>
                <w:sz w:val="18"/>
                <w:szCs w:val="18"/>
              </w:rPr>
            </w:pPr>
          </w:p>
        </w:tc>
        <w:tc>
          <w:tcPr>
            <w:tcW w:w="1132" w:type="dxa"/>
            <w:vAlign w:val="center"/>
          </w:tcPr>
          <w:p w:rsidR="00D106AA" w:rsidRPr="007A7F3E" w:rsidRDefault="00D106AA" w:rsidP="00D106AA">
            <w:pPr>
              <w:jc w:val="center"/>
              <w:rPr>
                <w:color w:val="FF0000"/>
                <w:sz w:val="18"/>
                <w:szCs w:val="18"/>
              </w:rPr>
            </w:pPr>
          </w:p>
        </w:tc>
        <w:tc>
          <w:tcPr>
            <w:tcW w:w="1136" w:type="dxa"/>
            <w:vAlign w:val="center"/>
          </w:tcPr>
          <w:p w:rsidR="00D106AA" w:rsidRPr="007A7F3E" w:rsidRDefault="00D106AA" w:rsidP="00D106AA">
            <w:pPr>
              <w:jc w:val="center"/>
              <w:rPr>
                <w:color w:val="FF0000"/>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134" w:type="dxa"/>
            <w:vAlign w:val="center"/>
          </w:tcPr>
          <w:p w:rsidR="00D106AA" w:rsidRPr="00472AF2" w:rsidRDefault="00D106AA" w:rsidP="00D106AA">
            <w:pPr>
              <w:jc w:val="center"/>
              <w:rPr>
                <w:sz w:val="18"/>
                <w:szCs w:val="18"/>
              </w:rPr>
            </w:pPr>
          </w:p>
        </w:tc>
        <w:tc>
          <w:tcPr>
            <w:tcW w:w="1276" w:type="dxa"/>
            <w:vMerge/>
          </w:tcPr>
          <w:p w:rsidR="00D106AA" w:rsidRPr="00DD030C" w:rsidRDefault="00D106AA" w:rsidP="00D106AA">
            <w:pPr>
              <w:tabs>
                <w:tab w:val="left" w:pos="3672"/>
              </w:tabs>
              <w:ind w:left="-110" w:right="-108"/>
              <w:jc w:val="center"/>
              <w:rPr>
                <w:color w:val="000000" w:themeColor="text1"/>
                <w:sz w:val="16"/>
                <w:szCs w:val="16"/>
              </w:rPr>
            </w:pPr>
          </w:p>
        </w:tc>
        <w:tc>
          <w:tcPr>
            <w:tcW w:w="992" w:type="dxa"/>
            <w:vMerge/>
          </w:tcPr>
          <w:p w:rsidR="00D106AA" w:rsidRPr="00DD030C" w:rsidRDefault="00D106AA" w:rsidP="00D106AA">
            <w:pPr>
              <w:shd w:val="clear" w:color="auto" w:fill="FFFFFF"/>
              <w:ind w:left="-114" w:right="-108"/>
              <w:jc w:val="center"/>
              <w:rPr>
                <w:bCs/>
                <w:color w:val="000000" w:themeColor="text1"/>
                <w:sz w:val="16"/>
                <w:szCs w:val="16"/>
              </w:rPr>
            </w:pPr>
          </w:p>
        </w:tc>
      </w:tr>
      <w:tr w:rsidR="00D106AA" w:rsidRPr="00BE52D3" w:rsidTr="00FC6AF9">
        <w:trPr>
          <w:trHeight w:val="322"/>
        </w:trPr>
        <w:tc>
          <w:tcPr>
            <w:tcW w:w="392" w:type="dxa"/>
            <w:vMerge/>
          </w:tcPr>
          <w:p w:rsidR="00D106AA" w:rsidRPr="00832DD9" w:rsidRDefault="00D106AA" w:rsidP="00D106AA">
            <w:pPr>
              <w:tabs>
                <w:tab w:val="left" w:pos="3672"/>
              </w:tabs>
              <w:ind w:right="-104"/>
              <w:rPr>
                <w:b/>
                <w:sz w:val="18"/>
                <w:szCs w:val="18"/>
              </w:rPr>
            </w:pPr>
          </w:p>
        </w:tc>
        <w:tc>
          <w:tcPr>
            <w:tcW w:w="1842" w:type="dxa"/>
            <w:vMerge/>
          </w:tcPr>
          <w:p w:rsidR="00D106AA" w:rsidRPr="00832DD9" w:rsidRDefault="00D106AA" w:rsidP="00D106AA">
            <w:pPr>
              <w:tabs>
                <w:tab w:val="left" w:pos="142"/>
              </w:tabs>
              <w:ind w:left="-112" w:right="-111"/>
              <w:contextualSpacing/>
              <w:rPr>
                <w:b/>
                <w:sz w:val="18"/>
                <w:szCs w:val="18"/>
              </w:rPr>
            </w:pPr>
          </w:p>
        </w:tc>
        <w:tc>
          <w:tcPr>
            <w:tcW w:w="1418" w:type="dxa"/>
            <w:vMerge/>
          </w:tcPr>
          <w:p w:rsidR="00D106AA" w:rsidRPr="00DD030C" w:rsidRDefault="00D106AA" w:rsidP="00D106AA">
            <w:pPr>
              <w:tabs>
                <w:tab w:val="left" w:pos="3672"/>
              </w:tabs>
              <w:ind w:left="-105" w:right="-114"/>
              <w:jc w:val="center"/>
              <w:rPr>
                <w:sz w:val="17"/>
                <w:szCs w:val="17"/>
              </w:rPr>
            </w:pPr>
          </w:p>
        </w:tc>
        <w:tc>
          <w:tcPr>
            <w:tcW w:w="1550" w:type="dxa"/>
          </w:tcPr>
          <w:p w:rsidR="00D106AA" w:rsidRPr="00DD030C" w:rsidRDefault="00D106AA" w:rsidP="00D106AA">
            <w:pPr>
              <w:ind w:left="-108"/>
              <w:rPr>
                <w:sz w:val="18"/>
                <w:szCs w:val="18"/>
              </w:rPr>
            </w:pPr>
            <w:r w:rsidRPr="00DD030C">
              <w:rPr>
                <w:sz w:val="18"/>
                <w:szCs w:val="18"/>
              </w:rPr>
              <w:t>Средства бюджета городского округа Щёлково</w:t>
            </w:r>
          </w:p>
        </w:tc>
        <w:tc>
          <w:tcPr>
            <w:tcW w:w="567" w:type="dxa"/>
            <w:vMerge/>
          </w:tcPr>
          <w:p w:rsidR="00D106AA" w:rsidRPr="00DD030C" w:rsidRDefault="00D106AA" w:rsidP="00D106AA">
            <w:pPr>
              <w:tabs>
                <w:tab w:val="left" w:pos="3672"/>
              </w:tabs>
              <w:jc w:val="center"/>
              <w:rPr>
                <w:sz w:val="16"/>
                <w:szCs w:val="16"/>
              </w:rPr>
            </w:pPr>
          </w:p>
        </w:tc>
        <w:tc>
          <w:tcPr>
            <w:tcW w:w="861" w:type="dxa"/>
            <w:vAlign w:val="center"/>
          </w:tcPr>
          <w:p w:rsidR="00D106AA" w:rsidRPr="00DD030C" w:rsidRDefault="00D106AA" w:rsidP="00D106AA">
            <w:pPr>
              <w:tabs>
                <w:tab w:val="left" w:pos="3672"/>
              </w:tabs>
              <w:jc w:val="center"/>
              <w:rPr>
                <w:sz w:val="18"/>
                <w:szCs w:val="18"/>
              </w:rPr>
            </w:pPr>
          </w:p>
        </w:tc>
        <w:tc>
          <w:tcPr>
            <w:tcW w:w="1132" w:type="dxa"/>
            <w:vAlign w:val="center"/>
          </w:tcPr>
          <w:p w:rsidR="00D106AA" w:rsidRPr="006A22E8" w:rsidRDefault="00D106AA" w:rsidP="00D106AA">
            <w:pPr>
              <w:jc w:val="center"/>
              <w:rPr>
                <w:sz w:val="18"/>
                <w:szCs w:val="18"/>
              </w:rPr>
            </w:pPr>
            <w:r w:rsidRPr="006A22E8">
              <w:rPr>
                <w:sz w:val="18"/>
                <w:szCs w:val="18"/>
              </w:rPr>
              <w:t>0,0</w:t>
            </w:r>
          </w:p>
        </w:tc>
        <w:tc>
          <w:tcPr>
            <w:tcW w:w="1136" w:type="dxa"/>
            <w:vAlign w:val="center"/>
          </w:tcPr>
          <w:p w:rsidR="00D106AA" w:rsidRPr="006A22E8" w:rsidRDefault="00D106AA" w:rsidP="00D106AA">
            <w:pPr>
              <w:jc w:val="center"/>
              <w:rPr>
                <w:sz w:val="18"/>
                <w:szCs w:val="18"/>
              </w:rPr>
            </w:pPr>
            <w:r w:rsidRPr="006A22E8">
              <w:rPr>
                <w:sz w:val="18"/>
                <w:szCs w:val="18"/>
              </w:rPr>
              <w:t>0,0</w:t>
            </w:r>
          </w:p>
        </w:tc>
        <w:tc>
          <w:tcPr>
            <w:tcW w:w="1134" w:type="dxa"/>
            <w:vAlign w:val="center"/>
          </w:tcPr>
          <w:p w:rsidR="00D106AA" w:rsidRPr="00472AF2" w:rsidRDefault="00D106AA" w:rsidP="00D106AA">
            <w:pPr>
              <w:jc w:val="center"/>
              <w:rPr>
                <w:sz w:val="18"/>
                <w:szCs w:val="18"/>
              </w:rPr>
            </w:pPr>
            <w:r w:rsidRPr="00472AF2">
              <w:rPr>
                <w:sz w:val="18"/>
                <w:szCs w:val="18"/>
              </w:rPr>
              <w:t>0,0</w:t>
            </w:r>
          </w:p>
        </w:tc>
        <w:tc>
          <w:tcPr>
            <w:tcW w:w="1134" w:type="dxa"/>
            <w:vAlign w:val="center"/>
          </w:tcPr>
          <w:p w:rsidR="00D106AA" w:rsidRPr="00472AF2" w:rsidRDefault="00D106AA" w:rsidP="00D106AA">
            <w:pPr>
              <w:jc w:val="center"/>
              <w:rPr>
                <w:sz w:val="18"/>
                <w:szCs w:val="18"/>
              </w:rPr>
            </w:pPr>
            <w:r w:rsidRPr="00472AF2">
              <w:rPr>
                <w:sz w:val="18"/>
                <w:szCs w:val="18"/>
              </w:rPr>
              <w:t>0,0</w:t>
            </w:r>
          </w:p>
        </w:tc>
        <w:tc>
          <w:tcPr>
            <w:tcW w:w="1134" w:type="dxa"/>
            <w:vAlign w:val="center"/>
          </w:tcPr>
          <w:p w:rsidR="00D106AA" w:rsidRPr="00472AF2" w:rsidRDefault="00D106AA" w:rsidP="00D106AA">
            <w:pPr>
              <w:jc w:val="center"/>
              <w:rPr>
                <w:sz w:val="18"/>
                <w:szCs w:val="18"/>
              </w:rPr>
            </w:pPr>
            <w:r w:rsidRPr="00472AF2">
              <w:rPr>
                <w:sz w:val="18"/>
                <w:szCs w:val="18"/>
              </w:rPr>
              <w:t>0,0</w:t>
            </w:r>
          </w:p>
        </w:tc>
        <w:tc>
          <w:tcPr>
            <w:tcW w:w="1134" w:type="dxa"/>
            <w:vAlign w:val="center"/>
          </w:tcPr>
          <w:p w:rsidR="00D106AA" w:rsidRPr="00472AF2" w:rsidRDefault="00D106AA" w:rsidP="00D106AA">
            <w:pPr>
              <w:jc w:val="center"/>
              <w:rPr>
                <w:sz w:val="18"/>
                <w:szCs w:val="18"/>
              </w:rPr>
            </w:pPr>
            <w:r w:rsidRPr="00472AF2">
              <w:rPr>
                <w:sz w:val="18"/>
                <w:szCs w:val="18"/>
              </w:rPr>
              <w:t>0,0</w:t>
            </w:r>
          </w:p>
        </w:tc>
        <w:tc>
          <w:tcPr>
            <w:tcW w:w="1276" w:type="dxa"/>
            <w:vMerge/>
          </w:tcPr>
          <w:p w:rsidR="00D106AA" w:rsidRPr="00DD030C" w:rsidRDefault="00D106AA" w:rsidP="00D106AA">
            <w:pPr>
              <w:tabs>
                <w:tab w:val="left" w:pos="3672"/>
              </w:tabs>
              <w:ind w:left="-110" w:right="-108"/>
              <w:jc w:val="center"/>
              <w:rPr>
                <w:color w:val="000000" w:themeColor="text1"/>
                <w:sz w:val="16"/>
                <w:szCs w:val="16"/>
              </w:rPr>
            </w:pPr>
          </w:p>
        </w:tc>
        <w:tc>
          <w:tcPr>
            <w:tcW w:w="992" w:type="dxa"/>
            <w:vMerge/>
          </w:tcPr>
          <w:p w:rsidR="00D106AA" w:rsidRPr="00DD030C" w:rsidRDefault="00D106AA" w:rsidP="00D106AA">
            <w:pPr>
              <w:shd w:val="clear" w:color="auto" w:fill="FFFFFF"/>
              <w:ind w:left="-114" w:right="-108"/>
              <w:jc w:val="center"/>
              <w:rPr>
                <w:bCs/>
                <w:color w:val="000000" w:themeColor="text1"/>
                <w:sz w:val="16"/>
                <w:szCs w:val="16"/>
              </w:rPr>
            </w:pPr>
          </w:p>
        </w:tc>
      </w:tr>
      <w:tr w:rsidR="00043BF4" w:rsidRPr="00BE52D3" w:rsidTr="006178B5">
        <w:trPr>
          <w:trHeight w:val="322"/>
        </w:trPr>
        <w:tc>
          <w:tcPr>
            <w:tcW w:w="392" w:type="dxa"/>
            <w:vMerge w:val="restart"/>
          </w:tcPr>
          <w:p w:rsidR="00043BF4" w:rsidRPr="00057997" w:rsidRDefault="00043BF4" w:rsidP="00043BF4">
            <w:pPr>
              <w:tabs>
                <w:tab w:val="left" w:pos="3672"/>
              </w:tabs>
              <w:ind w:right="-104"/>
              <w:rPr>
                <w:b/>
                <w:color w:val="000000" w:themeColor="text1"/>
                <w:sz w:val="18"/>
                <w:szCs w:val="18"/>
                <w:highlight w:val="yellow"/>
              </w:rPr>
            </w:pPr>
            <w:r w:rsidRPr="00057997">
              <w:rPr>
                <w:b/>
                <w:color w:val="000000" w:themeColor="text1"/>
                <w:sz w:val="18"/>
                <w:szCs w:val="18"/>
              </w:rPr>
              <w:t>1.</w:t>
            </w:r>
            <w:r>
              <w:rPr>
                <w:b/>
                <w:color w:val="000000" w:themeColor="text1"/>
                <w:sz w:val="18"/>
                <w:szCs w:val="18"/>
              </w:rPr>
              <w:t>7</w:t>
            </w:r>
          </w:p>
        </w:tc>
        <w:tc>
          <w:tcPr>
            <w:tcW w:w="1842" w:type="dxa"/>
            <w:vMerge w:val="restart"/>
          </w:tcPr>
          <w:p w:rsidR="00043BF4" w:rsidRPr="00BE52D3" w:rsidRDefault="00043BF4" w:rsidP="00043BF4">
            <w:pPr>
              <w:tabs>
                <w:tab w:val="left" w:pos="142"/>
              </w:tabs>
              <w:ind w:left="-112" w:right="-111"/>
              <w:contextualSpacing/>
              <w:rPr>
                <w:b/>
                <w:sz w:val="18"/>
                <w:szCs w:val="18"/>
              </w:rPr>
            </w:pPr>
            <w:r w:rsidRPr="00BE52D3">
              <w:rPr>
                <w:b/>
                <w:sz w:val="18"/>
                <w:szCs w:val="18"/>
              </w:rPr>
              <w:t xml:space="preserve">Мероприятие </w:t>
            </w:r>
            <w:r>
              <w:rPr>
                <w:b/>
                <w:sz w:val="18"/>
                <w:szCs w:val="18"/>
              </w:rPr>
              <w:t>01.</w:t>
            </w:r>
            <w:r w:rsidRPr="00BE52D3">
              <w:rPr>
                <w:b/>
                <w:sz w:val="18"/>
                <w:szCs w:val="18"/>
              </w:rPr>
              <w:t>15:</w:t>
            </w:r>
          </w:p>
          <w:p w:rsidR="00A217DD" w:rsidRDefault="00043BF4" w:rsidP="00043BF4">
            <w:pPr>
              <w:ind w:left="-112" w:right="31"/>
              <w:contextualSpacing/>
              <w:rPr>
                <w:sz w:val="18"/>
                <w:szCs w:val="18"/>
                <w:highlight w:val="yellow"/>
              </w:rPr>
            </w:pPr>
            <w:r w:rsidRPr="00864CB6">
              <w:rPr>
                <w:sz w:val="18"/>
                <w:szCs w:val="18"/>
              </w:rPr>
              <w:t>Благоустройство общественных территорий</w:t>
            </w:r>
          </w:p>
          <w:p w:rsidR="00A217DD" w:rsidRPr="00A217DD" w:rsidRDefault="00A217DD" w:rsidP="00A217DD">
            <w:pPr>
              <w:rPr>
                <w:sz w:val="18"/>
                <w:szCs w:val="18"/>
                <w:highlight w:val="yellow"/>
              </w:rPr>
            </w:pPr>
          </w:p>
          <w:p w:rsidR="00A217DD" w:rsidRDefault="00A217DD" w:rsidP="00A217DD">
            <w:pPr>
              <w:rPr>
                <w:sz w:val="18"/>
                <w:szCs w:val="18"/>
                <w:highlight w:val="yellow"/>
              </w:rPr>
            </w:pPr>
          </w:p>
          <w:p w:rsidR="00A217DD" w:rsidRDefault="00A217DD" w:rsidP="00A217DD">
            <w:pPr>
              <w:rPr>
                <w:sz w:val="18"/>
                <w:szCs w:val="18"/>
                <w:highlight w:val="yellow"/>
              </w:rPr>
            </w:pPr>
          </w:p>
          <w:p w:rsidR="00043BF4" w:rsidRPr="00A217DD" w:rsidRDefault="00043BF4" w:rsidP="00A217DD">
            <w:pPr>
              <w:jc w:val="center"/>
              <w:rPr>
                <w:sz w:val="18"/>
                <w:szCs w:val="18"/>
                <w:highlight w:val="yellow"/>
              </w:rPr>
            </w:pPr>
          </w:p>
        </w:tc>
        <w:tc>
          <w:tcPr>
            <w:tcW w:w="1418" w:type="dxa"/>
            <w:vMerge w:val="restart"/>
          </w:tcPr>
          <w:p w:rsidR="00043BF4" w:rsidRPr="00DD030C" w:rsidRDefault="00043BF4" w:rsidP="00043BF4">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sz w:val="16"/>
                <w:szCs w:val="16"/>
              </w:rPr>
            </w:pPr>
            <w:r w:rsidRPr="00DD030C">
              <w:rPr>
                <w:color w:val="000000" w:themeColor="text1"/>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FA0708" w:rsidP="00C2471C">
            <w:pPr>
              <w:jc w:val="center"/>
              <w:rPr>
                <w:bCs/>
                <w:sz w:val="18"/>
                <w:szCs w:val="18"/>
              </w:rPr>
            </w:pPr>
            <w:r w:rsidRPr="006A22E8">
              <w:rPr>
                <w:bCs/>
                <w:sz w:val="18"/>
                <w:szCs w:val="18"/>
              </w:rPr>
              <w:t>68 179,</w:t>
            </w:r>
            <w:r w:rsidR="00C2471C">
              <w:rPr>
                <w:bCs/>
                <w:sz w:val="18"/>
                <w:szCs w:val="18"/>
              </w:rPr>
              <w:t>28</w:t>
            </w:r>
          </w:p>
        </w:tc>
        <w:tc>
          <w:tcPr>
            <w:tcW w:w="1136" w:type="dxa"/>
            <w:vAlign w:val="center"/>
          </w:tcPr>
          <w:p w:rsidR="00043BF4" w:rsidRPr="006A22E8" w:rsidRDefault="00A217DD" w:rsidP="00C2471C">
            <w:pPr>
              <w:jc w:val="center"/>
              <w:rPr>
                <w:bCs/>
                <w:sz w:val="18"/>
                <w:szCs w:val="18"/>
              </w:rPr>
            </w:pPr>
            <w:r w:rsidRPr="006A22E8">
              <w:rPr>
                <w:bCs/>
                <w:sz w:val="18"/>
                <w:szCs w:val="18"/>
              </w:rPr>
              <w:t>15 601,</w:t>
            </w:r>
            <w:r w:rsidR="00C2471C">
              <w:rPr>
                <w:bCs/>
                <w:sz w:val="18"/>
                <w:szCs w:val="18"/>
              </w:rPr>
              <w:t>68</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11 000,0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11 000,0</w:t>
            </w:r>
          </w:p>
        </w:tc>
        <w:tc>
          <w:tcPr>
            <w:tcW w:w="1134" w:type="dxa"/>
            <w:vAlign w:val="center"/>
          </w:tcPr>
          <w:p w:rsidR="00043BF4" w:rsidRPr="00472AF2" w:rsidRDefault="00043BF4" w:rsidP="00043BF4">
            <w:pPr>
              <w:jc w:val="center"/>
            </w:pPr>
            <w:r w:rsidRPr="00472AF2">
              <w:rPr>
                <w:sz w:val="18"/>
                <w:szCs w:val="18"/>
              </w:rPr>
              <w:t>11 000,0</w:t>
            </w:r>
          </w:p>
        </w:tc>
        <w:tc>
          <w:tcPr>
            <w:tcW w:w="1134" w:type="dxa"/>
            <w:vAlign w:val="center"/>
          </w:tcPr>
          <w:p w:rsidR="00043BF4" w:rsidRPr="00472AF2" w:rsidRDefault="00043BF4" w:rsidP="00043BF4">
            <w:pPr>
              <w:jc w:val="center"/>
            </w:pPr>
            <w:r w:rsidRPr="00472AF2">
              <w:rPr>
                <w:sz w:val="18"/>
                <w:szCs w:val="18"/>
              </w:rPr>
              <w:t>19 577,6</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highlight w:val="yellow"/>
              </w:rPr>
            </w:pPr>
          </w:p>
        </w:tc>
        <w:tc>
          <w:tcPr>
            <w:tcW w:w="1842" w:type="dxa"/>
            <w:vMerge/>
          </w:tcPr>
          <w:p w:rsidR="00043BF4" w:rsidRPr="00BE52D3" w:rsidRDefault="00043BF4" w:rsidP="00043BF4">
            <w:pPr>
              <w:tabs>
                <w:tab w:val="left" w:pos="142"/>
                <w:tab w:val="left" w:pos="993"/>
                <w:tab w:val="left" w:pos="1134"/>
              </w:tabs>
              <w:ind w:right="425" w:firstLine="16"/>
              <w:contextualSpacing/>
              <w:rPr>
                <w:b/>
                <w:sz w:val="18"/>
                <w:szCs w:val="18"/>
                <w:highlight w:val="yellow"/>
              </w:rPr>
            </w:pPr>
          </w:p>
        </w:tc>
        <w:tc>
          <w:tcPr>
            <w:tcW w:w="1418" w:type="dxa"/>
            <w:vMerge/>
          </w:tcPr>
          <w:p w:rsidR="00043BF4" w:rsidRPr="00BE52D3" w:rsidRDefault="00043BF4" w:rsidP="00043BF4">
            <w:pPr>
              <w:tabs>
                <w:tab w:val="left" w:pos="3672"/>
              </w:tabs>
              <w:jc w:val="center"/>
              <w:rPr>
                <w:b/>
                <w:sz w:val="17"/>
                <w:szCs w:val="17"/>
                <w:highlight w:val="yellow"/>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276" w:type="dxa"/>
            <w:vMerge/>
          </w:tcPr>
          <w:p w:rsidR="00043BF4" w:rsidRPr="00BE52D3" w:rsidRDefault="00043BF4" w:rsidP="00043BF4">
            <w:pPr>
              <w:tabs>
                <w:tab w:val="left" w:pos="3672"/>
              </w:tabs>
              <w:rPr>
                <w:b/>
                <w:color w:val="000000" w:themeColor="text1"/>
                <w:sz w:val="16"/>
                <w:szCs w:val="16"/>
              </w:rPr>
            </w:pPr>
          </w:p>
        </w:tc>
        <w:tc>
          <w:tcPr>
            <w:tcW w:w="992" w:type="dxa"/>
            <w:vMerge/>
          </w:tcPr>
          <w:p w:rsidR="00043BF4" w:rsidRPr="00BE52D3" w:rsidRDefault="00043BF4" w:rsidP="00043BF4">
            <w:pPr>
              <w:tabs>
                <w:tab w:val="left" w:pos="3672"/>
              </w:tabs>
              <w:rPr>
                <w:b/>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highlight w:val="yellow"/>
              </w:rPr>
            </w:pPr>
          </w:p>
        </w:tc>
        <w:tc>
          <w:tcPr>
            <w:tcW w:w="1842" w:type="dxa"/>
            <w:vMerge/>
          </w:tcPr>
          <w:p w:rsidR="00043BF4" w:rsidRPr="00BE52D3" w:rsidRDefault="00043BF4" w:rsidP="00043BF4">
            <w:pPr>
              <w:tabs>
                <w:tab w:val="left" w:pos="142"/>
                <w:tab w:val="left" w:pos="993"/>
                <w:tab w:val="left" w:pos="1134"/>
              </w:tabs>
              <w:ind w:right="425" w:firstLine="16"/>
              <w:contextualSpacing/>
              <w:rPr>
                <w:b/>
                <w:sz w:val="18"/>
                <w:szCs w:val="18"/>
                <w:highlight w:val="yellow"/>
              </w:rPr>
            </w:pPr>
          </w:p>
        </w:tc>
        <w:tc>
          <w:tcPr>
            <w:tcW w:w="1418" w:type="dxa"/>
            <w:vMerge/>
          </w:tcPr>
          <w:p w:rsidR="00043BF4" w:rsidRPr="00BE52D3" w:rsidRDefault="00043BF4" w:rsidP="00043BF4">
            <w:pPr>
              <w:tabs>
                <w:tab w:val="left" w:pos="3672"/>
              </w:tabs>
              <w:jc w:val="center"/>
              <w:rPr>
                <w:b/>
                <w:sz w:val="17"/>
                <w:szCs w:val="17"/>
                <w:highlight w:val="yellow"/>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134" w:type="dxa"/>
            <w:vAlign w:val="center"/>
          </w:tcPr>
          <w:p w:rsidR="00043BF4" w:rsidRPr="00DD030C" w:rsidRDefault="00043BF4" w:rsidP="00043BF4">
            <w:pPr>
              <w:jc w:val="center"/>
              <w:rPr>
                <w:bCs/>
                <w:sz w:val="18"/>
                <w:szCs w:val="18"/>
              </w:rPr>
            </w:pPr>
          </w:p>
        </w:tc>
        <w:tc>
          <w:tcPr>
            <w:tcW w:w="1276" w:type="dxa"/>
            <w:vMerge/>
          </w:tcPr>
          <w:p w:rsidR="00043BF4" w:rsidRPr="00BE52D3" w:rsidRDefault="00043BF4" w:rsidP="00043BF4">
            <w:pPr>
              <w:tabs>
                <w:tab w:val="left" w:pos="3672"/>
              </w:tabs>
              <w:rPr>
                <w:b/>
                <w:color w:val="000000" w:themeColor="text1"/>
                <w:sz w:val="16"/>
                <w:szCs w:val="16"/>
              </w:rPr>
            </w:pPr>
          </w:p>
        </w:tc>
        <w:tc>
          <w:tcPr>
            <w:tcW w:w="992" w:type="dxa"/>
            <w:vMerge/>
          </w:tcPr>
          <w:p w:rsidR="00043BF4" w:rsidRPr="00BE52D3" w:rsidRDefault="00043BF4" w:rsidP="00043BF4">
            <w:pPr>
              <w:tabs>
                <w:tab w:val="left" w:pos="3672"/>
              </w:tabs>
              <w:rPr>
                <w:b/>
                <w:color w:val="000000" w:themeColor="text1"/>
                <w:sz w:val="16"/>
                <w:szCs w:val="16"/>
              </w:rPr>
            </w:pPr>
          </w:p>
        </w:tc>
      </w:tr>
      <w:tr w:rsidR="00043BF4" w:rsidRPr="00BE52D3" w:rsidTr="00FC6AF9">
        <w:trPr>
          <w:trHeight w:val="322"/>
        </w:trPr>
        <w:tc>
          <w:tcPr>
            <w:tcW w:w="392" w:type="dxa"/>
            <w:vMerge/>
          </w:tcPr>
          <w:p w:rsidR="00043BF4" w:rsidRPr="00BE52D3" w:rsidRDefault="00043BF4" w:rsidP="00043BF4">
            <w:pPr>
              <w:tabs>
                <w:tab w:val="left" w:pos="3672"/>
              </w:tabs>
              <w:rPr>
                <w:b/>
                <w:color w:val="000000" w:themeColor="text1"/>
                <w:sz w:val="18"/>
                <w:szCs w:val="18"/>
                <w:highlight w:val="yellow"/>
              </w:rPr>
            </w:pPr>
          </w:p>
        </w:tc>
        <w:tc>
          <w:tcPr>
            <w:tcW w:w="1842" w:type="dxa"/>
            <w:vMerge/>
          </w:tcPr>
          <w:p w:rsidR="00043BF4" w:rsidRPr="00BE52D3" w:rsidRDefault="00043BF4" w:rsidP="00043BF4">
            <w:pPr>
              <w:tabs>
                <w:tab w:val="left" w:pos="142"/>
                <w:tab w:val="left" w:pos="993"/>
                <w:tab w:val="left" w:pos="1134"/>
              </w:tabs>
              <w:ind w:right="425" w:firstLine="16"/>
              <w:contextualSpacing/>
              <w:rPr>
                <w:b/>
                <w:sz w:val="18"/>
                <w:szCs w:val="18"/>
                <w:highlight w:val="yellow"/>
              </w:rPr>
            </w:pPr>
          </w:p>
        </w:tc>
        <w:tc>
          <w:tcPr>
            <w:tcW w:w="1418" w:type="dxa"/>
            <w:vMerge/>
          </w:tcPr>
          <w:p w:rsidR="00043BF4" w:rsidRPr="00BE52D3" w:rsidRDefault="00043BF4" w:rsidP="00043BF4">
            <w:pPr>
              <w:tabs>
                <w:tab w:val="left" w:pos="3672"/>
              </w:tabs>
              <w:jc w:val="center"/>
              <w:rPr>
                <w:b/>
                <w:sz w:val="17"/>
                <w:szCs w:val="17"/>
                <w:highlight w:val="yellow"/>
              </w:rPr>
            </w:pPr>
          </w:p>
        </w:tc>
        <w:tc>
          <w:tcPr>
            <w:tcW w:w="1550" w:type="dxa"/>
          </w:tcPr>
          <w:p w:rsidR="00043BF4" w:rsidRPr="00DD030C" w:rsidRDefault="00043BF4" w:rsidP="00043BF4">
            <w:pPr>
              <w:ind w:left="-108"/>
              <w:rPr>
                <w:sz w:val="18"/>
                <w:szCs w:val="18"/>
              </w:rPr>
            </w:pPr>
            <w:r w:rsidRPr="00DD030C">
              <w:rPr>
                <w:sz w:val="18"/>
                <w:szCs w:val="18"/>
              </w:rPr>
              <w:t xml:space="preserve">Средства бюджета городского округа Щёлково </w:t>
            </w: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FA0708" w:rsidP="00C2471C">
            <w:pPr>
              <w:jc w:val="center"/>
              <w:rPr>
                <w:bCs/>
                <w:sz w:val="18"/>
                <w:szCs w:val="18"/>
              </w:rPr>
            </w:pPr>
            <w:r w:rsidRPr="006A22E8">
              <w:rPr>
                <w:bCs/>
                <w:sz w:val="18"/>
                <w:szCs w:val="18"/>
              </w:rPr>
              <w:t>68 179,</w:t>
            </w:r>
            <w:r w:rsidR="00C2471C">
              <w:rPr>
                <w:bCs/>
                <w:sz w:val="18"/>
                <w:szCs w:val="18"/>
              </w:rPr>
              <w:t>28</w:t>
            </w:r>
          </w:p>
        </w:tc>
        <w:tc>
          <w:tcPr>
            <w:tcW w:w="1136" w:type="dxa"/>
            <w:vAlign w:val="center"/>
          </w:tcPr>
          <w:p w:rsidR="00043BF4" w:rsidRPr="006A22E8" w:rsidRDefault="00A217DD" w:rsidP="00C2471C">
            <w:pPr>
              <w:jc w:val="center"/>
              <w:rPr>
                <w:bCs/>
                <w:sz w:val="18"/>
                <w:szCs w:val="18"/>
              </w:rPr>
            </w:pPr>
            <w:r w:rsidRPr="006A22E8">
              <w:rPr>
                <w:bCs/>
                <w:sz w:val="18"/>
                <w:szCs w:val="18"/>
              </w:rPr>
              <w:t>15 601,</w:t>
            </w:r>
            <w:r w:rsidR="00C2471C">
              <w:rPr>
                <w:bCs/>
                <w:sz w:val="18"/>
                <w:szCs w:val="18"/>
              </w:rPr>
              <w:t>68</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11 000,0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11 000,0</w:t>
            </w:r>
          </w:p>
        </w:tc>
        <w:tc>
          <w:tcPr>
            <w:tcW w:w="1134" w:type="dxa"/>
            <w:vAlign w:val="center"/>
          </w:tcPr>
          <w:p w:rsidR="00043BF4" w:rsidRPr="00472AF2" w:rsidRDefault="00043BF4" w:rsidP="00043BF4">
            <w:pPr>
              <w:jc w:val="center"/>
            </w:pPr>
            <w:r w:rsidRPr="00472AF2">
              <w:rPr>
                <w:sz w:val="18"/>
                <w:szCs w:val="18"/>
              </w:rPr>
              <w:t>11 000,0</w:t>
            </w:r>
          </w:p>
        </w:tc>
        <w:tc>
          <w:tcPr>
            <w:tcW w:w="1134" w:type="dxa"/>
            <w:vAlign w:val="center"/>
          </w:tcPr>
          <w:p w:rsidR="00043BF4" w:rsidRPr="00472AF2" w:rsidRDefault="00043BF4" w:rsidP="00043BF4">
            <w:pPr>
              <w:jc w:val="center"/>
            </w:pPr>
            <w:r w:rsidRPr="00472AF2">
              <w:rPr>
                <w:sz w:val="18"/>
                <w:szCs w:val="18"/>
              </w:rPr>
              <w:t>19 577,6</w:t>
            </w:r>
          </w:p>
        </w:tc>
        <w:tc>
          <w:tcPr>
            <w:tcW w:w="1276" w:type="dxa"/>
            <w:vMerge/>
          </w:tcPr>
          <w:p w:rsidR="00043BF4" w:rsidRPr="00BE52D3" w:rsidRDefault="00043BF4" w:rsidP="00043BF4">
            <w:pPr>
              <w:tabs>
                <w:tab w:val="left" w:pos="3672"/>
              </w:tabs>
              <w:rPr>
                <w:b/>
                <w:color w:val="000000" w:themeColor="text1"/>
                <w:sz w:val="16"/>
                <w:szCs w:val="16"/>
              </w:rPr>
            </w:pPr>
          </w:p>
        </w:tc>
        <w:tc>
          <w:tcPr>
            <w:tcW w:w="992" w:type="dxa"/>
            <w:vMerge/>
          </w:tcPr>
          <w:p w:rsidR="00043BF4" w:rsidRPr="00BE52D3" w:rsidRDefault="00043BF4" w:rsidP="00043BF4">
            <w:pPr>
              <w:tabs>
                <w:tab w:val="left" w:pos="3672"/>
              </w:tabs>
              <w:rPr>
                <w:b/>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left="-142" w:right="-246" w:hanging="118"/>
              <w:jc w:val="center"/>
              <w:rPr>
                <w:color w:val="000000" w:themeColor="text1"/>
                <w:sz w:val="18"/>
                <w:szCs w:val="18"/>
              </w:rPr>
            </w:pPr>
            <w:r w:rsidRPr="00057997">
              <w:rPr>
                <w:color w:val="000000" w:themeColor="text1"/>
                <w:sz w:val="18"/>
                <w:szCs w:val="18"/>
              </w:rPr>
              <w:t>1.</w:t>
            </w:r>
            <w:r>
              <w:rPr>
                <w:color w:val="000000" w:themeColor="text1"/>
                <w:sz w:val="18"/>
                <w:szCs w:val="18"/>
              </w:rPr>
              <w:t>7</w:t>
            </w:r>
            <w:r w:rsidRPr="00057997">
              <w:rPr>
                <w:color w:val="000000" w:themeColor="text1"/>
                <w:sz w:val="18"/>
                <w:szCs w:val="18"/>
              </w:rPr>
              <w:t>.1</w:t>
            </w:r>
          </w:p>
        </w:tc>
        <w:tc>
          <w:tcPr>
            <w:tcW w:w="1842" w:type="dxa"/>
            <w:vMerge w:val="restart"/>
          </w:tcPr>
          <w:p w:rsidR="00043BF4" w:rsidRPr="00864CB6" w:rsidRDefault="00043BF4" w:rsidP="00043BF4">
            <w:pPr>
              <w:tabs>
                <w:tab w:val="left" w:pos="142"/>
              </w:tabs>
              <w:ind w:left="-112" w:right="-111"/>
              <w:contextualSpacing/>
              <w:rPr>
                <w:sz w:val="18"/>
                <w:szCs w:val="18"/>
              </w:rPr>
            </w:pPr>
            <w:r w:rsidRPr="00864CB6">
              <w:rPr>
                <w:sz w:val="18"/>
                <w:szCs w:val="18"/>
              </w:rPr>
              <w:t xml:space="preserve">Мероприятие </w:t>
            </w:r>
            <w:r>
              <w:rPr>
                <w:sz w:val="18"/>
                <w:szCs w:val="18"/>
              </w:rPr>
              <w:t>01.</w:t>
            </w:r>
            <w:r w:rsidRPr="00864CB6">
              <w:rPr>
                <w:sz w:val="18"/>
                <w:szCs w:val="18"/>
              </w:rPr>
              <w:t>15.</w:t>
            </w:r>
            <w:r>
              <w:rPr>
                <w:sz w:val="18"/>
                <w:szCs w:val="18"/>
              </w:rPr>
              <w:t>0</w:t>
            </w:r>
            <w:r w:rsidRPr="00864CB6">
              <w:rPr>
                <w:sz w:val="18"/>
                <w:szCs w:val="18"/>
              </w:rPr>
              <w:t>1:</w:t>
            </w:r>
          </w:p>
          <w:p w:rsidR="00043BF4" w:rsidRPr="00BE52D3" w:rsidRDefault="00043BF4" w:rsidP="00043BF4">
            <w:pPr>
              <w:ind w:left="-114"/>
              <w:rPr>
                <w:b/>
                <w:sz w:val="18"/>
                <w:szCs w:val="18"/>
              </w:rPr>
            </w:pPr>
            <w:r w:rsidRPr="00864CB6">
              <w:rPr>
                <w:sz w:val="18"/>
                <w:szCs w:val="18"/>
              </w:rPr>
              <w:t>Благоустройство общественных территорий за счет средств местного бюджета</w:t>
            </w:r>
          </w:p>
        </w:tc>
        <w:tc>
          <w:tcPr>
            <w:tcW w:w="1418" w:type="dxa"/>
            <w:vMerge w:val="restart"/>
          </w:tcPr>
          <w:p w:rsidR="00043BF4" w:rsidRPr="00DD030C" w:rsidRDefault="00043BF4" w:rsidP="00043BF4">
            <w:pPr>
              <w:tabs>
                <w:tab w:val="left" w:pos="3672"/>
              </w:tabs>
              <w:ind w:left="-105" w:right="-114"/>
              <w:jc w:val="center"/>
              <w:rPr>
                <w:sz w:val="17"/>
                <w:szCs w:val="17"/>
              </w:rP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472AF2" w:rsidRDefault="00C2471C" w:rsidP="00043BF4">
            <w:pPr>
              <w:jc w:val="center"/>
              <w:rPr>
                <w:bCs/>
                <w:sz w:val="18"/>
                <w:szCs w:val="18"/>
              </w:rPr>
            </w:pPr>
            <w:r>
              <w:rPr>
                <w:bCs/>
                <w:sz w:val="18"/>
                <w:szCs w:val="18"/>
              </w:rPr>
              <w:t>6 906,68</w:t>
            </w:r>
          </w:p>
        </w:tc>
        <w:tc>
          <w:tcPr>
            <w:tcW w:w="1136" w:type="dxa"/>
            <w:vAlign w:val="center"/>
          </w:tcPr>
          <w:p w:rsidR="00043BF4" w:rsidRPr="00472AF2" w:rsidRDefault="00C2471C" w:rsidP="00043BF4">
            <w:pPr>
              <w:jc w:val="center"/>
              <w:rPr>
                <w:bCs/>
                <w:sz w:val="18"/>
                <w:szCs w:val="18"/>
              </w:rPr>
            </w:pPr>
            <w:r>
              <w:rPr>
                <w:bCs/>
                <w:sz w:val="18"/>
                <w:szCs w:val="18"/>
              </w:rPr>
              <w:t>6 906,68</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134" w:type="dxa"/>
            <w:vAlign w:val="center"/>
          </w:tcPr>
          <w:p w:rsidR="00043BF4" w:rsidRPr="00DD030C" w:rsidRDefault="00043BF4" w:rsidP="00043BF4">
            <w:pPr>
              <w:tabs>
                <w:tab w:val="left" w:pos="3672"/>
              </w:tabs>
              <w:jc w:val="center"/>
              <w:rPr>
                <w:sz w:val="18"/>
                <w:szCs w:val="18"/>
              </w:rPr>
            </w:pPr>
            <w:r w:rsidRPr="00DD030C">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134" w:type="dxa"/>
            <w:vAlign w:val="center"/>
          </w:tcPr>
          <w:p w:rsidR="00043BF4" w:rsidRPr="00DD030C"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rPr>
            </w:pPr>
            <w:r w:rsidRPr="00DD030C">
              <w:rPr>
                <w:sz w:val="18"/>
                <w:szCs w:val="18"/>
              </w:rPr>
              <w:t xml:space="preserve">Средства бюджета городского округа Щёлково </w:t>
            </w: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C2471C">
            <w:pPr>
              <w:jc w:val="center"/>
              <w:rPr>
                <w:sz w:val="18"/>
                <w:szCs w:val="18"/>
              </w:rPr>
            </w:pPr>
            <w:r w:rsidRPr="00472AF2">
              <w:rPr>
                <w:bCs/>
                <w:sz w:val="18"/>
                <w:szCs w:val="18"/>
              </w:rPr>
              <w:t>6 906,</w:t>
            </w:r>
            <w:r w:rsidR="00C2471C">
              <w:rPr>
                <w:bCs/>
                <w:sz w:val="18"/>
                <w:szCs w:val="18"/>
              </w:rPr>
              <w:t>68</w:t>
            </w:r>
          </w:p>
        </w:tc>
        <w:tc>
          <w:tcPr>
            <w:tcW w:w="1136" w:type="dxa"/>
            <w:vAlign w:val="center"/>
          </w:tcPr>
          <w:p w:rsidR="00043BF4" w:rsidRPr="00472AF2" w:rsidRDefault="00043BF4" w:rsidP="00C2471C">
            <w:pPr>
              <w:jc w:val="center"/>
              <w:rPr>
                <w:sz w:val="18"/>
                <w:szCs w:val="18"/>
              </w:rPr>
            </w:pPr>
            <w:r w:rsidRPr="00472AF2">
              <w:rPr>
                <w:bCs/>
                <w:sz w:val="18"/>
                <w:szCs w:val="18"/>
              </w:rPr>
              <w:t>6 906,</w:t>
            </w:r>
            <w:r w:rsidR="00C2471C">
              <w:rPr>
                <w:bCs/>
                <w:sz w:val="18"/>
                <w:szCs w:val="18"/>
              </w:rPr>
              <w:t>68</w:t>
            </w:r>
          </w:p>
        </w:tc>
        <w:tc>
          <w:tcPr>
            <w:tcW w:w="1134" w:type="dxa"/>
            <w:vAlign w:val="center"/>
          </w:tcPr>
          <w:p w:rsidR="00043BF4" w:rsidRPr="00DD030C" w:rsidRDefault="00043BF4" w:rsidP="00043BF4">
            <w:pPr>
              <w:jc w:val="center"/>
              <w:rPr>
                <w:sz w:val="18"/>
                <w:szCs w:val="18"/>
              </w:rPr>
            </w:pPr>
            <w:r w:rsidRPr="00DD030C">
              <w:rPr>
                <w:sz w:val="18"/>
                <w:szCs w:val="18"/>
              </w:rPr>
              <w:t>0,0</w:t>
            </w:r>
          </w:p>
        </w:tc>
        <w:tc>
          <w:tcPr>
            <w:tcW w:w="1134" w:type="dxa"/>
            <w:vAlign w:val="center"/>
          </w:tcPr>
          <w:p w:rsidR="00043BF4" w:rsidRPr="00DD030C" w:rsidRDefault="00043BF4" w:rsidP="00043BF4">
            <w:pPr>
              <w:jc w:val="center"/>
              <w:rPr>
                <w:sz w:val="18"/>
                <w:szCs w:val="18"/>
              </w:rPr>
            </w:pPr>
            <w:r w:rsidRPr="00DD030C">
              <w:rPr>
                <w:sz w:val="18"/>
                <w:szCs w:val="18"/>
              </w:rPr>
              <w:t>0,0</w:t>
            </w:r>
          </w:p>
        </w:tc>
        <w:tc>
          <w:tcPr>
            <w:tcW w:w="1134" w:type="dxa"/>
            <w:vAlign w:val="center"/>
          </w:tcPr>
          <w:p w:rsidR="00043BF4" w:rsidRPr="00DD030C" w:rsidRDefault="00043BF4" w:rsidP="00043BF4">
            <w:pPr>
              <w:jc w:val="center"/>
              <w:rPr>
                <w:sz w:val="18"/>
                <w:szCs w:val="18"/>
              </w:rPr>
            </w:pPr>
            <w:r w:rsidRPr="00DD030C">
              <w:rPr>
                <w:sz w:val="18"/>
                <w:szCs w:val="18"/>
              </w:rPr>
              <w:t>0,0</w:t>
            </w:r>
          </w:p>
        </w:tc>
        <w:tc>
          <w:tcPr>
            <w:tcW w:w="1134" w:type="dxa"/>
            <w:vAlign w:val="center"/>
          </w:tcPr>
          <w:p w:rsidR="00043BF4" w:rsidRPr="00DD030C" w:rsidRDefault="00043BF4" w:rsidP="00043BF4">
            <w:pPr>
              <w:jc w:val="center"/>
              <w:rPr>
                <w:sz w:val="18"/>
                <w:szCs w:val="18"/>
              </w:rPr>
            </w:pPr>
            <w:r w:rsidRPr="00DD030C">
              <w:rPr>
                <w:sz w:val="18"/>
                <w:szCs w:val="18"/>
              </w:rPr>
              <w:t>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lastRenderedPageBreak/>
              <w:t>1.</w:t>
            </w:r>
            <w:r>
              <w:rPr>
                <w:color w:val="000000" w:themeColor="text1"/>
                <w:sz w:val="18"/>
                <w:szCs w:val="18"/>
              </w:rPr>
              <w:t>7</w:t>
            </w:r>
            <w:r w:rsidRPr="00057997">
              <w:rPr>
                <w:color w:val="000000" w:themeColor="text1"/>
                <w:sz w:val="18"/>
                <w:szCs w:val="18"/>
              </w:rPr>
              <w:t>.2</w:t>
            </w:r>
          </w:p>
        </w:tc>
        <w:tc>
          <w:tcPr>
            <w:tcW w:w="1842" w:type="dxa"/>
            <w:vMerge w:val="restart"/>
          </w:tcPr>
          <w:p w:rsidR="00043BF4" w:rsidRPr="00864CB6" w:rsidRDefault="00043BF4" w:rsidP="00043BF4">
            <w:pPr>
              <w:ind w:left="-114"/>
              <w:rPr>
                <w:sz w:val="18"/>
                <w:szCs w:val="18"/>
              </w:rPr>
            </w:pPr>
            <w:r w:rsidRPr="00864CB6">
              <w:rPr>
                <w:sz w:val="18"/>
                <w:szCs w:val="18"/>
              </w:rPr>
              <w:t xml:space="preserve">Мероприятие </w:t>
            </w:r>
            <w:r>
              <w:rPr>
                <w:sz w:val="18"/>
                <w:szCs w:val="18"/>
              </w:rPr>
              <w:t>01.</w:t>
            </w:r>
            <w:r w:rsidRPr="00864CB6">
              <w:rPr>
                <w:sz w:val="18"/>
                <w:szCs w:val="18"/>
              </w:rPr>
              <w:t>15.</w:t>
            </w:r>
            <w:r>
              <w:rPr>
                <w:sz w:val="18"/>
                <w:szCs w:val="18"/>
              </w:rPr>
              <w:t>0</w:t>
            </w:r>
            <w:r w:rsidRPr="00864CB6">
              <w:rPr>
                <w:sz w:val="18"/>
                <w:szCs w:val="18"/>
              </w:rPr>
              <w:t>2:</w:t>
            </w:r>
          </w:p>
          <w:p w:rsidR="00043BF4" w:rsidRPr="00864CB6" w:rsidRDefault="00043BF4" w:rsidP="00043BF4">
            <w:pPr>
              <w:ind w:left="-114" w:right="-111"/>
              <w:rPr>
                <w:sz w:val="18"/>
                <w:szCs w:val="18"/>
              </w:rPr>
            </w:pPr>
            <w:r w:rsidRPr="00864CB6">
              <w:rPr>
                <w:sz w:val="18"/>
                <w:szCs w:val="18"/>
              </w:rPr>
              <w:t>Благоустройство территории: г. Щёлково, прибрежная зона вблизи озёр Щёлково-7, ул. Неделина</w:t>
            </w:r>
          </w:p>
          <w:p w:rsidR="00043BF4" w:rsidRPr="00832DD9" w:rsidRDefault="00043BF4" w:rsidP="00043BF4">
            <w:pPr>
              <w:rPr>
                <w:b/>
                <w:sz w:val="18"/>
                <w:szCs w:val="18"/>
              </w:rPr>
            </w:pPr>
          </w:p>
        </w:tc>
        <w:tc>
          <w:tcPr>
            <w:tcW w:w="1418" w:type="dxa"/>
            <w:vMerge w:val="restart"/>
          </w:tcPr>
          <w:p w:rsidR="00043BF4" w:rsidRPr="00DD030C" w:rsidRDefault="00043BF4" w:rsidP="00043BF4">
            <w:pPr>
              <w:ind w:left="-105" w:right="-114"/>
              <w:jc w:val="center"/>
            </w:pPr>
            <w:r w:rsidRPr="00DD030C">
              <w:rPr>
                <w:color w:val="000000" w:themeColor="text1"/>
                <w:sz w:val="17"/>
                <w:szCs w:val="17"/>
              </w:rPr>
              <w:t>Проведение конкурентных процедур.</w:t>
            </w:r>
            <w:r w:rsidRPr="00DD030C">
              <w:rPr>
                <w:color w:val="000000" w:themeColor="text1"/>
                <w:sz w:val="17"/>
                <w:szCs w:val="17"/>
              </w:rPr>
              <w:br/>
              <w:t>Заключение муниципальных контрактов.</w:t>
            </w:r>
            <w:r w:rsidRPr="00DD030C">
              <w:rPr>
                <w:color w:val="000000" w:themeColor="text1"/>
                <w:sz w:val="17"/>
                <w:szCs w:val="17"/>
              </w:rPr>
              <w:br/>
              <w:t>Выполнение работ.</w:t>
            </w:r>
          </w:p>
        </w:tc>
        <w:tc>
          <w:tcPr>
            <w:tcW w:w="1550" w:type="dxa"/>
          </w:tcPr>
          <w:p w:rsidR="00043BF4" w:rsidRPr="00DD030C" w:rsidRDefault="00043BF4" w:rsidP="00043BF4">
            <w:pPr>
              <w:ind w:left="-109"/>
              <w:rPr>
                <w:color w:val="000000" w:themeColor="text1"/>
                <w:sz w:val="18"/>
                <w:szCs w:val="18"/>
              </w:rPr>
            </w:pPr>
            <w:r w:rsidRPr="00DD030C">
              <w:rPr>
                <w:color w:val="000000" w:themeColor="text1"/>
                <w:sz w:val="18"/>
                <w:szCs w:val="18"/>
              </w:rPr>
              <w:t>Итого:</w:t>
            </w:r>
          </w:p>
        </w:tc>
        <w:tc>
          <w:tcPr>
            <w:tcW w:w="567" w:type="dxa"/>
            <w:vMerge w:val="restart"/>
          </w:tcPr>
          <w:p w:rsidR="00043BF4" w:rsidRPr="00DD030C" w:rsidRDefault="00043BF4" w:rsidP="00043BF4">
            <w:pPr>
              <w:tabs>
                <w:tab w:val="left" w:pos="3672"/>
              </w:tabs>
              <w:jc w:val="center"/>
              <w:rPr>
                <w:color w:val="000000" w:themeColor="text1"/>
                <w:sz w:val="16"/>
                <w:szCs w:val="16"/>
              </w:rPr>
            </w:pPr>
            <w:r w:rsidRPr="00DD030C">
              <w:rPr>
                <w:color w:val="000000" w:themeColor="text1"/>
                <w:sz w:val="16"/>
                <w:szCs w:val="16"/>
              </w:rPr>
              <w:t>2023</w:t>
            </w:r>
          </w:p>
        </w:tc>
        <w:tc>
          <w:tcPr>
            <w:tcW w:w="861" w:type="dxa"/>
            <w:vAlign w:val="center"/>
          </w:tcPr>
          <w:p w:rsidR="00043BF4" w:rsidRPr="00DD030C" w:rsidRDefault="00043BF4" w:rsidP="00043BF4">
            <w:pPr>
              <w:tabs>
                <w:tab w:val="left" w:pos="3672"/>
              </w:tabs>
              <w:jc w:val="center"/>
              <w:rPr>
                <w:color w:val="000000" w:themeColor="text1"/>
                <w:sz w:val="18"/>
                <w:szCs w:val="18"/>
              </w:rPr>
            </w:pPr>
          </w:p>
        </w:tc>
        <w:tc>
          <w:tcPr>
            <w:tcW w:w="1132" w:type="dxa"/>
            <w:vAlign w:val="center"/>
          </w:tcPr>
          <w:p w:rsidR="00043BF4" w:rsidRPr="00472AF2" w:rsidRDefault="00043BF4" w:rsidP="00043BF4">
            <w:pPr>
              <w:tabs>
                <w:tab w:val="left" w:pos="3672"/>
              </w:tabs>
              <w:jc w:val="center"/>
              <w:rPr>
                <w:sz w:val="18"/>
                <w:szCs w:val="18"/>
              </w:rPr>
            </w:pPr>
            <w:r w:rsidRPr="00472AF2">
              <w:rPr>
                <w:sz w:val="18"/>
                <w:szCs w:val="18"/>
              </w:rPr>
              <w:t>6 427,6</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6 427,6</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color w:val="000000" w:themeColor="text1"/>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color w:val="000000" w:themeColor="text1"/>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color w:val="000000" w:themeColor="text1"/>
                <w:sz w:val="18"/>
                <w:szCs w:val="18"/>
              </w:rPr>
              <w:t xml:space="preserve">Средства бюджета городского округа Щёлково </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r w:rsidRPr="00472AF2">
              <w:rPr>
                <w:sz w:val="18"/>
                <w:szCs w:val="18"/>
              </w:rPr>
              <w:t>6 427,6</w:t>
            </w:r>
          </w:p>
        </w:tc>
        <w:tc>
          <w:tcPr>
            <w:tcW w:w="1136" w:type="dxa"/>
            <w:vAlign w:val="center"/>
          </w:tcPr>
          <w:p w:rsidR="00043BF4" w:rsidRPr="00472AF2" w:rsidRDefault="00043BF4" w:rsidP="00043BF4">
            <w:pPr>
              <w:jc w:val="center"/>
              <w:rPr>
                <w:bCs/>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6 427,6</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t>1.</w:t>
            </w:r>
            <w:r>
              <w:rPr>
                <w:color w:val="000000" w:themeColor="text1"/>
                <w:sz w:val="18"/>
                <w:szCs w:val="18"/>
              </w:rPr>
              <w:t>7</w:t>
            </w:r>
            <w:r w:rsidRPr="00057997">
              <w:rPr>
                <w:color w:val="000000" w:themeColor="text1"/>
                <w:sz w:val="18"/>
                <w:szCs w:val="18"/>
              </w:rPr>
              <w:t>.3</w:t>
            </w:r>
          </w:p>
        </w:tc>
        <w:tc>
          <w:tcPr>
            <w:tcW w:w="1842" w:type="dxa"/>
            <w:vMerge w:val="restart"/>
          </w:tcPr>
          <w:p w:rsidR="00043BF4" w:rsidRPr="00864CB6" w:rsidRDefault="00043BF4" w:rsidP="00043BF4">
            <w:pPr>
              <w:ind w:left="-114"/>
              <w:rPr>
                <w:sz w:val="18"/>
                <w:szCs w:val="18"/>
              </w:rPr>
            </w:pPr>
            <w:r w:rsidRPr="00864CB6">
              <w:rPr>
                <w:sz w:val="18"/>
                <w:szCs w:val="18"/>
              </w:rPr>
              <w:t xml:space="preserve">Мероприятие </w:t>
            </w:r>
            <w:r>
              <w:rPr>
                <w:sz w:val="18"/>
                <w:szCs w:val="18"/>
              </w:rPr>
              <w:t>01.</w:t>
            </w:r>
            <w:r w:rsidRPr="00864CB6">
              <w:rPr>
                <w:sz w:val="18"/>
                <w:szCs w:val="18"/>
              </w:rPr>
              <w:t>15.</w:t>
            </w:r>
            <w:r>
              <w:rPr>
                <w:sz w:val="18"/>
                <w:szCs w:val="18"/>
              </w:rPr>
              <w:t>0</w:t>
            </w:r>
            <w:r w:rsidRPr="00864CB6">
              <w:rPr>
                <w:sz w:val="18"/>
                <w:szCs w:val="18"/>
              </w:rPr>
              <w:t>3:</w:t>
            </w:r>
          </w:p>
          <w:p w:rsidR="00043BF4" w:rsidRPr="00864CB6" w:rsidRDefault="00043BF4" w:rsidP="00043BF4">
            <w:pPr>
              <w:ind w:left="-114"/>
              <w:rPr>
                <w:sz w:val="18"/>
                <w:szCs w:val="18"/>
              </w:rPr>
            </w:pPr>
            <w:r w:rsidRPr="00864CB6">
              <w:rPr>
                <w:sz w:val="18"/>
                <w:szCs w:val="18"/>
              </w:rPr>
              <w:t>Благоустройство территории р.п. Фряново, прибрежная зона «Банного пруда»</w:t>
            </w:r>
          </w:p>
          <w:p w:rsidR="00043BF4" w:rsidRPr="00864CB6" w:rsidRDefault="00043BF4" w:rsidP="00043BF4">
            <w:pPr>
              <w:rPr>
                <w:sz w:val="18"/>
                <w:szCs w:val="18"/>
              </w:rPr>
            </w:pPr>
          </w:p>
        </w:tc>
        <w:tc>
          <w:tcPr>
            <w:tcW w:w="1418" w:type="dxa"/>
            <w:vMerge w:val="restart"/>
          </w:tcPr>
          <w:p w:rsidR="00043BF4" w:rsidRPr="00DD030C" w:rsidRDefault="00043BF4" w:rsidP="00043BF4">
            <w:pPr>
              <w:ind w:left="-105" w:right="-114"/>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color w:val="000000" w:themeColor="text1"/>
                <w:sz w:val="16"/>
                <w:szCs w:val="16"/>
              </w:rPr>
            </w:pPr>
            <w:r w:rsidRPr="00DD030C">
              <w:rPr>
                <w:color w:val="000000" w:themeColor="text1"/>
                <w:sz w:val="16"/>
                <w:szCs w:val="16"/>
              </w:rPr>
              <w:t>2024</w:t>
            </w:r>
          </w:p>
        </w:tc>
        <w:tc>
          <w:tcPr>
            <w:tcW w:w="861" w:type="dxa"/>
            <w:vAlign w:val="center"/>
          </w:tcPr>
          <w:p w:rsidR="00043BF4" w:rsidRPr="00DD030C" w:rsidRDefault="00043BF4" w:rsidP="00043BF4">
            <w:pPr>
              <w:tabs>
                <w:tab w:val="left" w:pos="3672"/>
              </w:tabs>
              <w:jc w:val="center"/>
              <w:rPr>
                <w:color w:val="000000" w:themeColor="text1"/>
                <w:sz w:val="18"/>
                <w:szCs w:val="18"/>
              </w:rPr>
            </w:pPr>
          </w:p>
        </w:tc>
        <w:tc>
          <w:tcPr>
            <w:tcW w:w="1132" w:type="dxa"/>
            <w:vAlign w:val="center"/>
          </w:tcPr>
          <w:p w:rsidR="00043BF4" w:rsidRPr="00472AF2" w:rsidRDefault="00043BF4" w:rsidP="00043BF4">
            <w:pPr>
              <w:tabs>
                <w:tab w:val="left" w:pos="3672"/>
              </w:tabs>
              <w:jc w:val="center"/>
              <w:rPr>
                <w:sz w:val="18"/>
                <w:szCs w:val="18"/>
              </w:rPr>
            </w:pPr>
            <w:r w:rsidRPr="00472AF2">
              <w:rPr>
                <w:sz w:val="18"/>
                <w:szCs w:val="18"/>
              </w:rPr>
              <w:t>3 000,0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3 000,0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color w:val="0066FF"/>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E41777" w:rsidRDefault="00043BF4" w:rsidP="00043BF4">
            <w:pPr>
              <w:jc w:val="center"/>
              <w:rPr>
                <w:color w:val="FF0000"/>
                <w:sz w:val="18"/>
                <w:szCs w:val="18"/>
              </w:rPr>
            </w:pPr>
          </w:p>
        </w:tc>
        <w:tc>
          <w:tcPr>
            <w:tcW w:w="1136" w:type="dxa"/>
            <w:vAlign w:val="center"/>
          </w:tcPr>
          <w:p w:rsidR="00043BF4" w:rsidRPr="00E41777" w:rsidRDefault="00043BF4" w:rsidP="00043BF4">
            <w:pPr>
              <w:jc w:val="center"/>
              <w:rPr>
                <w:bCs/>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color w:val="0066FF"/>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E41777" w:rsidRDefault="00043BF4" w:rsidP="00043BF4">
            <w:pPr>
              <w:jc w:val="center"/>
              <w:rPr>
                <w:color w:val="FF0000"/>
                <w:sz w:val="18"/>
                <w:szCs w:val="18"/>
              </w:rPr>
            </w:pPr>
          </w:p>
        </w:tc>
        <w:tc>
          <w:tcPr>
            <w:tcW w:w="1136" w:type="dxa"/>
            <w:vAlign w:val="center"/>
          </w:tcPr>
          <w:p w:rsidR="00043BF4" w:rsidRPr="00E41777" w:rsidRDefault="00043BF4" w:rsidP="00043BF4">
            <w:pPr>
              <w:jc w:val="center"/>
              <w:rPr>
                <w:bCs/>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134" w:type="dxa"/>
            <w:vAlign w:val="center"/>
          </w:tcPr>
          <w:p w:rsidR="00043BF4" w:rsidRPr="00E41777" w:rsidRDefault="00043BF4" w:rsidP="00043BF4">
            <w:pPr>
              <w:jc w:val="center"/>
              <w:rPr>
                <w:color w:val="FF0000"/>
                <w:sz w:val="18"/>
                <w:szCs w:val="18"/>
              </w:rPr>
            </w:pP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color w:val="0066FF"/>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Default="00043BF4" w:rsidP="00043BF4">
            <w:pPr>
              <w:ind w:left="-108"/>
              <w:rPr>
                <w:sz w:val="18"/>
                <w:szCs w:val="18"/>
              </w:rPr>
            </w:pPr>
            <w:r w:rsidRPr="00DD030C">
              <w:rPr>
                <w:sz w:val="18"/>
                <w:szCs w:val="18"/>
              </w:rPr>
              <w:t>Средства бюджета городского округа Щёлково</w:t>
            </w:r>
          </w:p>
          <w:p w:rsidR="00043BF4" w:rsidRDefault="00043BF4" w:rsidP="00043BF4">
            <w:pPr>
              <w:ind w:left="-108"/>
              <w:rPr>
                <w:sz w:val="18"/>
                <w:szCs w:val="18"/>
              </w:rPr>
            </w:pP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r w:rsidRPr="00472AF2">
              <w:rPr>
                <w:sz w:val="18"/>
                <w:szCs w:val="18"/>
              </w:rPr>
              <w:t>3 000,0</w:t>
            </w:r>
          </w:p>
        </w:tc>
        <w:tc>
          <w:tcPr>
            <w:tcW w:w="1136" w:type="dxa"/>
            <w:vAlign w:val="center"/>
          </w:tcPr>
          <w:p w:rsidR="00043BF4" w:rsidRPr="00472AF2" w:rsidRDefault="00043BF4" w:rsidP="00043BF4">
            <w:pPr>
              <w:jc w:val="center"/>
              <w:rPr>
                <w:bCs/>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3 000,0</w:t>
            </w: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t>1.</w:t>
            </w:r>
            <w:r>
              <w:rPr>
                <w:color w:val="000000" w:themeColor="text1"/>
                <w:sz w:val="18"/>
                <w:szCs w:val="18"/>
              </w:rPr>
              <w:t>7</w:t>
            </w:r>
            <w:r w:rsidRPr="00057997">
              <w:rPr>
                <w:color w:val="000000" w:themeColor="text1"/>
                <w:sz w:val="18"/>
                <w:szCs w:val="18"/>
              </w:rPr>
              <w:t>.4</w:t>
            </w:r>
          </w:p>
        </w:tc>
        <w:tc>
          <w:tcPr>
            <w:tcW w:w="1842" w:type="dxa"/>
            <w:vMerge w:val="restart"/>
          </w:tcPr>
          <w:p w:rsidR="00043BF4" w:rsidRPr="00864CB6" w:rsidRDefault="00043BF4" w:rsidP="00043BF4">
            <w:pPr>
              <w:ind w:left="-114"/>
              <w:rPr>
                <w:sz w:val="18"/>
                <w:szCs w:val="18"/>
              </w:rPr>
            </w:pPr>
            <w:r w:rsidRPr="00864CB6">
              <w:rPr>
                <w:sz w:val="18"/>
                <w:szCs w:val="18"/>
              </w:rPr>
              <w:t xml:space="preserve">Мероприятие </w:t>
            </w:r>
            <w:r>
              <w:rPr>
                <w:sz w:val="18"/>
                <w:szCs w:val="18"/>
              </w:rPr>
              <w:t>01.</w:t>
            </w:r>
            <w:r w:rsidRPr="00864CB6">
              <w:rPr>
                <w:sz w:val="18"/>
                <w:szCs w:val="18"/>
              </w:rPr>
              <w:t>15.</w:t>
            </w:r>
            <w:r>
              <w:rPr>
                <w:sz w:val="18"/>
                <w:szCs w:val="18"/>
              </w:rPr>
              <w:t>04</w:t>
            </w:r>
            <w:r w:rsidRPr="00864CB6">
              <w:rPr>
                <w:sz w:val="18"/>
                <w:szCs w:val="18"/>
              </w:rPr>
              <w:t>:</w:t>
            </w:r>
          </w:p>
          <w:p w:rsidR="00043BF4" w:rsidRPr="00864CB6" w:rsidRDefault="00043BF4" w:rsidP="00043BF4">
            <w:pPr>
              <w:ind w:left="-114"/>
              <w:rPr>
                <w:sz w:val="18"/>
                <w:szCs w:val="18"/>
              </w:rPr>
            </w:pPr>
            <w:r w:rsidRPr="00864CB6">
              <w:rPr>
                <w:sz w:val="18"/>
                <w:szCs w:val="18"/>
              </w:rPr>
              <w:t xml:space="preserve">Благоустройство территории парка ВШК д. п. Загорянский, ул. Ватутина, в районе </w:t>
            </w:r>
          </w:p>
          <w:p w:rsidR="00043BF4" w:rsidRPr="00864CB6" w:rsidRDefault="00043BF4" w:rsidP="00043BF4">
            <w:pPr>
              <w:ind w:left="-114"/>
              <w:rPr>
                <w:sz w:val="18"/>
                <w:szCs w:val="18"/>
              </w:rPr>
            </w:pPr>
            <w:r w:rsidRPr="00864CB6">
              <w:rPr>
                <w:sz w:val="18"/>
                <w:szCs w:val="18"/>
              </w:rPr>
              <w:t>д. 102, 103</w:t>
            </w:r>
          </w:p>
          <w:p w:rsidR="00043BF4" w:rsidRPr="00832DD9" w:rsidRDefault="00043BF4" w:rsidP="00043BF4">
            <w:pPr>
              <w:ind w:left="-114" w:right="-111"/>
              <w:rPr>
                <w:b/>
                <w:sz w:val="18"/>
                <w:szCs w:val="18"/>
              </w:rPr>
            </w:pP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color w:val="000000" w:themeColor="text1"/>
                <w:sz w:val="16"/>
                <w:szCs w:val="16"/>
              </w:rPr>
            </w:pPr>
            <w:r w:rsidRPr="00DD030C">
              <w:rPr>
                <w:color w:val="000000" w:themeColor="text1"/>
                <w:sz w:val="16"/>
                <w:szCs w:val="16"/>
              </w:rPr>
              <w:t>2024</w:t>
            </w:r>
          </w:p>
        </w:tc>
        <w:tc>
          <w:tcPr>
            <w:tcW w:w="861" w:type="dxa"/>
            <w:vAlign w:val="center"/>
          </w:tcPr>
          <w:p w:rsidR="00043BF4" w:rsidRPr="00DD030C" w:rsidRDefault="00043BF4" w:rsidP="00043BF4">
            <w:pPr>
              <w:tabs>
                <w:tab w:val="left" w:pos="3672"/>
              </w:tabs>
              <w:jc w:val="center"/>
              <w:rPr>
                <w:color w:val="000000" w:themeColor="text1"/>
                <w:sz w:val="18"/>
                <w:szCs w:val="18"/>
              </w:rPr>
            </w:pPr>
          </w:p>
        </w:tc>
        <w:tc>
          <w:tcPr>
            <w:tcW w:w="1132"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BE52D3" w:rsidRDefault="00043BF4" w:rsidP="00043BF4">
            <w:pPr>
              <w:tabs>
                <w:tab w:val="left" w:pos="3672"/>
              </w:tabs>
              <w:ind w:left="-105" w:right="-114"/>
              <w:jc w:val="center"/>
              <w:rPr>
                <w:b/>
                <w:sz w:val="17"/>
                <w:szCs w:val="17"/>
              </w:rPr>
            </w:pPr>
          </w:p>
        </w:tc>
        <w:tc>
          <w:tcPr>
            <w:tcW w:w="1550" w:type="dxa"/>
          </w:tcPr>
          <w:p w:rsidR="00043BF4" w:rsidRDefault="00043BF4" w:rsidP="00043BF4">
            <w:pPr>
              <w:ind w:left="-108"/>
              <w:rPr>
                <w:sz w:val="18"/>
                <w:szCs w:val="18"/>
              </w:rPr>
            </w:pPr>
            <w:r w:rsidRPr="00DD030C">
              <w:rPr>
                <w:sz w:val="18"/>
                <w:szCs w:val="18"/>
              </w:rPr>
              <w:t xml:space="preserve">Средства бюджета городского округа Щёлково </w:t>
            </w:r>
          </w:p>
          <w:p w:rsidR="00043BF4" w:rsidRDefault="00043BF4" w:rsidP="00043BF4">
            <w:pPr>
              <w:ind w:left="-108"/>
              <w:rPr>
                <w:sz w:val="18"/>
                <w:szCs w:val="18"/>
              </w:rPr>
            </w:pP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r w:rsidRPr="00472AF2">
              <w:rPr>
                <w:sz w:val="18"/>
                <w:szCs w:val="18"/>
              </w:rPr>
              <w:t>0,0</w:t>
            </w:r>
          </w:p>
        </w:tc>
        <w:tc>
          <w:tcPr>
            <w:tcW w:w="1136" w:type="dxa"/>
            <w:vAlign w:val="center"/>
          </w:tcPr>
          <w:p w:rsidR="00043BF4" w:rsidRPr="00472AF2" w:rsidRDefault="00043BF4" w:rsidP="00043BF4">
            <w:pPr>
              <w:jc w:val="center"/>
              <w:rPr>
                <w:bCs/>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276" w:type="dxa"/>
            <w:vMerge/>
          </w:tcPr>
          <w:p w:rsidR="00043BF4" w:rsidRPr="00BE52D3" w:rsidRDefault="00043BF4" w:rsidP="00043BF4">
            <w:pPr>
              <w:tabs>
                <w:tab w:val="left" w:pos="3672"/>
              </w:tabs>
              <w:ind w:left="-110" w:right="-108"/>
              <w:jc w:val="center"/>
              <w:rPr>
                <w:b/>
                <w:color w:val="000000" w:themeColor="text1"/>
                <w:sz w:val="16"/>
                <w:szCs w:val="16"/>
              </w:rPr>
            </w:pPr>
          </w:p>
        </w:tc>
        <w:tc>
          <w:tcPr>
            <w:tcW w:w="992" w:type="dxa"/>
            <w:vMerge/>
          </w:tcPr>
          <w:p w:rsidR="00043BF4" w:rsidRPr="00BE52D3" w:rsidRDefault="00043BF4" w:rsidP="00043BF4">
            <w:pPr>
              <w:shd w:val="clear" w:color="auto" w:fill="FFFFFF"/>
              <w:ind w:left="-114" w:right="-108"/>
              <w:jc w:val="center"/>
              <w:rPr>
                <w:b/>
                <w:bCs/>
                <w:color w:val="000000" w:themeColor="text1"/>
                <w:sz w:val="16"/>
                <w:szCs w:val="16"/>
              </w:rPr>
            </w:pPr>
          </w:p>
        </w:tc>
      </w:tr>
      <w:tr w:rsidR="00043BF4" w:rsidRPr="00DD030C"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Pr>
                <w:color w:val="000000" w:themeColor="text1"/>
                <w:sz w:val="18"/>
                <w:szCs w:val="18"/>
              </w:rPr>
              <w:t>1.7</w:t>
            </w:r>
            <w:r w:rsidRPr="00057997">
              <w:rPr>
                <w:color w:val="000000" w:themeColor="text1"/>
                <w:sz w:val="18"/>
                <w:szCs w:val="18"/>
              </w:rPr>
              <w:t>.5</w:t>
            </w:r>
          </w:p>
        </w:tc>
        <w:tc>
          <w:tcPr>
            <w:tcW w:w="1842" w:type="dxa"/>
            <w:vMerge w:val="restart"/>
          </w:tcPr>
          <w:p w:rsidR="00043BF4" w:rsidRPr="00864CB6" w:rsidRDefault="00043BF4" w:rsidP="00043BF4">
            <w:pPr>
              <w:ind w:left="-114"/>
              <w:rPr>
                <w:sz w:val="18"/>
                <w:szCs w:val="18"/>
              </w:rPr>
            </w:pPr>
            <w:r w:rsidRPr="00864CB6">
              <w:rPr>
                <w:sz w:val="18"/>
                <w:szCs w:val="18"/>
              </w:rPr>
              <w:t xml:space="preserve">Мероприятие </w:t>
            </w:r>
            <w:r>
              <w:rPr>
                <w:sz w:val="18"/>
                <w:szCs w:val="18"/>
              </w:rPr>
              <w:t>01.</w:t>
            </w:r>
            <w:r w:rsidRPr="00864CB6">
              <w:rPr>
                <w:sz w:val="18"/>
                <w:szCs w:val="18"/>
              </w:rPr>
              <w:t>15.</w:t>
            </w:r>
            <w:r>
              <w:rPr>
                <w:sz w:val="18"/>
                <w:szCs w:val="18"/>
              </w:rPr>
              <w:t>0</w:t>
            </w:r>
            <w:r w:rsidRPr="00864CB6">
              <w:rPr>
                <w:sz w:val="18"/>
                <w:szCs w:val="18"/>
              </w:rPr>
              <w:t>5:</w:t>
            </w:r>
          </w:p>
          <w:p w:rsidR="00043BF4" w:rsidRPr="00864CB6" w:rsidRDefault="00043BF4" w:rsidP="00043BF4">
            <w:pPr>
              <w:ind w:left="-114" w:right="-111"/>
              <w:rPr>
                <w:sz w:val="18"/>
                <w:szCs w:val="18"/>
              </w:rPr>
            </w:pPr>
            <w:r w:rsidRPr="00864CB6">
              <w:rPr>
                <w:sz w:val="18"/>
                <w:szCs w:val="18"/>
              </w:rPr>
              <w:t>Благоустройство территории дер. Гребнево «Берёзовая роща»</w:t>
            </w:r>
          </w:p>
          <w:p w:rsidR="00043BF4" w:rsidRPr="00832DD9" w:rsidRDefault="00043BF4" w:rsidP="00043BF4">
            <w:pPr>
              <w:rPr>
                <w:b/>
                <w:sz w:val="18"/>
                <w:szCs w:val="18"/>
              </w:rPr>
            </w:pP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color w:val="000000" w:themeColor="text1"/>
                <w:sz w:val="16"/>
                <w:szCs w:val="16"/>
              </w:rPr>
            </w:pPr>
            <w:r w:rsidRPr="00DD030C">
              <w:rPr>
                <w:color w:val="000000" w:themeColor="text1"/>
                <w:sz w:val="16"/>
                <w:szCs w:val="16"/>
              </w:rPr>
              <w:t>2020-2024</w:t>
            </w:r>
          </w:p>
        </w:tc>
        <w:tc>
          <w:tcPr>
            <w:tcW w:w="861" w:type="dxa"/>
            <w:vAlign w:val="center"/>
          </w:tcPr>
          <w:p w:rsidR="00043BF4" w:rsidRPr="00DD030C" w:rsidRDefault="00043BF4" w:rsidP="00043BF4">
            <w:pPr>
              <w:tabs>
                <w:tab w:val="left" w:pos="3672"/>
              </w:tabs>
              <w:jc w:val="center"/>
              <w:rPr>
                <w:color w:val="000000" w:themeColor="text1"/>
                <w:sz w:val="18"/>
                <w:szCs w:val="18"/>
              </w:rPr>
            </w:pPr>
          </w:p>
        </w:tc>
        <w:tc>
          <w:tcPr>
            <w:tcW w:w="1132"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DD030C"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DD030C"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p>
        </w:tc>
        <w:tc>
          <w:tcPr>
            <w:tcW w:w="1136" w:type="dxa"/>
            <w:vAlign w:val="center"/>
          </w:tcPr>
          <w:p w:rsidR="00043BF4" w:rsidRPr="00472AF2" w:rsidRDefault="00043BF4" w:rsidP="00043BF4">
            <w:pPr>
              <w:jc w:val="center"/>
              <w:rPr>
                <w:bCs/>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DD030C"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BE52D3"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 xml:space="preserve">Средства бюджета городского округа Щёлково </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r w:rsidRPr="00472AF2">
              <w:rPr>
                <w:sz w:val="18"/>
                <w:szCs w:val="18"/>
              </w:rPr>
              <w:t>0,0</w:t>
            </w:r>
          </w:p>
        </w:tc>
        <w:tc>
          <w:tcPr>
            <w:tcW w:w="1136" w:type="dxa"/>
            <w:vAlign w:val="center"/>
          </w:tcPr>
          <w:p w:rsidR="00043BF4" w:rsidRPr="00472AF2" w:rsidRDefault="00043BF4" w:rsidP="00043BF4">
            <w:pPr>
              <w:jc w:val="center"/>
              <w:rPr>
                <w:bCs/>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lastRenderedPageBreak/>
              <w:t>1.</w:t>
            </w:r>
            <w:r>
              <w:rPr>
                <w:color w:val="000000" w:themeColor="text1"/>
                <w:sz w:val="18"/>
                <w:szCs w:val="18"/>
              </w:rPr>
              <w:t>7</w:t>
            </w:r>
            <w:r w:rsidRPr="00057997">
              <w:rPr>
                <w:color w:val="000000" w:themeColor="text1"/>
                <w:sz w:val="18"/>
                <w:szCs w:val="18"/>
              </w:rPr>
              <w:t>.6</w:t>
            </w:r>
          </w:p>
        </w:tc>
        <w:tc>
          <w:tcPr>
            <w:tcW w:w="1842" w:type="dxa"/>
            <w:vMerge w:val="restart"/>
          </w:tcPr>
          <w:p w:rsidR="00043BF4" w:rsidRPr="00864CB6" w:rsidRDefault="00043BF4" w:rsidP="00043BF4">
            <w:pPr>
              <w:ind w:left="-114" w:right="-113"/>
              <w:rPr>
                <w:bCs/>
                <w:sz w:val="18"/>
                <w:szCs w:val="18"/>
              </w:rPr>
            </w:pPr>
            <w:r w:rsidRPr="00864CB6">
              <w:rPr>
                <w:bCs/>
                <w:sz w:val="18"/>
                <w:szCs w:val="18"/>
              </w:rPr>
              <w:t xml:space="preserve">Мероприятие </w:t>
            </w:r>
            <w:r>
              <w:rPr>
                <w:bCs/>
                <w:sz w:val="18"/>
                <w:szCs w:val="18"/>
              </w:rPr>
              <w:t>01.</w:t>
            </w:r>
            <w:r w:rsidRPr="00864CB6">
              <w:rPr>
                <w:bCs/>
                <w:sz w:val="18"/>
                <w:szCs w:val="18"/>
              </w:rPr>
              <w:t>15.</w:t>
            </w:r>
            <w:r>
              <w:rPr>
                <w:bCs/>
                <w:sz w:val="18"/>
                <w:szCs w:val="18"/>
              </w:rPr>
              <w:t>0</w:t>
            </w:r>
            <w:r w:rsidRPr="00864CB6">
              <w:rPr>
                <w:bCs/>
                <w:sz w:val="18"/>
                <w:szCs w:val="18"/>
              </w:rPr>
              <w:t>6: Разработка архитектурно-планировочной концепции и пр</w:t>
            </w:r>
            <w:r>
              <w:rPr>
                <w:bCs/>
                <w:sz w:val="18"/>
                <w:szCs w:val="18"/>
              </w:rPr>
              <w:t>о</w:t>
            </w:r>
            <w:r w:rsidRPr="00864CB6">
              <w:rPr>
                <w:bCs/>
                <w:sz w:val="18"/>
                <w:szCs w:val="18"/>
              </w:rPr>
              <w:t>ектно-сметной документации по благоустройству общественных территорий</w:t>
            </w:r>
          </w:p>
          <w:p w:rsidR="00043BF4" w:rsidRPr="00832DD9" w:rsidRDefault="00043BF4" w:rsidP="00043BF4">
            <w:pPr>
              <w:rPr>
                <w:b/>
                <w:sz w:val="18"/>
                <w:szCs w:val="18"/>
              </w:rPr>
            </w:pPr>
          </w:p>
        </w:tc>
        <w:tc>
          <w:tcPr>
            <w:tcW w:w="1418" w:type="dxa"/>
            <w:vMerge w:val="restart"/>
          </w:tcPr>
          <w:p w:rsidR="005416EA"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5416EA" w:rsidRDefault="005416EA" w:rsidP="005416EA"/>
          <w:p w:rsidR="00043BF4" w:rsidRPr="005416EA" w:rsidRDefault="00043BF4" w:rsidP="005416EA">
            <w:pPr>
              <w:jc w:val="center"/>
              <w:rPr>
                <w:color w:val="FF0000"/>
                <w:sz w:val="20"/>
                <w:szCs w:val="20"/>
              </w:rPr>
            </w:pP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5416EA" w:rsidP="00043BF4">
            <w:pPr>
              <w:jc w:val="center"/>
              <w:rPr>
                <w:bCs/>
                <w:sz w:val="18"/>
                <w:szCs w:val="18"/>
              </w:rPr>
            </w:pPr>
            <w:r w:rsidRPr="006A22E8">
              <w:rPr>
                <w:sz w:val="18"/>
                <w:szCs w:val="18"/>
              </w:rPr>
              <w:t>45 845,0</w:t>
            </w:r>
          </w:p>
        </w:tc>
        <w:tc>
          <w:tcPr>
            <w:tcW w:w="1136" w:type="dxa"/>
            <w:vAlign w:val="center"/>
          </w:tcPr>
          <w:p w:rsidR="00043BF4" w:rsidRPr="006A22E8" w:rsidRDefault="005416EA" w:rsidP="00043BF4">
            <w:pPr>
              <w:tabs>
                <w:tab w:val="left" w:pos="3672"/>
              </w:tabs>
              <w:jc w:val="center"/>
              <w:rPr>
                <w:sz w:val="18"/>
                <w:szCs w:val="18"/>
              </w:rPr>
            </w:pPr>
            <w:r w:rsidRPr="006A22E8">
              <w:rPr>
                <w:sz w:val="18"/>
                <w:szCs w:val="18"/>
              </w:rPr>
              <w:t>8 695,0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11 000,0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9 000,0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9 000,0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8 150,0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sz w:val="18"/>
                <w:szCs w:val="18"/>
              </w:rPr>
            </w:pPr>
          </w:p>
        </w:tc>
        <w:tc>
          <w:tcPr>
            <w:tcW w:w="1136" w:type="dxa"/>
            <w:vAlign w:val="center"/>
          </w:tcPr>
          <w:p w:rsidR="00043BF4" w:rsidRPr="006A22E8"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sz w:val="18"/>
                <w:szCs w:val="18"/>
              </w:rPr>
            </w:pPr>
          </w:p>
        </w:tc>
        <w:tc>
          <w:tcPr>
            <w:tcW w:w="1136" w:type="dxa"/>
            <w:vAlign w:val="center"/>
          </w:tcPr>
          <w:p w:rsidR="00043BF4" w:rsidRPr="006A22E8"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Default="00043BF4" w:rsidP="00043BF4">
            <w:pPr>
              <w:ind w:left="-108"/>
              <w:rPr>
                <w:sz w:val="18"/>
                <w:szCs w:val="18"/>
              </w:rPr>
            </w:pPr>
            <w:r w:rsidRPr="00DD030C">
              <w:rPr>
                <w:sz w:val="18"/>
                <w:szCs w:val="18"/>
              </w:rPr>
              <w:t xml:space="preserve">Средства бюджета городского округа Щёлково </w:t>
            </w: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5416EA" w:rsidP="00043BF4">
            <w:pPr>
              <w:jc w:val="center"/>
              <w:rPr>
                <w:sz w:val="18"/>
                <w:szCs w:val="18"/>
              </w:rPr>
            </w:pPr>
            <w:r w:rsidRPr="006A22E8">
              <w:rPr>
                <w:sz w:val="18"/>
                <w:szCs w:val="18"/>
              </w:rPr>
              <w:t>45 845,0</w:t>
            </w:r>
          </w:p>
        </w:tc>
        <w:tc>
          <w:tcPr>
            <w:tcW w:w="1136" w:type="dxa"/>
            <w:vAlign w:val="center"/>
          </w:tcPr>
          <w:p w:rsidR="00043BF4" w:rsidRPr="006A22E8" w:rsidRDefault="005416EA" w:rsidP="00043BF4">
            <w:pPr>
              <w:jc w:val="center"/>
              <w:rPr>
                <w:sz w:val="18"/>
                <w:szCs w:val="18"/>
              </w:rPr>
            </w:pPr>
            <w:r w:rsidRPr="006A22E8">
              <w:rPr>
                <w:sz w:val="18"/>
                <w:szCs w:val="18"/>
              </w:rPr>
              <w:t>8 695,</w:t>
            </w:r>
            <w:r w:rsidR="00043BF4" w:rsidRPr="006A22E8">
              <w:rPr>
                <w:sz w:val="18"/>
                <w:szCs w:val="18"/>
              </w:rPr>
              <w:t>0</w:t>
            </w:r>
          </w:p>
        </w:tc>
        <w:tc>
          <w:tcPr>
            <w:tcW w:w="1134" w:type="dxa"/>
            <w:vAlign w:val="center"/>
          </w:tcPr>
          <w:p w:rsidR="00043BF4" w:rsidRPr="00472AF2" w:rsidRDefault="00043BF4" w:rsidP="00043BF4">
            <w:pPr>
              <w:jc w:val="center"/>
              <w:rPr>
                <w:sz w:val="18"/>
                <w:szCs w:val="18"/>
              </w:rPr>
            </w:pPr>
            <w:r w:rsidRPr="00472AF2">
              <w:rPr>
                <w:sz w:val="18"/>
                <w:szCs w:val="18"/>
              </w:rPr>
              <w:t>11 000,0</w:t>
            </w:r>
          </w:p>
        </w:tc>
        <w:tc>
          <w:tcPr>
            <w:tcW w:w="1134" w:type="dxa"/>
            <w:vAlign w:val="center"/>
          </w:tcPr>
          <w:p w:rsidR="00043BF4" w:rsidRPr="00472AF2" w:rsidRDefault="00043BF4" w:rsidP="00043BF4">
            <w:pPr>
              <w:jc w:val="center"/>
              <w:rPr>
                <w:sz w:val="18"/>
                <w:szCs w:val="18"/>
              </w:rPr>
            </w:pPr>
            <w:r w:rsidRPr="00472AF2">
              <w:rPr>
                <w:sz w:val="18"/>
                <w:szCs w:val="18"/>
              </w:rPr>
              <w:t>9 000,0</w:t>
            </w:r>
          </w:p>
        </w:tc>
        <w:tc>
          <w:tcPr>
            <w:tcW w:w="1134" w:type="dxa"/>
            <w:vAlign w:val="center"/>
          </w:tcPr>
          <w:p w:rsidR="00043BF4" w:rsidRPr="00472AF2" w:rsidRDefault="00043BF4" w:rsidP="00043BF4">
            <w:pPr>
              <w:jc w:val="center"/>
              <w:rPr>
                <w:sz w:val="18"/>
                <w:szCs w:val="18"/>
              </w:rPr>
            </w:pPr>
            <w:r w:rsidRPr="00472AF2">
              <w:rPr>
                <w:sz w:val="18"/>
                <w:szCs w:val="18"/>
              </w:rPr>
              <w:t>9 000,0</w:t>
            </w:r>
          </w:p>
        </w:tc>
        <w:tc>
          <w:tcPr>
            <w:tcW w:w="1134" w:type="dxa"/>
            <w:vAlign w:val="center"/>
          </w:tcPr>
          <w:p w:rsidR="00043BF4" w:rsidRPr="00472AF2" w:rsidRDefault="00043BF4" w:rsidP="00043BF4">
            <w:pPr>
              <w:jc w:val="center"/>
              <w:rPr>
                <w:sz w:val="18"/>
                <w:szCs w:val="18"/>
              </w:rPr>
            </w:pPr>
            <w:r w:rsidRPr="00472AF2">
              <w:rPr>
                <w:sz w:val="18"/>
                <w:szCs w:val="18"/>
              </w:rPr>
              <w:t>8 150,0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t>1</w:t>
            </w:r>
            <w:r>
              <w:rPr>
                <w:color w:val="000000" w:themeColor="text1"/>
                <w:sz w:val="18"/>
                <w:szCs w:val="18"/>
              </w:rPr>
              <w:t>.7</w:t>
            </w:r>
            <w:r w:rsidRPr="00057997">
              <w:rPr>
                <w:color w:val="000000" w:themeColor="text1"/>
                <w:sz w:val="18"/>
                <w:szCs w:val="18"/>
              </w:rPr>
              <w:t>.7</w:t>
            </w:r>
          </w:p>
        </w:tc>
        <w:tc>
          <w:tcPr>
            <w:tcW w:w="1842" w:type="dxa"/>
            <w:vMerge w:val="restart"/>
          </w:tcPr>
          <w:p w:rsidR="00043BF4" w:rsidRPr="00864CB6" w:rsidRDefault="00043BF4" w:rsidP="00043BF4">
            <w:pPr>
              <w:ind w:left="-114" w:right="-113"/>
              <w:rPr>
                <w:bCs/>
                <w:sz w:val="18"/>
                <w:szCs w:val="18"/>
              </w:rPr>
            </w:pPr>
            <w:r w:rsidRPr="00864CB6">
              <w:rPr>
                <w:bCs/>
                <w:sz w:val="18"/>
                <w:szCs w:val="18"/>
              </w:rPr>
              <w:t>Мероприятие</w:t>
            </w:r>
            <w:r>
              <w:rPr>
                <w:bCs/>
                <w:sz w:val="18"/>
                <w:szCs w:val="18"/>
              </w:rPr>
              <w:t xml:space="preserve"> 01.</w:t>
            </w:r>
            <w:r w:rsidRPr="00864CB6">
              <w:rPr>
                <w:bCs/>
                <w:sz w:val="18"/>
                <w:szCs w:val="18"/>
              </w:rPr>
              <w:t>15.</w:t>
            </w:r>
            <w:r>
              <w:rPr>
                <w:bCs/>
                <w:sz w:val="18"/>
                <w:szCs w:val="18"/>
              </w:rPr>
              <w:t>0</w:t>
            </w:r>
            <w:r w:rsidRPr="00864CB6">
              <w:rPr>
                <w:bCs/>
                <w:sz w:val="18"/>
                <w:szCs w:val="18"/>
              </w:rPr>
              <w:t>7: Осуществление строительного контроля за выполнением работ на объектах благоустройства г.о. Щёлково</w:t>
            </w:r>
          </w:p>
          <w:p w:rsidR="00043BF4" w:rsidRPr="00832DD9" w:rsidRDefault="00043BF4" w:rsidP="00043BF4">
            <w:pPr>
              <w:rPr>
                <w:b/>
                <w:sz w:val="18"/>
                <w:szCs w:val="18"/>
              </w:rPr>
            </w:pP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p w:rsidR="00043BF4" w:rsidRPr="00DD030C" w:rsidRDefault="00043BF4" w:rsidP="00043BF4">
            <w:pPr>
              <w:tabs>
                <w:tab w:val="left" w:pos="3672"/>
              </w:tabs>
              <w:jc w:val="center"/>
              <w:rPr>
                <w:sz w:val="18"/>
                <w:szCs w:val="18"/>
              </w:rPr>
            </w:pPr>
          </w:p>
        </w:tc>
        <w:tc>
          <w:tcPr>
            <w:tcW w:w="1132" w:type="dxa"/>
            <w:vAlign w:val="center"/>
          </w:tcPr>
          <w:p w:rsidR="00043BF4" w:rsidRPr="00472AF2" w:rsidRDefault="00043BF4" w:rsidP="00043BF4">
            <w:pPr>
              <w:jc w:val="center"/>
              <w:rPr>
                <w:bCs/>
                <w:sz w:val="18"/>
                <w:szCs w:val="18"/>
              </w:rPr>
            </w:pPr>
            <w:r w:rsidRPr="00472AF2">
              <w:rPr>
                <w:bCs/>
                <w:sz w:val="18"/>
                <w:szCs w:val="18"/>
              </w:rPr>
              <w:t>4 500,0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jc w:val="center"/>
            </w:pPr>
            <w:r w:rsidRPr="00472AF2">
              <w:rPr>
                <w:sz w:val="18"/>
                <w:szCs w:val="18"/>
              </w:rPr>
              <w:t>1 500,0</w:t>
            </w:r>
          </w:p>
        </w:tc>
        <w:tc>
          <w:tcPr>
            <w:tcW w:w="1134" w:type="dxa"/>
            <w:vAlign w:val="center"/>
          </w:tcPr>
          <w:p w:rsidR="00043BF4" w:rsidRPr="00472AF2" w:rsidRDefault="00043BF4" w:rsidP="00043BF4">
            <w:pPr>
              <w:jc w:val="center"/>
            </w:pPr>
            <w:r w:rsidRPr="00472AF2">
              <w:rPr>
                <w:sz w:val="18"/>
                <w:szCs w:val="18"/>
              </w:rPr>
              <w:t>1 500,0</w:t>
            </w:r>
          </w:p>
        </w:tc>
        <w:tc>
          <w:tcPr>
            <w:tcW w:w="1134" w:type="dxa"/>
            <w:vAlign w:val="center"/>
          </w:tcPr>
          <w:p w:rsidR="00043BF4" w:rsidRPr="00472AF2" w:rsidRDefault="00043BF4" w:rsidP="00043BF4">
            <w:pPr>
              <w:jc w:val="center"/>
            </w:pPr>
            <w:r w:rsidRPr="00472AF2">
              <w:rPr>
                <w:sz w:val="18"/>
                <w:szCs w:val="18"/>
              </w:rPr>
              <w:t>1 500,0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hanging="142"/>
              <w:jc w:val="center"/>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Default="00043BF4" w:rsidP="00043BF4">
            <w:pPr>
              <w:ind w:left="-108"/>
              <w:rPr>
                <w:sz w:val="18"/>
                <w:szCs w:val="18"/>
              </w:rPr>
            </w:pPr>
            <w:r w:rsidRPr="00DD030C">
              <w:rPr>
                <w:sz w:val="18"/>
                <w:szCs w:val="18"/>
              </w:rPr>
              <w:t xml:space="preserve">Средства бюджета городского округа Щёлково </w:t>
            </w: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472AF2" w:rsidRDefault="00043BF4" w:rsidP="00043BF4">
            <w:pPr>
              <w:jc w:val="center"/>
              <w:rPr>
                <w:sz w:val="18"/>
                <w:szCs w:val="18"/>
              </w:rPr>
            </w:pPr>
            <w:r w:rsidRPr="00472AF2">
              <w:rPr>
                <w:bCs/>
                <w:sz w:val="18"/>
                <w:szCs w:val="18"/>
              </w:rPr>
              <w:t>4 500,0</w:t>
            </w:r>
          </w:p>
        </w:tc>
        <w:tc>
          <w:tcPr>
            <w:tcW w:w="1136"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1 500,0</w:t>
            </w:r>
          </w:p>
        </w:tc>
        <w:tc>
          <w:tcPr>
            <w:tcW w:w="1134" w:type="dxa"/>
            <w:vAlign w:val="center"/>
          </w:tcPr>
          <w:p w:rsidR="00043BF4" w:rsidRPr="00472AF2" w:rsidRDefault="00043BF4" w:rsidP="00043BF4">
            <w:pPr>
              <w:jc w:val="center"/>
              <w:rPr>
                <w:sz w:val="18"/>
                <w:szCs w:val="18"/>
              </w:rPr>
            </w:pPr>
            <w:r w:rsidRPr="00472AF2">
              <w:rPr>
                <w:sz w:val="18"/>
                <w:szCs w:val="18"/>
              </w:rPr>
              <w:t>1 500,0</w:t>
            </w:r>
          </w:p>
        </w:tc>
        <w:tc>
          <w:tcPr>
            <w:tcW w:w="1134" w:type="dxa"/>
            <w:vAlign w:val="center"/>
          </w:tcPr>
          <w:p w:rsidR="00043BF4" w:rsidRPr="00472AF2" w:rsidRDefault="00043BF4" w:rsidP="00043BF4">
            <w:pPr>
              <w:jc w:val="center"/>
              <w:rPr>
                <w:sz w:val="18"/>
                <w:szCs w:val="18"/>
              </w:rPr>
            </w:pPr>
            <w:r w:rsidRPr="00472AF2">
              <w:rPr>
                <w:sz w:val="18"/>
                <w:szCs w:val="18"/>
              </w:rPr>
              <w:t>1 500,0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sidRPr="00057997">
              <w:rPr>
                <w:color w:val="000000" w:themeColor="text1"/>
                <w:sz w:val="18"/>
                <w:szCs w:val="18"/>
              </w:rPr>
              <w:t>1.</w:t>
            </w:r>
            <w:r>
              <w:rPr>
                <w:color w:val="000000" w:themeColor="text1"/>
                <w:sz w:val="18"/>
                <w:szCs w:val="18"/>
              </w:rPr>
              <w:t>7</w:t>
            </w:r>
            <w:r w:rsidRPr="00057997">
              <w:rPr>
                <w:color w:val="000000" w:themeColor="text1"/>
                <w:sz w:val="18"/>
                <w:szCs w:val="18"/>
              </w:rPr>
              <w:t>.8</w:t>
            </w:r>
          </w:p>
        </w:tc>
        <w:tc>
          <w:tcPr>
            <w:tcW w:w="1842" w:type="dxa"/>
            <w:vMerge w:val="restart"/>
          </w:tcPr>
          <w:p w:rsidR="00043BF4" w:rsidRPr="00864CB6" w:rsidRDefault="00043BF4" w:rsidP="00043BF4">
            <w:pPr>
              <w:ind w:left="-114" w:right="-113"/>
              <w:rPr>
                <w:bCs/>
                <w:sz w:val="18"/>
                <w:szCs w:val="18"/>
              </w:rPr>
            </w:pPr>
            <w:r w:rsidRPr="00864CB6">
              <w:rPr>
                <w:bCs/>
                <w:sz w:val="18"/>
                <w:szCs w:val="18"/>
              </w:rPr>
              <w:t xml:space="preserve">Мероприятие </w:t>
            </w:r>
            <w:r>
              <w:rPr>
                <w:bCs/>
                <w:sz w:val="18"/>
                <w:szCs w:val="18"/>
              </w:rPr>
              <w:t>01.</w:t>
            </w:r>
            <w:r w:rsidRPr="00864CB6">
              <w:rPr>
                <w:bCs/>
                <w:sz w:val="18"/>
                <w:szCs w:val="18"/>
              </w:rPr>
              <w:t>15.</w:t>
            </w:r>
            <w:r>
              <w:rPr>
                <w:bCs/>
                <w:sz w:val="18"/>
                <w:szCs w:val="18"/>
              </w:rPr>
              <w:t>0</w:t>
            </w:r>
            <w:r w:rsidRPr="00864CB6">
              <w:rPr>
                <w:bCs/>
                <w:sz w:val="18"/>
                <w:szCs w:val="18"/>
              </w:rPr>
              <w:t>8: Осуществление авторского надзора выполнением работ на объектах благоустройства г.о. Щёлково</w:t>
            </w:r>
          </w:p>
          <w:p w:rsidR="00043BF4" w:rsidRPr="00832DD9" w:rsidRDefault="00043BF4" w:rsidP="00043BF4">
            <w:pPr>
              <w:rPr>
                <w:b/>
                <w:sz w:val="18"/>
                <w:szCs w:val="18"/>
              </w:rPr>
            </w:pP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472AF2" w:rsidRDefault="00043BF4" w:rsidP="00043BF4">
            <w:pPr>
              <w:jc w:val="center"/>
              <w:rPr>
                <w:bCs/>
                <w:sz w:val="18"/>
                <w:szCs w:val="18"/>
              </w:rPr>
            </w:pPr>
            <w:r w:rsidRPr="00472AF2">
              <w:rPr>
                <w:bCs/>
                <w:sz w:val="18"/>
                <w:szCs w:val="18"/>
              </w:rPr>
              <w:t>1 500,0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500,0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500,0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500,0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832DD9"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p>
        </w:tc>
        <w:tc>
          <w:tcPr>
            <w:tcW w:w="1136" w:type="dxa"/>
            <w:vAlign w:val="center"/>
          </w:tcPr>
          <w:p w:rsidR="00043BF4" w:rsidRPr="00DD030C" w:rsidRDefault="00043BF4" w:rsidP="00043BF4">
            <w:pPr>
              <w:jc w:val="center"/>
              <w:rPr>
                <w:sz w:val="18"/>
                <w:szCs w:val="18"/>
              </w:rPr>
            </w:pPr>
          </w:p>
        </w:tc>
        <w:tc>
          <w:tcPr>
            <w:tcW w:w="1134" w:type="dxa"/>
            <w:vAlign w:val="center"/>
          </w:tcPr>
          <w:p w:rsidR="00043BF4" w:rsidRPr="00C45839"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832DD9" w:rsidRDefault="00043BF4" w:rsidP="00043BF4">
            <w:pPr>
              <w:tabs>
                <w:tab w:val="left" w:pos="3672"/>
              </w:tabs>
              <w:ind w:left="-105" w:right="-114"/>
              <w:jc w:val="center"/>
              <w:rPr>
                <w:b/>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p>
        </w:tc>
        <w:tc>
          <w:tcPr>
            <w:tcW w:w="1136" w:type="dxa"/>
            <w:vAlign w:val="center"/>
          </w:tcPr>
          <w:p w:rsidR="00043BF4" w:rsidRPr="00DD030C" w:rsidRDefault="00043BF4" w:rsidP="00043BF4">
            <w:pPr>
              <w:jc w:val="center"/>
              <w:rPr>
                <w:sz w:val="18"/>
                <w:szCs w:val="18"/>
              </w:rPr>
            </w:pPr>
          </w:p>
        </w:tc>
        <w:tc>
          <w:tcPr>
            <w:tcW w:w="1134" w:type="dxa"/>
            <w:vAlign w:val="center"/>
          </w:tcPr>
          <w:p w:rsidR="00043BF4" w:rsidRPr="00C45839"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134" w:type="dxa"/>
            <w:vAlign w:val="center"/>
          </w:tcPr>
          <w:p w:rsidR="00043BF4" w:rsidRPr="00A24603" w:rsidRDefault="00043BF4" w:rsidP="00043BF4">
            <w:pPr>
              <w:jc w:val="center"/>
              <w:rPr>
                <w:color w:val="FF0000"/>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832DD9" w:rsidRDefault="00043BF4" w:rsidP="00043BF4">
            <w:pPr>
              <w:tabs>
                <w:tab w:val="left" w:pos="3672"/>
              </w:tabs>
              <w:ind w:left="-105" w:right="-114"/>
              <w:jc w:val="center"/>
              <w:rPr>
                <w:b/>
                <w:sz w:val="17"/>
                <w:szCs w:val="17"/>
              </w:rPr>
            </w:pPr>
          </w:p>
        </w:tc>
        <w:tc>
          <w:tcPr>
            <w:tcW w:w="1550" w:type="dxa"/>
          </w:tcPr>
          <w:p w:rsidR="00043BF4" w:rsidRDefault="00043BF4" w:rsidP="00043BF4">
            <w:pPr>
              <w:ind w:left="-108"/>
              <w:rPr>
                <w:sz w:val="18"/>
                <w:szCs w:val="18"/>
                <w:highlight w:val="yellow"/>
              </w:rPr>
            </w:pPr>
            <w:r w:rsidRPr="00DD030C">
              <w:rPr>
                <w:sz w:val="18"/>
                <w:szCs w:val="18"/>
              </w:rPr>
              <w:t xml:space="preserve">Средства бюджета городского округа Щёлково </w:t>
            </w:r>
          </w:p>
          <w:p w:rsidR="00043BF4" w:rsidRPr="00DD030C" w:rsidRDefault="00043BF4" w:rsidP="00043BF4">
            <w:pPr>
              <w:ind w:left="-108"/>
              <w:rPr>
                <w:sz w:val="18"/>
                <w:szCs w:val="18"/>
                <w:highlight w:val="yellow"/>
              </w:rPr>
            </w:pP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r>
              <w:rPr>
                <w:bCs/>
                <w:sz w:val="18"/>
                <w:szCs w:val="18"/>
              </w:rPr>
              <w:t>1 500,0</w:t>
            </w:r>
          </w:p>
        </w:tc>
        <w:tc>
          <w:tcPr>
            <w:tcW w:w="1136" w:type="dxa"/>
            <w:vAlign w:val="center"/>
          </w:tcPr>
          <w:p w:rsidR="00043BF4" w:rsidRPr="00DD030C" w:rsidRDefault="00043BF4" w:rsidP="00043BF4">
            <w:pPr>
              <w:jc w:val="center"/>
              <w:rPr>
                <w:sz w:val="18"/>
                <w:szCs w:val="18"/>
              </w:rPr>
            </w:pPr>
            <w:r w:rsidRPr="00DD030C">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500,0</w:t>
            </w:r>
          </w:p>
        </w:tc>
        <w:tc>
          <w:tcPr>
            <w:tcW w:w="1134" w:type="dxa"/>
            <w:vAlign w:val="center"/>
          </w:tcPr>
          <w:p w:rsidR="00043BF4" w:rsidRPr="00472AF2" w:rsidRDefault="00043BF4" w:rsidP="00043BF4">
            <w:pPr>
              <w:jc w:val="center"/>
              <w:rPr>
                <w:sz w:val="18"/>
                <w:szCs w:val="18"/>
              </w:rPr>
            </w:pPr>
            <w:r w:rsidRPr="00472AF2">
              <w:rPr>
                <w:sz w:val="18"/>
                <w:szCs w:val="18"/>
              </w:rPr>
              <w:t>500,0</w:t>
            </w:r>
          </w:p>
        </w:tc>
        <w:tc>
          <w:tcPr>
            <w:tcW w:w="1134" w:type="dxa"/>
            <w:vAlign w:val="center"/>
          </w:tcPr>
          <w:p w:rsidR="00043BF4" w:rsidRPr="00472AF2" w:rsidRDefault="00043BF4" w:rsidP="00043BF4">
            <w:pPr>
              <w:jc w:val="center"/>
              <w:rPr>
                <w:sz w:val="18"/>
                <w:szCs w:val="18"/>
              </w:rPr>
            </w:pPr>
            <w:r w:rsidRPr="00472AF2">
              <w:rPr>
                <w:sz w:val="18"/>
                <w:szCs w:val="18"/>
              </w:rPr>
              <w:t>500,0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val="restart"/>
          </w:tcPr>
          <w:p w:rsidR="00043BF4" w:rsidRPr="00057997" w:rsidRDefault="00043BF4" w:rsidP="00043BF4">
            <w:pPr>
              <w:tabs>
                <w:tab w:val="left" w:pos="3672"/>
              </w:tabs>
              <w:ind w:right="-104" w:hanging="142"/>
              <w:jc w:val="center"/>
              <w:rPr>
                <w:color w:val="000000" w:themeColor="text1"/>
                <w:sz w:val="18"/>
                <w:szCs w:val="18"/>
              </w:rPr>
            </w:pPr>
            <w:r>
              <w:rPr>
                <w:color w:val="000000" w:themeColor="text1"/>
                <w:sz w:val="18"/>
                <w:szCs w:val="18"/>
              </w:rPr>
              <w:t>1.7</w:t>
            </w:r>
            <w:r w:rsidRPr="00057997">
              <w:rPr>
                <w:color w:val="000000" w:themeColor="text1"/>
                <w:sz w:val="18"/>
                <w:szCs w:val="18"/>
              </w:rPr>
              <w:t>.9</w:t>
            </w:r>
          </w:p>
        </w:tc>
        <w:tc>
          <w:tcPr>
            <w:tcW w:w="1842" w:type="dxa"/>
            <w:vMerge w:val="restart"/>
          </w:tcPr>
          <w:p w:rsidR="00043BF4" w:rsidRPr="00864CB6" w:rsidRDefault="00043BF4" w:rsidP="00043BF4">
            <w:pPr>
              <w:ind w:left="-114" w:right="-113"/>
              <w:rPr>
                <w:bCs/>
                <w:sz w:val="18"/>
                <w:szCs w:val="18"/>
              </w:rPr>
            </w:pPr>
            <w:r w:rsidRPr="00864CB6">
              <w:rPr>
                <w:bCs/>
                <w:sz w:val="18"/>
                <w:szCs w:val="18"/>
              </w:rPr>
              <w:t xml:space="preserve">Мероприятие </w:t>
            </w:r>
            <w:r>
              <w:rPr>
                <w:bCs/>
                <w:sz w:val="18"/>
                <w:szCs w:val="18"/>
              </w:rPr>
              <w:t>01.</w:t>
            </w:r>
            <w:r w:rsidRPr="00864CB6">
              <w:rPr>
                <w:bCs/>
                <w:sz w:val="18"/>
                <w:szCs w:val="18"/>
              </w:rPr>
              <w:t>15.</w:t>
            </w:r>
            <w:r>
              <w:rPr>
                <w:bCs/>
                <w:sz w:val="18"/>
                <w:szCs w:val="18"/>
              </w:rPr>
              <w:t>0</w:t>
            </w:r>
            <w:r w:rsidRPr="00864CB6">
              <w:rPr>
                <w:bCs/>
                <w:sz w:val="18"/>
                <w:szCs w:val="18"/>
              </w:rPr>
              <w:t>9: Проверка достоверности определения сметной стоимости</w:t>
            </w:r>
          </w:p>
          <w:p w:rsidR="00043BF4" w:rsidRPr="00832DD9" w:rsidRDefault="00043BF4" w:rsidP="00043BF4">
            <w:pPr>
              <w:rPr>
                <w:b/>
                <w:sz w:val="18"/>
                <w:szCs w:val="18"/>
              </w:rPr>
            </w:pP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DD030C" w:rsidRDefault="00043BF4" w:rsidP="00043BF4">
            <w:pPr>
              <w:jc w:val="center"/>
              <w:rPr>
                <w:bCs/>
                <w:sz w:val="18"/>
                <w:szCs w:val="18"/>
              </w:rPr>
            </w:pPr>
            <w:r w:rsidRPr="00DD030C">
              <w:rPr>
                <w:bCs/>
                <w:sz w:val="18"/>
                <w:szCs w:val="18"/>
              </w:rPr>
              <w:t>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val="restart"/>
          </w:tcPr>
          <w:p w:rsidR="00043BF4" w:rsidRPr="00DD030C"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color w:val="000000" w:themeColor="text1"/>
                <w:sz w:val="16"/>
                <w:szCs w:val="16"/>
              </w:rPr>
            </w:pPr>
            <w:r w:rsidRPr="00DD030C">
              <w:rPr>
                <w:bCs/>
                <w:color w:val="000000" w:themeColor="text1"/>
                <w:sz w:val="16"/>
                <w:szCs w:val="16"/>
              </w:rPr>
              <w:t>Создание комфортных условий для проживания населения</w:t>
            </w:r>
          </w:p>
          <w:p w:rsidR="00043BF4" w:rsidRPr="00DD030C"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p>
        </w:tc>
        <w:tc>
          <w:tcPr>
            <w:tcW w:w="1136"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 xml:space="preserve">Средства бюджета городского округа Щёлково </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DD030C" w:rsidRDefault="00043BF4" w:rsidP="00043BF4">
            <w:pPr>
              <w:jc w:val="center"/>
              <w:rPr>
                <w:sz w:val="18"/>
                <w:szCs w:val="18"/>
              </w:rPr>
            </w:pPr>
            <w:r w:rsidRPr="00DD030C">
              <w:rPr>
                <w:bCs/>
                <w:sz w:val="18"/>
                <w:szCs w:val="18"/>
              </w:rPr>
              <w:t>0,0</w:t>
            </w:r>
          </w:p>
        </w:tc>
        <w:tc>
          <w:tcPr>
            <w:tcW w:w="1136"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276" w:type="dxa"/>
            <w:vMerge/>
          </w:tcPr>
          <w:p w:rsidR="00043BF4" w:rsidRPr="00DD030C" w:rsidRDefault="00043BF4" w:rsidP="00043BF4">
            <w:pPr>
              <w:tabs>
                <w:tab w:val="left" w:pos="3672"/>
              </w:tabs>
              <w:ind w:left="-110" w:right="-108"/>
              <w:jc w:val="center"/>
              <w:rPr>
                <w:color w:val="000000" w:themeColor="text1"/>
                <w:sz w:val="16"/>
                <w:szCs w:val="16"/>
              </w:rPr>
            </w:pPr>
          </w:p>
        </w:tc>
        <w:tc>
          <w:tcPr>
            <w:tcW w:w="992" w:type="dxa"/>
            <w:vMerge/>
          </w:tcPr>
          <w:p w:rsidR="00043BF4" w:rsidRPr="00DD030C" w:rsidRDefault="00043BF4" w:rsidP="00043BF4">
            <w:pPr>
              <w:shd w:val="clear" w:color="auto" w:fill="FFFFFF"/>
              <w:ind w:left="-114" w:right="-108"/>
              <w:jc w:val="center"/>
              <w:rPr>
                <w:bCs/>
                <w:color w:val="000000" w:themeColor="text1"/>
                <w:sz w:val="16"/>
                <w:szCs w:val="16"/>
              </w:rPr>
            </w:pPr>
          </w:p>
        </w:tc>
      </w:tr>
      <w:tr w:rsidR="00043BF4" w:rsidRPr="00832DD9" w:rsidTr="00FC6AF9">
        <w:trPr>
          <w:trHeight w:val="129"/>
        </w:trPr>
        <w:tc>
          <w:tcPr>
            <w:tcW w:w="392" w:type="dxa"/>
            <w:vMerge w:val="restart"/>
          </w:tcPr>
          <w:p w:rsidR="00043BF4" w:rsidRPr="00057997" w:rsidRDefault="00043BF4" w:rsidP="00043BF4">
            <w:pPr>
              <w:tabs>
                <w:tab w:val="left" w:pos="3672"/>
              </w:tabs>
              <w:ind w:right="-104" w:hanging="142"/>
              <w:jc w:val="center"/>
              <w:rPr>
                <w:b/>
                <w:color w:val="000000" w:themeColor="text1"/>
                <w:sz w:val="18"/>
                <w:szCs w:val="18"/>
              </w:rPr>
            </w:pPr>
            <w:r w:rsidRPr="00057997">
              <w:rPr>
                <w:b/>
                <w:color w:val="000000" w:themeColor="text1"/>
                <w:sz w:val="18"/>
                <w:szCs w:val="18"/>
              </w:rPr>
              <w:lastRenderedPageBreak/>
              <w:t>1.</w:t>
            </w:r>
            <w:r>
              <w:rPr>
                <w:b/>
                <w:color w:val="000000" w:themeColor="text1"/>
                <w:sz w:val="18"/>
                <w:szCs w:val="18"/>
              </w:rPr>
              <w:t>8</w:t>
            </w:r>
          </w:p>
        </w:tc>
        <w:tc>
          <w:tcPr>
            <w:tcW w:w="1842" w:type="dxa"/>
            <w:vMerge w:val="restart"/>
          </w:tcPr>
          <w:p w:rsidR="00043BF4" w:rsidRPr="00DD030C" w:rsidRDefault="00043BF4" w:rsidP="00043BF4">
            <w:pPr>
              <w:ind w:left="-114" w:right="-113"/>
              <w:rPr>
                <w:b/>
                <w:sz w:val="18"/>
                <w:szCs w:val="18"/>
              </w:rPr>
            </w:pPr>
            <w:r w:rsidRPr="00DD030C">
              <w:rPr>
                <w:b/>
                <w:bCs/>
                <w:sz w:val="18"/>
                <w:szCs w:val="18"/>
              </w:rPr>
              <w:t xml:space="preserve">Мероприятие </w:t>
            </w:r>
            <w:r>
              <w:rPr>
                <w:b/>
                <w:bCs/>
                <w:sz w:val="18"/>
                <w:szCs w:val="18"/>
              </w:rPr>
              <w:t>01.</w:t>
            </w:r>
            <w:r w:rsidRPr="00DD030C">
              <w:rPr>
                <w:b/>
                <w:bCs/>
                <w:sz w:val="18"/>
                <w:szCs w:val="18"/>
              </w:rPr>
              <w:t xml:space="preserve">16: Комплексное благоустройство дворовых территорий </w:t>
            </w:r>
          </w:p>
          <w:p w:rsidR="00043BF4" w:rsidRPr="00DD030C" w:rsidRDefault="00043BF4" w:rsidP="00043BF4">
            <w:pPr>
              <w:rPr>
                <w:sz w:val="18"/>
                <w:szCs w:val="18"/>
              </w:rPr>
            </w:pPr>
          </w:p>
        </w:tc>
        <w:tc>
          <w:tcPr>
            <w:tcW w:w="1418" w:type="dxa"/>
            <w:vMerge w:val="restart"/>
          </w:tcPr>
          <w:p w:rsidR="00EC0B9A"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EC0B9A" w:rsidRDefault="00EC0B9A" w:rsidP="00EC0B9A"/>
          <w:p w:rsidR="00043BF4" w:rsidRPr="00EC0B9A" w:rsidRDefault="00043BF4" w:rsidP="00EC0B9A">
            <w:pPr>
              <w:jc w:val="center"/>
            </w:pP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EC0B9A" w:rsidP="00043BF4">
            <w:pPr>
              <w:jc w:val="center"/>
              <w:rPr>
                <w:bCs/>
                <w:sz w:val="18"/>
                <w:szCs w:val="18"/>
              </w:rPr>
            </w:pPr>
            <w:r w:rsidRPr="006A22E8">
              <w:rPr>
                <w:bCs/>
                <w:sz w:val="18"/>
                <w:szCs w:val="18"/>
              </w:rPr>
              <w:t>165 042,4</w:t>
            </w:r>
            <w:r w:rsidR="00D86663">
              <w:rPr>
                <w:bCs/>
                <w:sz w:val="18"/>
                <w:szCs w:val="18"/>
              </w:rPr>
              <w:t>5</w:t>
            </w:r>
          </w:p>
        </w:tc>
        <w:tc>
          <w:tcPr>
            <w:tcW w:w="1136" w:type="dxa"/>
            <w:vAlign w:val="center"/>
          </w:tcPr>
          <w:p w:rsidR="00043BF4" w:rsidRPr="006A22E8" w:rsidRDefault="00D34CD5" w:rsidP="00043BF4">
            <w:pPr>
              <w:tabs>
                <w:tab w:val="left" w:pos="3672"/>
              </w:tabs>
              <w:jc w:val="center"/>
              <w:rPr>
                <w:sz w:val="18"/>
                <w:szCs w:val="18"/>
              </w:rPr>
            </w:pPr>
            <w:r w:rsidRPr="006A22E8">
              <w:rPr>
                <w:sz w:val="18"/>
                <w:szCs w:val="18"/>
              </w:rPr>
              <w:t>35 677,4</w:t>
            </w:r>
            <w:r w:rsidR="00D86663">
              <w:rPr>
                <w:sz w:val="18"/>
                <w:szCs w:val="18"/>
              </w:rPr>
              <w:t>5</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32 865,0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32 500,0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32 500,0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31 500,0</w:t>
            </w:r>
          </w:p>
        </w:tc>
        <w:tc>
          <w:tcPr>
            <w:tcW w:w="1276" w:type="dxa"/>
            <w:vMerge w:val="restart"/>
          </w:tcPr>
          <w:p w:rsidR="00043BF4" w:rsidRPr="00DD030C" w:rsidRDefault="00043BF4" w:rsidP="00043BF4">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r w:rsidRPr="00DD030C">
              <w:rPr>
                <w:sz w:val="16"/>
                <w:szCs w:val="16"/>
              </w:rPr>
              <w:t>,</w:t>
            </w:r>
          </w:p>
          <w:p w:rsidR="00043BF4" w:rsidRPr="00DD030C" w:rsidRDefault="00043BF4" w:rsidP="00043BF4">
            <w:pPr>
              <w:tabs>
                <w:tab w:val="left" w:pos="3672"/>
              </w:tabs>
              <w:ind w:left="-110" w:right="-108"/>
              <w:jc w:val="center"/>
              <w:rPr>
                <w:sz w:val="16"/>
                <w:szCs w:val="16"/>
              </w:rPr>
            </w:pPr>
            <w:r w:rsidRPr="00DD030C">
              <w:rPr>
                <w:sz w:val="16"/>
                <w:szCs w:val="16"/>
              </w:rPr>
              <w:t xml:space="preserve">  МУ ГОЩ «Служба озеленения и благоустройства»</w:t>
            </w:r>
          </w:p>
        </w:tc>
        <w:tc>
          <w:tcPr>
            <w:tcW w:w="992" w:type="dxa"/>
            <w:vMerge w:val="restart"/>
          </w:tcPr>
          <w:p w:rsidR="00043BF4" w:rsidRPr="00DD030C" w:rsidRDefault="00043BF4" w:rsidP="00043BF4">
            <w:pPr>
              <w:shd w:val="clear" w:color="auto" w:fill="FFFFFF"/>
              <w:ind w:left="-114" w:right="-108"/>
              <w:jc w:val="center"/>
              <w:rPr>
                <w:bCs/>
                <w:sz w:val="16"/>
                <w:szCs w:val="16"/>
              </w:rPr>
            </w:pPr>
            <w:r w:rsidRPr="00DD030C">
              <w:rPr>
                <w:bCs/>
                <w:sz w:val="16"/>
                <w:szCs w:val="16"/>
              </w:rPr>
              <w:t>Создание комфортных условий для проживания населения</w:t>
            </w:r>
          </w:p>
          <w:p w:rsidR="00043BF4" w:rsidRPr="00DD030C" w:rsidRDefault="00043BF4" w:rsidP="00043BF4">
            <w:pPr>
              <w:tabs>
                <w:tab w:val="left" w:pos="3672"/>
              </w:tabs>
              <w:rPr>
                <w:sz w:val="16"/>
                <w:szCs w:val="16"/>
              </w:rPr>
            </w:pPr>
          </w:p>
        </w:tc>
      </w:tr>
      <w:tr w:rsidR="00043BF4" w:rsidRPr="00832DD9"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sz w:val="18"/>
                <w:szCs w:val="18"/>
                <w:lang w:val="en-US"/>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832DD9"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color w:val="FF0000"/>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832DD9"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color w:val="FF0000"/>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городского округа Щёлково</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EC0B9A" w:rsidP="00043BF4">
            <w:pPr>
              <w:jc w:val="center"/>
              <w:rPr>
                <w:bCs/>
                <w:sz w:val="18"/>
                <w:szCs w:val="18"/>
              </w:rPr>
            </w:pPr>
            <w:r w:rsidRPr="006A22E8">
              <w:rPr>
                <w:bCs/>
                <w:sz w:val="18"/>
                <w:szCs w:val="18"/>
              </w:rPr>
              <w:t>165 042,4</w:t>
            </w:r>
            <w:r w:rsidR="00D86663">
              <w:rPr>
                <w:bCs/>
                <w:sz w:val="18"/>
                <w:szCs w:val="18"/>
              </w:rPr>
              <w:t>5</w:t>
            </w:r>
          </w:p>
        </w:tc>
        <w:tc>
          <w:tcPr>
            <w:tcW w:w="1136" w:type="dxa"/>
            <w:vAlign w:val="center"/>
          </w:tcPr>
          <w:p w:rsidR="00043BF4" w:rsidRPr="006A22E8" w:rsidRDefault="00D34CD5" w:rsidP="00043BF4">
            <w:pPr>
              <w:jc w:val="center"/>
              <w:rPr>
                <w:sz w:val="18"/>
                <w:szCs w:val="18"/>
              </w:rPr>
            </w:pPr>
            <w:r w:rsidRPr="006A22E8">
              <w:rPr>
                <w:sz w:val="18"/>
                <w:szCs w:val="18"/>
              </w:rPr>
              <w:t>35 677,4</w:t>
            </w:r>
            <w:r w:rsidR="00D86663">
              <w:rPr>
                <w:sz w:val="18"/>
                <w:szCs w:val="18"/>
              </w:rPr>
              <w:t>5</w:t>
            </w:r>
          </w:p>
        </w:tc>
        <w:tc>
          <w:tcPr>
            <w:tcW w:w="1134" w:type="dxa"/>
            <w:vAlign w:val="center"/>
          </w:tcPr>
          <w:p w:rsidR="00043BF4" w:rsidRPr="00472AF2" w:rsidRDefault="00043BF4" w:rsidP="00043BF4">
            <w:pPr>
              <w:jc w:val="center"/>
              <w:rPr>
                <w:sz w:val="18"/>
                <w:szCs w:val="18"/>
              </w:rPr>
            </w:pPr>
            <w:r w:rsidRPr="00472AF2">
              <w:rPr>
                <w:sz w:val="18"/>
                <w:szCs w:val="18"/>
              </w:rPr>
              <w:t>32 865,0</w:t>
            </w:r>
          </w:p>
        </w:tc>
        <w:tc>
          <w:tcPr>
            <w:tcW w:w="1134" w:type="dxa"/>
            <w:vAlign w:val="center"/>
          </w:tcPr>
          <w:p w:rsidR="00043BF4" w:rsidRPr="00472AF2" w:rsidRDefault="00043BF4" w:rsidP="00043BF4">
            <w:pPr>
              <w:jc w:val="center"/>
              <w:rPr>
                <w:sz w:val="18"/>
                <w:szCs w:val="18"/>
              </w:rPr>
            </w:pPr>
            <w:r w:rsidRPr="00472AF2">
              <w:rPr>
                <w:sz w:val="18"/>
                <w:szCs w:val="18"/>
              </w:rPr>
              <w:t>32 500,0</w:t>
            </w:r>
          </w:p>
        </w:tc>
        <w:tc>
          <w:tcPr>
            <w:tcW w:w="1134" w:type="dxa"/>
            <w:vAlign w:val="center"/>
          </w:tcPr>
          <w:p w:rsidR="00043BF4" w:rsidRPr="00472AF2" w:rsidRDefault="00043BF4" w:rsidP="00043BF4">
            <w:pPr>
              <w:jc w:val="center"/>
              <w:rPr>
                <w:sz w:val="18"/>
                <w:szCs w:val="18"/>
              </w:rPr>
            </w:pPr>
            <w:r w:rsidRPr="00472AF2">
              <w:rPr>
                <w:sz w:val="18"/>
                <w:szCs w:val="18"/>
              </w:rPr>
              <w:t>32 500,0</w:t>
            </w:r>
          </w:p>
        </w:tc>
        <w:tc>
          <w:tcPr>
            <w:tcW w:w="1134" w:type="dxa"/>
            <w:vAlign w:val="center"/>
          </w:tcPr>
          <w:p w:rsidR="00043BF4" w:rsidRPr="00472AF2" w:rsidRDefault="00043BF4" w:rsidP="00043BF4">
            <w:pPr>
              <w:jc w:val="center"/>
              <w:rPr>
                <w:sz w:val="18"/>
                <w:szCs w:val="18"/>
              </w:rPr>
            </w:pPr>
            <w:r w:rsidRPr="00472AF2">
              <w:rPr>
                <w:sz w:val="18"/>
                <w:szCs w:val="18"/>
              </w:rPr>
              <w:t>31 500,0</w:t>
            </w: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BE52D3" w:rsidTr="00FC6AF9">
        <w:trPr>
          <w:trHeight w:val="129"/>
        </w:trPr>
        <w:tc>
          <w:tcPr>
            <w:tcW w:w="392" w:type="dxa"/>
            <w:vMerge w:val="restart"/>
          </w:tcPr>
          <w:p w:rsidR="00043BF4" w:rsidRPr="00DD030C" w:rsidRDefault="00043BF4" w:rsidP="00043BF4">
            <w:pPr>
              <w:tabs>
                <w:tab w:val="left" w:pos="3672"/>
              </w:tabs>
              <w:ind w:right="-104" w:hanging="142"/>
              <w:jc w:val="center"/>
              <w:rPr>
                <w:color w:val="000000" w:themeColor="text1"/>
                <w:sz w:val="18"/>
                <w:szCs w:val="18"/>
              </w:rPr>
            </w:pPr>
            <w:r w:rsidRPr="00DD030C">
              <w:rPr>
                <w:color w:val="000000" w:themeColor="text1"/>
                <w:sz w:val="18"/>
                <w:szCs w:val="18"/>
              </w:rPr>
              <w:t>1.</w:t>
            </w:r>
            <w:r>
              <w:rPr>
                <w:color w:val="000000" w:themeColor="text1"/>
                <w:sz w:val="18"/>
                <w:szCs w:val="18"/>
              </w:rPr>
              <w:t>8.1</w:t>
            </w:r>
          </w:p>
        </w:tc>
        <w:tc>
          <w:tcPr>
            <w:tcW w:w="1842" w:type="dxa"/>
            <w:vMerge w:val="restart"/>
          </w:tcPr>
          <w:p w:rsidR="00043BF4" w:rsidRPr="00DD030C" w:rsidRDefault="00043BF4" w:rsidP="00043BF4">
            <w:pPr>
              <w:ind w:left="-114" w:right="-113"/>
              <w:rPr>
                <w:sz w:val="18"/>
                <w:szCs w:val="18"/>
              </w:rPr>
            </w:pPr>
            <w:r w:rsidRPr="00DD030C">
              <w:rPr>
                <w:bCs/>
                <w:sz w:val="18"/>
                <w:szCs w:val="18"/>
              </w:rPr>
              <w:t xml:space="preserve">Мероприятие </w:t>
            </w:r>
            <w:r>
              <w:rPr>
                <w:bCs/>
                <w:sz w:val="18"/>
                <w:szCs w:val="18"/>
              </w:rPr>
              <w:t>01.</w:t>
            </w:r>
            <w:r w:rsidRPr="00DD030C">
              <w:rPr>
                <w:bCs/>
                <w:sz w:val="18"/>
                <w:szCs w:val="18"/>
              </w:rPr>
              <w:t>16.</w:t>
            </w:r>
            <w:r>
              <w:rPr>
                <w:bCs/>
                <w:sz w:val="18"/>
                <w:szCs w:val="18"/>
              </w:rPr>
              <w:t>0</w:t>
            </w:r>
            <w:r w:rsidRPr="00DD030C">
              <w:rPr>
                <w:bCs/>
                <w:sz w:val="18"/>
                <w:szCs w:val="18"/>
              </w:rPr>
              <w:t>1: Субсидии на иные цели МУ ГОЩ «Служба озеленения и благоустройства». Комплексное благоустройство дворовых территорий г.о. Щёлково</w:t>
            </w:r>
          </w:p>
          <w:p w:rsidR="00043BF4" w:rsidRPr="00DD030C" w:rsidRDefault="00043BF4" w:rsidP="00043BF4">
            <w:pPr>
              <w:rPr>
                <w:sz w:val="18"/>
                <w:szCs w:val="18"/>
              </w:rPr>
            </w:pPr>
          </w:p>
        </w:tc>
        <w:tc>
          <w:tcPr>
            <w:tcW w:w="1418" w:type="dxa"/>
            <w:vMerge w:val="restart"/>
          </w:tcPr>
          <w:p w:rsidR="00DF047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p w:rsidR="00DF047C" w:rsidRDefault="00DF047C" w:rsidP="00DF047C"/>
          <w:p w:rsidR="00043BF4" w:rsidRPr="00D34CD5" w:rsidRDefault="00043BF4" w:rsidP="00DF047C">
            <w:pPr>
              <w:jc w:val="center"/>
              <w:rPr>
                <w:color w:val="FF0000"/>
                <w:sz w:val="20"/>
                <w:szCs w:val="20"/>
              </w:rPr>
            </w:pP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6A22E8" w:rsidRDefault="00EC0B9A" w:rsidP="00043BF4">
            <w:pPr>
              <w:jc w:val="center"/>
              <w:rPr>
                <w:bCs/>
                <w:sz w:val="18"/>
                <w:szCs w:val="18"/>
              </w:rPr>
            </w:pPr>
            <w:r w:rsidRPr="006A22E8">
              <w:rPr>
                <w:bCs/>
                <w:sz w:val="18"/>
                <w:szCs w:val="18"/>
              </w:rPr>
              <w:t>154 542,4</w:t>
            </w:r>
            <w:r w:rsidR="00D86663">
              <w:rPr>
                <w:bCs/>
                <w:sz w:val="18"/>
                <w:szCs w:val="18"/>
              </w:rPr>
              <w:t>5</w:t>
            </w:r>
          </w:p>
        </w:tc>
        <w:tc>
          <w:tcPr>
            <w:tcW w:w="1136" w:type="dxa"/>
            <w:vAlign w:val="center"/>
          </w:tcPr>
          <w:p w:rsidR="00043BF4" w:rsidRPr="006A22E8" w:rsidRDefault="00DF047C" w:rsidP="00043BF4">
            <w:pPr>
              <w:tabs>
                <w:tab w:val="left" w:pos="3672"/>
              </w:tabs>
              <w:jc w:val="center"/>
              <w:rPr>
                <w:sz w:val="18"/>
                <w:szCs w:val="18"/>
              </w:rPr>
            </w:pPr>
            <w:r w:rsidRPr="006A22E8">
              <w:rPr>
                <w:sz w:val="18"/>
                <w:szCs w:val="18"/>
              </w:rPr>
              <w:t>34 177,4</w:t>
            </w:r>
            <w:r w:rsidR="00D86663">
              <w:rPr>
                <w:sz w:val="18"/>
                <w:szCs w:val="18"/>
              </w:rPr>
              <w:t>5</w:t>
            </w:r>
          </w:p>
        </w:tc>
        <w:tc>
          <w:tcPr>
            <w:tcW w:w="1134" w:type="dxa"/>
            <w:vAlign w:val="center"/>
          </w:tcPr>
          <w:p w:rsidR="00043BF4" w:rsidRPr="00472AF2" w:rsidRDefault="00043BF4" w:rsidP="00043BF4">
            <w:pPr>
              <w:jc w:val="center"/>
            </w:pPr>
            <w:r w:rsidRPr="00472AF2">
              <w:rPr>
                <w:sz w:val="18"/>
                <w:szCs w:val="18"/>
              </w:rPr>
              <w:t>30 365,0</w:t>
            </w:r>
          </w:p>
        </w:tc>
        <w:tc>
          <w:tcPr>
            <w:tcW w:w="1134" w:type="dxa"/>
            <w:vAlign w:val="center"/>
          </w:tcPr>
          <w:p w:rsidR="00043BF4" w:rsidRPr="00472AF2" w:rsidRDefault="00043BF4" w:rsidP="00043BF4">
            <w:pPr>
              <w:jc w:val="center"/>
            </w:pPr>
            <w:r w:rsidRPr="00472AF2">
              <w:rPr>
                <w:sz w:val="18"/>
                <w:szCs w:val="18"/>
              </w:rPr>
              <w:t>30 000,0</w:t>
            </w:r>
          </w:p>
        </w:tc>
        <w:tc>
          <w:tcPr>
            <w:tcW w:w="1134" w:type="dxa"/>
            <w:vAlign w:val="center"/>
          </w:tcPr>
          <w:p w:rsidR="00043BF4" w:rsidRPr="00472AF2" w:rsidRDefault="00043BF4" w:rsidP="00043BF4">
            <w:pPr>
              <w:jc w:val="center"/>
            </w:pPr>
            <w:r w:rsidRPr="00472AF2">
              <w:rPr>
                <w:sz w:val="18"/>
                <w:szCs w:val="18"/>
              </w:rPr>
              <w:t>30 000,0</w:t>
            </w:r>
          </w:p>
        </w:tc>
        <w:tc>
          <w:tcPr>
            <w:tcW w:w="1134" w:type="dxa"/>
            <w:vAlign w:val="center"/>
          </w:tcPr>
          <w:p w:rsidR="00043BF4" w:rsidRPr="00472AF2" w:rsidRDefault="00043BF4" w:rsidP="00043BF4">
            <w:pPr>
              <w:jc w:val="center"/>
            </w:pPr>
            <w:r w:rsidRPr="00472AF2">
              <w:rPr>
                <w:sz w:val="18"/>
                <w:szCs w:val="18"/>
              </w:rPr>
              <w:t>30 000,0</w:t>
            </w:r>
          </w:p>
        </w:tc>
        <w:tc>
          <w:tcPr>
            <w:tcW w:w="1276" w:type="dxa"/>
            <w:vMerge w:val="restart"/>
          </w:tcPr>
          <w:p w:rsidR="00043BF4" w:rsidRPr="00DD030C" w:rsidRDefault="00043BF4" w:rsidP="00043BF4">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r w:rsidRPr="00DD030C">
              <w:rPr>
                <w:sz w:val="16"/>
                <w:szCs w:val="16"/>
              </w:rPr>
              <w:t>,</w:t>
            </w:r>
          </w:p>
          <w:p w:rsidR="00043BF4" w:rsidRPr="00DD030C" w:rsidRDefault="00043BF4" w:rsidP="00043BF4">
            <w:pPr>
              <w:tabs>
                <w:tab w:val="left" w:pos="3672"/>
              </w:tabs>
              <w:ind w:left="-110" w:right="-108"/>
              <w:jc w:val="center"/>
              <w:rPr>
                <w:sz w:val="16"/>
                <w:szCs w:val="16"/>
              </w:rPr>
            </w:pPr>
            <w:r w:rsidRPr="00DD030C">
              <w:rPr>
                <w:sz w:val="16"/>
                <w:szCs w:val="16"/>
              </w:rPr>
              <w:t xml:space="preserve">  МУ ГОЩ «Служба озеленения и благоустройства»</w:t>
            </w:r>
          </w:p>
        </w:tc>
        <w:tc>
          <w:tcPr>
            <w:tcW w:w="992" w:type="dxa"/>
            <w:vMerge w:val="restart"/>
          </w:tcPr>
          <w:p w:rsidR="00043BF4" w:rsidRPr="00DD030C" w:rsidRDefault="00043BF4" w:rsidP="00043BF4">
            <w:pPr>
              <w:shd w:val="clear" w:color="auto" w:fill="FFFFFF"/>
              <w:ind w:left="-114" w:right="-108"/>
              <w:jc w:val="center"/>
              <w:rPr>
                <w:bCs/>
                <w:sz w:val="16"/>
                <w:szCs w:val="16"/>
              </w:rPr>
            </w:pPr>
            <w:r w:rsidRPr="00DD030C">
              <w:rPr>
                <w:bCs/>
                <w:sz w:val="16"/>
                <w:szCs w:val="16"/>
              </w:rPr>
              <w:t>Создание комфортных условий для проживания населения</w:t>
            </w:r>
          </w:p>
          <w:p w:rsidR="00043BF4" w:rsidRPr="00DD030C" w:rsidRDefault="00043BF4" w:rsidP="00043BF4">
            <w:pPr>
              <w:tabs>
                <w:tab w:val="left" w:pos="3672"/>
              </w:tabs>
              <w:rPr>
                <w:sz w:val="16"/>
                <w:szCs w:val="16"/>
              </w:rPr>
            </w:pPr>
          </w:p>
        </w:tc>
      </w:tr>
      <w:tr w:rsidR="00043BF4" w:rsidRPr="00BE52D3"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BE52D3"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бюджета   Московской области</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134" w:type="dxa"/>
            <w:vAlign w:val="center"/>
          </w:tcPr>
          <w:p w:rsidR="00043BF4" w:rsidRPr="00472AF2" w:rsidRDefault="00043BF4" w:rsidP="00043BF4">
            <w:pPr>
              <w:jc w:val="center"/>
              <w:rPr>
                <w:sz w:val="18"/>
                <w:szCs w:val="18"/>
              </w:rPr>
            </w:pP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BE52D3"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 xml:space="preserve">Средства бюджета городского округа Щёлково </w:t>
            </w:r>
          </w:p>
        </w:tc>
        <w:tc>
          <w:tcPr>
            <w:tcW w:w="567" w:type="dxa"/>
            <w:vMerge/>
          </w:tcPr>
          <w:p w:rsidR="00043BF4" w:rsidRPr="00DD030C" w:rsidRDefault="00043BF4" w:rsidP="00043BF4">
            <w:pPr>
              <w:tabs>
                <w:tab w:val="left" w:pos="3672"/>
              </w:tabs>
              <w:jc w:val="center"/>
              <w:rPr>
                <w:sz w:val="16"/>
                <w:szCs w:val="16"/>
              </w:rPr>
            </w:pPr>
          </w:p>
        </w:tc>
        <w:tc>
          <w:tcPr>
            <w:tcW w:w="861" w:type="dxa"/>
            <w:vAlign w:val="center"/>
          </w:tcPr>
          <w:p w:rsidR="00043BF4" w:rsidRPr="00DD030C" w:rsidRDefault="00043BF4" w:rsidP="00043BF4">
            <w:pPr>
              <w:jc w:val="center"/>
              <w:rPr>
                <w:sz w:val="16"/>
                <w:szCs w:val="16"/>
              </w:rPr>
            </w:pPr>
          </w:p>
        </w:tc>
        <w:tc>
          <w:tcPr>
            <w:tcW w:w="1132" w:type="dxa"/>
            <w:vAlign w:val="center"/>
          </w:tcPr>
          <w:p w:rsidR="00043BF4" w:rsidRPr="006A22E8" w:rsidRDefault="00EC0B9A" w:rsidP="00043BF4">
            <w:pPr>
              <w:jc w:val="center"/>
              <w:rPr>
                <w:bCs/>
                <w:sz w:val="18"/>
                <w:szCs w:val="18"/>
              </w:rPr>
            </w:pPr>
            <w:r w:rsidRPr="006A22E8">
              <w:rPr>
                <w:bCs/>
                <w:sz w:val="18"/>
                <w:szCs w:val="18"/>
              </w:rPr>
              <w:t>154 542,4</w:t>
            </w:r>
            <w:r w:rsidR="00D86663">
              <w:rPr>
                <w:bCs/>
                <w:sz w:val="18"/>
                <w:szCs w:val="18"/>
              </w:rPr>
              <w:t>5</w:t>
            </w:r>
          </w:p>
        </w:tc>
        <w:tc>
          <w:tcPr>
            <w:tcW w:w="1136" w:type="dxa"/>
            <w:vAlign w:val="center"/>
          </w:tcPr>
          <w:p w:rsidR="00043BF4" w:rsidRPr="006A22E8" w:rsidRDefault="00DF047C" w:rsidP="00043BF4">
            <w:pPr>
              <w:jc w:val="center"/>
              <w:rPr>
                <w:sz w:val="18"/>
                <w:szCs w:val="18"/>
              </w:rPr>
            </w:pPr>
            <w:r w:rsidRPr="006A22E8">
              <w:rPr>
                <w:sz w:val="18"/>
                <w:szCs w:val="18"/>
              </w:rPr>
              <w:t>34 177,4</w:t>
            </w:r>
            <w:r w:rsidR="00D86663">
              <w:rPr>
                <w:sz w:val="18"/>
                <w:szCs w:val="18"/>
              </w:rPr>
              <w:t>5</w:t>
            </w:r>
          </w:p>
        </w:tc>
        <w:tc>
          <w:tcPr>
            <w:tcW w:w="1134" w:type="dxa"/>
            <w:vAlign w:val="center"/>
          </w:tcPr>
          <w:p w:rsidR="00043BF4" w:rsidRPr="00472AF2" w:rsidRDefault="00043BF4" w:rsidP="00043BF4">
            <w:pPr>
              <w:jc w:val="center"/>
              <w:rPr>
                <w:sz w:val="18"/>
                <w:szCs w:val="18"/>
              </w:rPr>
            </w:pPr>
            <w:r w:rsidRPr="00472AF2">
              <w:rPr>
                <w:sz w:val="18"/>
                <w:szCs w:val="18"/>
              </w:rPr>
              <w:t>30 365,0</w:t>
            </w:r>
          </w:p>
        </w:tc>
        <w:tc>
          <w:tcPr>
            <w:tcW w:w="1134" w:type="dxa"/>
            <w:vAlign w:val="center"/>
          </w:tcPr>
          <w:p w:rsidR="00043BF4" w:rsidRPr="00472AF2" w:rsidRDefault="00043BF4" w:rsidP="00043BF4">
            <w:pPr>
              <w:jc w:val="center"/>
              <w:rPr>
                <w:sz w:val="18"/>
                <w:szCs w:val="18"/>
              </w:rPr>
            </w:pPr>
            <w:r w:rsidRPr="00472AF2">
              <w:rPr>
                <w:sz w:val="18"/>
                <w:szCs w:val="18"/>
              </w:rPr>
              <w:t>30 000,0</w:t>
            </w:r>
          </w:p>
        </w:tc>
        <w:tc>
          <w:tcPr>
            <w:tcW w:w="1134" w:type="dxa"/>
            <w:vAlign w:val="center"/>
          </w:tcPr>
          <w:p w:rsidR="00043BF4" w:rsidRPr="00472AF2" w:rsidRDefault="00043BF4" w:rsidP="00043BF4">
            <w:pPr>
              <w:jc w:val="center"/>
              <w:rPr>
                <w:sz w:val="18"/>
                <w:szCs w:val="18"/>
              </w:rPr>
            </w:pPr>
            <w:r w:rsidRPr="00472AF2">
              <w:rPr>
                <w:sz w:val="18"/>
                <w:szCs w:val="18"/>
              </w:rPr>
              <w:t>30 000,0</w:t>
            </w:r>
          </w:p>
        </w:tc>
        <w:tc>
          <w:tcPr>
            <w:tcW w:w="1134" w:type="dxa"/>
            <w:vAlign w:val="center"/>
          </w:tcPr>
          <w:p w:rsidR="00043BF4" w:rsidRPr="00472AF2" w:rsidRDefault="00043BF4" w:rsidP="00043BF4">
            <w:pPr>
              <w:jc w:val="center"/>
              <w:rPr>
                <w:sz w:val="18"/>
                <w:szCs w:val="18"/>
              </w:rPr>
            </w:pPr>
            <w:r w:rsidRPr="00472AF2">
              <w:rPr>
                <w:sz w:val="18"/>
                <w:szCs w:val="18"/>
              </w:rPr>
              <w:t>30 000,0</w:t>
            </w:r>
          </w:p>
        </w:tc>
        <w:tc>
          <w:tcPr>
            <w:tcW w:w="1276" w:type="dxa"/>
            <w:vMerge/>
          </w:tcPr>
          <w:p w:rsidR="00043BF4" w:rsidRPr="00DD030C" w:rsidRDefault="00043BF4" w:rsidP="00043BF4">
            <w:pPr>
              <w:tabs>
                <w:tab w:val="left" w:pos="3672"/>
              </w:tabs>
              <w:ind w:left="-110" w:right="-108"/>
              <w:jc w:val="center"/>
              <w:rPr>
                <w:sz w:val="16"/>
                <w:szCs w:val="16"/>
              </w:rPr>
            </w:pPr>
          </w:p>
        </w:tc>
        <w:tc>
          <w:tcPr>
            <w:tcW w:w="992" w:type="dxa"/>
            <w:vMerge/>
          </w:tcPr>
          <w:p w:rsidR="00043BF4" w:rsidRPr="00DD030C" w:rsidRDefault="00043BF4" w:rsidP="00043BF4">
            <w:pPr>
              <w:shd w:val="clear" w:color="auto" w:fill="FFFFFF"/>
              <w:ind w:left="-114" w:right="-108"/>
              <w:jc w:val="center"/>
              <w:rPr>
                <w:bCs/>
                <w:sz w:val="16"/>
                <w:szCs w:val="16"/>
              </w:rPr>
            </w:pPr>
          </w:p>
        </w:tc>
      </w:tr>
      <w:tr w:rsidR="00043BF4" w:rsidRPr="00BE52D3" w:rsidTr="00FC6AF9">
        <w:trPr>
          <w:trHeight w:val="129"/>
        </w:trPr>
        <w:tc>
          <w:tcPr>
            <w:tcW w:w="392" w:type="dxa"/>
            <w:vMerge w:val="restart"/>
          </w:tcPr>
          <w:p w:rsidR="00043BF4" w:rsidRPr="00DD030C" w:rsidRDefault="00043BF4" w:rsidP="00043BF4">
            <w:pPr>
              <w:tabs>
                <w:tab w:val="left" w:pos="3672"/>
              </w:tabs>
              <w:ind w:right="-104" w:hanging="142"/>
              <w:jc w:val="center"/>
              <w:rPr>
                <w:color w:val="000000" w:themeColor="text1"/>
                <w:sz w:val="18"/>
                <w:szCs w:val="18"/>
              </w:rPr>
            </w:pPr>
            <w:r w:rsidRPr="00DD030C">
              <w:rPr>
                <w:color w:val="000000" w:themeColor="text1"/>
                <w:sz w:val="18"/>
                <w:szCs w:val="18"/>
              </w:rPr>
              <w:t>1.</w:t>
            </w:r>
            <w:r>
              <w:rPr>
                <w:color w:val="000000" w:themeColor="text1"/>
                <w:sz w:val="18"/>
                <w:szCs w:val="18"/>
              </w:rPr>
              <w:t>8.2</w:t>
            </w:r>
          </w:p>
        </w:tc>
        <w:tc>
          <w:tcPr>
            <w:tcW w:w="1842" w:type="dxa"/>
            <w:vMerge w:val="restart"/>
          </w:tcPr>
          <w:p w:rsidR="00043BF4" w:rsidRPr="00DD030C" w:rsidRDefault="00043BF4" w:rsidP="00EB5330">
            <w:pPr>
              <w:ind w:left="-114" w:right="-113"/>
              <w:rPr>
                <w:sz w:val="18"/>
                <w:szCs w:val="18"/>
              </w:rPr>
            </w:pPr>
            <w:r w:rsidRPr="00DD030C">
              <w:rPr>
                <w:bCs/>
                <w:sz w:val="18"/>
                <w:szCs w:val="18"/>
              </w:rPr>
              <w:t xml:space="preserve">Мероприятие </w:t>
            </w:r>
            <w:r>
              <w:rPr>
                <w:bCs/>
                <w:sz w:val="18"/>
                <w:szCs w:val="18"/>
              </w:rPr>
              <w:t>01.</w:t>
            </w:r>
            <w:r w:rsidRPr="00DD030C">
              <w:rPr>
                <w:bCs/>
                <w:sz w:val="18"/>
                <w:szCs w:val="18"/>
              </w:rPr>
              <w:t>16.</w:t>
            </w:r>
            <w:r>
              <w:rPr>
                <w:bCs/>
                <w:sz w:val="18"/>
                <w:szCs w:val="18"/>
              </w:rPr>
              <w:t>0</w:t>
            </w:r>
            <w:r w:rsidRPr="00DD030C">
              <w:rPr>
                <w:bCs/>
                <w:sz w:val="18"/>
                <w:szCs w:val="18"/>
              </w:rPr>
              <w:t>2: Субсидии на иные цели МУ ГОЩ «Служба озеленения и благоустройства». Устройство, ремонт резинового покрытия и основания под покрытие на детских игровых</w:t>
            </w:r>
            <w:r w:rsidR="00EB5330">
              <w:rPr>
                <w:bCs/>
                <w:sz w:val="18"/>
                <w:szCs w:val="18"/>
              </w:rPr>
              <w:t>,</w:t>
            </w:r>
            <w:r w:rsidRPr="00DD030C">
              <w:rPr>
                <w:bCs/>
                <w:sz w:val="18"/>
                <w:szCs w:val="18"/>
              </w:rPr>
              <w:t xml:space="preserve"> спортивных площадках</w:t>
            </w:r>
            <w:r w:rsidR="00EB5330">
              <w:rPr>
                <w:bCs/>
                <w:sz w:val="18"/>
                <w:szCs w:val="18"/>
              </w:rPr>
              <w:t xml:space="preserve"> и общественных территориях</w:t>
            </w:r>
          </w:p>
        </w:tc>
        <w:tc>
          <w:tcPr>
            <w:tcW w:w="1418" w:type="dxa"/>
            <w:vMerge w:val="restart"/>
          </w:tcPr>
          <w:p w:rsidR="00043BF4" w:rsidRPr="00DD030C" w:rsidRDefault="00043BF4" w:rsidP="00043BF4">
            <w:pPr>
              <w:ind w:left="-105" w:right="-114" w:firstLine="105"/>
              <w:jc w:val="center"/>
            </w:pPr>
            <w:r w:rsidRPr="00DD030C">
              <w:rPr>
                <w:sz w:val="17"/>
                <w:szCs w:val="17"/>
              </w:rPr>
              <w:t>Проведение конкурентных процедур.</w:t>
            </w:r>
            <w:r w:rsidRPr="00DD030C">
              <w:rPr>
                <w:sz w:val="17"/>
                <w:szCs w:val="17"/>
              </w:rPr>
              <w:br/>
              <w:t>Заключение муниципальных контрактов.</w:t>
            </w:r>
            <w:r w:rsidRPr="00DD030C">
              <w:rPr>
                <w:sz w:val="17"/>
                <w:szCs w:val="17"/>
              </w:rPr>
              <w:br/>
              <w:t>Выполнение работ.</w:t>
            </w:r>
          </w:p>
        </w:tc>
        <w:tc>
          <w:tcPr>
            <w:tcW w:w="1550" w:type="dxa"/>
          </w:tcPr>
          <w:p w:rsidR="00043BF4" w:rsidRPr="00DD030C" w:rsidRDefault="00043BF4" w:rsidP="00043BF4">
            <w:pPr>
              <w:ind w:left="-109"/>
              <w:rPr>
                <w:sz w:val="18"/>
                <w:szCs w:val="18"/>
              </w:rPr>
            </w:pPr>
            <w:r w:rsidRPr="00DD030C">
              <w:rPr>
                <w:sz w:val="18"/>
                <w:szCs w:val="18"/>
              </w:rPr>
              <w:t>Итого:</w:t>
            </w:r>
          </w:p>
          <w:p w:rsidR="00043BF4" w:rsidRPr="00DD030C" w:rsidRDefault="00043BF4" w:rsidP="00043BF4">
            <w:pPr>
              <w:ind w:left="-109"/>
              <w:rPr>
                <w:sz w:val="18"/>
                <w:szCs w:val="18"/>
              </w:rPr>
            </w:pPr>
          </w:p>
        </w:tc>
        <w:tc>
          <w:tcPr>
            <w:tcW w:w="567" w:type="dxa"/>
            <w:vMerge w:val="restart"/>
          </w:tcPr>
          <w:p w:rsidR="00043BF4" w:rsidRPr="00DD030C" w:rsidRDefault="00043BF4" w:rsidP="00043BF4">
            <w:pPr>
              <w:tabs>
                <w:tab w:val="left" w:pos="3672"/>
              </w:tabs>
              <w:jc w:val="center"/>
              <w:rPr>
                <w:sz w:val="16"/>
                <w:szCs w:val="16"/>
              </w:rPr>
            </w:pPr>
            <w:r w:rsidRPr="00DD030C">
              <w:rPr>
                <w:sz w:val="16"/>
                <w:szCs w:val="16"/>
              </w:rPr>
              <w:t>2020-2024</w:t>
            </w:r>
          </w:p>
        </w:tc>
        <w:tc>
          <w:tcPr>
            <w:tcW w:w="861" w:type="dxa"/>
            <w:vAlign w:val="center"/>
          </w:tcPr>
          <w:p w:rsidR="00043BF4" w:rsidRPr="00DD030C" w:rsidRDefault="00043BF4" w:rsidP="00043BF4">
            <w:pPr>
              <w:tabs>
                <w:tab w:val="left" w:pos="3672"/>
              </w:tabs>
              <w:jc w:val="center"/>
              <w:rPr>
                <w:sz w:val="18"/>
                <w:szCs w:val="18"/>
              </w:rPr>
            </w:pPr>
          </w:p>
        </w:tc>
        <w:tc>
          <w:tcPr>
            <w:tcW w:w="1132" w:type="dxa"/>
            <w:vAlign w:val="center"/>
          </w:tcPr>
          <w:p w:rsidR="00043BF4" w:rsidRPr="00472AF2" w:rsidRDefault="00043BF4" w:rsidP="00043BF4">
            <w:pPr>
              <w:jc w:val="center"/>
              <w:rPr>
                <w:bCs/>
                <w:sz w:val="18"/>
                <w:szCs w:val="18"/>
              </w:rPr>
            </w:pPr>
            <w:r w:rsidRPr="00472AF2">
              <w:rPr>
                <w:bCs/>
                <w:sz w:val="18"/>
                <w:szCs w:val="18"/>
              </w:rPr>
              <w:t>10 500,0</w:t>
            </w:r>
          </w:p>
        </w:tc>
        <w:tc>
          <w:tcPr>
            <w:tcW w:w="1136" w:type="dxa"/>
            <w:vAlign w:val="center"/>
          </w:tcPr>
          <w:p w:rsidR="00043BF4" w:rsidRPr="00472AF2" w:rsidRDefault="00043BF4" w:rsidP="00043BF4">
            <w:pPr>
              <w:tabs>
                <w:tab w:val="left" w:pos="3672"/>
              </w:tabs>
              <w:jc w:val="center"/>
              <w:rPr>
                <w:sz w:val="18"/>
                <w:szCs w:val="18"/>
              </w:rPr>
            </w:pPr>
            <w:r w:rsidRPr="00472AF2">
              <w:rPr>
                <w:sz w:val="18"/>
                <w:szCs w:val="18"/>
              </w:rPr>
              <w:t>1 500,0</w:t>
            </w:r>
          </w:p>
        </w:tc>
        <w:tc>
          <w:tcPr>
            <w:tcW w:w="1134" w:type="dxa"/>
            <w:vAlign w:val="center"/>
          </w:tcPr>
          <w:p w:rsidR="00043BF4" w:rsidRPr="00472AF2" w:rsidRDefault="00043BF4" w:rsidP="00043BF4">
            <w:pPr>
              <w:jc w:val="center"/>
            </w:pPr>
            <w:r w:rsidRPr="00472AF2">
              <w:rPr>
                <w:sz w:val="18"/>
                <w:szCs w:val="18"/>
              </w:rPr>
              <w:t>2 500,0</w:t>
            </w:r>
          </w:p>
        </w:tc>
        <w:tc>
          <w:tcPr>
            <w:tcW w:w="1134" w:type="dxa"/>
            <w:vAlign w:val="center"/>
          </w:tcPr>
          <w:p w:rsidR="00043BF4" w:rsidRPr="00472AF2" w:rsidRDefault="00043BF4" w:rsidP="00043BF4">
            <w:pPr>
              <w:jc w:val="center"/>
            </w:pPr>
            <w:r w:rsidRPr="00472AF2">
              <w:rPr>
                <w:sz w:val="18"/>
                <w:szCs w:val="18"/>
              </w:rPr>
              <w:t>2 500,0</w:t>
            </w:r>
          </w:p>
        </w:tc>
        <w:tc>
          <w:tcPr>
            <w:tcW w:w="1134" w:type="dxa"/>
            <w:vAlign w:val="center"/>
          </w:tcPr>
          <w:p w:rsidR="00043BF4" w:rsidRPr="00472AF2" w:rsidRDefault="00043BF4" w:rsidP="00043BF4">
            <w:pPr>
              <w:jc w:val="center"/>
            </w:pPr>
            <w:r w:rsidRPr="00472AF2">
              <w:rPr>
                <w:sz w:val="18"/>
                <w:szCs w:val="18"/>
              </w:rPr>
              <w:t>2 500,0</w:t>
            </w:r>
          </w:p>
        </w:tc>
        <w:tc>
          <w:tcPr>
            <w:tcW w:w="1134" w:type="dxa"/>
            <w:vAlign w:val="center"/>
          </w:tcPr>
          <w:p w:rsidR="00043BF4" w:rsidRPr="00472AF2" w:rsidRDefault="00043BF4" w:rsidP="00043BF4">
            <w:pPr>
              <w:jc w:val="center"/>
            </w:pPr>
            <w:r w:rsidRPr="00472AF2">
              <w:rPr>
                <w:sz w:val="18"/>
                <w:szCs w:val="18"/>
              </w:rPr>
              <w:t>1 500,0</w:t>
            </w:r>
          </w:p>
        </w:tc>
        <w:tc>
          <w:tcPr>
            <w:tcW w:w="1276" w:type="dxa"/>
            <w:vMerge w:val="restart"/>
          </w:tcPr>
          <w:p w:rsidR="00043BF4" w:rsidRPr="00DD030C" w:rsidRDefault="00043BF4" w:rsidP="00043BF4">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r w:rsidRPr="00DD030C">
              <w:rPr>
                <w:sz w:val="16"/>
                <w:szCs w:val="16"/>
              </w:rPr>
              <w:t>,</w:t>
            </w:r>
          </w:p>
          <w:p w:rsidR="00043BF4" w:rsidRPr="00DD030C" w:rsidRDefault="00043BF4" w:rsidP="00043BF4">
            <w:pPr>
              <w:tabs>
                <w:tab w:val="left" w:pos="3672"/>
              </w:tabs>
              <w:ind w:left="-110" w:right="-108"/>
              <w:jc w:val="center"/>
              <w:rPr>
                <w:sz w:val="16"/>
                <w:szCs w:val="16"/>
              </w:rPr>
            </w:pPr>
            <w:r w:rsidRPr="00DD030C">
              <w:rPr>
                <w:sz w:val="16"/>
                <w:szCs w:val="16"/>
              </w:rPr>
              <w:t xml:space="preserve">  МУ ГОЩ «Служба озеленения и благоустройства»</w:t>
            </w:r>
          </w:p>
        </w:tc>
        <w:tc>
          <w:tcPr>
            <w:tcW w:w="992" w:type="dxa"/>
            <w:vMerge w:val="restart"/>
          </w:tcPr>
          <w:p w:rsidR="00043BF4" w:rsidRPr="00DD030C" w:rsidRDefault="00043BF4" w:rsidP="00043BF4">
            <w:pPr>
              <w:shd w:val="clear" w:color="auto" w:fill="FFFFFF"/>
              <w:ind w:left="-114" w:right="-108"/>
              <w:jc w:val="center"/>
              <w:rPr>
                <w:bCs/>
                <w:sz w:val="16"/>
                <w:szCs w:val="16"/>
              </w:rPr>
            </w:pPr>
            <w:r w:rsidRPr="00DD030C">
              <w:rPr>
                <w:bCs/>
                <w:sz w:val="16"/>
                <w:szCs w:val="16"/>
              </w:rPr>
              <w:t>Создание комфортных условий для проживания населения</w:t>
            </w:r>
          </w:p>
          <w:p w:rsidR="00043BF4" w:rsidRPr="00DD030C" w:rsidRDefault="00043BF4" w:rsidP="00043BF4">
            <w:pPr>
              <w:tabs>
                <w:tab w:val="left" w:pos="3672"/>
              </w:tabs>
              <w:rPr>
                <w:sz w:val="16"/>
                <w:szCs w:val="16"/>
              </w:rPr>
            </w:pPr>
          </w:p>
        </w:tc>
      </w:tr>
      <w:tr w:rsidR="00043BF4" w:rsidRPr="00BE52D3" w:rsidTr="00FC6AF9">
        <w:trPr>
          <w:trHeight w:val="129"/>
        </w:trPr>
        <w:tc>
          <w:tcPr>
            <w:tcW w:w="392" w:type="dxa"/>
            <w:vMerge/>
          </w:tcPr>
          <w:p w:rsidR="00043BF4" w:rsidRPr="00DD030C" w:rsidRDefault="00043BF4" w:rsidP="00043BF4">
            <w:pPr>
              <w:tabs>
                <w:tab w:val="left" w:pos="3672"/>
              </w:tabs>
              <w:ind w:right="-104"/>
              <w:rPr>
                <w:color w:val="000000" w:themeColor="text1"/>
                <w:sz w:val="18"/>
                <w:szCs w:val="18"/>
              </w:rPr>
            </w:pPr>
          </w:p>
        </w:tc>
        <w:tc>
          <w:tcPr>
            <w:tcW w:w="1842" w:type="dxa"/>
            <w:vMerge/>
          </w:tcPr>
          <w:p w:rsidR="00043BF4" w:rsidRPr="00DD030C" w:rsidRDefault="00043BF4" w:rsidP="00043BF4">
            <w:pPr>
              <w:ind w:left="-114"/>
              <w:rPr>
                <w:sz w:val="18"/>
                <w:szCs w:val="18"/>
              </w:rPr>
            </w:pPr>
          </w:p>
        </w:tc>
        <w:tc>
          <w:tcPr>
            <w:tcW w:w="1418" w:type="dxa"/>
            <w:vMerge/>
          </w:tcPr>
          <w:p w:rsidR="00043BF4" w:rsidRPr="00DD030C"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DD030C">
              <w:rPr>
                <w:sz w:val="18"/>
                <w:szCs w:val="18"/>
              </w:rPr>
              <w:t>Средства федерального бюджета</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jc w:val="center"/>
              <w:rPr>
                <w:b/>
                <w:sz w:val="16"/>
                <w:szCs w:val="16"/>
              </w:rPr>
            </w:pPr>
          </w:p>
        </w:tc>
        <w:tc>
          <w:tcPr>
            <w:tcW w:w="1132" w:type="dxa"/>
            <w:vAlign w:val="center"/>
          </w:tcPr>
          <w:p w:rsidR="00043BF4" w:rsidRPr="00E16E03" w:rsidRDefault="00043BF4" w:rsidP="00043BF4">
            <w:pPr>
              <w:jc w:val="center"/>
              <w:rPr>
                <w:b/>
                <w:bCs/>
                <w:color w:val="FF0000"/>
                <w:sz w:val="18"/>
                <w:szCs w:val="18"/>
              </w:rPr>
            </w:pPr>
          </w:p>
        </w:tc>
        <w:tc>
          <w:tcPr>
            <w:tcW w:w="1136" w:type="dxa"/>
            <w:vAlign w:val="center"/>
          </w:tcPr>
          <w:p w:rsidR="00043BF4" w:rsidRPr="007E0E88" w:rsidRDefault="00043BF4" w:rsidP="00043BF4">
            <w:pPr>
              <w:jc w:val="center"/>
              <w:rPr>
                <w:b/>
                <w:color w:val="FF0000"/>
                <w:sz w:val="18"/>
                <w:szCs w:val="18"/>
              </w:rPr>
            </w:pPr>
          </w:p>
        </w:tc>
        <w:tc>
          <w:tcPr>
            <w:tcW w:w="1134" w:type="dxa"/>
            <w:vAlign w:val="center"/>
          </w:tcPr>
          <w:p w:rsidR="00043BF4" w:rsidRPr="007E0E88" w:rsidRDefault="00043BF4" w:rsidP="00043BF4">
            <w:pPr>
              <w:jc w:val="center"/>
              <w:rPr>
                <w:b/>
                <w:color w:val="FF0000"/>
                <w:sz w:val="18"/>
                <w:szCs w:val="18"/>
              </w:rPr>
            </w:pPr>
          </w:p>
        </w:tc>
        <w:tc>
          <w:tcPr>
            <w:tcW w:w="1134" w:type="dxa"/>
            <w:vAlign w:val="center"/>
          </w:tcPr>
          <w:p w:rsidR="00043BF4" w:rsidRPr="007E0E88" w:rsidRDefault="00043BF4" w:rsidP="00043BF4">
            <w:pPr>
              <w:jc w:val="center"/>
              <w:rPr>
                <w:b/>
                <w:color w:val="FF0000"/>
                <w:sz w:val="18"/>
                <w:szCs w:val="18"/>
              </w:rPr>
            </w:pPr>
          </w:p>
        </w:tc>
        <w:tc>
          <w:tcPr>
            <w:tcW w:w="1134" w:type="dxa"/>
            <w:vAlign w:val="center"/>
          </w:tcPr>
          <w:p w:rsidR="00043BF4" w:rsidRPr="007E0E88" w:rsidRDefault="00043BF4" w:rsidP="00043BF4">
            <w:pPr>
              <w:jc w:val="center"/>
              <w:rPr>
                <w:b/>
                <w:color w:val="FF0000"/>
                <w:sz w:val="18"/>
                <w:szCs w:val="18"/>
              </w:rPr>
            </w:pPr>
          </w:p>
        </w:tc>
        <w:tc>
          <w:tcPr>
            <w:tcW w:w="1134" w:type="dxa"/>
            <w:vAlign w:val="center"/>
          </w:tcPr>
          <w:p w:rsidR="00043BF4" w:rsidRPr="00832DD9" w:rsidRDefault="00043BF4" w:rsidP="00043BF4">
            <w:pPr>
              <w:jc w:val="center"/>
              <w:rPr>
                <w:b/>
                <w:sz w:val="18"/>
                <w:szCs w:val="18"/>
              </w:rPr>
            </w:pPr>
          </w:p>
        </w:tc>
        <w:tc>
          <w:tcPr>
            <w:tcW w:w="1276" w:type="dxa"/>
            <w:vMerge/>
          </w:tcPr>
          <w:p w:rsidR="00043BF4" w:rsidRPr="00832DD9" w:rsidRDefault="00043BF4" w:rsidP="00043BF4">
            <w:pPr>
              <w:tabs>
                <w:tab w:val="left" w:pos="3672"/>
              </w:tabs>
              <w:ind w:left="-110" w:right="-108"/>
              <w:jc w:val="center"/>
              <w:rPr>
                <w:b/>
                <w:sz w:val="16"/>
                <w:szCs w:val="16"/>
              </w:rPr>
            </w:pPr>
          </w:p>
        </w:tc>
        <w:tc>
          <w:tcPr>
            <w:tcW w:w="992" w:type="dxa"/>
            <w:vMerge/>
          </w:tcPr>
          <w:p w:rsidR="00043BF4" w:rsidRPr="00832DD9" w:rsidRDefault="00043BF4" w:rsidP="00043BF4">
            <w:pPr>
              <w:shd w:val="clear" w:color="auto" w:fill="FFFFFF"/>
              <w:ind w:left="-114" w:right="-108"/>
              <w:jc w:val="center"/>
              <w:rPr>
                <w:b/>
                <w:bCs/>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832DD9" w:rsidRDefault="00043BF4" w:rsidP="00043BF4">
            <w:pPr>
              <w:tabs>
                <w:tab w:val="left" w:pos="3672"/>
              </w:tabs>
              <w:ind w:left="-105" w:right="-114"/>
              <w:jc w:val="center"/>
              <w:rPr>
                <w:b/>
                <w:sz w:val="17"/>
                <w:szCs w:val="17"/>
              </w:rPr>
            </w:pPr>
          </w:p>
        </w:tc>
        <w:tc>
          <w:tcPr>
            <w:tcW w:w="1550" w:type="dxa"/>
          </w:tcPr>
          <w:p w:rsidR="00043BF4" w:rsidRPr="0012282B" w:rsidRDefault="00043BF4" w:rsidP="00043BF4">
            <w:pPr>
              <w:ind w:left="-108"/>
              <w:rPr>
                <w:sz w:val="18"/>
                <w:szCs w:val="18"/>
                <w:highlight w:val="yellow"/>
              </w:rPr>
            </w:pPr>
            <w:r w:rsidRPr="0012282B">
              <w:rPr>
                <w:sz w:val="18"/>
                <w:szCs w:val="18"/>
              </w:rPr>
              <w:t>Средства бюджета   Московской области</w:t>
            </w:r>
          </w:p>
        </w:tc>
        <w:tc>
          <w:tcPr>
            <w:tcW w:w="567" w:type="dxa"/>
            <w:vMerge/>
          </w:tcPr>
          <w:p w:rsidR="00043BF4" w:rsidRPr="0012282B" w:rsidRDefault="00043BF4" w:rsidP="00043BF4">
            <w:pPr>
              <w:tabs>
                <w:tab w:val="left" w:pos="3672"/>
              </w:tabs>
              <w:jc w:val="center"/>
              <w:rPr>
                <w:sz w:val="16"/>
                <w:szCs w:val="16"/>
              </w:rPr>
            </w:pPr>
          </w:p>
        </w:tc>
        <w:tc>
          <w:tcPr>
            <w:tcW w:w="861" w:type="dxa"/>
            <w:vAlign w:val="center"/>
          </w:tcPr>
          <w:p w:rsidR="00043BF4" w:rsidRPr="0012282B" w:rsidRDefault="00043BF4" w:rsidP="00043BF4">
            <w:pPr>
              <w:jc w:val="center"/>
              <w:rPr>
                <w:sz w:val="16"/>
                <w:szCs w:val="16"/>
              </w:rPr>
            </w:pPr>
          </w:p>
        </w:tc>
        <w:tc>
          <w:tcPr>
            <w:tcW w:w="1132" w:type="dxa"/>
            <w:vAlign w:val="center"/>
          </w:tcPr>
          <w:p w:rsidR="00043BF4" w:rsidRPr="00E16E03" w:rsidRDefault="00043BF4" w:rsidP="00043BF4">
            <w:pPr>
              <w:jc w:val="center"/>
              <w:rPr>
                <w:bCs/>
                <w:color w:val="FF0000"/>
                <w:sz w:val="18"/>
                <w:szCs w:val="18"/>
              </w:rPr>
            </w:pPr>
          </w:p>
        </w:tc>
        <w:tc>
          <w:tcPr>
            <w:tcW w:w="1136" w:type="dxa"/>
            <w:vAlign w:val="center"/>
          </w:tcPr>
          <w:p w:rsidR="00043BF4" w:rsidRPr="007E0E88" w:rsidRDefault="00043BF4" w:rsidP="00043BF4">
            <w:pPr>
              <w:jc w:val="center"/>
              <w:rPr>
                <w:color w:val="FF0000"/>
                <w:sz w:val="18"/>
                <w:szCs w:val="18"/>
              </w:rPr>
            </w:pPr>
          </w:p>
        </w:tc>
        <w:tc>
          <w:tcPr>
            <w:tcW w:w="1134" w:type="dxa"/>
            <w:vAlign w:val="center"/>
          </w:tcPr>
          <w:p w:rsidR="00043BF4" w:rsidRPr="007E0E88" w:rsidRDefault="00043BF4" w:rsidP="00043BF4">
            <w:pPr>
              <w:jc w:val="center"/>
              <w:rPr>
                <w:color w:val="FF0000"/>
                <w:sz w:val="18"/>
                <w:szCs w:val="18"/>
              </w:rPr>
            </w:pPr>
          </w:p>
        </w:tc>
        <w:tc>
          <w:tcPr>
            <w:tcW w:w="1134" w:type="dxa"/>
            <w:vAlign w:val="center"/>
          </w:tcPr>
          <w:p w:rsidR="00043BF4" w:rsidRPr="007E0E88" w:rsidRDefault="00043BF4" w:rsidP="00043BF4">
            <w:pPr>
              <w:jc w:val="center"/>
              <w:rPr>
                <w:color w:val="FF0000"/>
                <w:sz w:val="18"/>
                <w:szCs w:val="18"/>
              </w:rPr>
            </w:pPr>
          </w:p>
        </w:tc>
        <w:tc>
          <w:tcPr>
            <w:tcW w:w="1134" w:type="dxa"/>
            <w:vAlign w:val="center"/>
          </w:tcPr>
          <w:p w:rsidR="00043BF4" w:rsidRPr="007E0E88" w:rsidRDefault="00043BF4" w:rsidP="00043BF4">
            <w:pPr>
              <w:jc w:val="center"/>
              <w:rPr>
                <w:color w:val="FF0000"/>
                <w:sz w:val="18"/>
                <w:szCs w:val="18"/>
              </w:rPr>
            </w:pPr>
          </w:p>
        </w:tc>
        <w:tc>
          <w:tcPr>
            <w:tcW w:w="1134" w:type="dxa"/>
            <w:vAlign w:val="center"/>
          </w:tcPr>
          <w:p w:rsidR="00043BF4" w:rsidRPr="0012282B" w:rsidRDefault="00043BF4" w:rsidP="00043BF4">
            <w:pPr>
              <w:jc w:val="center"/>
              <w:rPr>
                <w:sz w:val="18"/>
                <w:szCs w:val="18"/>
              </w:rPr>
            </w:pPr>
          </w:p>
        </w:tc>
        <w:tc>
          <w:tcPr>
            <w:tcW w:w="1276" w:type="dxa"/>
            <w:vMerge/>
          </w:tcPr>
          <w:p w:rsidR="00043BF4" w:rsidRPr="00832DD9" w:rsidRDefault="00043BF4" w:rsidP="00043BF4">
            <w:pPr>
              <w:tabs>
                <w:tab w:val="left" w:pos="3672"/>
              </w:tabs>
              <w:ind w:left="-110" w:right="-108"/>
              <w:jc w:val="center"/>
              <w:rPr>
                <w:b/>
                <w:sz w:val="16"/>
                <w:szCs w:val="16"/>
              </w:rPr>
            </w:pPr>
          </w:p>
        </w:tc>
        <w:tc>
          <w:tcPr>
            <w:tcW w:w="992" w:type="dxa"/>
            <w:vMerge/>
          </w:tcPr>
          <w:p w:rsidR="00043BF4" w:rsidRPr="00832DD9" w:rsidRDefault="00043BF4" w:rsidP="00043BF4">
            <w:pPr>
              <w:shd w:val="clear" w:color="auto" w:fill="FFFFFF"/>
              <w:ind w:left="-114" w:right="-108"/>
              <w:jc w:val="center"/>
              <w:rPr>
                <w:b/>
                <w:bCs/>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832DD9" w:rsidRDefault="00043BF4" w:rsidP="00043BF4">
            <w:pPr>
              <w:tabs>
                <w:tab w:val="left" w:pos="3672"/>
              </w:tabs>
              <w:ind w:left="-105" w:right="-114"/>
              <w:jc w:val="center"/>
              <w:rPr>
                <w:b/>
                <w:sz w:val="17"/>
                <w:szCs w:val="17"/>
              </w:rPr>
            </w:pPr>
          </w:p>
        </w:tc>
        <w:tc>
          <w:tcPr>
            <w:tcW w:w="1550" w:type="dxa"/>
          </w:tcPr>
          <w:p w:rsidR="00043BF4" w:rsidRPr="0012282B" w:rsidRDefault="00043BF4" w:rsidP="00043BF4">
            <w:pPr>
              <w:ind w:left="-108"/>
              <w:rPr>
                <w:sz w:val="18"/>
                <w:szCs w:val="18"/>
                <w:highlight w:val="yellow"/>
              </w:rPr>
            </w:pPr>
            <w:r w:rsidRPr="0012282B">
              <w:rPr>
                <w:sz w:val="18"/>
                <w:szCs w:val="18"/>
              </w:rPr>
              <w:t xml:space="preserve">Средства бюджета городского округа Щёлково </w:t>
            </w:r>
          </w:p>
        </w:tc>
        <w:tc>
          <w:tcPr>
            <w:tcW w:w="567" w:type="dxa"/>
            <w:vMerge/>
          </w:tcPr>
          <w:p w:rsidR="00043BF4" w:rsidRPr="0012282B" w:rsidRDefault="00043BF4" w:rsidP="00043BF4">
            <w:pPr>
              <w:tabs>
                <w:tab w:val="left" w:pos="3672"/>
              </w:tabs>
              <w:jc w:val="center"/>
              <w:rPr>
                <w:sz w:val="16"/>
                <w:szCs w:val="16"/>
              </w:rPr>
            </w:pPr>
          </w:p>
        </w:tc>
        <w:tc>
          <w:tcPr>
            <w:tcW w:w="861" w:type="dxa"/>
            <w:vAlign w:val="center"/>
          </w:tcPr>
          <w:p w:rsidR="00043BF4" w:rsidRPr="0012282B" w:rsidRDefault="00043BF4" w:rsidP="00043BF4">
            <w:pPr>
              <w:jc w:val="center"/>
              <w:rPr>
                <w:sz w:val="16"/>
                <w:szCs w:val="16"/>
              </w:rPr>
            </w:pPr>
          </w:p>
        </w:tc>
        <w:tc>
          <w:tcPr>
            <w:tcW w:w="1132" w:type="dxa"/>
            <w:vAlign w:val="center"/>
          </w:tcPr>
          <w:p w:rsidR="00043BF4" w:rsidRPr="00472AF2" w:rsidRDefault="00043BF4" w:rsidP="00043BF4">
            <w:pPr>
              <w:jc w:val="center"/>
              <w:rPr>
                <w:bCs/>
                <w:sz w:val="18"/>
                <w:szCs w:val="18"/>
              </w:rPr>
            </w:pPr>
            <w:r w:rsidRPr="00472AF2">
              <w:rPr>
                <w:bCs/>
                <w:sz w:val="18"/>
                <w:szCs w:val="18"/>
              </w:rPr>
              <w:t>10 500,0</w:t>
            </w:r>
          </w:p>
        </w:tc>
        <w:tc>
          <w:tcPr>
            <w:tcW w:w="1136" w:type="dxa"/>
            <w:vAlign w:val="center"/>
          </w:tcPr>
          <w:p w:rsidR="00043BF4" w:rsidRPr="00472AF2" w:rsidRDefault="00043BF4" w:rsidP="00043BF4">
            <w:pPr>
              <w:jc w:val="center"/>
              <w:rPr>
                <w:sz w:val="18"/>
                <w:szCs w:val="18"/>
              </w:rPr>
            </w:pPr>
            <w:r w:rsidRPr="00472AF2">
              <w:rPr>
                <w:sz w:val="18"/>
                <w:szCs w:val="18"/>
              </w:rPr>
              <w:t>1 500,0</w:t>
            </w:r>
          </w:p>
        </w:tc>
        <w:tc>
          <w:tcPr>
            <w:tcW w:w="1134" w:type="dxa"/>
            <w:vAlign w:val="center"/>
          </w:tcPr>
          <w:p w:rsidR="00043BF4" w:rsidRPr="00472AF2" w:rsidRDefault="00043BF4" w:rsidP="00043BF4">
            <w:pPr>
              <w:jc w:val="center"/>
              <w:rPr>
                <w:sz w:val="18"/>
                <w:szCs w:val="18"/>
              </w:rPr>
            </w:pPr>
            <w:r w:rsidRPr="00472AF2">
              <w:rPr>
                <w:sz w:val="18"/>
                <w:szCs w:val="18"/>
              </w:rPr>
              <w:t>2 500,0</w:t>
            </w:r>
          </w:p>
        </w:tc>
        <w:tc>
          <w:tcPr>
            <w:tcW w:w="1134" w:type="dxa"/>
            <w:vAlign w:val="center"/>
          </w:tcPr>
          <w:p w:rsidR="00043BF4" w:rsidRPr="00472AF2" w:rsidRDefault="00043BF4" w:rsidP="00043BF4">
            <w:pPr>
              <w:jc w:val="center"/>
              <w:rPr>
                <w:sz w:val="18"/>
                <w:szCs w:val="18"/>
              </w:rPr>
            </w:pPr>
            <w:r w:rsidRPr="00472AF2">
              <w:rPr>
                <w:sz w:val="18"/>
                <w:szCs w:val="18"/>
              </w:rPr>
              <w:t>2 500,0</w:t>
            </w:r>
          </w:p>
        </w:tc>
        <w:tc>
          <w:tcPr>
            <w:tcW w:w="1134" w:type="dxa"/>
            <w:vAlign w:val="center"/>
          </w:tcPr>
          <w:p w:rsidR="00043BF4" w:rsidRPr="00472AF2" w:rsidRDefault="00043BF4" w:rsidP="00043BF4">
            <w:pPr>
              <w:jc w:val="center"/>
              <w:rPr>
                <w:sz w:val="18"/>
                <w:szCs w:val="18"/>
              </w:rPr>
            </w:pPr>
            <w:r w:rsidRPr="00472AF2">
              <w:rPr>
                <w:sz w:val="18"/>
                <w:szCs w:val="18"/>
              </w:rPr>
              <w:t>2 500,0</w:t>
            </w:r>
          </w:p>
        </w:tc>
        <w:tc>
          <w:tcPr>
            <w:tcW w:w="1134" w:type="dxa"/>
            <w:vAlign w:val="center"/>
          </w:tcPr>
          <w:p w:rsidR="00043BF4" w:rsidRPr="0012282B" w:rsidRDefault="00043BF4" w:rsidP="00043BF4">
            <w:pPr>
              <w:jc w:val="center"/>
              <w:rPr>
                <w:sz w:val="18"/>
                <w:szCs w:val="18"/>
              </w:rPr>
            </w:pPr>
            <w:r w:rsidRPr="0012282B">
              <w:rPr>
                <w:sz w:val="18"/>
                <w:szCs w:val="18"/>
              </w:rPr>
              <w:t>1 500,0</w:t>
            </w:r>
          </w:p>
        </w:tc>
        <w:tc>
          <w:tcPr>
            <w:tcW w:w="1276" w:type="dxa"/>
            <w:vMerge/>
          </w:tcPr>
          <w:p w:rsidR="00043BF4" w:rsidRPr="00832DD9" w:rsidRDefault="00043BF4" w:rsidP="00043BF4">
            <w:pPr>
              <w:tabs>
                <w:tab w:val="left" w:pos="3672"/>
              </w:tabs>
              <w:ind w:left="-110" w:right="-108"/>
              <w:jc w:val="center"/>
              <w:rPr>
                <w:b/>
                <w:sz w:val="16"/>
                <w:szCs w:val="16"/>
              </w:rPr>
            </w:pPr>
          </w:p>
        </w:tc>
        <w:tc>
          <w:tcPr>
            <w:tcW w:w="992" w:type="dxa"/>
            <w:vMerge/>
          </w:tcPr>
          <w:p w:rsidR="00043BF4" w:rsidRPr="00832DD9" w:rsidRDefault="00043BF4" w:rsidP="00043BF4">
            <w:pPr>
              <w:shd w:val="clear" w:color="auto" w:fill="FFFFFF"/>
              <w:ind w:left="-114" w:right="-108"/>
              <w:jc w:val="center"/>
              <w:rPr>
                <w:b/>
                <w:bCs/>
                <w:sz w:val="16"/>
                <w:szCs w:val="16"/>
              </w:rPr>
            </w:pPr>
          </w:p>
        </w:tc>
      </w:tr>
      <w:tr w:rsidR="00043BF4" w:rsidRPr="00BE52D3" w:rsidTr="00D8449F">
        <w:trPr>
          <w:trHeight w:val="129"/>
        </w:trPr>
        <w:tc>
          <w:tcPr>
            <w:tcW w:w="392" w:type="dxa"/>
            <w:vMerge w:val="restart"/>
          </w:tcPr>
          <w:p w:rsidR="00043BF4" w:rsidRPr="006A22E8" w:rsidRDefault="00043BF4" w:rsidP="00043BF4">
            <w:pPr>
              <w:tabs>
                <w:tab w:val="left" w:pos="3672"/>
              </w:tabs>
              <w:ind w:right="-104"/>
              <w:rPr>
                <w:b/>
                <w:color w:val="000000" w:themeColor="text1"/>
                <w:sz w:val="18"/>
                <w:szCs w:val="18"/>
              </w:rPr>
            </w:pPr>
            <w:r w:rsidRPr="006A22E8">
              <w:rPr>
                <w:b/>
                <w:color w:val="000000" w:themeColor="text1"/>
                <w:sz w:val="18"/>
                <w:szCs w:val="18"/>
              </w:rPr>
              <w:t>1.9</w:t>
            </w:r>
          </w:p>
        </w:tc>
        <w:tc>
          <w:tcPr>
            <w:tcW w:w="1842" w:type="dxa"/>
            <w:vMerge w:val="restart"/>
          </w:tcPr>
          <w:p w:rsidR="00043BF4" w:rsidRPr="006A22E8" w:rsidRDefault="00043BF4" w:rsidP="00043BF4">
            <w:pPr>
              <w:ind w:left="-112"/>
              <w:rPr>
                <w:sz w:val="18"/>
                <w:szCs w:val="18"/>
              </w:rPr>
            </w:pPr>
            <w:r w:rsidRPr="006A22E8">
              <w:rPr>
                <w:b/>
                <w:sz w:val="18"/>
                <w:szCs w:val="18"/>
              </w:rPr>
              <w:t xml:space="preserve">Мероприятие </w:t>
            </w:r>
            <w:r w:rsidR="006C6824" w:rsidRPr="006A22E8">
              <w:rPr>
                <w:b/>
                <w:sz w:val="18"/>
                <w:szCs w:val="18"/>
              </w:rPr>
              <w:t>01.</w:t>
            </w:r>
            <w:r w:rsidR="003E7A7E" w:rsidRPr="006A22E8">
              <w:rPr>
                <w:b/>
                <w:sz w:val="18"/>
                <w:szCs w:val="18"/>
              </w:rPr>
              <w:t>20</w:t>
            </w:r>
            <w:r w:rsidRPr="006A22E8">
              <w:rPr>
                <w:b/>
                <w:sz w:val="18"/>
                <w:szCs w:val="18"/>
              </w:rPr>
              <w:t>:</w:t>
            </w:r>
            <w:r w:rsidR="00A51B5A" w:rsidRPr="006A22E8">
              <w:rPr>
                <w:sz w:val="18"/>
                <w:szCs w:val="18"/>
              </w:rPr>
              <w:t xml:space="preserve"> Реализация мероприятий по благоустройству территорий прилегающих к железнодорожным станциям</w:t>
            </w:r>
          </w:p>
          <w:p w:rsidR="00043BF4" w:rsidRPr="006A22E8" w:rsidRDefault="00043BF4" w:rsidP="00B44123">
            <w:pPr>
              <w:ind w:left="-112"/>
              <w:rPr>
                <w:b/>
                <w:sz w:val="18"/>
                <w:szCs w:val="18"/>
              </w:rPr>
            </w:pPr>
          </w:p>
        </w:tc>
        <w:tc>
          <w:tcPr>
            <w:tcW w:w="1418" w:type="dxa"/>
            <w:vMerge w:val="restart"/>
          </w:tcPr>
          <w:p w:rsidR="00043BF4" w:rsidRPr="002F1114" w:rsidRDefault="00043BF4" w:rsidP="00043BF4">
            <w:pPr>
              <w:tabs>
                <w:tab w:val="left" w:pos="3672"/>
              </w:tabs>
              <w:jc w:val="center"/>
              <w:rPr>
                <w:b/>
                <w:sz w:val="16"/>
                <w:szCs w:val="16"/>
              </w:rPr>
            </w:pPr>
            <w:r w:rsidRPr="00A35A6C">
              <w:rPr>
                <w:sz w:val="17"/>
                <w:szCs w:val="17"/>
              </w:rPr>
              <w:t>Проведение конкурентных процедур.</w:t>
            </w:r>
            <w:r w:rsidRPr="00A35A6C">
              <w:rPr>
                <w:sz w:val="17"/>
                <w:szCs w:val="17"/>
              </w:rPr>
              <w:br/>
              <w:t>Заключение муниципальных контрактов.</w:t>
            </w:r>
            <w:r w:rsidRPr="00A35A6C">
              <w:rPr>
                <w:sz w:val="17"/>
                <w:szCs w:val="17"/>
              </w:rPr>
              <w:br/>
              <w:t>Выполнение работ</w:t>
            </w:r>
          </w:p>
        </w:tc>
        <w:tc>
          <w:tcPr>
            <w:tcW w:w="1550" w:type="dxa"/>
          </w:tcPr>
          <w:p w:rsidR="00043BF4" w:rsidRPr="00A35A6C" w:rsidRDefault="00043BF4" w:rsidP="00043BF4">
            <w:pPr>
              <w:ind w:left="-109"/>
              <w:rPr>
                <w:sz w:val="18"/>
                <w:szCs w:val="18"/>
              </w:rPr>
            </w:pPr>
            <w:r w:rsidRPr="00A35A6C">
              <w:rPr>
                <w:sz w:val="18"/>
                <w:szCs w:val="18"/>
              </w:rPr>
              <w:t>Итого:</w:t>
            </w:r>
          </w:p>
        </w:tc>
        <w:tc>
          <w:tcPr>
            <w:tcW w:w="567" w:type="dxa"/>
            <w:vMerge w:val="restart"/>
          </w:tcPr>
          <w:p w:rsidR="00043BF4" w:rsidRPr="00A35A6C" w:rsidRDefault="00043BF4" w:rsidP="00043BF4">
            <w:pPr>
              <w:tabs>
                <w:tab w:val="left" w:pos="3672"/>
              </w:tabs>
              <w:jc w:val="center"/>
              <w:rPr>
                <w:sz w:val="16"/>
                <w:szCs w:val="16"/>
              </w:rPr>
            </w:pPr>
          </w:p>
        </w:tc>
        <w:tc>
          <w:tcPr>
            <w:tcW w:w="861" w:type="dxa"/>
            <w:vAlign w:val="center"/>
          </w:tcPr>
          <w:p w:rsidR="00043BF4" w:rsidRPr="00A35A6C" w:rsidRDefault="00043BF4" w:rsidP="00043BF4">
            <w:pPr>
              <w:tabs>
                <w:tab w:val="left" w:pos="3672"/>
              </w:tabs>
              <w:jc w:val="center"/>
              <w:rPr>
                <w:sz w:val="18"/>
                <w:szCs w:val="18"/>
              </w:rPr>
            </w:pPr>
          </w:p>
        </w:tc>
        <w:tc>
          <w:tcPr>
            <w:tcW w:w="1132" w:type="dxa"/>
            <w:vAlign w:val="center"/>
          </w:tcPr>
          <w:p w:rsidR="00043BF4" w:rsidRPr="00472AF2" w:rsidRDefault="00043BF4" w:rsidP="00043BF4">
            <w:pPr>
              <w:jc w:val="center"/>
              <w:rPr>
                <w:b/>
                <w:sz w:val="18"/>
                <w:szCs w:val="18"/>
              </w:rPr>
            </w:pPr>
            <w:r w:rsidRPr="00472AF2">
              <w:rPr>
                <w:b/>
                <w:sz w:val="18"/>
                <w:szCs w:val="18"/>
              </w:rPr>
              <w:t>2 341,51</w:t>
            </w:r>
          </w:p>
        </w:tc>
        <w:tc>
          <w:tcPr>
            <w:tcW w:w="1136" w:type="dxa"/>
            <w:vAlign w:val="center"/>
          </w:tcPr>
          <w:p w:rsidR="00043BF4" w:rsidRPr="00472AF2" w:rsidRDefault="00043BF4" w:rsidP="00043BF4">
            <w:pPr>
              <w:jc w:val="center"/>
              <w:rPr>
                <w:b/>
              </w:rPr>
            </w:pPr>
            <w:r w:rsidRPr="00472AF2">
              <w:rPr>
                <w:b/>
                <w:sz w:val="18"/>
                <w:szCs w:val="18"/>
              </w:rPr>
              <w:t>0,0</w:t>
            </w:r>
          </w:p>
        </w:tc>
        <w:tc>
          <w:tcPr>
            <w:tcW w:w="1134" w:type="dxa"/>
            <w:vAlign w:val="center"/>
          </w:tcPr>
          <w:p w:rsidR="00043BF4" w:rsidRPr="00472AF2" w:rsidRDefault="00043BF4" w:rsidP="00043BF4">
            <w:pPr>
              <w:jc w:val="center"/>
              <w:rPr>
                <w:b/>
                <w:sz w:val="18"/>
                <w:szCs w:val="18"/>
              </w:rPr>
            </w:pPr>
            <w:r w:rsidRPr="00472AF2">
              <w:rPr>
                <w:b/>
                <w:sz w:val="18"/>
                <w:szCs w:val="18"/>
              </w:rPr>
              <w:t>2 341,51</w:t>
            </w:r>
          </w:p>
        </w:tc>
        <w:tc>
          <w:tcPr>
            <w:tcW w:w="1134" w:type="dxa"/>
            <w:vAlign w:val="center"/>
          </w:tcPr>
          <w:p w:rsidR="00043BF4" w:rsidRPr="00472AF2" w:rsidRDefault="00043BF4" w:rsidP="00043BF4">
            <w:pPr>
              <w:jc w:val="center"/>
              <w:rPr>
                <w:b/>
              </w:rPr>
            </w:pPr>
            <w:r w:rsidRPr="00472AF2">
              <w:rPr>
                <w:b/>
                <w:sz w:val="18"/>
                <w:szCs w:val="18"/>
              </w:rPr>
              <w:t>0,0</w:t>
            </w:r>
          </w:p>
        </w:tc>
        <w:tc>
          <w:tcPr>
            <w:tcW w:w="1134" w:type="dxa"/>
            <w:vAlign w:val="center"/>
          </w:tcPr>
          <w:p w:rsidR="00043BF4" w:rsidRPr="00472AF2" w:rsidRDefault="00043BF4" w:rsidP="00043BF4">
            <w:pPr>
              <w:jc w:val="center"/>
              <w:rPr>
                <w:b/>
              </w:rPr>
            </w:pPr>
            <w:r w:rsidRPr="00472AF2">
              <w:rPr>
                <w:b/>
                <w:sz w:val="18"/>
                <w:szCs w:val="18"/>
              </w:rPr>
              <w:t>0,0</w:t>
            </w:r>
          </w:p>
        </w:tc>
        <w:tc>
          <w:tcPr>
            <w:tcW w:w="1134" w:type="dxa"/>
            <w:vAlign w:val="center"/>
          </w:tcPr>
          <w:p w:rsidR="00043BF4" w:rsidRPr="004A54C8" w:rsidRDefault="00043BF4" w:rsidP="00043BF4">
            <w:pPr>
              <w:jc w:val="center"/>
              <w:rPr>
                <w:b/>
              </w:rPr>
            </w:pPr>
            <w:r w:rsidRPr="004A54C8">
              <w:rPr>
                <w:b/>
                <w:sz w:val="18"/>
                <w:szCs w:val="18"/>
              </w:rPr>
              <w:t>0,0</w:t>
            </w:r>
          </w:p>
        </w:tc>
        <w:tc>
          <w:tcPr>
            <w:tcW w:w="1276" w:type="dxa"/>
            <w:vMerge w:val="restart"/>
          </w:tcPr>
          <w:p w:rsidR="00043BF4" w:rsidRPr="00DD030C" w:rsidRDefault="00043BF4" w:rsidP="00043BF4">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DD030C" w:rsidRDefault="00043BF4" w:rsidP="00043BF4">
            <w:pPr>
              <w:shd w:val="clear" w:color="auto" w:fill="FFFFFF"/>
              <w:ind w:left="-114" w:right="-108"/>
              <w:jc w:val="center"/>
              <w:rPr>
                <w:bCs/>
                <w:sz w:val="16"/>
                <w:szCs w:val="16"/>
              </w:rPr>
            </w:pPr>
            <w:r w:rsidRPr="00DD030C">
              <w:rPr>
                <w:bCs/>
                <w:sz w:val="16"/>
                <w:szCs w:val="16"/>
              </w:rPr>
              <w:t>Создание комфортных условий для проживания населения</w:t>
            </w:r>
          </w:p>
          <w:p w:rsidR="00043BF4" w:rsidRPr="00DD030C" w:rsidRDefault="00043BF4" w:rsidP="00043BF4">
            <w:pPr>
              <w:tabs>
                <w:tab w:val="left" w:pos="3672"/>
              </w:tabs>
              <w:rPr>
                <w:sz w:val="16"/>
                <w:szCs w:val="16"/>
              </w:rPr>
            </w:pPr>
          </w:p>
        </w:tc>
      </w:tr>
      <w:tr w:rsidR="00043BF4" w:rsidRPr="00BE52D3" w:rsidTr="00D8449F">
        <w:trPr>
          <w:trHeight w:val="129"/>
        </w:trPr>
        <w:tc>
          <w:tcPr>
            <w:tcW w:w="392" w:type="dxa"/>
            <w:vMerge/>
          </w:tcPr>
          <w:p w:rsidR="00043BF4" w:rsidRPr="00057997"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12282B" w:rsidRDefault="00043BF4" w:rsidP="00043BF4">
            <w:pPr>
              <w:tabs>
                <w:tab w:val="left" w:pos="3672"/>
              </w:tabs>
              <w:ind w:left="-105" w:right="-114"/>
              <w:jc w:val="center"/>
              <w:rPr>
                <w:sz w:val="17"/>
                <w:szCs w:val="17"/>
              </w:rPr>
            </w:pPr>
          </w:p>
        </w:tc>
        <w:tc>
          <w:tcPr>
            <w:tcW w:w="1550" w:type="dxa"/>
          </w:tcPr>
          <w:p w:rsidR="00043BF4" w:rsidRPr="00DD030C" w:rsidRDefault="00043BF4" w:rsidP="00043BF4">
            <w:pPr>
              <w:ind w:left="-108"/>
              <w:rPr>
                <w:sz w:val="18"/>
                <w:szCs w:val="18"/>
                <w:highlight w:val="yellow"/>
              </w:rPr>
            </w:pPr>
            <w:r w:rsidRPr="00A35A6C">
              <w:rPr>
                <w:sz w:val="18"/>
                <w:szCs w:val="18"/>
              </w:rPr>
              <w:t>Средства федерального бюджета</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jc w:val="center"/>
              <w:rPr>
                <w:b/>
                <w:sz w:val="16"/>
                <w:szCs w:val="16"/>
              </w:rPr>
            </w:pPr>
          </w:p>
        </w:tc>
        <w:tc>
          <w:tcPr>
            <w:tcW w:w="1132" w:type="dxa"/>
            <w:vAlign w:val="center"/>
          </w:tcPr>
          <w:p w:rsidR="00043BF4" w:rsidRPr="00472AF2" w:rsidRDefault="00043BF4" w:rsidP="00043BF4">
            <w:pPr>
              <w:jc w:val="center"/>
              <w:rPr>
                <w:b/>
                <w:sz w:val="18"/>
                <w:szCs w:val="18"/>
              </w:rPr>
            </w:pPr>
            <w:r w:rsidRPr="00472AF2">
              <w:rPr>
                <w:sz w:val="18"/>
                <w:szCs w:val="18"/>
              </w:rPr>
              <w:t>0</w:t>
            </w:r>
          </w:p>
        </w:tc>
        <w:tc>
          <w:tcPr>
            <w:tcW w:w="1136" w:type="dxa"/>
            <w:vAlign w:val="center"/>
          </w:tcPr>
          <w:p w:rsidR="00043BF4" w:rsidRPr="00472AF2" w:rsidRDefault="00043BF4" w:rsidP="00043BF4">
            <w:pPr>
              <w:jc w:val="center"/>
              <w:rPr>
                <w:b/>
                <w:sz w:val="18"/>
                <w:szCs w:val="18"/>
              </w:rPr>
            </w:pP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0</w:t>
            </w:r>
          </w:p>
        </w:tc>
        <w:tc>
          <w:tcPr>
            <w:tcW w:w="1134" w:type="dxa"/>
            <w:vAlign w:val="center"/>
          </w:tcPr>
          <w:p w:rsidR="00043BF4" w:rsidRPr="00472AF2" w:rsidRDefault="00043BF4" w:rsidP="00043BF4">
            <w:pPr>
              <w:tabs>
                <w:tab w:val="left" w:pos="3672"/>
              </w:tabs>
              <w:jc w:val="center"/>
              <w:rPr>
                <w:b/>
                <w:sz w:val="18"/>
                <w:szCs w:val="18"/>
              </w:rPr>
            </w:pPr>
          </w:p>
        </w:tc>
        <w:tc>
          <w:tcPr>
            <w:tcW w:w="1134" w:type="dxa"/>
            <w:vAlign w:val="center"/>
          </w:tcPr>
          <w:p w:rsidR="00043BF4" w:rsidRPr="00472AF2" w:rsidRDefault="00043BF4" w:rsidP="00043BF4">
            <w:pPr>
              <w:tabs>
                <w:tab w:val="left" w:pos="3672"/>
              </w:tabs>
              <w:jc w:val="center"/>
              <w:rPr>
                <w:b/>
                <w:sz w:val="18"/>
                <w:szCs w:val="18"/>
              </w:rPr>
            </w:pPr>
          </w:p>
        </w:tc>
        <w:tc>
          <w:tcPr>
            <w:tcW w:w="1134" w:type="dxa"/>
            <w:vAlign w:val="center"/>
          </w:tcPr>
          <w:p w:rsidR="00043BF4" w:rsidRPr="00C1295E" w:rsidRDefault="00043BF4" w:rsidP="00043BF4">
            <w:pPr>
              <w:jc w:val="center"/>
              <w:rPr>
                <w:b/>
                <w:color w:val="FF0000"/>
                <w:sz w:val="18"/>
                <w:szCs w:val="18"/>
              </w:rPr>
            </w:pPr>
          </w:p>
        </w:tc>
        <w:tc>
          <w:tcPr>
            <w:tcW w:w="1276" w:type="dxa"/>
            <w:vMerge/>
          </w:tcPr>
          <w:p w:rsidR="00043BF4" w:rsidRDefault="00043BF4" w:rsidP="00043BF4">
            <w:pPr>
              <w:tabs>
                <w:tab w:val="left" w:pos="3672"/>
              </w:tabs>
              <w:ind w:left="-110" w:right="-108"/>
              <w:jc w:val="center"/>
              <w:rPr>
                <w:color w:val="000000" w:themeColor="text1"/>
                <w:sz w:val="16"/>
                <w:szCs w:val="16"/>
              </w:rPr>
            </w:pPr>
          </w:p>
        </w:tc>
        <w:tc>
          <w:tcPr>
            <w:tcW w:w="992" w:type="dxa"/>
            <w:vMerge/>
          </w:tcPr>
          <w:p w:rsidR="00043BF4" w:rsidRPr="0012282B" w:rsidRDefault="00043BF4" w:rsidP="00043BF4">
            <w:pPr>
              <w:shd w:val="clear" w:color="auto" w:fill="FFFFFF"/>
              <w:ind w:left="-114" w:right="-108"/>
              <w:jc w:val="center"/>
              <w:rPr>
                <w:bCs/>
                <w:sz w:val="16"/>
                <w:szCs w:val="16"/>
              </w:rPr>
            </w:pPr>
          </w:p>
        </w:tc>
      </w:tr>
      <w:tr w:rsidR="00043BF4" w:rsidRPr="00BE52D3" w:rsidTr="00D8449F">
        <w:trPr>
          <w:trHeight w:val="129"/>
        </w:trPr>
        <w:tc>
          <w:tcPr>
            <w:tcW w:w="392" w:type="dxa"/>
            <w:vMerge/>
          </w:tcPr>
          <w:p w:rsidR="00043BF4" w:rsidRPr="00057997"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12282B" w:rsidRDefault="00043BF4" w:rsidP="00043BF4">
            <w:pPr>
              <w:tabs>
                <w:tab w:val="left" w:pos="3672"/>
              </w:tabs>
              <w:ind w:left="-105" w:right="-114"/>
              <w:jc w:val="center"/>
              <w:rPr>
                <w:sz w:val="17"/>
                <w:szCs w:val="17"/>
              </w:rPr>
            </w:pPr>
          </w:p>
        </w:tc>
        <w:tc>
          <w:tcPr>
            <w:tcW w:w="1550" w:type="dxa"/>
          </w:tcPr>
          <w:p w:rsidR="00043BF4" w:rsidRPr="0012282B" w:rsidRDefault="00043BF4" w:rsidP="00043BF4">
            <w:pPr>
              <w:ind w:left="-108"/>
              <w:rPr>
                <w:sz w:val="18"/>
                <w:szCs w:val="18"/>
                <w:highlight w:val="yellow"/>
              </w:rPr>
            </w:pPr>
            <w:r w:rsidRPr="00A35A6C">
              <w:rPr>
                <w:sz w:val="18"/>
                <w:szCs w:val="18"/>
              </w:rPr>
              <w:t>Средства бюджета   Московской области</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jc w:val="center"/>
              <w:rPr>
                <w:b/>
                <w:sz w:val="16"/>
                <w:szCs w:val="16"/>
              </w:rPr>
            </w:pPr>
          </w:p>
        </w:tc>
        <w:tc>
          <w:tcPr>
            <w:tcW w:w="1132" w:type="dxa"/>
            <w:vAlign w:val="center"/>
          </w:tcPr>
          <w:p w:rsidR="00043BF4" w:rsidRPr="00472AF2" w:rsidRDefault="00043BF4" w:rsidP="00043BF4">
            <w:pPr>
              <w:jc w:val="center"/>
              <w:rPr>
                <w:b/>
                <w:sz w:val="18"/>
                <w:szCs w:val="18"/>
              </w:rPr>
            </w:pPr>
            <w:r w:rsidRPr="00472AF2">
              <w:rPr>
                <w:sz w:val="18"/>
                <w:szCs w:val="18"/>
              </w:rPr>
              <w:t>2 224,43</w:t>
            </w:r>
          </w:p>
        </w:tc>
        <w:tc>
          <w:tcPr>
            <w:tcW w:w="1136" w:type="dxa"/>
            <w:vAlign w:val="center"/>
          </w:tcPr>
          <w:p w:rsidR="00043BF4" w:rsidRPr="00472AF2" w:rsidRDefault="00043BF4" w:rsidP="00043BF4">
            <w:pPr>
              <w:jc w:val="center"/>
              <w:rPr>
                <w:b/>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2 224,43</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0,0</w:t>
            </w:r>
          </w:p>
        </w:tc>
        <w:tc>
          <w:tcPr>
            <w:tcW w:w="1134" w:type="dxa"/>
            <w:vAlign w:val="center"/>
          </w:tcPr>
          <w:p w:rsidR="00043BF4" w:rsidRPr="00C1295E" w:rsidRDefault="00043BF4" w:rsidP="00043BF4">
            <w:pPr>
              <w:jc w:val="center"/>
              <w:rPr>
                <w:b/>
                <w:color w:val="FF0000"/>
                <w:sz w:val="18"/>
                <w:szCs w:val="18"/>
              </w:rPr>
            </w:pPr>
            <w:r w:rsidRPr="00A35A6C">
              <w:rPr>
                <w:sz w:val="18"/>
                <w:szCs w:val="18"/>
              </w:rPr>
              <w:t>0,0</w:t>
            </w:r>
          </w:p>
        </w:tc>
        <w:tc>
          <w:tcPr>
            <w:tcW w:w="1276" w:type="dxa"/>
            <w:vMerge/>
          </w:tcPr>
          <w:p w:rsidR="00043BF4" w:rsidRDefault="00043BF4" w:rsidP="00043BF4">
            <w:pPr>
              <w:tabs>
                <w:tab w:val="left" w:pos="3672"/>
              </w:tabs>
              <w:ind w:left="-110" w:right="-108"/>
              <w:jc w:val="center"/>
              <w:rPr>
                <w:color w:val="000000" w:themeColor="text1"/>
                <w:sz w:val="16"/>
                <w:szCs w:val="16"/>
              </w:rPr>
            </w:pPr>
          </w:p>
        </w:tc>
        <w:tc>
          <w:tcPr>
            <w:tcW w:w="992" w:type="dxa"/>
            <w:vMerge/>
          </w:tcPr>
          <w:p w:rsidR="00043BF4" w:rsidRPr="0012282B" w:rsidRDefault="00043BF4" w:rsidP="00043BF4">
            <w:pPr>
              <w:shd w:val="clear" w:color="auto" w:fill="FFFFFF"/>
              <w:ind w:left="-114" w:right="-108"/>
              <w:jc w:val="center"/>
              <w:rPr>
                <w:bCs/>
                <w:sz w:val="16"/>
                <w:szCs w:val="16"/>
              </w:rPr>
            </w:pPr>
          </w:p>
        </w:tc>
      </w:tr>
      <w:tr w:rsidR="00043BF4" w:rsidRPr="00BE52D3" w:rsidTr="002B7F2C">
        <w:trPr>
          <w:trHeight w:val="133"/>
        </w:trPr>
        <w:tc>
          <w:tcPr>
            <w:tcW w:w="392" w:type="dxa"/>
            <w:vMerge/>
          </w:tcPr>
          <w:p w:rsidR="00043BF4" w:rsidRPr="00057997" w:rsidRDefault="00043BF4" w:rsidP="00043BF4">
            <w:pPr>
              <w:tabs>
                <w:tab w:val="left" w:pos="3672"/>
              </w:tabs>
              <w:ind w:right="-104"/>
              <w:rPr>
                <w:b/>
                <w:color w:val="000000" w:themeColor="text1"/>
                <w:sz w:val="18"/>
                <w:szCs w:val="18"/>
              </w:rPr>
            </w:pPr>
          </w:p>
        </w:tc>
        <w:tc>
          <w:tcPr>
            <w:tcW w:w="1842" w:type="dxa"/>
            <w:vMerge/>
          </w:tcPr>
          <w:p w:rsidR="00043BF4" w:rsidRPr="00832DD9" w:rsidRDefault="00043BF4" w:rsidP="00043BF4">
            <w:pPr>
              <w:ind w:left="-114"/>
              <w:rPr>
                <w:b/>
                <w:sz w:val="18"/>
                <w:szCs w:val="18"/>
              </w:rPr>
            </w:pPr>
          </w:p>
        </w:tc>
        <w:tc>
          <w:tcPr>
            <w:tcW w:w="1418" w:type="dxa"/>
            <w:vMerge/>
          </w:tcPr>
          <w:p w:rsidR="00043BF4" w:rsidRPr="0012282B" w:rsidRDefault="00043BF4" w:rsidP="00043BF4">
            <w:pPr>
              <w:tabs>
                <w:tab w:val="left" w:pos="3672"/>
              </w:tabs>
              <w:ind w:left="-105" w:right="-114"/>
              <w:jc w:val="center"/>
              <w:rPr>
                <w:sz w:val="17"/>
                <w:szCs w:val="17"/>
              </w:rPr>
            </w:pPr>
          </w:p>
        </w:tc>
        <w:tc>
          <w:tcPr>
            <w:tcW w:w="1550" w:type="dxa"/>
          </w:tcPr>
          <w:p w:rsidR="00043BF4" w:rsidRPr="0012282B" w:rsidRDefault="00043BF4" w:rsidP="002B7F2C">
            <w:pPr>
              <w:ind w:left="-108"/>
              <w:rPr>
                <w:sz w:val="18"/>
                <w:szCs w:val="18"/>
                <w:highlight w:val="yellow"/>
              </w:rPr>
            </w:pPr>
            <w:r w:rsidRPr="00A35A6C">
              <w:rPr>
                <w:sz w:val="18"/>
                <w:szCs w:val="18"/>
              </w:rPr>
              <w:t>Средства бюджета городского округа Щёлково</w:t>
            </w:r>
          </w:p>
        </w:tc>
        <w:tc>
          <w:tcPr>
            <w:tcW w:w="567" w:type="dxa"/>
            <w:vMerge/>
          </w:tcPr>
          <w:p w:rsidR="00043BF4" w:rsidRPr="00832DD9" w:rsidRDefault="00043BF4" w:rsidP="00043BF4">
            <w:pPr>
              <w:tabs>
                <w:tab w:val="left" w:pos="3672"/>
              </w:tabs>
              <w:jc w:val="center"/>
              <w:rPr>
                <w:b/>
                <w:sz w:val="16"/>
                <w:szCs w:val="16"/>
              </w:rPr>
            </w:pPr>
          </w:p>
        </w:tc>
        <w:tc>
          <w:tcPr>
            <w:tcW w:w="861" w:type="dxa"/>
            <w:vAlign w:val="center"/>
          </w:tcPr>
          <w:p w:rsidR="00043BF4" w:rsidRPr="00832DD9" w:rsidRDefault="00043BF4" w:rsidP="00043BF4">
            <w:pPr>
              <w:jc w:val="center"/>
              <w:rPr>
                <w:b/>
                <w:sz w:val="16"/>
                <w:szCs w:val="16"/>
              </w:rPr>
            </w:pPr>
          </w:p>
        </w:tc>
        <w:tc>
          <w:tcPr>
            <w:tcW w:w="1132" w:type="dxa"/>
            <w:vAlign w:val="center"/>
          </w:tcPr>
          <w:p w:rsidR="00043BF4" w:rsidRPr="00472AF2" w:rsidRDefault="00043BF4" w:rsidP="00043BF4">
            <w:pPr>
              <w:jc w:val="center"/>
              <w:rPr>
                <w:b/>
                <w:sz w:val="18"/>
                <w:szCs w:val="18"/>
              </w:rPr>
            </w:pPr>
            <w:r w:rsidRPr="00472AF2">
              <w:rPr>
                <w:sz w:val="18"/>
                <w:szCs w:val="18"/>
              </w:rPr>
              <w:t>117,08</w:t>
            </w:r>
          </w:p>
        </w:tc>
        <w:tc>
          <w:tcPr>
            <w:tcW w:w="1136" w:type="dxa"/>
            <w:vAlign w:val="center"/>
          </w:tcPr>
          <w:p w:rsidR="00043BF4" w:rsidRPr="00472AF2" w:rsidRDefault="00043BF4" w:rsidP="00043BF4">
            <w:pPr>
              <w:jc w:val="center"/>
              <w:rPr>
                <w:b/>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117,08</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0,0</w:t>
            </w:r>
          </w:p>
        </w:tc>
        <w:tc>
          <w:tcPr>
            <w:tcW w:w="1134" w:type="dxa"/>
            <w:vAlign w:val="center"/>
          </w:tcPr>
          <w:p w:rsidR="00043BF4" w:rsidRPr="00472AF2" w:rsidRDefault="00043BF4" w:rsidP="00043BF4">
            <w:pPr>
              <w:tabs>
                <w:tab w:val="left" w:pos="3672"/>
              </w:tabs>
              <w:jc w:val="center"/>
              <w:rPr>
                <w:b/>
                <w:sz w:val="18"/>
                <w:szCs w:val="18"/>
              </w:rPr>
            </w:pPr>
            <w:r w:rsidRPr="00472AF2">
              <w:rPr>
                <w:sz w:val="18"/>
                <w:szCs w:val="18"/>
              </w:rPr>
              <w:t>0,0</w:t>
            </w:r>
          </w:p>
        </w:tc>
        <w:tc>
          <w:tcPr>
            <w:tcW w:w="1134" w:type="dxa"/>
            <w:vAlign w:val="center"/>
          </w:tcPr>
          <w:p w:rsidR="00043BF4" w:rsidRPr="00C1295E" w:rsidRDefault="00043BF4" w:rsidP="00043BF4">
            <w:pPr>
              <w:jc w:val="center"/>
              <w:rPr>
                <w:b/>
                <w:color w:val="FF0000"/>
                <w:sz w:val="18"/>
                <w:szCs w:val="18"/>
              </w:rPr>
            </w:pPr>
            <w:r w:rsidRPr="00A35A6C">
              <w:rPr>
                <w:sz w:val="18"/>
                <w:szCs w:val="18"/>
              </w:rPr>
              <w:t>0,0</w:t>
            </w:r>
          </w:p>
        </w:tc>
        <w:tc>
          <w:tcPr>
            <w:tcW w:w="1276" w:type="dxa"/>
            <w:vMerge/>
          </w:tcPr>
          <w:p w:rsidR="00043BF4" w:rsidRDefault="00043BF4" w:rsidP="00043BF4">
            <w:pPr>
              <w:tabs>
                <w:tab w:val="left" w:pos="3672"/>
              </w:tabs>
              <w:ind w:left="-110" w:right="-108"/>
              <w:jc w:val="center"/>
              <w:rPr>
                <w:color w:val="000000" w:themeColor="text1"/>
                <w:sz w:val="16"/>
                <w:szCs w:val="16"/>
              </w:rPr>
            </w:pPr>
          </w:p>
        </w:tc>
        <w:tc>
          <w:tcPr>
            <w:tcW w:w="992" w:type="dxa"/>
            <w:vMerge/>
          </w:tcPr>
          <w:p w:rsidR="00043BF4" w:rsidRPr="0012282B" w:rsidRDefault="00043BF4" w:rsidP="00043BF4">
            <w:pPr>
              <w:shd w:val="clear" w:color="auto" w:fill="FFFFFF"/>
              <w:ind w:left="-114" w:right="-108"/>
              <w:jc w:val="center"/>
              <w:rPr>
                <w:bCs/>
                <w:sz w:val="16"/>
                <w:szCs w:val="16"/>
              </w:rPr>
            </w:pPr>
          </w:p>
        </w:tc>
      </w:tr>
      <w:tr w:rsidR="002C019C" w:rsidRPr="00BE52D3" w:rsidTr="00C42BAA">
        <w:trPr>
          <w:trHeight w:val="129"/>
        </w:trPr>
        <w:tc>
          <w:tcPr>
            <w:tcW w:w="392" w:type="dxa"/>
            <w:vMerge w:val="restart"/>
          </w:tcPr>
          <w:p w:rsidR="002C019C" w:rsidRPr="00057997" w:rsidRDefault="002C019C" w:rsidP="002C019C">
            <w:pPr>
              <w:tabs>
                <w:tab w:val="left" w:pos="3672"/>
              </w:tabs>
              <w:ind w:right="-104"/>
              <w:rPr>
                <w:b/>
                <w:color w:val="000000" w:themeColor="text1"/>
                <w:sz w:val="18"/>
                <w:szCs w:val="18"/>
              </w:rPr>
            </w:pPr>
            <w:r w:rsidRPr="00057997">
              <w:rPr>
                <w:b/>
                <w:color w:val="000000" w:themeColor="text1"/>
                <w:sz w:val="18"/>
                <w:szCs w:val="18"/>
              </w:rPr>
              <w:lastRenderedPageBreak/>
              <w:t>2</w:t>
            </w:r>
          </w:p>
        </w:tc>
        <w:tc>
          <w:tcPr>
            <w:tcW w:w="1842" w:type="dxa"/>
            <w:vMerge w:val="restart"/>
          </w:tcPr>
          <w:p w:rsidR="002C019C" w:rsidRPr="00832DD9" w:rsidRDefault="002C019C" w:rsidP="002C019C">
            <w:pPr>
              <w:ind w:left="-114"/>
              <w:rPr>
                <w:b/>
                <w:sz w:val="18"/>
                <w:szCs w:val="18"/>
              </w:rPr>
            </w:pPr>
            <w:r w:rsidRPr="00832DD9">
              <w:rPr>
                <w:b/>
                <w:sz w:val="18"/>
                <w:szCs w:val="18"/>
              </w:rPr>
              <w:t xml:space="preserve">Основное мероприятие </w:t>
            </w:r>
            <w:r w:rsidRPr="00832DD9">
              <w:rPr>
                <w:b/>
                <w:sz w:val="18"/>
                <w:szCs w:val="18"/>
                <w:lang w:val="en-US"/>
              </w:rPr>
              <w:t>F</w:t>
            </w:r>
            <w:r w:rsidRPr="00832DD9">
              <w:rPr>
                <w:b/>
                <w:sz w:val="18"/>
                <w:szCs w:val="18"/>
              </w:rPr>
              <w:t>2:</w:t>
            </w:r>
          </w:p>
          <w:p w:rsidR="002C019C" w:rsidRPr="00832DD9" w:rsidRDefault="002C019C" w:rsidP="002C019C">
            <w:pPr>
              <w:ind w:left="-114"/>
              <w:rPr>
                <w:b/>
                <w:sz w:val="18"/>
                <w:szCs w:val="18"/>
              </w:rPr>
            </w:pPr>
            <w:r w:rsidRPr="00832DD9">
              <w:rPr>
                <w:b/>
                <w:sz w:val="18"/>
                <w:szCs w:val="18"/>
              </w:rPr>
              <w:t>Федеральный проект «Формирование комфортной городской среды»</w:t>
            </w:r>
          </w:p>
        </w:tc>
        <w:tc>
          <w:tcPr>
            <w:tcW w:w="1418" w:type="dxa"/>
            <w:vMerge w:val="restart"/>
          </w:tcPr>
          <w:p w:rsidR="002C019C" w:rsidRPr="0012282B" w:rsidRDefault="002C019C" w:rsidP="002C019C">
            <w:pPr>
              <w:tabs>
                <w:tab w:val="left" w:pos="3672"/>
              </w:tabs>
              <w:ind w:left="-105" w:right="-114"/>
              <w:jc w:val="center"/>
              <w:rPr>
                <w:sz w:val="17"/>
                <w:szCs w:val="17"/>
              </w:rPr>
            </w:pPr>
            <w:r w:rsidRPr="0012282B">
              <w:rPr>
                <w:sz w:val="17"/>
                <w:szCs w:val="17"/>
              </w:rPr>
              <w:t>Проведение конкурентных процедур.</w:t>
            </w:r>
            <w:r w:rsidRPr="0012282B">
              <w:rPr>
                <w:sz w:val="17"/>
                <w:szCs w:val="17"/>
              </w:rPr>
              <w:br/>
              <w:t>Заключение муниципальных контрактов.</w:t>
            </w:r>
            <w:r w:rsidRPr="0012282B">
              <w:rPr>
                <w:sz w:val="17"/>
                <w:szCs w:val="17"/>
              </w:rPr>
              <w:br/>
              <w:t>Выполнение работ.</w:t>
            </w:r>
          </w:p>
        </w:tc>
        <w:tc>
          <w:tcPr>
            <w:tcW w:w="1550" w:type="dxa"/>
          </w:tcPr>
          <w:p w:rsidR="002C019C" w:rsidRPr="0012282B" w:rsidRDefault="002C019C" w:rsidP="002C019C">
            <w:pPr>
              <w:ind w:left="-109"/>
              <w:rPr>
                <w:sz w:val="18"/>
                <w:szCs w:val="18"/>
              </w:rPr>
            </w:pPr>
            <w:r w:rsidRPr="0012282B">
              <w:rPr>
                <w:sz w:val="18"/>
                <w:szCs w:val="18"/>
              </w:rPr>
              <w:t>Итого:</w:t>
            </w:r>
          </w:p>
        </w:tc>
        <w:tc>
          <w:tcPr>
            <w:tcW w:w="567" w:type="dxa"/>
            <w:vMerge w:val="restart"/>
          </w:tcPr>
          <w:p w:rsidR="002C019C" w:rsidRPr="00832DD9" w:rsidRDefault="002C019C" w:rsidP="002C019C">
            <w:pPr>
              <w:tabs>
                <w:tab w:val="left" w:pos="3672"/>
              </w:tabs>
              <w:jc w:val="center"/>
              <w:rPr>
                <w:b/>
                <w:sz w:val="16"/>
                <w:szCs w:val="16"/>
              </w:rPr>
            </w:pPr>
            <w:r w:rsidRPr="00832DD9">
              <w:rPr>
                <w:b/>
                <w:sz w:val="16"/>
                <w:szCs w:val="16"/>
              </w:rPr>
              <w:t>2020-2024</w:t>
            </w:r>
          </w:p>
        </w:tc>
        <w:tc>
          <w:tcPr>
            <w:tcW w:w="861" w:type="dxa"/>
            <w:vAlign w:val="center"/>
          </w:tcPr>
          <w:p w:rsidR="002C019C" w:rsidRPr="00832DD9" w:rsidRDefault="002C019C" w:rsidP="002C019C">
            <w:pPr>
              <w:jc w:val="center"/>
              <w:rPr>
                <w:b/>
                <w:sz w:val="16"/>
                <w:szCs w:val="16"/>
              </w:rPr>
            </w:pPr>
          </w:p>
        </w:tc>
        <w:tc>
          <w:tcPr>
            <w:tcW w:w="1132" w:type="dxa"/>
            <w:vAlign w:val="center"/>
          </w:tcPr>
          <w:p w:rsidR="002C019C" w:rsidRPr="006A22E8" w:rsidRDefault="00052281" w:rsidP="002C019C">
            <w:pPr>
              <w:jc w:val="center"/>
              <w:rPr>
                <w:b/>
                <w:sz w:val="18"/>
                <w:szCs w:val="18"/>
              </w:rPr>
            </w:pPr>
            <w:r w:rsidRPr="006A22E8">
              <w:rPr>
                <w:b/>
                <w:sz w:val="18"/>
                <w:szCs w:val="18"/>
              </w:rPr>
              <w:t>405 583,71</w:t>
            </w:r>
          </w:p>
        </w:tc>
        <w:tc>
          <w:tcPr>
            <w:tcW w:w="1136" w:type="dxa"/>
            <w:vAlign w:val="center"/>
          </w:tcPr>
          <w:p w:rsidR="002C019C" w:rsidRPr="006A22E8" w:rsidRDefault="002C019C" w:rsidP="002C019C">
            <w:pPr>
              <w:tabs>
                <w:tab w:val="left" w:pos="3672"/>
              </w:tabs>
              <w:jc w:val="center"/>
              <w:rPr>
                <w:b/>
                <w:sz w:val="18"/>
                <w:szCs w:val="18"/>
              </w:rPr>
            </w:pPr>
            <w:r w:rsidRPr="006A22E8">
              <w:rPr>
                <w:b/>
                <w:sz w:val="18"/>
                <w:szCs w:val="18"/>
              </w:rPr>
              <w:t>18 769,72</w:t>
            </w:r>
          </w:p>
        </w:tc>
        <w:tc>
          <w:tcPr>
            <w:tcW w:w="1134" w:type="dxa"/>
            <w:vAlign w:val="center"/>
          </w:tcPr>
          <w:p w:rsidR="002C019C" w:rsidRPr="006A22E8" w:rsidRDefault="00C42BAA" w:rsidP="001C18F2">
            <w:pPr>
              <w:tabs>
                <w:tab w:val="left" w:pos="3672"/>
              </w:tabs>
              <w:jc w:val="center"/>
              <w:rPr>
                <w:b/>
                <w:sz w:val="18"/>
                <w:szCs w:val="18"/>
              </w:rPr>
            </w:pPr>
            <w:r w:rsidRPr="006A22E8">
              <w:rPr>
                <w:b/>
                <w:sz w:val="18"/>
                <w:szCs w:val="18"/>
              </w:rPr>
              <w:t>168 539,</w:t>
            </w:r>
            <w:r w:rsidR="001C18F2" w:rsidRPr="006A22E8">
              <w:rPr>
                <w:b/>
                <w:sz w:val="18"/>
                <w:szCs w:val="18"/>
              </w:rPr>
              <w:t>41</w:t>
            </w:r>
          </w:p>
        </w:tc>
        <w:tc>
          <w:tcPr>
            <w:tcW w:w="1134" w:type="dxa"/>
            <w:vAlign w:val="center"/>
          </w:tcPr>
          <w:p w:rsidR="002C019C" w:rsidRPr="006A22E8" w:rsidRDefault="00C42BAA" w:rsidP="002C019C">
            <w:pPr>
              <w:tabs>
                <w:tab w:val="left" w:pos="3672"/>
              </w:tabs>
              <w:jc w:val="center"/>
              <w:rPr>
                <w:b/>
                <w:sz w:val="18"/>
                <w:szCs w:val="18"/>
              </w:rPr>
            </w:pPr>
            <w:r w:rsidRPr="006A22E8">
              <w:rPr>
                <w:b/>
                <w:sz w:val="18"/>
                <w:szCs w:val="18"/>
              </w:rPr>
              <w:t>90 449,14</w:t>
            </w:r>
          </w:p>
        </w:tc>
        <w:tc>
          <w:tcPr>
            <w:tcW w:w="1134" w:type="dxa"/>
            <w:vAlign w:val="center"/>
          </w:tcPr>
          <w:p w:rsidR="002C019C" w:rsidRPr="006A22E8" w:rsidRDefault="00C66EC4" w:rsidP="002C019C">
            <w:pPr>
              <w:tabs>
                <w:tab w:val="left" w:pos="3672"/>
              </w:tabs>
              <w:jc w:val="center"/>
              <w:rPr>
                <w:b/>
                <w:sz w:val="18"/>
                <w:szCs w:val="18"/>
              </w:rPr>
            </w:pPr>
            <w:r w:rsidRPr="006A22E8">
              <w:rPr>
                <w:b/>
                <w:sz w:val="18"/>
                <w:szCs w:val="18"/>
              </w:rPr>
              <w:t>127 825,44</w:t>
            </w:r>
          </w:p>
        </w:tc>
        <w:tc>
          <w:tcPr>
            <w:tcW w:w="1134" w:type="dxa"/>
            <w:tcBorders>
              <w:top w:val="single" w:sz="4" w:space="0" w:color="auto"/>
              <w:left w:val="nil"/>
              <w:bottom w:val="single" w:sz="4" w:space="0" w:color="auto"/>
              <w:right w:val="single" w:sz="4" w:space="0" w:color="auto"/>
            </w:tcBorders>
            <w:shd w:val="clear" w:color="auto" w:fill="auto"/>
            <w:vAlign w:val="center"/>
          </w:tcPr>
          <w:p w:rsidR="002C019C" w:rsidRPr="006A22E8" w:rsidRDefault="002C019C" w:rsidP="002C019C">
            <w:pPr>
              <w:jc w:val="center"/>
              <w:rPr>
                <w:sz w:val="18"/>
                <w:szCs w:val="18"/>
              </w:rPr>
            </w:pPr>
            <w:r w:rsidRPr="006A22E8">
              <w:rPr>
                <w:sz w:val="18"/>
                <w:szCs w:val="18"/>
              </w:rPr>
              <w:t>0,0</w:t>
            </w:r>
          </w:p>
        </w:tc>
        <w:tc>
          <w:tcPr>
            <w:tcW w:w="1276" w:type="dxa"/>
            <w:vMerge w:val="restart"/>
          </w:tcPr>
          <w:p w:rsidR="002C019C" w:rsidRPr="0012282B" w:rsidRDefault="002C019C" w:rsidP="002C019C">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2C019C" w:rsidRPr="0012282B" w:rsidRDefault="002C019C" w:rsidP="002C019C">
            <w:pPr>
              <w:shd w:val="clear" w:color="auto" w:fill="FFFFFF"/>
              <w:ind w:left="-114" w:right="-108"/>
              <w:jc w:val="center"/>
              <w:rPr>
                <w:bCs/>
                <w:sz w:val="16"/>
                <w:szCs w:val="16"/>
              </w:rPr>
            </w:pPr>
            <w:r w:rsidRPr="0012282B">
              <w:rPr>
                <w:bCs/>
                <w:sz w:val="16"/>
                <w:szCs w:val="16"/>
              </w:rPr>
              <w:t>Создание комфортных условий для проживания населения</w:t>
            </w:r>
          </w:p>
          <w:p w:rsidR="002C019C" w:rsidRPr="0012282B" w:rsidRDefault="002C019C" w:rsidP="002C019C">
            <w:pPr>
              <w:tabs>
                <w:tab w:val="left" w:pos="3672"/>
              </w:tabs>
              <w:rPr>
                <w:sz w:val="16"/>
                <w:szCs w:val="16"/>
              </w:rPr>
            </w:pPr>
          </w:p>
        </w:tc>
      </w:tr>
      <w:tr w:rsidR="002C019C" w:rsidRPr="00BE52D3" w:rsidTr="00FC6AF9">
        <w:trPr>
          <w:trHeight w:val="129"/>
        </w:trPr>
        <w:tc>
          <w:tcPr>
            <w:tcW w:w="392" w:type="dxa"/>
            <w:vMerge/>
          </w:tcPr>
          <w:p w:rsidR="002C019C" w:rsidRPr="0012282B" w:rsidRDefault="002C019C" w:rsidP="002C019C">
            <w:pPr>
              <w:tabs>
                <w:tab w:val="left" w:pos="3672"/>
              </w:tabs>
              <w:ind w:right="-104"/>
              <w:rPr>
                <w:color w:val="000000" w:themeColor="text1"/>
                <w:sz w:val="18"/>
                <w:szCs w:val="18"/>
              </w:rPr>
            </w:pPr>
          </w:p>
        </w:tc>
        <w:tc>
          <w:tcPr>
            <w:tcW w:w="1842" w:type="dxa"/>
            <w:vMerge/>
          </w:tcPr>
          <w:p w:rsidR="002C019C" w:rsidRPr="00BE52D3" w:rsidRDefault="002C019C" w:rsidP="002C019C">
            <w:pPr>
              <w:ind w:left="-114"/>
              <w:rPr>
                <w:b/>
                <w:sz w:val="18"/>
                <w:szCs w:val="18"/>
              </w:rPr>
            </w:pPr>
          </w:p>
        </w:tc>
        <w:tc>
          <w:tcPr>
            <w:tcW w:w="1418" w:type="dxa"/>
            <w:vMerge/>
          </w:tcPr>
          <w:p w:rsidR="002C019C" w:rsidRPr="0012282B" w:rsidRDefault="002C019C" w:rsidP="002C019C">
            <w:pPr>
              <w:tabs>
                <w:tab w:val="left" w:pos="3672"/>
              </w:tabs>
              <w:ind w:left="-105" w:right="-114"/>
              <w:jc w:val="center"/>
              <w:rPr>
                <w:sz w:val="17"/>
                <w:szCs w:val="17"/>
              </w:rPr>
            </w:pPr>
          </w:p>
        </w:tc>
        <w:tc>
          <w:tcPr>
            <w:tcW w:w="1550" w:type="dxa"/>
          </w:tcPr>
          <w:p w:rsidR="002C019C" w:rsidRPr="0012282B" w:rsidRDefault="002C019C" w:rsidP="002C019C">
            <w:pPr>
              <w:shd w:val="clear" w:color="auto" w:fill="FFFFFF"/>
              <w:ind w:left="-108" w:firstLine="6"/>
              <w:rPr>
                <w:sz w:val="18"/>
                <w:szCs w:val="18"/>
              </w:rPr>
            </w:pPr>
            <w:r w:rsidRPr="0012282B">
              <w:rPr>
                <w:sz w:val="18"/>
                <w:szCs w:val="18"/>
              </w:rPr>
              <w:t>Средства федерального бюджета</w:t>
            </w:r>
          </w:p>
        </w:tc>
        <w:tc>
          <w:tcPr>
            <w:tcW w:w="567" w:type="dxa"/>
            <w:vMerge/>
          </w:tcPr>
          <w:p w:rsidR="002C019C" w:rsidRPr="00BE52D3" w:rsidRDefault="002C019C" w:rsidP="002C019C">
            <w:pPr>
              <w:tabs>
                <w:tab w:val="left" w:pos="3672"/>
              </w:tabs>
              <w:jc w:val="center"/>
              <w:rPr>
                <w:b/>
                <w:sz w:val="16"/>
                <w:szCs w:val="16"/>
              </w:rPr>
            </w:pPr>
          </w:p>
        </w:tc>
        <w:tc>
          <w:tcPr>
            <w:tcW w:w="861" w:type="dxa"/>
            <w:vAlign w:val="center"/>
          </w:tcPr>
          <w:p w:rsidR="002C019C" w:rsidRPr="00BE52D3" w:rsidRDefault="002C019C" w:rsidP="002C019C">
            <w:pPr>
              <w:jc w:val="center"/>
              <w:rPr>
                <w:b/>
                <w:sz w:val="16"/>
                <w:szCs w:val="16"/>
              </w:rPr>
            </w:pPr>
          </w:p>
        </w:tc>
        <w:tc>
          <w:tcPr>
            <w:tcW w:w="1132" w:type="dxa"/>
            <w:vAlign w:val="center"/>
          </w:tcPr>
          <w:p w:rsidR="002C019C" w:rsidRPr="006A22E8" w:rsidRDefault="006B64DA" w:rsidP="002C019C">
            <w:pPr>
              <w:tabs>
                <w:tab w:val="left" w:pos="3672"/>
              </w:tabs>
              <w:jc w:val="center"/>
              <w:rPr>
                <w:b/>
                <w:sz w:val="18"/>
                <w:szCs w:val="18"/>
              </w:rPr>
            </w:pPr>
            <w:r w:rsidRPr="006A22E8">
              <w:rPr>
                <w:b/>
                <w:sz w:val="18"/>
                <w:szCs w:val="18"/>
              </w:rPr>
              <w:t>192</w:t>
            </w:r>
            <w:r w:rsidR="00052281" w:rsidRPr="006A22E8">
              <w:rPr>
                <w:b/>
                <w:sz w:val="18"/>
                <w:szCs w:val="18"/>
              </w:rPr>
              <w:t> 160,91</w:t>
            </w:r>
          </w:p>
        </w:tc>
        <w:tc>
          <w:tcPr>
            <w:tcW w:w="1136" w:type="dxa"/>
            <w:vAlign w:val="center"/>
          </w:tcPr>
          <w:p w:rsidR="002C019C" w:rsidRPr="00025E90" w:rsidRDefault="00467F2E" w:rsidP="002C019C">
            <w:pPr>
              <w:tabs>
                <w:tab w:val="left" w:pos="3672"/>
              </w:tabs>
              <w:jc w:val="center"/>
              <w:rPr>
                <w:b/>
                <w:sz w:val="18"/>
                <w:szCs w:val="18"/>
              </w:rPr>
            </w:pPr>
            <w:r w:rsidRPr="00025E90">
              <w:rPr>
                <w:b/>
                <w:sz w:val="18"/>
                <w:szCs w:val="18"/>
              </w:rPr>
              <w:t>0,0</w:t>
            </w:r>
          </w:p>
        </w:tc>
        <w:tc>
          <w:tcPr>
            <w:tcW w:w="1134" w:type="dxa"/>
            <w:vAlign w:val="center"/>
          </w:tcPr>
          <w:p w:rsidR="002C019C" w:rsidRPr="00025E90" w:rsidRDefault="00C42BAA" w:rsidP="002C019C">
            <w:pPr>
              <w:jc w:val="center"/>
              <w:rPr>
                <w:b/>
                <w:bCs/>
                <w:sz w:val="18"/>
                <w:szCs w:val="18"/>
                <w:lang w:val="en-US"/>
              </w:rPr>
            </w:pPr>
            <w:r w:rsidRPr="00025E90">
              <w:rPr>
                <w:b/>
                <w:sz w:val="18"/>
                <w:szCs w:val="18"/>
              </w:rPr>
              <w:t>71 817,14</w:t>
            </w:r>
          </w:p>
        </w:tc>
        <w:tc>
          <w:tcPr>
            <w:tcW w:w="1134" w:type="dxa"/>
            <w:vAlign w:val="center"/>
          </w:tcPr>
          <w:p w:rsidR="002C019C" w:rsidRPr="00025E90" w:rsidRDefault="002C019C" w:rsidP="002C019C">
            <w:pPr>
              <w:tabs>
                <w:tab w:val="left" w:pos="3672"/>
              </w:tabs>
              <w:jc w:val="center"/>
              <w:rPr>
                <w:b/>
                <w:sz w:val="18"/>
                <w:szCs w:val="18"/>
              </w:rPr>
            </w:pPr>
            <w:r w:rsidRPr="00025E90">
              <w:rPr>
                <w:b/>
                <w:sz w:val="18"/>
                <w:szCs w:val="18"/>
              </w:rPr>
              <w:t>62 515,42</w:t>
            </w:r>
          </w:p>
        </w:tc>
        <w:tc>
          <w:tcPr>
            <w:tcW w:w="1134" w:type="dxa"/>
            <w:vAlign w:val="center"/>
          </w:tcPr>
          <w:p w:rsidR="002C019C" w:rsidRPr="00025E90" w:rsidRDefault="002C019C" w:rsidP="002C019C">
            <w:pPr>
              <w:jc w:val="center"/>
              <w:rPr>
                <w:b/>
                <w:sz w:val="18"/>
                <w:szCs w:val="18"/>
              </w:rPr>
            </w:pPr>
            <w:r w:rsidRPr="00025E90">
              <w:rPr>
                <w:b/>
                <w:sz w:val="18"/>
                <w:szCs w:val="18"/>
              </w:rPr>
              <w:t>57 828,35</w:t>
            </w:r>
          </w:p>
        </w:tc>
        <w:tc>
          <w:tcPr>
            <w:tcW w:w="1134" w:type="dxa"/>
            <w:vAlign w:val="center"/>
          </w:tcPr>
          <w:p w:rsidR="002C019C" w:rsidRPr="006A22E8" w:rsidRDefault="002C019C" w:rsidP="002C019C">
            <w:pPr>
              <w:tabs>
                <w:tab w:val="left" w:pos="3672"/>
              </w:tabs>
              <w:jc w:val="center"/>
              <w:rPr>
                <w:sz w:val="18"/>
                <w:szCs w:val="18"/>
              </w:rPr>
            </w:pPr>
            <w:r w:rsidRPr="006A22E8">
              <w:rPr>
                <w:sz w:val="18"/>
                <w:szCs w:val="18"/>
              </w:rPr>
              <w:t>0,0</w:t>
            </w:r>
          </w:p>
        </w:tc>
        <w:tc>
          <w:tcPr>
            <w:tcW w:w="1276" w:type="dxa"/>
            <w:vMerge/>
          </w:tcPr>
          <w:p w:rsidR="002C019C" w:rsidRPr="0012282B" w:rsidRDefault="002C019C" w:rsidP="002C019C">
            <w:pPr>
              <w:tabs>
                <w:tab w:val="left" w:pos="3672"/>
              </w:tabs>
              <w:ind w:left="-110" w:right="-108"/>
              <w:jc w:val="center"/>
              <w:rPr>
                <w:color w:val="000000" w:themeColor="text1"/>
                <w:sz w:val="16"/>
                <w:szCs w:val="16"/>
              </w:rPr>
            </w:pPr>
          </w:p>
        </w:tc>
        <w:tc>
          <w:tcPr>
            <w:tcW w:w="992" w:type="dxa"/>
            <w:vMerge/>
          </w:tcPr>
          <w:p w:rsidR="002C019C" w:rsidRPr="0012282B" w:rsidRDefault="002C019C" w:rsidP="002C019C">
            <w:pPr>
              <w:shd w:val="clear" w:color="auto" w:fill="FFFFFF"/>
              <w:ind w:left="-114" w:right="-108"/>
              <w:jc w:val="center"/>
              <w:rPr>
                <w:bCs/>
                <w:color w:val="000000" w:themeColor="text1"/>
                <w:sz w:val="16"/>
                <w:szCs w:val="16"/>
              </w:rPr>
            </w:pPr>
          </w:p>
        </w:tc>
      </w:tr>
      <w:tr w:rsidR="002C019C" w:rsidRPr="00BE52D3" w:rsidTr="00C42BAA">
        <w:trPr>
          <w:trHeight w:val="129"/>
        </w:trPr>
        <w:tc>
          <w:tcPr>
            <w:tcW w:w="392" w:type="dxa"/>
            <w:vMerge/>
          </w:tcPr>
          <w:p w:rsidR="002C019C" w:rsidRPr="0012282B" w:rsidRDefault="002C019C" w:rsidP="002C019C">
            <w:pPr>
              <w:tabs>
                <w:tab w:val="left" w:pos="3672"/>
              </w:tabs>
              <w:ind w:right="-104"/>
              <w:rPr>
                <w:color w:val="000000" w:themeColor="text1"/>
                <w:sz w:val="18"/>
                <w:szCs w:val="18"/>
              </w:rPr>
            </w:pPr>
          </w:p>
        </w:tc>
        <w:tc>
          <w:tcPr>
            <w:tcW w:w="1842" w:type="dxa"/>
            <w:vMerge/>
          </w:tcPr>
          <w:p w:rsidR="002C019C" w:rsidRPr="00BE52D3" w:rsidRDefault="002C019C" w:rsidP="002C019C">
            <w:pPr>
              <w:ind w:left="-114"/>
              <w:rPr>
                <w:b/>
                <w:sz w:val="18"/>
                <w:szCs w:val="18"/>
              </w:rPr>
            </w:pPr>
          </w:p>
        </w:tc>
        <w:tc>
          <w:tcPr>
            <w:tcW w:w="1418" w:type="dxa"/>
            <w:vMerge/>
          </w:tcPr>
          <w:p w:rsidR="002C019C" w:rsidRPr="0012282B" w:rsidRDefault="002C019C" w:rsidP="002C019C">
            <w:pPr>
              <w:tabs>
                <w:tab w:val="left" w:pos="3672"/>
              </w:tabs>
              <w:ind w:left="-105" w:right="-114"/>
              <w:jc w:val="center"/>
              <w:rPr>
                <w:sz w:val="17"/>
                <w:szCs w:val="17"/>
              </w:rPr>
            </w:pPr>
          </w:p>
        </w:tc>
        <w:tc>
          <w:tcPr>
            <w:tcW w:w="1550" w:type="dxa"/>
          </w:tcPr>
          <w:p w:rsidR="002C019C" w:rsidRPr="0012282B" w:rsidRDefault="002C019C" w:rsidP="002C019C">
            <w:pPr>
              <w:shd w:val="clear" w:color="auto" w:fill="FFFFFF"/>
              <w:ind w:left="-108" w:firstLine="6"/>
              <w:rPr>
                <w:sz w:val="18"/>
                <w:szCs w:val="18"/>
              </w:rPr>
            </w:pPr>
            <w:r w:rsidRPr="0012282B">
              <w:rPr>
                <w:sz w:val="18"/>
                <w:szCs w:val="18"/>
              </w:rPr>
              <w:t>Средства бюджета   Московской области</w:t>
            </w:r>
          </w:p>
        </w:tc>
        <w:tc>
          <w:tcPr>
            <w:tcW w:w="567" w:type="dxa"/>
            <w:vMerge/>
          </w:tcPr>
          <w:p w:rsidR="002C019C" w:rsidRPr="00BE52D3" w:rsidRDefault="002C019C" w:rsidP="002C019C">
            <w:pPr>
              <w:tabs>
                <w:tab w:val="left" w:pos="3672"/>
              </w:tabs>
              <w:jc w:val="center"/>
              <w:rPr>
                <w:b/>
                <w:sz w:val="16"/>
                <w:szCs w:val="16"/>
              </w:rPr>
            </w:pPr>
          </w:p>
        </w:tc>
        <w:tc>
          <w:tcPr>
            <w:tcW w:w="861" w:type="dxa"/>
            <w:vAlign w:val="center"/>
          </w:tcPr>
          <w:p w:rsidR="002C019C" w:rsidRPr="00BE52D3" w:rsidRDefault="002C019C" w:rsidP="002C019C">
            <w:pPr>
              <w:jc w:val="center"/>
              <w:rPr>
                <w:b/>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C019C" w:rsidRPr="006A22E8" w:rsidRDefault="00052281" w:rsidP="002C019C">
            <w:pPr>
              <w:jc w:val="center"/>
              <w:rPr>
                <w:b/>
                <w:bCs/>
                <w:sz w:val="18"/>
                <w:szCs w:val="18"/>
              </w:rPr>
            </w:pPr>
            <w:r w:rsidRPr="006A22E8">
              <w:rPr>
                <w:b/>
                <w:bCs/>
                <w:sz w:val="18"/>
                <w:szCs w:val="18"/>
              </w:rPr>
              <w:t>156 662,64</w:t>
            </w:r>
          </w:p>
        </w:tc>
        <w:tc>
          <w:tcPr>
            <w:tcW w:w="1136" w:type="dxa"/>
            <w:vAlign w:val="center"/>
          </w:tcPr>
          <w:p w:rsidR="002C019C" w:rsidRPr="00025E90" w:rsidRDefault="002C019C" w:rsidP="002C019C">
            <w:pPr>
              <w:tabs>
                <w:tab w:val="left" w:pos="3672"/>
              </w:tabs>
              <w:jc w:val="center"/>
              <w:rPr>
                <w:b/>
                <w:sz w:val="18"/>
                <w:szCs w:val="18"/>
              </w:rPr>
            </w:pPr>
            <w:r w:rsidRPr="00025E90">
              <w:rPr>
                <w:b/>
                <w:sz w:val="18"/>
                <w:szCs w:val="18"/>
              </w:rPr>
              <w:t>17 831,23</w:t>
            </w:r>
          </w:p>
        </w:tc>
        <w:tc>
          <w:tcPr>
            <w:tcW w:w="1134" w:type="dxa"/>
            <w:vAlign w:val="center"/>
          </w:tcPr>
          <w:p w:rsidR="002C019C" w:rsidRPr="00025E90" w:rsidRDefault="00C42BAA" w:rsidP="002C019C">
            <w:pPr>
              <w:jc w:val="center"/>
              <w:rPr>
                <w:b/>
                <w:bCs/>
                <w:sz w:val="18"/>
                <w:szCs w:val="18"/>
              </w:rPr>
            </w:pPr>
            <w:r w:rsidRPr="00025E90">
              <w:rPr>
                <w:b/>
                <w:sz w:val="18"/>
                <w:szCs w:val="18"/>
              </w:rPr>
              <w:t>88 755,89</w:t>
            </w:r>
          </w:p>
        </w:tc>
        <w:tc>
          <w:tcPr>
            <w:tcW w:w="1134" w:type="dxa"/>
            <w:vAlign w:val="center"/>
          </w:tcPr>
          <w:p w:rsidR="002C019C" w:rsidRPr="00025E90" w:rsidRDefault="00C42BAA" w:rsidP="002C019C">
            <w:pPr>
              <w:jc w:val="center"/>
              <w:rPr>
                <w:b/>
                <w:sz w:val="18"/>
                <w:szCs w:val="18"/>
              </w:rPr>
            </w:pPr>
            <w:r w:rsidRPr="00025E90">
              <w:rPr>
                <w:b/>
                <w:sz w:val="18"/>
                <w:szCs w:val="18"/>
              </w:rPr>
              <w:t>23 411,26</w:t>
            </w:r>
          </w:p>
        </w:tc>
        <w:tc>
          <w:tcPr>
            <w:tcW w:w="1134" w:type="dxa"/>
            <w:vAlign w:val="center"/>
          </w:tcPr>
          <w:p w:rsidR="002C019C" w:rsidRPr="00025E90" w:rsidRDefault="00C42BAA" w:rsidP="002C019C">
            <w:pPr>
              <w:jc w:val="center"/>
              <w:rPr>
                <w:b/>
                <w:sz w:val="18"/>
                <w:szCs w:val="18"/>
              </w:rPr>
            </w:pPr>
            <w:r w:rsidRPr="00025E90">
              <w:rPr>
                <w:b/>
                <w:sz w:val="18"/>
                <w:szCs w:val="18"/>
              </w:rPr>
              <w:t>26 664,26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C019C" w:rsidRPr="006A22E8" w:rsidRDefault="002C019C" w:rsidP="002C019C">
            <w:pPr>
              <w:jc w:val="center"/>
              <w:rPr>
                <w:sz w:val="18"/>
                <w:szCs w:val="18"/>
              </w:rPr>
            </w:pPr>
            <w:r w:rsidRPr="006A22E8">
              <w:rPr>
                <w:sz w:val="18"/>
                <w:szCs w:val="18"/>
              </w:rPr>
              <w:t>0,0</w:t>
            </w:r>
          </w:p>
        </w:tc>
        <w:tc>
          <w:tcPr>
            <w:tcW w:w="1276" w:type="dxa"/>
            <w:vMerge/>
          </w:tcPr>
          <w:p w:rsidR="002C019C" w:rsidRPr="0012282B" w:rsidRDefault="002C019C" w:rsidP="002C019C">
            <w:pPr>
              <w:tabs>
                <w:tab w:val="left" w:pos="3672"/>
              </w:tabs>
              <w:ind w:left="-110" w:right="-108"/>
              <w:jc w:val="center"/>
              <w:rPr>
                <w:color w:val="000000" w:themeColor="text1"/>
                <w:sz w:val="16"/>
                <w:szCs w:val="16"/>
              </w:rPr>
            </w:pPr>
          </w:p>
        </w:tc>
        <w:tc>
          <w:tcPr>
            <w:tcW w:w="992" w:type="dxa"/>
            <w:vMerge/>
          </w:tcPr>
          <w:p w:rsidR="002C019C" w:rsidRPr="0012282B" w:rsidRDefault="002C019C" w:rsidP="002C019C">
            <w:pPr>
              <w:shd w:val="clear" w:color="auto" w:fill="FFFFFF"/>
              <w:ind w:left="-114" w:right="-108"/>
              <w:jc w:val="center"/>
              <w:rPr>
                <w:bCs/>
                <w:color w:val="000000" w:themeColor="text1"/>
                <w:sz w:val="16"/>
                <w:szCs w:val="16"/>
              </w:rPr>
            </w:pPr>
          </w:p>
        </w:tc>
      </w:tr>
      <w:tr w:rsidR="002C019C" w:rsidRPr="00BE52D3" w:rsidTr="00C42BAA">
        <w:trPr>
          <w:trHeight w:val="129"/>
        </w:trPr>
        <w:tc>
          <w:tcPr>
            <w:tcW w:w="392" w:type="dxa"/>
            <w:vMerge/>
          </w:tcPr>
          <w:p w:rsidR="002C019C" w:rsidRPr="0012282B" w:rsidRDefault="002C019C" w:rsidP="002C019C">
            <w:pPr>
              <w:tabs>
                <w:tab w:val="left" w:pos="3672"/>
              </w:tabs>
              <w:ind w:right="-104"/>
              <w:rPr>
                <w:color w:val="000000" w:themeColor="text1"/>
                <w:sz w:val="18"/>
                <w:szCs w:val="18"/>
              </w:rPr>
            </w:pPr>
          </w:p>
        </w:tc>
        <w:tc>
          <w:tcPr>
            <w:tcW w:w="1842" w:type="dxa"/>
            <w:vMerge/>
          </w:tcPr>
          <w:p w:rsidR="002C019C" w:rsidRPr="00BE52D3" w:rsidRDefault="002C019C" w:rsidP="002C019C">
            <w:pPr>
              <w:ind w:left="-114"/>
              <w:rPr>
                <w:b/>
                <w:sz w:val="18"/>
                <w:szCs w:val="18"/>
              </w:rPr>
            </w:pPr>
          </w:p>
        </w:tc>
        <w:tc>
          <w:tcPr>
            <w:tcW w:w="1418" w:type="dxa"/>
            <w:vMerge/>
          </w:tcPr>
          <w:p w:rsidR="002C019C" w:rsidRPr="0012282B" w:rsidRDefault="002C019C" w:rsidP="002C019C">
            <w:pPr>
              <w:tabs>
                <w:tab w:val="left" w:pos="3672"/>
              </w:tabs>
              <w:ind w:left="-105" w:right="-114"/>
              <w:jc w:val="center"/>
              <w:rPr>
                <w:sz w:val="17"/>
                <w:szCs w:val="17"/>
              </w:rPr>
            </w:pPr>
          </w:p>
        </w:tc>
        <w:tc>
          <w:tcPr>
            <w:tcW w:w="1550" w:type="dxa"/>
          </w:tcPr>
          <w:p w:rsidR="002C019C" w:rsidRPr="0012282B" w:rsidRDefault="002C019C" w:rsidP="002C019C">
            <w:pPr>
              <w:ind w:left="-108"/>
              <w:rPr>
                <w:sz w:val="18"/>
                <w:szCs w:val="18"/>
              </w:rPr>
            </w:pPr>
            <w:r w:rsidRPr="0012282B">
              <w:rPr>
                <w:sz w:val="18"/>
                <w:szCs w:val="18"/>
              </w:rPr>
              <w:t xml:space="preserve">Средства бюджета городского округа Щёлково </w:t>
            </w:r>
          </w:p>
          <w:p w:rsidR="002C019C" w:rsidRPr="0012282B" w:rsidRDefault="002C019C" w:rsidP="002C019C">
            <w:pPr>
              <w:ind w:left="-108"/>
              <w:rPr>
                <w:sz w:val="17"/>
                <w:szCs w:val="17"/>
              </w:rPr>
            </w:pPr>
          </w:p>
        </w:tc>
        <w:tc>
          <w:tcPr>
            <w:tcW w:w="567" w:type="dxa"/>
            <w:vMerge/>
          </w:tcPr>
          <w:p w:rsidR="002C019C" w:rsidRPr="00BE52D3" w:rsidRDefault="002C019C" w:rsidP="002C019C">
            <w:pPr>
              <w:tabs>
                <w:tab w:val="left" w:pos="3672"/>
              </w:tabs>
              <w:jc w:val="center"/>
              <w:rPr>
                <w:b/>
                <w:sz w:val="16"/>
                <w:szCs w:val="16"/>
              </w:rPr>
            </w:pPr>
          </w:p>
        </w:tc>
        <w:tc>
          <w:tcPr>
            <w:tcW w:w="861" w:type="dxa"/>
            <w:vAlign w:val="center"/>
          </w:tcPr>
          <w:p w:rsidR="002C019C" w:rsidRPr="00BE52D3" w:rsidRDefault="002C019C" w:rsidP="002C019C">
            <w:pPr>
              <w:jc w:val="center"/>
              <w:rPr>
                <w:b/>
                <w:sz w:val="16"/>
                <w:szCs w:val="16"/>
              </w:rPr>
            </w:pPr>
          </w:p>
        </w:tc>
        <w:tc>
          <w:tcPr>
            <w:tcW w:w="1132" w:type="dxa"/>
            <w:tcBorders>
              <w:top w:val="nil"/>
              <w:left w:val="single" w:sz="4" w:space="0" w:color="auto"/>
              <w:bottom w:val="single" w:sz="4" w:space="0" w:color="auto"/>
              <w:right w:val="single" w:sz="4" w:space="0" w:color="auto"/>
            </w:tcBorders>
            <w:shd w:val="clear" w:color="auto" w:fill="auto"/>
            <w:vAlign w:val="center"/>
          </w:tcPr>
          <w:p w:rsidR="002C019C" w:rsidRPr="006A22E8" w:rsidRDefault="00052281" w:rsidP="002C019C">
            <w:pPr>
              <w:jc w:val="center"/>
              <w:rPr>
                <w:b/>
                <w:bCs/>
                <w:sz w:val="18"/>
                <w:szCs w:val="18"/>
              </w:rPr>
            </w:pPr>
            <w:r w:rsidRPr="006A22E8">
              <w:rPr>
                <w:b/>
                <w:bCs/>
                <w:sz w:val="18"/>
                <w:szCs w:val="18"/>
              </w:rPr>
              <w:t>56 760,16</w:t>
            </w:r>
          </w:p>
        </w:tc>
        <w:tc>
          <w:tcPr>
            <w:tcW w:w="1136" w:type="dxa"/>
            <w:vAlign w:val="center"/>
          </w:tcPr>
          <w:p w:rsidR="002C019C" w:rsidRPr="00025E90" w:rsidRDefault="002C019C" w:rsidP="002C019C">
            <w:pPr>
              <w:tabs>
                <w:tab w:val="left" w:pos="3672"/>
              </w:tabs>
              <w:jc w:val="center"/>
              <w:rPr>
                <w:b/>
                <w:sz w:val="18"/>
                <w:szCs w:val="18"/>
              </w:rPr>
            </w:pPr>
            <w:r w:rsidRPr="00025E90">
              <w:rPr>
                <w:b/>
                <w:sz w:val="18"/>
                <w:szCs w:val="18"/>
              </w:rPr>
              <w:t>938,49</w:t>
            </w:r>
          </w:p>
        </w:tc>
        <w:tc>
          <w:tcPr>
            <w:tcW w:w="1134" w:type="dxa"/>
            <w:vAlign w:val="center"/>
          </w:tcPr>
          <w:p w:rsidR="002C019C" w:rsidRPr="00025E90" w:rsidRDefault="00C42BAA" w:rsidP="002C019C">
            <w:pPr>
              <w:tabs>
                <w:tab w:val="left" w:pos="3672"/>
              </w:tabs>
              <w:jc w:val="center"/>
              <w:rPr>
                <w:b/>
                <w:sz w:val="18"/>
                <w:szCs w:val="18"/>
              </w:rPr>
            </w:pPr>
            <w:r w:rsidRPr="00025E90">
              <w:rPr>
                <w:b/>
                <w:sz w:val="18"/>
                <w:szCs w:val="18"/>
              </w:rPr>
              <w:t>7 966,38</w:t>
            </w:r>
          </w:p>
        </w:tc>
        <w:tc>
          <w:tcPr>
            <w:tcW w:w="1134" w:type="dxa"/>
            <w:vAlign w:val="center"/>
          </w:tcPr>
          <w:p w:rsidR="002C019C" w:rsidRPr="00025E90" w:rsidRDefault="00C42BAA" w:rsidP="002C019C">
            <w:pPr>
              <w:tabs>
                <w:tab w:val="left" w:pos="3672"/>
              </w:tabs>
              <w:jc w:val="center"/>
              <w:rPr>
                <w:b/>
                <w:sz w:val="18"/>
                <w:szCs w:val="18"/>
              </w:rPr>
            </w:pPr>
            <w:r w:rsidRPr="00025E90">
              <w:rPr>
                <w:b/>
                <w:sz w:val="18"/>
                <w:szCs w:val="18"/>
              </w:rPr>
              <w:t>4 522,46</w:t>
            </w:r>
          </w:p>
        </w:tc>
        <w:tc>
          <w:tcPr>
            <w:tcW w:w="1134" w:type="dxa"/>
            <w:vAlign w:val="center"/>
          </w:tcPr>
          <w:p w:rsidR="002C019C" w:rsidRPr="00025E90" w:rsidRDefault="00C42BAA" w:rsidP="002C019C">
            <w:pPr>
              <w:tabs>
                <w:tab w:val="left" w:pos="3672"/>
              </w:tabs>
              <w:jc w:val="center"/>
              <w:rPr>
                <w:b/>
                <w:sz w:val="18"/>
                <w:szCs w:val="18"/>
              </w:rPr>
            </w:pPr>
            <w:r w:rsidRPr="00025E90">
              <w:rPr>
                <w:b/>
                <w:sz w:val="18"/>
                <w:szCs w:val="18"/>
              </w:rPr>
              <w:t>43 332,83</w:t>
            </w:r>
          </w:p>
        </w:tc>
        <w:tc>
          <w:tcPr>
            <w:tcW w:w="1134" w:type="dxa"/>
            <w:tcBorders>
              <w:top w:val="nil"/>
              <w:left w:val="nil"/>
              <w:bottom w:val="single" w:sz="4" w:space="0" w:color="auto"/>
              <w:right w:val="single" w:sz="4" w:space="0" w:color="auto"/>
            </w:tcBorders>
            <w:shd w:val="clear" w:color="000000" w:fill="FFFFFF"/>
            <w:vAlign w:val="center"/>
          </w:tcPr>
          <w:p w:rsidR="002C019C" w:rsidRPr="006A22E8" w:rsidRDefault="002C019C" w:rsidP="002C019C">
            <w:pPr>
              <w:jc w:val="center"/>
              <w:rPr>
                <w:sz w:val="18"/>
                <w:szCs w:val="18"/>
              </w:rPr>
            </w:pPr>
            <w:r w:rsidRPr="006A22E8">
              <w:rPr>
                <w:sz w:val="18"/>
                <w:szCs w:val="18"/>
              </w:rPr>
              <w:t>0,0</w:t>
            </w:r>
          </w:p>
        </w:tc>
        <w:tc>
          <w:tcPr>
            <w:tcW w:w="1276" w:type="dxa"/>
            <w:vMerge/>
          </w:tcPr>
          <w:p w:rsidR="002C019C" w:rsidRPr="0012282B" w:rsidRDefault="002C019C" w:rsidP="002C019C">
            <w:pPr>
              <w:tabs>
                <w:tab w:val="left" w:pos="3672"/>
              </w:tabs>
              <w:ind w:left="-110" w:right="-108"/>
              <w:jc w:val="center"/>
              <w:rPr>
                <w:color w:val="000000" w:themeColor="text1"/>
                <w:sz w:val="16"/>
                <w:szCs w:val="16"/>
              </w:rPr>
            </w:pPr>
          </w:p>
        </w:tc>
        <w:tc>
          <w:tcPr>
            <w:tcW w:w="992" w:type="dxa"/>
            <w:vMerge/>
          </w:tcPr>
          <w:p w:rsidR="002C019C" w:rsidRPr="0012282B" w:rsidRDefault="002C019C" w:rsidP="002C019C">
            <w:pPr>
              <w:shd w:val="clear" w:color="auto" w:fill="FFFFFF"/>
              <w:ind w:left="-114" w:right="-108"/>
              <w:jc w:val="center"/>
              <w:rPr>
                <w:bCs/>
                <w:color w:val="000000" w:themeColor="text1"/>
                <w:sz w:val="16"/>
                <w:szCs w:val="16"/>
              </w:rPr>
            </w:pPr>
          </w:p>
        </w:tc>
      </w:tr>
      <w:tr w:rsidR="004132BA" w:rsidRPr="00BE52D3" w:rsidTr="00FC6AF9">
        <w:trPr>
          <w:trHeight w:val="417"/>
        </w:trPr>
        <w:tc>
          <w:tcPr>
            <w:tcW w:w="392" w:type="dxa"/>
            <w:vMerge w:val="restart"/>
          </w:tcPr>
          <w:p w:rsidR="004132BA" w:rsidRPr="0012282B" w:rsidRDefault="004132BA" w:rsidP="004132BA">
            <w:pPr>
              <w:tabs>
                <w:tab w:val="left" w:pos="3672"/>
              </w:tabs>
              <w:ind w:right="-104"/>
              <w:rPr>
                <w:sz w:val="18"/>
                <w:szCs w:val="18"/>
              </w:rPr>
            </w:pPr>
            <w:r w:rsidRPr="0012282B">
              <w:rPr>
                <w:sz w:val="18"/>
                <w:szCs w:val="18"/>
              </w:rPr>
              <w:t>2.1</w:t>
            </w:r>
          </w:p>
        </w:tc>
        <w:tc>
          <w:tcPr>
            <w:tcW w:w="1842" w:type="dxa"/>
            <w:vMerge w:val="restart"/>
          </w:tcPr>
          <w:p w:rsidR="004132BA" w:rsidRPr="0012282B" w:rsidRDefault="004132BA" w:rsidP="004132BA">
            <w:pPr>
              <w:ind w:left="-114"/>
              <w:rPr>
                <w:sz w:val="18"/>
                <w:szCs w:val="18"/>
              </w:rPr>
            </w:pPr>
            <w:r w:rsidRPr="0012282B">
              <w:rPr>
                <w:sz w:val="18"/>
                <w:szCs w:val="18"/>
              </w:rPr>
              <w:t>Мероприятие</w:t>
            </w:r>
            <w:r w:rsidRPr="004022D0">
              <w:rPr>
                <w:b/>
                <w:sz w:val="18"/>
                <w:szCs w:val="18"/>
              </w:rPr>
              <w:t xml:space="preserve"> </w:t>
            </w:r>
            <w:r w:rsidRPr="006B0BCA">
              <w:rPr>
                <w:sz w:val="18"/>
                <w:szCs w:val="18"/>
                <w:lang w:val="en-US"/>
              </w:rPr>
              <w:t>F</w:t>
            </w:r>
            <w:r w:rsidRPr="006B0BCA">
              <w:rPr>
                <w:sz w:val="18"/>
                <w:szCs w:val="18"/>
              </w:rPr>
              <w:t>2.03</w:t>
            </w:r>
            <w:r w:rsidRPr="0012282B">
              <w:rPr>
                <w:sz w:val="18"/>
                <w:szCs w:val="18"/>
              </w:rPr>
              <w:t>:</w:t>
            </w:r>
          </w:p>
          <w:p w:rsidR="004132BA" w:rsidRPr="0012282B" w:rsidRDefault="004132BA" w:rsidP="004132BA">
            <w:pPr>
              <w:ind w:left="-114" w:right="-113"/>
              <w:rPr>
                <w:bCs/>
                <w:sz w:val="18"/>
                <w:szCs w:val="18"/>
              </w:rPr>
            </w:pPr>
            <w:r w:rsidRPr="0012282B">
              <w:rPr>
                <w:bCs/>
                <w:sz w:val="18"/>
                <w:szCs w:val="18"/>
              </w:rPr>
              <w:t xml:space="preserve">Реализация программ формирования современной городской среды в части благоустройства общественных территорий </w:t>
            </w:r>
          </w:p>
          <w:p w:rsidR="004132BA" w:rsidRPr="0012282B" w:rsidRDefault="004132BA" w:rsidP="004132BA">
            <w:pPr>
              <w:ind w:left="-114" w:right="-113"/>
              <w:rPr>
                <w:bCs/>
                <w:sz w:val="18"/>
                <w:szCs w:val="18"/>
              </w:rPr>
            </w:pPr>
          </w:p>
          <w:p w:rsidR="004132BA" w:rsidRPr="0012282B" w:rsidRDefault="004132BA" w:rsidP="004132BA">
            <w:pPr>
              <w:ind w:left="-114" w:right="-113"/>
              <w:rPr>
                <w:sz w:val="18"/>
                <w:szCs w:val="18"/>
              </w:rPr>
            </w:pPr>
          </w:p>
        </w:tc>
        <w:tc>
          <w:tcPr>
            <w:tcW w:w="1418" w:type="dxa"/>
            <w:vMerge w:val="restart"/>
          </w:tcPr>
          <w:p w:rsidR="004132BA" w:rsidRPr="0012282B" w:rsidRDefault="004132BA" w:rsidP="004132BA">
            <w:pPr>
              <w:ind w:left="-103" w:right="-114"/>
              <w:jc w:val="center"/>
              <w:rPr>
                <w:sz w:val="17"/>
                <w:szCs w:val="17"/>
              </w:rPr>
            </w:pPr>
            <w:r w:rsidRPr="0012282B">
              <w:rPr>
                <w:sz w:val="17"/>
                <w:szCs w:val="17"/>
              </w:rPr>
              <w:t>Проведение конкурентных процедур.</w:t>
            </w:r>
            <w:r w:rsidRPr="0012282B">
              <w:rPr>
                <w:sz w:val="17"/>
                <w:szCs w:val="17"/>
              </w:rPr>
              <w:br/>
              <w:t>Заключение муниципальных контрактов.</w:t>
            </w:r>
            <w:r w:rsidRPr="0012282B">
              <w:rPr>
                <w:sz w:val="17"/>
                <w:szCs w:val="17"/>
              </w:rPr>
              <w:br/>
              <w:t>Выполнение работ.</w:t>
            </w:r>
          </w:p>
        </w:tc>
        <w:tc>
          <w:tcPr>
            <w:tcW w:w="1550" w:type="dxa"/>
          </w:tcPr>
          <w:p w:rsidR="004132BA" w:rsidRPr="0012282B" w:rsidRDefault="004132BA" w:rsidP="004132BA">
            <w:pPr>
              <w:ind w:left="-109"/>
              <w:rPr>
                <w:sz w:val="18"/>
                <w:szCs w:val="18"/>
              </w:rPr>
            </w:pPr>
            <w:r w:rsidRPr="0012282B">
              <w:rPr>
                <w:sz w:val="18"/>
                <w:szCs w:val="18"/>
              </w:rPr>
              <w:t>Итого:</w:t>
            </w:r>
          </w:p>
        </w:tc>
        <w:tc>
          <w:tcPr>
            <w:tcW w:w="567" w:type="dxa"/>
            <w:vMerge w:val="restart"/>
          </w:tcPr>
          <w:p w:rsidR="004132BA" w:rsidRPr="0012282B" w:rsidRDefault="004132BA" w:rsidP="004132BA">
            <w:pPr>
              <w:tabs>
                <w:tab w:val="left" w:pos="3672"/>
              </w:tabs>
              <w:jc w:val="center"/>
              <w:rPr>
                <w:sz w:val="16"/>
                <w:szCs w:val="16"/>
              </w:rPr>
            </w:pPr>
            <w:r w:rsidRPr="0012282B">
              <w:rPr>
                <w:sz w:val="16"/>
                <w:szCs w:val="16"/>
              </w:rPr>
              <w:t>2020-2024</w:t>
            </w:r>
          </w:p>
        </w:tc>
        <w:tc>
          <w:tcPr>
            <w:tcW w:w="861" w:type="dxa"/>
            <w:vAlign w:val="center"/>
          </w:tcPr>
          <w:p w:rsidR="004132BA" w:rsidRPr="0012282B" w:rsidRDefault="004132BA" w:rsidP="004132BA">
            <w:pPr>
              <w:jc w:val="center"/>
              <w:rPr>
                <w:sz w:val="16"/>
                <w:szCs w:val="16"/>
              </w:rPr>
            </w:pPr>
          </w:p>
        </w:tc>
        <w:tc>
          <w:tcPr>
            <w:tcW w:w="1132" w:type="dxa"/>
            <w:vAlign w:val="center"/>
          </w:tcPr>
          <w:p w:rsidR="004132BA" w:rsidRPr="006A22E8" w:rsidRDefault="00E11A23" w:rsidP="004132BA">
            <w:pPr>
              <w:jc w:val="center"/>
              <w:rPr>
                <w:sz w:val="18"/>
                <w:szCs w:val="18"/>
              </w:rPr>
            </w:pPr>
            <w:r w:rsidRPr="006A22E8">
              <w:rPr>
                <w:sz w:val="18"/>
                <w:szCs w:val="18"/>
              </w:rPr>
              <w:t>305 185,16</w:t>
            </w:r>
          </w:p>
        </w:tc>
        <w:tc>
          <w:tcPr>
            <w:tcW w:w="1136" w:type="dxa"/>
            <w:vAlign w:val="center"/>
          </w:tcPr>
          <w:p w:rsidR="004132BA" w:rsidRPr="006A22E8" w:rsidRDefault="004132BA" w:rsidP="004132BA">
            <w:pPr>
              <w:tabs>
                <w:tab w:val="left" w:pos="3672"/>
              </w:tabs>
              <w:jc w:val="center"/>
              <w:rPr>
                <w:sz w:val="18"/>
                <w:szCs w:val="18"/>
              </w:rPr>
            </w:pPr>
            <w:r w:rsidRPr="006A22E8">
              <w:rPr>
                <w:sz w:val="18"/>
                <w:szCs w:val="18"/>
              </w:rPr>
              <w:t>0,0</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100 795,99</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87 740,95</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116 648,22</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0,0</w:t>
            </w:r>
          </w:p>
        </w:tc>
        <w:tc>
          <w:tcPr>
            <w:tcW w:w="1276" w:type="dxa"/>
            <w:vMerge w:val="restart"/>
          </w:tcPr>
          <w:p w:rsidR="004132BA" w:rsidRPr="0012282B" w:rsidRDefault="004132BA" w:rsidP="004132BA">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4132BA" w:rsidRPr="0012282B" w:rsidRDefault="004132BA" w:rsidP="004132BA">
            <w:pPr>
              <w:shd w:val="clear" w:color="auto" w:fill="FFFFFF"/>
              <w:ind w:left="-114" w:right="-108"/>
              <w:jc w:val="center"/>
              <w:rPr>
                <w:bCs/>
                <w:color w:val="000000" w:themeColor="text1"/>
                <w:sz w:val="16"/>
                <w:szCs w:val="16"/>
              </w:rPr>
            </w:pPr>
            <w:r w:rsidRPr="0012282B">
              <w:rPr>
                <w:bCs/>
                <w:color w:val="000000" w:themeColor="text1"/>
                <w:sz w:val="16"/>
                <w:szCs w:val="16"/>
              </w:rPr>
              <w:t>Создание комфортных условий для проживания населения</w:t>
            </w:r>
          </w:p>
          <w:p w:rsidR="004132BA" w:rsidRPr="0012282B" w:rsidRDefault="004132BA" w:rsidP="004132BA">
            <w:pPr>
              <w:tabs>
                <w:tab w:val="left" w:pos="3672"/>
              </w:tabs>
              <w:rPr>
                <w:color w:val="000000" w:themeColor="text1"/>
                <w:sz w:val="16"/>
                <w:szCs w:val="16"/>
              </w:rPr>
            </w:pPr>
          </w:p>
        </w:tc>
      </w:tr>
      <w:tr w:rsidR="004132BA" w:rsidRPr="00BE52D3" w:rsidTr="00FC6AF9">
        <w:trPr>
          <w:trHeight w:val="129"/>
        </w:trPr>
        <w:tc>
          <w:tcPr>
            <w:tcW w:w="392" w:type="dxa"/>
            <w:vMerge/>
          </w:tcPr>
          <w:p w:rsidR="004132BA" w:rsidRPr="0012282B" w:rsidRDefault="004132BA" w:rsidP="004132BA">
            <w:pPr>
              <w:tabs>
                <w:tab w:val="left" w:pos="3672"/>
              </w:tabs>
              <w:rPr>
                <w:sz w:val="18"/>
                <w:szCs w:val="18"/>
              </w:rPr>
            </w:pPr>
          </w:p>
        </w:tc>
        <w:tc>
          <w:tcPr>
            <w:tcW w:w="1842" w:type="dxa"/>
            <w:vMerge/>
          </w:tcPr>
          <w:p w:rsidR="004132BA" w:rsidRPr="0012282B" w:rsidRDefault="004132BA" w:rsidP="004132BA">
            <w:pPr>
              <w:rPr>
                <w:sz w:val="18"/>
                <w:szCs w:val="18"/>
              </w:rPr>
            </w:pPr>
          </w:p>
        </w:tc>
        <w:tc>
          <w:tcPr>
            <w:tcW w:w="1418" w:type="dxa"/>
            <w:vMerge/>
          </w:tcPr>
          <w:p w:rsidR="004132BA" w:rsidRPr="0012282B" w:rsidRDefault="004132BA" w:rsidP="004132BA">
            <w:pPr>
              <w:tabs>
                <w:tab w:val="left" w:pos="3672"/>
              </w:tabs>
              <w:jc w:val="center"/>
              <w:rPr>
                <w:sz w:val="16"/>
                <w:szCs w:val="16"/>
              </w:rPr>
            </w:pPr>
          </w:p>
        </w:tc>
        <w:tc>
          <w:tcPr>
            <w:tcW w:w="1550" w:type="dxa"/>
          </w:tcPr>
          <w:p w:rsidR="004132BA" w:rsidRPr="0012282B" w:rsidRDefault="004132BA" w:rsidP="004132BA">
            <w:pPr>
              <w:shd w:val="clear" w:color="auto" w:fill="FFFFFF"/>
              <w:ind w:left="-108" w:firstLine="6"/>
              <w:rPr>
                <w:sz w:val="18"/>
                <w:szCs w:val="18"/>
              </w:rPr>
            </w:pPr>
            <w:r w:rsidRPr="0012282B">
              <w:rPr>
                <w:sz w:val="18"/>
                <w:szCs w:val="18"/>
              </w:rPr>
              <w:t>Средства федерального бюджета</w:t>
            </w:r>
          </w:p>
        </w:tc>
        <w:tc>
          <w:tcPr>
            <w:tcW w:w="567" w:type="dxa"/>
            <w:vMerge/>
          </w:tcPr>
          <w:p w:rsidR="004132BA" w:rsidRPr="0012282B" w:rsidRDefault="004132BA" w:rsidP="004132BA">
            <w:pPr>
              <w:tabs>
                <w:tab w:val="left" w:pos="3672"/>
              </w:tabs>
              <w:jc w:val="center"/>
              <w:rPr>
                <w:sz w:val="16"/>
                <w:szCs w:val="16"/>
              </w:rPr>
            </w:pPr>
          </w:p>
        </w:tc>
        <w:tc>
          <w:tcPr>
            <w:tcW w:w="861" w:type="dxa"/>
            <w:vAlign w:val="center"/>
          </w:tcPr>
          <w:p w:rsidR="004132BA" w:rsidRPr="0012282B" w:rsidRDefault="004132BA" w:rsidP="004132BA">
            <w:pPr>
              <w:tabs>
                <w:tab w:val="left" w:pos="3672"/>
              </w:tabs>
              <w:jc w:val="center"/>
              <w:rPr>
                <w:sz w:val="18"/>
                <w:szCs w:val="18"/>
              </w:rPr>
            </w:pPr>
          </w:p>
        </w:tc>
        <w:tc>
          <w:tcPr>
            <w:tcW w:w="1132" w:type="dxa"/>
            <w:vAlign w:val="center"/>
          </w:tcPr>
          <w:p w:rsidR="004132BA" w:rsidRPr="006A22E8" w:rsidRDefault="004132BA" w:rsidP="004132BA">
            <w:pPr>
              <w:tabs>
                <w:tab w:val="left" w:pos="3672"/>
              </w:tabs>
              <w:jc w:val="center"/>
              <w:rPr>
                <w:sz w:val="18"/>
                <w:szCs w:val="18"/>
              </w:rPr>
            </w:pPr>
            <w:r w:rsidRPr="006A22E8">
              <w:rPr>
                <w:sz w:val="18"/>
                <w:szCs w:val="18"/>
              </w:rPr>
              <w:t>192 160,91</w:t>
            </w:r>
          </w:p>
        </w:tc>
        <w:tc>
          <w:tcPr>
            <w:tcW w:w="1136" w:type="dxa"/>
            <w:vAlign w:val="center"/>
          </w:tcPr>
          <w:p w:rsidR="004132BA" w:rsidRPr="006A22E8" w:rsidRDefault="004132BA" w:rsidP="004132BA">
            <w:pPr>
              <w:jc w:val="center"/>
              <w:rPr>
                <w:bCs/>
                <w:sz w:val="18"/>
                <w:szCs w:val="18"/>
                <w:lang w:val="en-US"/>
              </w:rPr>
            </w:pPr>
            <w:r w:rsidRPr="006A22E8">
              <w:rPr>
                <w:sz w:val="18"/>
                <w:szCs w:val="18"/>
              </w:rPr>
              <w:t>0,0</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71 817,14</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62 515,42</w:t>
            </w:r>
          </w:p>
        </w:tc>
        <w:tc>
          <w:tcPr>
            <w:tcW w:w="1134" w:type="dxa"/>
            <w:vAlign w:val="center"/>
          </w:tcPr>
          <w:p w:rsidR="004132BA" w:rsidRPr="006A22E8" w:rsidRDefault="004132BA" w:rsidP="004132BA">
            <w:pPr>
              <w:jc w:val="center"/>
              <w:rPr>
                <w:sz w:val="18"/>
                <w:szCs w:val="18"/>
              </w:rPr>
            </w:pPr>
            <w:r w:rsidRPr="006A22E8">
              <w:rPr>
                <w:sz w:val="18"/>
                <w:szCs w:val="18"/>
              </w:rPr>
              <w:t>57 828,35</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0,0</w:t>
            </w:r>
          </w:p>
        </w:tc>
        <w:tc>
          <w:tcPr>
            <w:tcW w:w="1276" w:type="dxa"/>
            <w:vMerge/>
          </w:tcPr>
          <w:p w:rsidR="004132BA" w:rsidRPr="0012282B" w:rsidRDefault="004132BA" w:rsidP="004132BA">
            <w:pPr>
              <w:tabs>
                <w:tab w:val="left" w:pos="3672"/>
              </w:tabs>
              <w:ind w:right="-108"/>
              <w:jc w:val="both"/>
              <w:rPr>
                <w:bCs/>
                <w:color w:val="000000" w:themeColor="text1"/>
                <w:sz w:val="16"/>
                <w:szCs w:val="16"/>
              </w:rPr>
            </w:pPr>
          </w:p>
        </w:tc>
        <w:tc>
          <w:tcPr>
            <w:tcW w:w="992" w:type="dxa"/>
            <w:vMerge/>
          </w:tcPr>
          <w:p w:rsidR="004132BA" w:rsidRPr="0012282B" w:rsidRDefault="004132BA" w:rsidP="004132BA">
            <w:pPr>
              <w:shd w:val="clear" w:color="auto" w:fill="FFFFFF"/>
              <w:ind w:right="-108"/>
              <w:jc w:val="both"/>
              <w:rPr>
                <w:bCs/>
                <w:color w:val="000000" w:themeColor="text1"/>
                <w:sz w:val="16"/>
                <w:szCs w:val="16"/>
              </w:rPr>
            </w:pPr>
          </w:p>
        </w:tc>
      </w:tr>
      <w:tr w:rsidR="004132BA" w:rsidRPr="00BE52D3" w:rsidTr="00FC6AF9">
        <w:trPr>
          <w:trHeight w:val="129"/>
        </w:trPr>
        <w:tc>
          <w:tcPr>
            <w:tcW w:w="392" w:type="dxa"/>
            <w:vMerge/>
          </w:tcPr>
          <w:p w:rsidR="004132BA" w:rsidRPr="0012282B" w:rsidRDefault="004132BA" w:rsidP="004132BA">
            <w:pPr>
              <w:tabs>
                <w:tab w:val="left" w:pos="3672"/>
              </w:tabs>
              <w:rPr>
                <w:sz w:val="18"/>
                <w:szCs w:val="18"/>
              </w:rPr>
            </w:pPr>
          </w:p>
        </w:tc>
        <w:tc>
          <w:tcPr>
            <w:tcW w:w="1842" w:type="dxa"/>
            <w:vMerge/>
          </w:tcPr>
          <w:p w:rsidR="004132BA" w:rsidRPr="0012282B" w:rsidRDefault="004132BA" w:rsidP="004132BA">
            <w:pPr>
              <w:rPr>
                <w:sz w:val="18"/>
                <w:szCs w:val="18"/>
              </w:rPr>
            </w:pPr>
          </w:p>
        </w:tc>
        <w:tc>
          <w:tcPr>
            <w:tcW w:w="1418" w:type="dxa"/>
            <w:vMerge/>
          </w:tcPr>
          <w:p w:rsidR="004132BA" w:rsidRPr="0012282B" w:rsidRDefault="004132BA" w:rsidP="004132BA">
            <w:pPr>
              <w:tabs>
                <w:tab w:val="left" w:pos="3672"/>
              </w:tabs>
              <w:jc w:val="center"/>
              <w:rPr>
                <w:sz w:val="16"/>
                <w:szCs w:val="16"/>
              </w:rPr>
            </w:pPr>
          </w:p>
        </w:tc>
        <w:tc>
          <w:tcPr>
            <w:tcW w:w="1550" w:type="dxa"/>
          </w:tcPr>
          <w:p w:rsidR="004132BA" w:rsidRPr="0012282B" w:rsidRDefault="004132BA" w:rsidP="004132BA">
            <w:pPr>
              <w:shd w:val="clear" w:color="auto" w:fill="FFFFFF"/>
              <w:ind w:left="-108" w:firstLine="6"/>
              <w:rPr>
                <w:sz w:val="18"/>
                <w:szCs w:val="18"/>
              </w:rPr>
            </w:pPr>
            <w:r w:rsidRPr="0012282B">
              <w:rPr>
                <w:sz w:val="18"/>
                <w:szCs w:val="18"/>
              </w:rPr>
              <w:t>Средства бюджета   Московской области</w:t>
            </w:r>
          </w:p>
        </w:tc>
        <w:tc>
          <w:tcPr>
            <w:tcW w:w="567" w:type="dxa"/>
            <w:vMerge/>
          </w:tcPr>
          <w:p w:rsidR="004132BA" w:rsidRPr="0012282B" w:rsidRDefault="004132BA" w:rsidP="004132BA">
            <w:pPr>
              <w:tabs>
                <w:tab w:val="left" w:pos="3672"/>
              </w:tabs>
              <w:jc w:val="center"/>
              <w:rPr>
                <w:sz w:val="16"/>
                <w:szCs w:val="16"/>
              </w:rPr>
            </w:pPr>
          </w:p>
        </w:tc>
        <w:tc>
          <w:tcPr>
            <w:tcW w:w="861" w:type="dxa"/>
            <w:vAlign w:val="center"/>
          </w:tcPr>
          <w:p w:rsidR="004132BA" w:rsidRPr="0012282B" w:rsidRDefault="004132BA" w:rsidP="004132BA">
            <w:pPr>
              <w:tabs>
                <w:tab w:val="left" w:pos="3672"/>
              </w:tabs>
              <w:jc w:val="center"/>
              <w:rPr>
                <w:sz w:val="18"/>
                <w:szCs w:val="18"/>
              </w:rPr>
            </w:pPr>
          </w:p>
        </w:tc>
        <w:tc>
          <w:tcPr>
            <w:tcW w:w="1132" w:type="dxa"/>
            <w:vAlign w:val="center"/>
          </w:tcPr>
          <w:p w:rsidR="004132BA" w:rsidRPr="006A22E8" w:rsidRDefault="004132BA" w:rsidP="004132BA">
            <w:pPr>
              <w:jc w:val="center"/>
              <w:rPr>
                <w:bCs/>
                <w:sz w:val="18"/>
                <w:szCs w:val="18"/>
              </w:rPr>
            </w:pPr>
            <w:r w:rsidRPr="006A22E8">
              <w:rPr>
                <w:bCs/>
                <w:sz w:val="18"/>
                <w:szCs w:val="18"/>
              </w:rPr>
              <w:t>64 053,65</w:t>
            </w:r>
          </w:p>
        </w:tc>
        <w:tc>
          <w:tcPr>
            <w:tcW w:w="1136" w:type="dxa"/>
            <w:vAlign w:val="center"/>
          </w:tcPr>
          <w:p w:rsidR="004132BA" w:rsidRPr="006A22E8" w:rsidRDefault="004132BA" w:rsidP="004132BA">
            <w:pPr>
              <w:jc w:val="center"/>
              <w:rPr>
                <w:bCs/>
                <w:sz w:val="18"/>
                <w:szCs w:val="18"/>
              </w:rPr>
            </w:pPr>
            <w:r w:rsidRPr="006A22E8">
              <w:rPr>
                <w:sz w:val="18"/>
                <w:szCs w:val="18"/>
              </w:rPr>
              <w:t>0,0</w:t>
            </w:r>
          </w:p>
        </w:tc>
        <w:tc>
          <w:tcPr>
            <w:tcW w:w="1134" w:type="dxa"/>
            <w:vAlign w:val="center"/>
          </w:tcPr>
          <w:p w:rsidR="004132BA" w:rsidRPr="006A22E8" w:rsidRDefault="004132BA" w:rsidP="004132BA">
            <w:pPr>
              <w:jc w:val="center"/>
              <w:rPr>
                <w:sz w:val="18"/>
                <w:szCs w:val="18"/>
              </w:rPr>
            </w:pPr>
            <w:r w:rsidRPr="006A22E8">
              <w:rPr>
                <w:sz w:val="18"/>
                <w:szCs w:val="18"/>
              </w:rPr>
              <w:t>23 939,05</w:t>
            </w:r>
          </w:p>
        </w:tc>
        <w:tc>
          <w:tcPr>
            <w:tcW w:w="1134" w:type="dxa"/>
            <w:vAlign w:val="center"/>
          </w:tcPr>
          <w:p w:rsidR="004132BA" w:rsidRPr="006A22E8" w:rsidRDefault="004132BA" w:rsidP="004132BA">
            <w:pPr>
              <w:jc w:val="center"/>
              <w:rPr>
                <w:sz w:val="18"/>
                <w:szCs w:val="18"/>
              </w:rPr>
            </w:pPr>
            <w:r w:rsidRPr="006A22E8">
              <w:rPr>
                <w:sz w:val="18"/>
                <w:szCs w:val="18"/>
              </w:rPr>
              <w:t>20 838,48</w:t>
            </w:r>
          </w:p>
        </w:tc>
        <w:tc>
          <w:tcPr>
            <w:tcW w:w="1134" w:type="dxa"/>
            <w:vAlign w:val="center"/>
          </w:tcPr>
          <w:p w:rsidR="004132BA" w:rsidRPr="006A22E8" w:rsidRDefault="004132BA" w:rsidP="004132BA">
            <w:pPr>
              <w:jc w:val="center"/>
              <w:rPr>
                <w:sz w:val="18"/>
                <w:szCs w:val="18"/>
              </w:rPr>
            </w:pPr>
            <w:r w:rsidRPr="006A22E8">
              <w:rPr>
                <w:sz w:val="18"/>
                <w:szCs w:val="18"/>
              </w:rPr>
              <w:t>19 276,12</w:t>
            </w:r>
          </w:p>
        </w:tc>
        <w:tc>
          <w:tcPr>
            <w:tcW w:w="1134" w:type="dxa"/>
            <w:vAlign w:val="center"/>
          </w:tcPr>
          <w:p w:rsidR="004132BA" w:rsidRPr="006A22E8" w:rsidRDefault="004132BA" w:rsidP="004132BA">
            <w:pPr>
              <w:jc w:val="center"/>
              <w:rPr>
                <w:sz w:val="18"/>
                <w:szCs w:val="18"/>
              </w:rPr>
            </w:pPr>
            <w:r w:rsidRPr="006A22E8">
              <w:rPr>
                <w:sz w:val="18"/>
                <w:szCs w:val="18"/>
              </w:rPr>
              <w:t>0,0</w:t>
            </w:r>
          </w:p>
        </w:tc>
        <w:tc>
          <w:tcPr>
            <w:tcW w:w="1276" w:type="dxa"/>
            <w:vMerge/>
          </w:tcPr>
          <w:p w:rsidR="004132BA" w:rsidRPr="0012282B" w:rsidRDefault="004132BA" w:rsidP="004132BA">
            <w:pPr>
              <w:tabs>
                <w:tab w:val="left" w:pos="3672"/>
              </w:tabs>
              <w:ind w:right="-108"/>
              <w:jc w:val="both"/>
              <w:rPr>
                <w:bCs/>
                <w:color w:val="000000" w:themeColor="text1"/>
                <w:sz w:val="16"/>
                <w:szCs w:val="16"/>
              </w:rPr>
            </w:pPr>
          </w:p>
        </w:tc>
        <w:tc>
          <w:tcPr>
            <w:tcW w:w="992" w:type="dxa"/>
            <w:vMerge/>
          </w:tcPr>
          <w:p w:rsidR="004132BA" w:rsidRPr="0012282B" w:rsidRDefault="004132BA" w:rsidP="004132BA">
            <w:pPr>
              <w:shd w:val="clear" w:color="auto" w:fill="FFFFFF"/>
              <w:ind w:right="-108"/>
              <w:jc w:val="both"/>
              <w:rPr>
                <w:bCs/>
                <w:color w:val="000000" w:themeColor="text1"/>
                <w:sz w:val="16"/>
                <w:szCs w:val="16"/>
              </w:rPr>
            </w:pPr>
          </w:p>
        </w:tc>
      </w:tr>
      <w:tr w:rsidR="004132BA" w:rsidRPr="00BE52D3" w:rsidTr="00FC6AF9">
        <w:trPr>
          <w:trHeight w:val="129"/>
        </w:trPr>
        <w:tc>
          <w:tcPr>
            <w:tcW w:w="392" w:type="dxa"/>
            <w:vMerge/>
          </w:tcPr>
          <w:p w:rsidR="004132BA" w:rsidRPr="0012282B" w:rsidRDefault="004132BA" w:rsidP="004132BA">
            <w:pPr>
              <w:tabs>
                <w:tab w:val="left" w:pos="3672"/>
              </w:tabs>
              <w:rPr>
                <w:sz w:val="18"/>
                <w:szCs w:val="18"/>
              </w:rPr>
            </w:pPr>
          </w:p>
        </w:tc>
        <w:tc>
          <w:tcPr>
            <w:tcW w:w="1842" w:type="dxa"/>
            <w:vMerge/>
          </w:tcPr>
          <w:p w:rsidR="004132BA" w:rsidRPr="0012282B" w:rsidRDefault="004132BA" w:rsidP="004132BA">
            <w:pPr>
              <w:rPr>
                <w:sz w:val="18"/>
                <w:szCs w:val="18"/>
              </w:rPr>
            </w:pPr>
          </w:p>
        </w:tc>
        <w:tc>
          <w:tcPr>
            <w:tcW w:w="1418" w:type="dxa"/>
            <w:vMerge/>
          </w:tcPr>
          <w:p w:rsidR="004132BA" w:rsidRPr="0012282B" w:rsidRDefault="004132BA" w:rsidP="004132BA">
            <w:pPr>
              <w:tabs>
                <w:tab w:val="left" w:pos="3672"/>
              </w:tabs>
              <w:jc w:val="center"/>
              <w:rPr>
                <w:sz w:val="16"/>
                <w:szCs w:val="16"/>
              </w:rPr>
            </w:pPr>
          </w:p>
        </w:tc>
        <w:tc>
          <w:tcPr>
            <w:tcW w:w="1550" w:type="dxa"/>
          </w:tcPr>
          <w:p w:rsidR="004132BA" w:rsidRPr="0012282B" w:rsidRDefault="004132BA" w:rsidP="004132BA">
            <w:pPr>
              <w:ind w:left="-108"/>
              <w:rPr>
                <w:sz w:val="17"/>
                <w:szCs w:val="17"/>
              </w:rPr>
            </w:pPr>
            <w:r w:rsidRPr="0012282B">
              <w:rPr>
                <w:sz w:val="18"/>
                <w:szCs w:val="18"/>
              </w:rPr>
              <w:t>Средства бюджета городского округа Щёлково</w:t>
            </w:r>
          </w:p>
        </w:tc>
        <w:tc>
          <w:tcPr>
            <w:tcW w:w="567" w:type="dxa"/>
            <w:vMerge/>
          </w:tcPr>
          <w:p w:rsidR="004132BA" w:rsidRPr="0012282B" w:rsidRDefault="004132BA" w:rsidP="004132BA">
            <w:pPr>
              <w:tabs>
                <w:tab w:val="left" w:pos="3672"/>
              </w:tabs>
              <w:jc w:val="center"/>
              <w:rPr>
                <w:sz w:val="16"/>
                <w:szCs w:val="16"/>
              </w:rPr>
            </w:pPr>
          </w:p>
        </w:tc>
        <w:tc>
          <w:tcPr>
            <w:tcW w:w="861" w:type="dxa"/>
            <w:vAlign w:val="center"/>
          </w:tcPr>
          <w:p w:rsidR="004132BA" w:rsidRPr="0012282B" w:rsidRDefault="004132BA" w:rsidP="004132BA">
            <w:pPr>
              <w:tabs>
                <w:tab w:val="left" w:pos="3672"/>
              </w:tabs>
              <w:jc w:val="center"/>
              <w:rPr>
                <w:sz w:val="18"/>
                <w:szCs w:val="18"/>
              </w:rPr>
            </w:pPr>
          </w:p>
        </w:tc>
        <w:tc>
          <w:tcPr>
            <w:tcW w:w="1132" w:type="dxa"/>
            <w:vAlign w:val="center"/>
          </w:tcPr>
          <w:p w:rsidR="004132BA" w:rsidRPr="006A22E8" w:rsidRDefault="004132BA" w:rsidP="004132BA">
            <w:pPr>
              <w:jc w:val="center"/>
              <w:rPr>
                <w:bCs/>
                <w:sz w:val="18"/>
                <w:szCs w:val="18"/>
              </w:rPr>
            </w:pPr>
            <w:r w:rsidRPr="006A22E8">
              <w:rPr>
                <w:bCs/>
                <w:sz w:val="18"/>
                <w:szCs w:val="18"/>
              </w:rPr>
              <w:t>48 970,60</w:t>
            </w:r>
          </w:p>
        </w:tc>
        <w:tc>
          <w:tcPr>
            <w:tcW w:w="1136" w:type="dxa"/>
            <w:vAlign w:val="center"/>
          </w:tcPr>
          <w:p w:rsidR="004132BA" w:rsidRPr="006A22E8" w:rsidRDefault="004132BA" w:rsidP="004132BA">
            <w:pPr>
              <w:tabs>
                <w:tab w:val="left" w:pos="3672"/>
              </w:tabs>
              <w:jc w:val="center"/>
              <w:rPr>
                <w:sz w:val="18"/>
                <w:szCs w:val="18"/>
              </w:rPr>
            </w:pPr>
            <w:r w:rsidRPr="006A22E8">
              <w:rPr>
                <w:sz w:val="18"/>
                <w:szCs w:val="18"/>
              </w:rPr>
              <w:t>0,0</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5 039,8</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4 387,05</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39 543,75</w:t>
            </w:r>
          </w:p>
        </w:tc>
        <w:tc>
          <w:tcPr>
            <w:tcW w:w="1134" w:type="dxa"/>
            <w:vAlign w:val="center"/>
          </w:tcPr>
          <w:p w:rsidR="004132BA" w:rsidRPr="006A22E8" w:rsidRDefault="004132BA" w:rsidP="004132BA">
            <w:pPr>
              <w:tabs>
                <w:tab w:val="left" w:pos="3672"/>
              </w:tabs>
              <w:jc w:val="center"/>
              <w:rPr>
                <w:sz w:val="18"/>
                <w:szCs w:val="18"/>
              </w:rPr>
            </w:pPr>
            <w:r w:rsidRPr="006A22E8">
              <w:rPr>
                <w:sz w:val="18"/>
                <w:szCs w:val="18"/>
              </w:rPr>
              <w:t>0,0</w:t>
            </w:r>
          </w:p>
        </w:tc>
        <w:tc>
          <w:tcPr>
            <w:tcW w:w="1276" w:type="dxa"/>
            <w:vMerge/>
          </w:tcPr>
          <w:p w:rsidR="004132BA" w:rsidRPr="0012282B" w:rsidRDefault="004132BA" w:rsidP="004132BA">
            <w:pPr>
              <w:tabs>
                <w:tab w:val="left" w:pos="3672"/>
              </w:tabs>
              <w:ind w:right="-108"/>
              <w:jc w:val="both"/>
              <w:rPr>
                <w:bCs/>
                <w:color w:val="000000" w:themeColor="text1"/>
                <w:sz w:val="16"/>
                <w:szCs w:val="16"/>
              </w:rPr>
            </w:pPr>
          </w:p>
        </w:tc>
        <w:tc>
          <w:tcPr>
            <w:tcW w:w="992" w:type="dxa"/>
            <w:vMerge/>
          </w:tcPr>
          <w:p w:rsidR="004132BA" w:rsidRPr="0012282B" w:rsidRDefault="004132BA" w:rsidP="004132BA">
            <w:pPr>
              <w:shd w:val="clear" w:color="auto" w:fill="FFFFFF"/>
              <w:ind w:right="-108"/>
              <w:jc w:val="both"/>
              <w:rPr>
                <w:bCs/>
                <w:color w:val="000000" w:themeColor="text1"/>
                <w:sz w:val="16"/>
                <w:szCs w:val="16"/>
              </w:rPr>
            </w:pPr>
          </w:p>
        </w:tc>
      </w:tr>
      <w:tr w:rsidR="005854BC" w:rsidRPr="00BE52D3" w:rsidTr="00FC6AF9">
        <w:trPr>
          <w:trHeight w:val="376"/>
        </w:trPr>
        <w:tc>
          <w:tcPr>
            <w:tcW w:w="392" w:type="dxa"/>
            <w:vMerge w:val="restart"/>
          </w:tcPr>
          <w:p w:rsidR="005854BC" w:rsidRPr="0012282B" w:rsidRDefault="005854BC" w:rsidP="005854BC">
            <w:pPr>
              <w:tabs>
                <w:tab w:val="left" w:pos="3672"/>
              </w:tabs>
              <w:ind w:left="-142" w:right="-246" w:hanging="142"/>
              <w:jc w:val="center"/>
              <w:rPr>
                <w:sz w:val="18"/>
                <w:szCs w:val="18"/>
              </w:rPr>
            </w:pPr>
            <w:r w:rsidRPr="0012282B">
              <w:rPr>
                <w:sz w:val="18"/>
                <w:szCs w:val="18"/>
              </w:rPr>
              <w:t>2.</w:t>
            </w:r>
            <w:r>
              <w:rPr>
                <w:sz w:val="18"/>
                <w:szCs w:val="18"/>
              </w:rPr>
              <w:t>1.1</w:t>
            </w:r>
          </w:p>
        </w:tc>
        <w:tc>
          <w:tcPr>
            <w:tcW w:w="1842" w:type="dxa"/>
            <w:vMerge w:val="restart"/>
          </w:tcPr>
          <w:p w:rsidR="005854BC" w:rsidRPr="0012282B" w:rsidRDefault="005854BC" w:rsidP="005854BC">
            <w:pPr>
              <w:ind w:left="-114"/>
              <w:rPr>
                <w:sz w:val="18"/>
                <w:szCs w:val="18"/>
              </w:rPr>
            </w:pPr>
            <w:r w:rsidRPr="0012282B">
              <w:rPr>
                <w:sz w:val="18"/>
                <w:szCs w:val="18"/>
              </w:rPr>
              <w:t xml:space="preserve">Мероприятие </w:t>
            </w:r>
            <w:r w:rsidRPr="004022D0">
              <w:rPr>
                <w:sz w:val="18"/>
                <w:szCs w:val="18"/>
              </w:rPr>
              <w:t xml:space="preserve"> </w:t>
            </w:r>
            <w:r w:rsidRPr="006B0BCA">
              <w:rPr>
                <w:sz w:val="18"/>
                <w:szCs w:val="18"/>
                <w:lang w:val="en-US"/>
              </w:rPr>
              <w:t>F</w:t>
            </w:r>
            <w:r w:rsidRPr="006B0BCA">
              <w:rPr>
                <w:sz w:val="18"/>
                <w:szCs w:val="18"/>
              </w:rPr>
              <w:t>2.03</w:t>
            </w:r>
            <w:r>
              <w:rPr>
                <w:sz w:val="18"/>
                <w:szCs w:val="18"/>
              </w:rPr>
              <w:t>.0</w:t>
            </w:r>
            <w:r w:rsidRPr="0012282B">
              <w:rPr>
                <w:sz w:val="18"/>
                <w:szCs w:val="18"/>
              </w:rPr>
              <w:t>1:</w:t>
            </w:r>
          </w:p>
          <w:p w:rsidR="005854BC" w:rsidRPr="0012282B" w:rsidRDefault="005854BC" w:rsidP="006D3914">
            <w:pPr>
              <w:ind w:left="-114" w:right="-111"/>
              <w:rPr>
                <w:sz w:val="18"/>
                <w:szCs w:val="18"/>
              </w:rPr>
            </w:pPr>
            <w:r w:rsidRPr="0012282B">
              <w:rPr>
                <w:sz w:val="18"/>
                <w:szCs w:val="18"/>
              </w:rPr>
              <w:t xml:space="preserve">Благоустройство ул. Пушкина (в границах от ул. Парковая до      ул. Первомайская) </w:t>
            </w:r>
            <w:r w:rsidR="006D3914" w:rsidRPr="006D3914">
              <w:rPr>
                <w:sz w:val="18"/>
                <w:szCs w:val="18"/>
              </w:rPr>
              <w:t>в г.о. Щелково Московской области</w:t>
            </w:r>
          </w:p>
        </w:tc>
        <w:tc>
          <w:tcPr>
            <w:tcW w:w="1418" w:type="dxa"/>
            <w:vMerge w:val="restart"/>
          </w:tcPr>
          <w:p w:rsidR="005854BC" w:rsidRPr="0012282B" w:rsidRDefault="005854BC" w:rsidP="005854BC">
            <w:pPr>
              <w:ind w:left="-105" w:right="-114"/>
              <w:jc w:val="center"/>
              <w:rPr>
                <w:sz w:val="17"/>
                <w:szCs w:val="17"/>
              </w:rPr>
            </w:pPr>
            <w:r w:rsidRPr="0012282B">
              <w:rPr>
                <w:sz w:val="17"/>
                <w:szCs w:val="17"/>
              </w:rPr>
              <w:t>Проведение конкурентных процедур.</w:t>
            </w:r>
            <w:r w:rsidRPr="0012282B">
              <w:rPr>
                <w:sz w:val="17"/>
                <w:szCs w:val="17"/>
              </w:rPr>
              <w:br/>
              <w:t>Заключение муниципальных контрактов.</w:t>
            </w:r>
            <w:r w:rsidRPr="0012282B">
              <w:rPr>
                <w:sz w:val="17"/>
                <w:szCs w:val="17"/>
              </w:rPr>
              <w:br/>
              <w:t>Выполнение работ.</w:t>
            </w:r>
          </w:p>
        </w:tc>
        <w:tc>
          <w:tcPr>
            <w:tcW w:w="1550" w:type="dxa"/>
          </w:tcPr>
          <w:p w:rsidR="005854BC" w:rsidRPr="0012282B" w:rsidRDefault="005854BC" w:rsidP="005854BC">
            <w:pPr>
              <w:ind w:left="-109"/>
              <w:rPr>
                <w:sz w:val="18"/>
                <w:szCs w:val="18"/>
              </w:rPr>
            </w:pPr>
            <w:r w:rsidRPr="0012282B">
              <w:rPr>
                <w:sz w:val="18"/>
                <w:szCs w:val="18"/>
              </w:rPr>
              <w:t>Итого:</w:t>
            </w:r>
          </w:p>
        </w:tc>
        <w:tc>
          <w:tcPr>
            <w:tcW w:w="567" w:type="dxa"/>
            <w:vMerge w:val="restart"/>
          </w:tcPr>
          <w:p w:rsidR="005854BC" w:rsidRPr="0012282B" w:rsidRDefault="005854BC" w:rsidP="005854BC">
            <w:pPr>
              <w:tabs>
                <w:tab w:val="left" w:pos="3672"/>
              </w:tabs>
              <w:jc w:val="center"/>
              <w:rPr>
                <w:sz w:val="16"/>
                <w:szCs w:val="16"/>
              </w:rPr>
            </w:pPr>
            <w:r w:rsidRPr="0012282B">
              <w:rPr>
                <w:sz w:val="16"/>
                <w:szCs w:val="16"/>
              </w:rPr>
              <w:t>2021</w:t>
            </w:r>
          </w:p>
        </w:tc>
        <w:tc>
          <w:tcPr>
            <w:tcW w:w="861" w:type="dxa"/>
            <w:vAlign w:val="center"/>
          </w:tcPr>
          <w:p w:rsidR="005854BC" w:rsidRPr="0012282B" w:rsidRDefault="005854BC" w:rsidP="005854BC">
            <w:pPr>
              <w:tabs>
                <w:tab w:val="left" w:pos="3672"/>
              </w:tabs>
              <w:jc w:val="center"/>
              <w:rPr>
                <w:sz w:val="18"/>
                <w:szCs w:val="18"/>
              </w:rPr>
            </w:pPr>
          </w:p>
        </w:tc>
        <w:tc>
          <w:tcPr>
            <w:tcW w:w="1132" w:type="dxa"/>
            <w:vAlign w:val="center"/>
          </w:tcPr>
          <w:p w:rsidR="005854BC" w:rsidRPr="006A22E8" w:rsidRDefault="003419DD" w:rsidP="005854BC">
            <w:pPr>
              <w:tabs>
                <w:tab w:val="left" w:pos="3672"/>
              </w:tabs>
              <w:jc w:val="center"/>
              <w:rPr>
                <w:sz w:val="18"/>
                <w:szCs w:val="18"/>
              </w:rPr>
            </w:pPr>
            <w:r w:rsidRPr="006A22E8">
              <w:rPr>
                <w:sz w:val="18"/>
                <w:szCs w:val="18"/>
              </w:rPr>
              <w:t>188 536,94</w:t>
            </w:r>
          </w:p>
        </w:tc>
        <w:tc>
          <w:tcPr>
            <w:tcW w:w="1136"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100 795,99</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87 740,95</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276" w:type="dxa"/>
            <w:vMerge w:val="restart"/>
          </w:tcPr>
          <w:p w:rsidR="005854BC" w:rsidRPr="0012282B" w:rsidRDefault="005854BC" w:rsidP="005854BC">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5854BC" w:rsidRPr="0012282B" w:rsidRDefault="005854BC" w:rsidP="005854BC">
            <w:pPr>
              <w:shd w:val="clear" w:color="auto" w:fill="FFFFFF"/>
              <w:ind w:left="-114" w:right="-108"/>
              <w:jc w:val="center"/>
              <w:rPr>
                <w:bCs/>
                <w:color w:val="000000" w:themeColor="text1"/>
                <w:sz w:val="16"/>
                <w:szCs w:val="16"/>
              </w:rPr>
            </w:pPr>
            <w:r w:rsidRPr="0012282B">
              <w:rPr>
                <w:bCs/>
                <w:color w:val="000000" w:themeColor="text1"/>
                <w:sz w:val="16"/>
                <w:szCs w:val="16"/>
              </w:rPr>
              <w:t>Создание комфортных условий для проживания населения</w:t>
            </w:r>
          </w:p>
          <w:p w:rsidR="005854BC" w:rsidRPr="0012282B" w:rsidRDefault="005854BC" w:rsidP="005854BC">
            <w:pPr>
              <w:tabs>
                <w:tab w:val="left" w:pos="3672"/>
              </w:tabs>
              <w:rPr>
                <w:color w:val="000000" w:themeColor="text1"/>
                <w:sz w:val="16"/>
                <w:szCs w:val="16"/>
              </w:rPr>
            </w:pPr>
          </w:p>
        </w:tc>
      </w:tr>
      <w:tr w:rsidR="005854BC" w:rsidRPr="00BE52D3" w:rsidTr="00FC6AF9">
        <w:trPr>
          <w:trHeight w:val="376"/>
        </w:trPr>
        <w:tc>
          <w:tcPr>
            <w:tcW w:w="392" w:type="dxa"/>
            <w:vMerge/>
          </w:tcPr>
          <w:p w:rsidR="005854BC" w:rsidRPr="0012282B" w:rsidRDefault="005854BC" w:rsidP="005854BC">
            <w:pPr>
              <w:tabs>
                <w:tab w:val="left" w:pos="3672"/>
              </w:tabs>
              <w:ind w:right="-104"/>
              <w:rPr>
                <w:color w:val="000000" w:themeColor="text1"/>
                <w:sz w:val="18"/>
                <w:szCs w:val="18"/>
              </w:rPr>
            </w:pPr>
          </w:p>
        </w:tc>
        <w:tc>
          <w:tcPr>
            <w:tcW w:w="1842" w:type="dxa"/>
            <w:vMerge/>
          </w:tcPr>
          <w:p w:rsidR="005854BC" w:rsidRPr="0012282B" w:rsidRDefault="005854BC" w:rsidP="005854BC">
            <w:pPr>
              <w:ind w:left="-114"/>
              <w:rPr>
                <w:sz w:val="18"/>
                <w:szCs w:val="18"/>
              </w:rPr>
            </w:pPr>
          </w:p>
        </w:tc>
        <w:tc>
          <w:tcPr>
            <w:tcW w:w="1418" w:type="dxa"/>
            <w:vMerge/>
          </w:tcPr>
          <w:p w:rsidR="005854BC" w:rsidRPr="0012282B" w:rsidRDefault="005854BC" w:rsidP="005854BC">
            <w:pPr>
              <w:ind w:left="-105" w:right="-114"/>
              <w:jc w:val="center"/>
              <w:rPr>
                <w:sz w:val="17"/>
                <w:szCs w:val="17"/>
              </w:rPr>
            </w:pPr>
          </w:p>
        </w:tc>
        <w:tc>
          <w:tcPr>
            <w:tcW w:w="1550" w:type="dxa"/>
          </w:tcPr>
          <w:p w:rsidR="005854BC" w:rsidRPr="0012282B" w:rsidRDefault="005854BC" w:rsidP="005854BC">
            <w:pPr>
              <w:shd w:val="clear" w:color="auto" w:fill="FFFFFF"/>
              <w:ind w:left="-108" w:firstLine="6"/>
              <w:rPr>
                <w:sz w:val="18"/>
                <w:szCs w:val="18"/>
              </w:rPr>
            </w:pPr>
            <w:r w:rsidRPr="0012282B">
              <w:rPr>
                <w:sz w:val="18"/>
                <w:szCs w:val="18"/>
              </w:rPr>
              <w:t>Средства федерального бюджета</w:t>
            </w:r>
          </w:p>
        </w:tc>
        <w:tc>
          <w:tcPr>
            <w:tcW w:w="567" w:type="dxa"/>
            <w:vMerge/>
          </w:tcPr>
          <w:p w:rsidR="005854BC" w:rsidRPr="0012282B" w:rsidRDefault="005854BC" w:rsidP="005854BC">
            <w:pPr>
              <w:tabs>
                <w:tab w:val="left" w:pos="3672"/>
              </w:tabs>
              <w:jc w:val="center"/>
              <w:rPr>
                <w:sz w:val="16"/>
                <w:szCs w:val="16"/>
              </w:rPr>
            </w:pPr>
          </w:p>
        </w:tc>
        <w:tc>
          <w:tcPr>
            <w:tcW w:w="861" w:type="dxa"/>
            <w:vAlign w:val="center"/>
          </w:tcPr>
          <w:p w:rsidR="005854BC" w:rsidRPr="0012282B" w:rsidRDefault="005854BC" w:rsidP="005854BC">
            <w:pPr>
              <w:tabs>
                <w:tab w:val="left" w:pos="3672"/>
              </w:tabs>
              <w:jc w:val="center"/>
              <w:rPr>
                <w:sz w:val="18"/>
                <w:szCs w:val="18"/>
              </w:rPr>
            </w:pPr>
          </w:p>
        </w:tc>
        <w:tc>
          <w:tcPr>
            <w:tcW w:w="1132" w:type="dxa"/>
            <w:vAlign w:val="center"/>
          </w:tcPr>
          <w:p w:rsidR="005854BC" w:rsidRPr="006A22E8" w:rsidRDefault="003419DD" w:rsidP="005854BC">
            <w:pPr>
              <w:tabs>
                <w:tab w:val="left" w:pos="3672"/>
              </w:tabs>
              <w:jc w:val="center"/>
              <w:rPr>
                <w:sz w:val="18"/>
                <w:szCs w:val="18"/>
              </w:rPr>
            </w:pPr>
            <w:r w:rsidRPr="006A22E8">
              <w:rPr>
                <w:sz w:val="18"/>
                <w:szCs w:val="18"/>
              </w:rPr>
              <w:t>134 332,56</w:t>
            </w:r>
          </w:p>
        </w:tc>
        <w:tc>
          <w:tcPr>
            <w:tcW w:w="1136" w:type="dxa"/>
            <w:vAlign w:val="center"/>
          </w:tcPr>
          <w:p w:rsidR="005854BC" w:rsidRPr="006A22E8" w:rsidRDefault="005854BC" w:rsidP="005854BC">
            <w:pPr>
              <w:jc w:val="center"/>
              <w:rPr>
                <w:bCs/>
                <w:sz w:val="18"/>
                <w:szCs w:val="18"/>
                <w:lang w:val="en-US"/>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71 817,14</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62 515,42</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276" w:type="dxa"/>
            <w:vMerge/>
          </w:tcPr>
          <w:p w:rsidR="005854BC" w:rsidRPr="00BE52D3" w:rsidRDefault="005854BC" w:rsidP="005854BC">
            <w:pPr>
              <w:tabs>
                <w:tab w:val="left" w:pos="3672"/>
              </w:tabs>
              <w:ind w:left="-110" w:right="-108"/>
              <w:jc w:val="center"/>
              <w:rPr>
                <w:b/>
                <w:color w:val="000000" w:themeColor="text1"/>
                <w:sz w:val="16"/>
                <w:szCs w:val="16"/>
              </w:rPr>
            </w:pPr>
          </w:p>
        </w:tc>
        <w:tc>
          <w:tcPr>
            <w:tcW w:w="992" w:type="dxa"/>
            <w:vMerge/>
          </w:tcPr>
          <w:p w:rsidR="005854BC" w:rsidRPr="00BE52D3" w:rsidRDefault="005854BC" w:rsidP="005854BC">
            <w:pPr>
              <w:shd w:val="clear" w:color="auto" w:fill="FFFFFF"/>
              <w:ind w:left="-114" w:right="-108"/>
              <w:jc w:val="center"/>
              <w:rPr>
                <w:b/>
                <w:bCs/>
                <w:color w:val="000000" w:themeColor="text1"/>
                <w:sz w:val="16"/>
                <w:szCs w:val="16"/>
              </w:rPr>
            </w:pPr>
          </w:p>
        </w:tc>
      </w:tr>
      <w:tr w:rsidR="005854BC" w:rsidRPr="00BE52D3" w:rsidTr="00FC6AF9">
        <w:trPr>
          <w:trHeight w:val="376"/>
        </w:trPr>
        <w:tc>
          <w:tcPr>
            <w:tcW w:w="392" w:type="dxa"/>
            <w:vMerge/>
          </w:tcPr>
          <w:p w:rsidR="005854BC" w:rsidRPr="0012282B" w:rsidRDefault="005854BC" w:rsidP="005854BC">
            <w:pPr>
              <w:tabs>
                <w:tab w:val="left" w:pos="3672"/>
              </w:tabs>
              <w:ind w:right="-104"/>
              <w:rPr>
                <w:color w:val="000000" w:themeColor="text1"/>
                <w:sz w:val="18"/>
                <w:szCs w:val="18"/>
              </w:rPr>
            </w:pPr>
          </w:p>
        </w:tc>
        <w:tc>
          <w:tcPr>
            <w:tcW w:w="1842" w:type="dxa"/>
            <w:vMerge/>
          </w:tcPr>
          <w:p w:rsidR="005854BC" w:rsidRPr="0012282B" w:rsidRDefault="005854BC" w:rsidP="005854BC">
            <w:pPr>
              <w:ind w:left="-114"/>
              <w:rPr>
                <w:sz w:val="18"/>
                <w:szCs w:val="18"/>
              </w:rPr>
            </w:pPr>
          </w:p>
        </w:tc>
        <w:tc>
          <w:tcPr>
            <w:tcW w:w="1418" w:type="dxa"/>
            <w:vMerge/>
          </w:tcPr>
          <w:p w:rsidR="005854BC" w:rsidRPr="0012282B" w:rsidRDefault="005854BC" w:rsidP="005854BC">
            <w:pPr>
              <w:ind w:left="-105" w:right="-114"/>
              <w:jc w:val="center"/>
              <w:rPr>
                <w:sz w:val="17"/>
                <w:szCs w:val="17"/>
              </w:rPr>
            </w:pPr>
          </w:p>
        </w:tc>
        <w:tc>
          <w:tcPr>
            <w:tcW w:w="1550" w:type="dxa"/>
          </w:tcPr>
          <w:p w:rsidR="005854BC" w:rsidRPr="0012282B" w:rsidRDefault="005854BC" w:rsidP="005854BC">
            <w:pPr>
              <w:shd w:val="clear" w:color="auto" w:fill="FFFFFF"/>
              <w:ind w:left="-108" w:firstLine="6"/>
              <w:rPr>
                <w:sz w:val="18"/>
                <w:szCs w:val="18"/>
              </w:rPr>
            </w:pPr>
            <w:r w:rsidRPr="0012282B">
              <w:rPr>
                <w:sz w:val="18"/>
                <w:szCs w:val="18"/>
              </w:rPr>
              <w:t>Средства бюджета   Московской области</w:t>
            </w:r>
          </w:p>
        </w:tc>
        <w:tc>
          <w:tcPr>
            <w:tcW w:w="567" w:type="dxa"/>
            <w:vMerge/>
          </w:tcPr>
          <w:p w:rsidR="005854BC" w:rsidRPr="0012282B" w:rsidRDefault="005854BC" w:rsidP="005854BC">
            <w:pPr>
              <w:tabs>
                <w:tab w:val="left" w:pos="3672"/>
              </w:tabs>
              <w:jc w:val="center"/>
              <w:rPr>
                <w:sz w:val="16"/>
                <w:szCs w:val="16"/>
              </w:rPr>
            </w:pPr>
          </w:p>
        </w:tc>
        <w:tc>
          <w:tcPr>
            <w:tcW w:w="861" w:type="dxa"/>
            <w:vAlign w:val="center"/>
          </w:tcPr>
          <w:p w:rsidR="005854BC" w:rsidRPr="0012282B" w:rsidRDefault="005854BC" w:rsidP="005854BC">
            <w:pPr>
              <w:tabs>
                <w:tab w:val="left" w:pos="3672"/>
              </w:tabs>
              <w:jc w:val="center"/>
              <w:rPr>
                <w:sz w:val="18"/>
                <w:szCs w:val="18"/>
              </w:rPr>
            </w:pPr>
          </w:p>
        </w:tc>
        <w:tc>
          <w:tcPr>
            <w:tcW w:w="1132" w:type="dxa"/>
            <w:vAlign w:val="center"/>
          </w:tcPr>
          <w:p w:rsidR="005854BC" w:rsidRPr="006A22E8" w:rsidRDefault="003419DD" w:rsidP="005854BC">
            <w:pPr>
              <w:jc w:val="center"/>
              <w:rPr>
                <w:sz w:val="18"/>
                <w:szCs w:val="18"/>
              </w:rPr>
            </w:pPr>
            <w:r w:rsidRPr="006A22E8">
              <w:rPr>
                <w:sz w:val="18"/>
                <w:szCs w:val="18"/>
              </w:rPr>
              <w:t>44 777,53</w:t>
            </w:r>
          </w:p>
        </w:tc>
        <w:tc>
          <w:tcPr>
            <w:tcW w:w="1136" w:type="dxa"/>
            <w:vAlign w:val="center"/>
          </w:tcPr>
          <w:p w:rsidR="005854BC" w:rsidRPr="006A22E8" w:rsidRDefault="005854BC" w:rsidP="005854BC">
            <w:pPr>
              <w:jc w:val="center"/>
              <w:rPr>
                <w:bCs/>
                <w:sz w:val="18"/>
                <w:szCs w:val="18"/>
              </w:rPr>
            </w:pPr>
            <w:r w:rsidRPr="006A22E8">
              <w:rPr>
                <w:bCs/>
                <w:sz w:val="18"/>
                <w:szCs w:val="18"/>
              </w:rPr>
              <w:t>0,0</w:t>
            </w:r>
          </w:p>
        </w:tc>
        <w:tc>
          <w:tcPr>
            <w:tcW w:w="1134" w:type="dxa"/>
            <w:vAlign w:val="center"/>
          </w:tcPr>
          <w:p w:rsidR="005854BC" w:rsidRPr="006A22E8" w:rsidRDefault="005854BC" w:rsidP="005854BC">
            <w:pPr>
              <w:jc w:val="center"/>
              <w:rPr>
                <w:sz w:val="18"/>
                <w:szCs w:val="18"/>
              </w:rPr>
            </w:pPr>
            <w:r w:rsidRPr="006A22E8">
              <w:rPr>
                <w:sz w:val="18"/>
                <w:szCs w:val="18"/>
              </w:rPr>
              <w:t>23 939,05</w:t>
            </w:r>
          </w:p>
        </w:tc>
        <w:tc>
          <w:tcPr>
            <w:tcW w:w="1134" w:type="dxa"/>
            <w:vAlign w:val="center"/>
          </w:tcPr>
          <w:p w:rsidR="005854BC" w:rsidRPr="006A22E8" w:rsidRDefault="005854BC" w:rsidP="005854BC">
            <w:pPr>
              <w:jc w:val="center"/>
              <w:rPr>
                <w:sz w:val="18"/>
                <w:szCs w:val="18"/>
              </w:rPr>
            </w:pPr>
            <w:r w:rsidRPr="006A22E8">
              <w:rPr>
                <w:sz w:val="18"/>
                <w:szCs w:val="18"/>
              </w:rPr>
              <w:t>20 838,48</w:t>
            </w:r>
          </w:p>
        </w:tc>
        <w:tc>
          <w:tcPr>
            <w:tcW w:w="1134" w:type="dxa"/>
            <w:vAlign w:val="center"/>
          </w:tcPr>
          <w:p w:rsidR="005854BC" w:rsidRPr="006A22E8" w:rsidRDefault="005854BC" w:rsidP="005854BC">
            <w:pPr>
              <w:jc w:val="center"/>
              <w:rPr>
                <w:sz w:val="18"/>
                <w:szCs w:val="18"/>
              </w:rPr>
            </w:pPr>
            <w:r w:rsidRPr="006A22E8">
              <w:rPr>
                <w:sz w:val="18"/>
                <w:szCs w:val="18"/>
              </w:rPr>
              <w:t>0,0</w:t>
            </w:r>
          </w:p>
        </w:tc>
        <w:tc>
          <w:tcPr>
            <w:tcW w:w="1134" w:type="dxa"/>
            <w:vAlign w:val="center"/>
          </w:tcPr>
          <w:p w:rsidR="005854BC" w:rsidRPr="006A22E8" w:rsidRDefault="005854BC" w:rsidP="005854BC">
            <w:pPr>
              <w:jc w:val="center"/>
              <w:rPr>
                <w:sz w:val="18"/>
                <w:szCs w:val="18"/>
              </w:rPr>
            </w:pPr>
            <w:r w:rsidRPr="006A22E8">
              <w:rPr>
                <w:sz w:val="18"/>
                <w:szCs w:val="18"/>
              </w:rPr>
              <w:t>0,0</w:t>
            </w:r>
          </w:p>
        </w:tc>
        <w:tc>
          <w:tcPr>
            <w:tcW w:w="1276" w:type="dxa"/>
            <w:vMerge/>
          </w:tcPr>
          <w:p w:rsidR="005854BC" w:rsidRPr="00BE52D3" w:rsidRDefault="005854BC" w:rsidP="005854BC">
            <w:pPr>
              <w:tabs>
                <w:tab w:val="left" w:pos="3672"/>
              </w:tabs>
              <w:ind w:left="-110" w:right="-108"/>
              <w:jc w:val="center"/>
              <w:rPr>
                <w:b/>
                <w:color w:val="000000" w:themeColor="text1"/>
                <w:sz w:val="16"/>
                <w:szCs w:val="16"/>
              </w:rPr>
            </w:pPr>
          </w:p>
        </w:tc>
        <w:tc>
          <w:tcPr>
            <w:tcW w:w="992" w:type="dxa"/>
            <w:vMerge/>
          </w:tcPr>
          <w:p w:rsidR="005854BC" w:rsidRPr="00BE52D3" w:rsidRDefault="005854BC" w:rsidP="005854BC">
            <w:pPr>
              <w:shd w:val="clear" w:color="auto" w:fill="FFFFFF"/>
              <w:ind w:left="-114" w:right="-108"/>
              <w:jc w:val="center"/>
              <w:rPr>
                <w:b/>
                <w:bCs/>
                <w:color w:val="000000" w:themeColor="text1"/>
                <w:sz w:val="16"/>
                <w:szCs w:val="16"/>
              </w:rPr>
            </w:pPr>
          </w:p>
        </w:tc>
      </w:tr>
      <w:tr w:rsidR="005854BC" w:rsidRPr="00BE52D3" w:rsidTr="00FC6AF9">
        <w:trPr>
          <w:trHeight w:val="376"/>
        </w:trPr>
        <w:tc>
          <w:tcPr>
            <w:tcW w:w="392" w:type="dxa"/>
            <w:vMerge/>
          </w:tcPr>
          <w:p w:rsidR="005854BC" w:rsidRPr="0012282B" w:rsidRDefault="005854BC" w:rsidP="005854BC">
            <w:pPr>
              <w:tabs>
                <w:tab w:val="left" w:pos="3672"/>
              </w:tabs>
              <w:ind w:right="-104"/>
              <w:rPr>
                <w:color w:val="000000" w:themeColor="text1"/>
                <w:sz w:val="18"/>
                <w:szCs w:val="18"/>
              </w:rPr>
            </w:pPr>
          </w:p>
        </w:tc>
        <w:tc>
          <w:tcPr>
            <w:tcW w:w="1842" w:type="dxa"/>
            <w:vMerge/>
          </w:tcPr>
          <w:p w:rsidR="005854BC" w:rsidRPr="0012282B" w:rsidRDefault="005854BC" w:rsidP="005854BC">
            <w:pPr>
              <w:ind w:left="-114"/>
              <w:rPr>
                <w:sz w:val="18"/>
                <w:szCs w:val="18"/>
              </w:rPr>
            </w:pPr>
          </w:p>
        </w:tc>
        <w:tc>
          <w:tcPr>
            <w:tcW w:w="1418" w:type="dxa"/>
            <w:vMerge/>
          </w:tcPr>
          <w:p w:rsidR="005854BC" w:rsidRPr="0012282B" w:rsidRDefault="005854BC" w:rsidP="005854BC">
            <w:pPr>
              <w:ind w:left="-105" w:right="-114"/>
              <w:jc w:val="center"/>
              <w:rPr>
                <w:sz w:val="17"/>
                <w:szCs w:val="17"/>
              </w:rPr>
            </w:pPr>
          </w:p>
        </w:tc>
        <w:tc>
          <w:tcPr>
            <w:tcW w:w="1550" w:type="dxa"/>
          </w:tcPr>
          <w:p w:rsidR="005854BC" w:rsidRPr="0012282B" w:rsidRDefault="005854BC" w:rsidP="005854BC">
            <w:pPr>
              <w:ind w:left="-108"/>
              <w:rPr>
                <w:sz w:val="17"/>
                <w:szCs w:val="17"/>
              </w:rPr>
            </w:pPr>
            <w:r w:rsidRPr="0012282B">
              <w:rPr>
                <w:sz w:val="18"/>
                <w:szCs w:val="18"/>
              </w:rPr>
              <w:t>Средства бюджета городского округа Щёлково</w:t>
            </w:r>
          </w:p>
        </w:tc>
        <w:tc>
          <w:tcPr>
            <w:tcW w:w="567" w:type="dxa"/>
            <w:vMerge/>
          </w:tcPr>
          <w:p w:rsidR="005854BC" w:rsidRPr="0012282B" w:rsidRDefault="005854BC" w:rsidP="005854BC">
            <w:pPr>
              <w:tabs>
                <w:tab w:val="left" w:pos="3672"/>
              </w:tabs>
              <w:jc w:val="center"/>
              <w:rPr>
                <w:sz w:val="16"/>
                <w:szCs w:val="16"/>
              </w:rPr>
            </w:pPr>
          </w:p>
        </w:tc>
        <w:tc>
          <w:tcPr>
            <w:tcW w:w="861" w:type="dxa"/>
            <w:vAlign w:val="center"/>
          </w:tcPr>
          <w:p w:rsidR="005854BC" w:rsidRPr="0012282B" w:rsidRDefault="005854BC" w:rsidP="005854BC">
            <w:pPr>
              <w:tabs>
                <w:tab w:val="left" w:pos="3672"/>
              </w:tabs>
              <w:jc w:val="center"/>
              <w:rPr>
                <w:sz w:val="18"/>
                <w:szCs w:val="18"/>
              </w:rPr>
            </w:pPr>
          </w:p>
        </w:tc>
        <w:tc>
          <w:tcPr>
            <w:tcW w:w="1132" w:type="dxa"/>
            <w:vAlign w:val="center"/>
          </w:tcPr>
          <w:p w:rsidR="005854BC" w:rsidRPr="006A22E8" w:rsidRDefault="003419DD" w:rsidP="005854BC">
            <w:pPr>
              <w:tabs>
                <w:tab w:val="left" w:pos="3672"/>
              </w:tabs>
              <w:jc w:val="center"/>
              <w:rPr>
                <w:sz w:val="18"/>
                <w:szCs w:val="18"/>
              </w:rPr>
            </w:pPr>
            <w:r w:rsidRPr="006A22E8">
              <w:rPr>
                <w:sz w:val="18"/>
                <w:szCs w:val="18"/>
              </w:rPr>
              <w:t>9 426,85</w:t>
            </w:r>
          </w:p>
        </w:tc>
        <w:tc>
          <w:tcPr>
            <w:tcW w:w="1136"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5 039,8</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4 387,05</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134" w:type="dxa"/>
            <w:vAlign w:val="center"/>
          </w:tcPr>
          <w:p w:rsidR="005854BC" w:rsidRPr="006A22E8" w:rsidRDefault="005854BC" w:rsidP="005854BC">
            <w:pPr>
              <w:tabs>
                <w:tab w:val="left" w:pos="3672"/>
              </w:tabs>
              <w:jc w:val="center"/>
              <w:rPr>
                <w:sz w:val="18"/>
                <w:szCs w:val="18"/>
              </w:rPr>
            </w:pPr>
            <w:r w:rsidRPr="006A22E8">
              <w:rPr>
                <w:sz w:val="18"/>
                <w:szCs w:val="18"/>
              </w:rPr>
              <w:t>0,0</w:t>
            </w:r>
          </w:p>
        </w:tc>
        <w:tc>
          <w:tcPr>
            <w:tcW w:w="1276" w:type="dxa"/>
            <w:vMerge/>
          </w:tcPr>
          <w:p w:rsidR="005854BC" w:rsidRPr="00BE52D3" w:rsidRDefault="005854BC" w:rsidP="005854BC">
            <w:pPr>
              <w:tabs>
                <w:tab w:val="left" w:pos="3672"/>
              </w:tabs>
              <w:ind w:left="-110" w:right="-108"/>
              <w:jc w:val="center"/>
              <w:rPr>
                <w:b/>
                <w:color w:val="000000" w:themeColor="text1"/>
                <w:sz w:val="16"/>
                <w:szCs w:val="16"/>
              </w:rPr>
            </w:pPr>
          </w:p>
        </w:tc>
        <w:tc>
          <w:tcPr>
            <w:tcW w:w="992" w:type="dxa"/>
            <w:vMerge/>
          </w:tcPr>
          <w:p w:rsidR="005854BC" w:rsidRPr="00BE52D3" w:rsidRDefault="005854BC" w:rsidP="005854BC">
            <w:pPr>
              <w:shd w:val="clear" w:color="auto" w:fill="FFFFFF"/>
              <w:ind w:left="-114" w:right="-108"/>
              <w:jc w:val="center"/>
              <w:rPr>
                <w:b/>
                <w:bCs/>
                <w:color w:val="000000" w:themeColor="text1"/>
                <w:sz w:val="16"/>
                <w:szCs w:val="16"/>
              </w:rPr>
            </w:pPr>
          </w:p>
        </w:tc>
      </w:tr>
      <w:tr w:rsidR="00043BF4" w:rsidRPr="00BE52D3" w:rsidTr="00FC6AF9">
        <w:trPr>
          <w:trHeight w:val="376"/>
        </w:trPr>
        <w:tc>
          <w:tcPr>
            <w:tcW w:w="392" w:type="dxa"/>
            <w:vMerge w:val="restart"/>
          </w:tcPr>
          <w:p w:rsidR="00043BF4" w:rsidRPr="0012282B" w:rsidRDefault="00043BF4" w:rsidP="00043BF4">
            <w:pPr>
              <w:tabs>
                <w:tab w:val="left" w:pos="3672"/>
              </w:tabs>
              <w:ind w:right="-246" w:hanging="284"/>
              <w:jc w:val="center"/>
              <w:rPr>
                <w:color w:val="000000" w:themeColor="text1"/>
                <w:sz w:val="18"/>
                <w:szCs w:val="18"/>
              </w:rPr>
            </w:pPr>
            <w:r>
              <w:rPr>
                <w:color w:val="000000" w:themeColor="text1"/>
                <w:sz w:val="18"/>
                <w:szCs w:val="18"/>
              </w:rPr>
              <w:t>2.1.2</w:t>
            </w:r>
          </w:p>
        </w:tc>
        <w:tc>
          <w:tcPr>
            <w:tcW w:w="1842" w:type="dxa"/>
            <w:vMerge w:val="restart"/>
          </w:tcPr>
          <w:p w:rsidR="00043BF4" w:rsidRPr="0012282B" w:rsidRDefault="00043BF4" w:rsidP="00043BF4">
            <w:pPr>
              <w:ind w:left="-114"/>
              <w:rPr>
                <w:sz w:val="18"/>
                <w:szCs w:val="18"/>
              </w:rPr>
            </w:pPr>
            <w:r w:rsidRPr="0012282B">
              <w:rPr>
                <w:sz w:val="18"/>
                <w:szCs w:val="18"/>
              </w:rPr>
              <w:t xml:space="preserve">Мероприятие </w:t>
            </w:r>
            <w:r w:rsidRPr="004022D0">
              <w:rPr>
                <w:sz w:val="18"/>
                <w:szCs w:val="18"/>
              </w:rPr>
              <w:t xml:space="preserve"> </w:t>
            </w:r>
            <w:r w:rsidRPr="006B0BCA">
              <w:rPr>
                <w:sz w:val="18"/>
                <w:szCs w:val="18"/>
                <w:lang w:val="en-US"/>
              </w:rPr>
              <w:t>F</w:t>
            </w:r>
            <w:r w:rsidRPr="006B0BCA">
              <w:rPr>
                <w:sz w:val="18"/>
                <w:szCs w:val="18"/>
              </w:rPr>
              <w:t>2.03</w:t>
            </w:r>
            <w:r>
              <w:rPr>
                <w:sz w:val="18"/>
                <w:szCs w:val="18"/>
              </w:rPr>
              <w:t>.02</w:t>
            </w:r>
            <w:r w:rsidRPr="0012282B">
              <w:rPr>
                <w:sz w:val="18"/>
                <w:szCs w:val="18"/>
              </w:rPr>
              <w:t>:</w:t>
            </w:r>
          </w:p>
          <w:p w:rsidR="00043BF4" w:rsidRPr="0012282B" w:rsidRDefault="00043BF4" w:rsidP="00043BF4">
            <w:pPr>
              <w:ind w:left="-114"/>
              <w:rPr>
                <w:sz w:val="18"/>
                <w:szCs w:val="18"/>
              </w:rPr>
            </w:pPr>
            <w:r w:rsidRPr="0012282B">
              <w:rPr>
                <w:sz w:val="18"/>
                <w:szCs w:val="18"/>
              </w:rPr>
              <w:t>Благоустройство территории вдоль Чкаловского озера с улицы Бахчиванджи</w:t>
            </w:r>
          </w:p>
          <w:p w:rsidR="00043BF4" w:rsidRPr="0012282B" w:rsidRDefault="00043BF4" w:rsidP="00043BF4">
            <w:pPr>
              <w:rPr>
                <w:sz w:val="18"/>
                <w:szCs w:val="18"/>
              </w:rPr>
            </w:pPr>
          </w:p>
        </w:tc>
        <w:tc>
          <w:tcPr>
            <w:tcW w:w="1418" w:type="dxa"/>
            <w:vMerge w:val="restart"/>
          </w:tcPr>
          <w:p w:rsidR="00043BF4" w:rsidRPr="0012282B" w:rsidRDefault="00043BF4" w:rsidP="00043BF4">
            <w:pPr>
              <w:ind w:left="-105" w:right="-114"/>
              <w:jc w:val="center"/>
            </w:pPr>
            <w:r w:rsidRPr="0012282B">
              <w:rPr>
                <w:sz w:val="17"/>
                <w:szCs w:val="17"/>
              </w:rPr>
              <w:t>Проведение конкурентных процедур.</w:t>
            </w:r>
            <w:r w:rsidRPr="0012282B">
              <w:rPr>
                <w:sz w:val="17"/>
                <w:szCs w:val="17"/>
              </w:rPr>
              <w:br/>
              <w:t>Заключение муниципальных контрактов.</w:t>
            </w:r>
            <w:r w:rsidRPr="0012282B">
              <w:rPr>
                <w:sz w:val="17"/>
                <w:szCs w:val="17"/>
              </w:rPr>
              <w:br/>
              <w:t>Выполнение работ.</w:t>
            </w:r>
          </w:p>
        </w:tc>
        <w:tc>
          <w:tcPr>
            <w:tcW w:w="1550" w:type="dxa"/>
          </w:tcPr>
          <w:p w:rsidR="00043BF4" w:rsidRPr="0012282B" w:rsidRDefault="00043BF4" w:rsidP="00043BF4">
            <w:pPr>
              <w:ind w:left="-109"/>
              <w:rPr>
                <w:sz w:val="18"/>
                <w:szCs w:val="18"/>
              </w:rPr>
            </w:pPr>
            <w:r w:rsidRPr="0012282B">
              <w:rPr>
                <w:sz w:val="18"/>
                <w:szCs w:val="18"/>
              </w:rPr>
              <w:t>Итого:</w:t>
            </w:r>
          </w:p>
        </w:tc>
        <w:tc>
          <w:tcPr>
            <w:tcW w:w="567" w:type="dxa"/>
            <w:vMerge w:val="restart"/>
          </w:tcPr>
          <w:p w:rsidR="00043BF4" w:rsidRPr="0012282B" w:rsidRDefault="00043BF4" w:rsidP="00043BF4">
            <w:pPr>
              <w:tabs>
                <w:tab w:val="left" w:pos="3672"/>
              </w:tabs>
              <w:jc w:val="center"/>
              <w:rPr>
                <w:sz w:val="16"/>
                <w:szCs w:val="16"/>
                <w:highlight w:val="yellow"/>
              </w:rPr>
            </w:pPr>
            <w:r w:rsidRPr="0012282B">
              <w:rPr>
                <w:sz w:val="16"/>
                <w:szCs w:val="16"/>
              </w:rPr>
              <w:t>2022</w:t>
            </w:r>
          </w:p>
        </w:tc>
        <w:tc>
          <w:tcPr>
            <w:tcW w:w="861" w:type="dxa"/>
            <w:vAlign w:val="center"/>
          </w:tcPr>
          <w:p w:rsidR="00043BF4" w:rsidRPr="0012282B" w:rsidRDefault="00043BF4" w:rsidP="00043BF4">
            <w:pPr>
              <w:tabs>
                <w:tab w:val="left" w:pos="3672"/>
              </w:tabs>
              <w:jc w:val="center"/>
              <w:rPr>
                <w:sz w:val="18"/>
                <w:szCs w:val="18"/>
              </w:rPr>
            </w:pPr>
          </w:p>
        </w:tc>
        <w:tc>
          <w:tcPr>
            <w:tcW w:w="1132" w:type="dxa"/>
            <w:vAlign w:val="center"/>
          </w:tcPr>
          <w:p w:rsidR="00043BF4" w:rsidRPr="006A22E8" w:rsidRDefault="00043BF4" w:rsidP="00043BF4">
            <w:pPr>
              <w:tabs>
                <w:tab w:val="left" w:pos="3672"/>
              </w:tabs>
              <w:jc w:val="center"/>
              <w:rPr>
                <w:sz w:val="18"/>
                <w:szCs w:val="18"/>
              </w:rPr>
            </w:pPr>
            <w:r w:rsidRPr="006A22E8">
              <w:rPr>
                <w:sz w:val="18"/>
                <w:szCs w:val="18"/>
              </w:rPr>
              <w:t>116 648,22</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116 648,22</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val="restart"/>
          </w:tcPr>
          <w:p w:rsidR="00043BF4" w:rsidRPr="0012282B" w:rsidRDefault="00043BF4" w:rsidP="00043BF4">
            <w:pPr>
              <w:tabs>
                <w:tab w:val="left" w:pos="3672"/>
              </w:tabs>
              <w:ind w:left="-110" w:right="-108"/>
              <w:jc w:val="center"/>
              <w:rPr>
                <w:color w:val="000000" w:themeColor="text1"/>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43BF4" w:rsidRPr="0012282B" w:rsidRDefault="00043BF4" w:rsidP="00043BF4">
            <w:pPr>
              <w:shd w:val="clear" w:color="auto" w:fill="FFFFFF"/>
              <w:ind w:left="-114" w:right="-108"/>
              <w:jc w:val="center"/>
              <w:rPr>
                <w:bCs/>
                <w:color w:val="000000" w:themeColor="text1"/>
                <w:sz w:val="16"/>
                <w:szCs w:val="16"/>
              </w:rPr>
            </w:pPr>
            <w:r w:rsidRPr="0012282B">
              <w:rPr>
                <w:bCs/>
                <w:color w:val="000000" w:themeColor="text1"/>
                <w:sz w:val="16"/>
                <w:szCs w:val="16"/>
              </w:rPr>
              <w:t>Создание комфортных условий для проживания населения</w:t>
            </w:r>
          </w:p>
          <w:p w:rsidR="00043BF4" w:rsidRPr="0012282B"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12282B" w:rsidRDefault="00043BF4" w:rsidP="00043BF4">
            <w:pPr>
              <w:rPr>
                <w:sz w:val="18"/>
                <w:szCs w:val="18"/>
              </w:rPr>
            </w:pPr>
          </w:p>
        </w:tc>
        <w:tc>
          <w:tcPr>
            <w:tcW w:w="1418" w:type="dxa"/>
            <w:vMerge/>
          </w:tcPr>
          <w:p w:rsidR="00043BF4" w:rsidRPr="0012282B" w:rsidRDefault="00043BF4" w:rsidP="00043BF4">
            <w:pPr>
              <w:tabs>
                <w:tab w:val="left" w:pos="3672"/>
              </w:tabs>
              <w:ind w:left="-105" w:right="-114"/>
              <w:jc w:val="center"/>
              <w:rPr>
                <w:sz w:val="16"/>
                <w:szCs w:val="16"/>
              </w:rPr>
            </w:pPr>
          </w:p>
        </w:tc>
        <w:tc>
          <w:tcPr>
            <w:tcW w:w="1550" w:type="dxa"/>
          </w:tcPr>
          <w:p w:rsidR="00043BF4" w:rsidRPr="0012282B" w:rsidRDefault="00043BF4" w:rsidP="00043BF4">
            <w:pPr>
              <w:shd w:val="clear" w:color="auto" w:fill="FFFFFF"/>
              <w:ind w:left="-108" w:firstLine="6"/>
              <w:rPr>
                <w:sz w:val="18"/>
                <w:szCs w:val="18"/>
              </w:rPr>
            </w:pPr>
            <w:r w:rsidRPr="0012282B">
              <w:rPr>
                <w:sz w:val="18"/>
                <w:szCs w:val="18"/>
              </w:rPr>
              <w:t>Средства федерального бюджета</w:t>
            </w:r>
          </w:p>
        </w:tc>
        <w:tc>
          <w:tcPr>
            <w:tcW w:w="567" w:type="dxa"/>
            <w:vMerge/>
          </w:tcPr>
          <w:p w:rsidR="00043BF4" w:rsidRPr="0012282B" w:rsidRDefault="00043BF4" w:rsidP="00043BF4">
            <w:pPr>
              <w:tabs>
                <w:tab w:val="left" w:pos="3672"/>
              </w:tabs>
              <w:jc w:val="center"/>
              <w:rPr>
                <w:sz w:val="16"/>
                <w:szCs w:val="16"/>
              </w:rPr>
            </w:pPr>
          </w:p>
        </w:tc>
        <w:tc>
          <w:tcPr>
            <w:tcW w:w="861" w:type="dxa"/>
            <w:vAlign w:val="center"/>
          </w:tcPr>
          <w:p w:rsidR="00043BF4" w:rsidRPr="0012282B"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sz w:val="18"/>
                <w:szCs w:val="18"/>
              </w:rPr>
            </w:pPr>
            <w:r w:rsidRPr="006A22E8">
              <w:rPr>
                <w:sz w:val="18"/>
                <w:szCs w:val="18"/>
              </w:rPr>
              <w:t>57 828,35</w:t>
            </w:r>
          </w:p>
        </w:tc>
        <w:tc>
          <w:tcPr>
            <w:tcW w:w="1136" w:type="dxa"/>
            <w:vAlign w:val="center"/>
          </w:tcPr>
          <w:p w:rsidR="00043BF4" w:rsidRPr="006A22E8" w:rsidRDefault="00043BF4" w:rsidP="00043BF4">
            <w:pPr>
              <w:jc w:val="center"/>
              <w:rPr>
                <w:bCs/>
                <w:sz w:val="18"/>
                <w:szCs w:val="18"/>
                <w:lang w:val="en-US"/>
              </w:rPr>
            </w:pPr>
            <w:r w:rsidRPr="006A22E8">
              <w:rPr>
                <w:sz w:val="18"/>
                <w:szCs w:val="18"/>
              </w:rPr>
              <w:t>0,0</w:t>
            </w:r>
          </w:p>
        </w:tc>
        <w:tc>
          <w:tcPr>
            <w:tcW w:w="1134" w:type="dxa"/>
            <w:vAlign w:val="center"/>
          </w:tcPr>
          <w:p w:rsidR="00043BF4" w:rsidRPr="006A22E8" w:rsidRDefault="00043BF4" w:rsidP="00043BF4">
            <w:pPr>
              <w:jc w:val="center"/>
              <w:rPr>
                <w:bCs/>
                <w:sz w:val="18"/>
                <w:szCs w:val="18"/>
                <w:lang w:val="en-US"/>
              </w:rPr>
            </w:pPr>
            <w:r w:rsidRPr="006A22E8">
              <w:rPr>
                <w:sz w:val="18"/>
                <w:szCs w:val="18"/>
              </w:rPr>
              <w:t>0,0</w:t>
            </w:r>
          </w:p>
        </w:tc>
        <w:tc>
          <w:tcPr>
            <w:tcW w:w="1134" w:type="dxa"/>
            <w:vAlign w:val="center"/>
          </w:tcPr>
          <w:p w:rsidR="00043BF4" w:rsidRPr="006A22E8" w:rsidRDefault="00043BF4" w:rsidP="00043BF4">
            <w:pPr>
              <w:jc w:val="center"/>
              <w:rPr>
                <w:bCs/>
                <w:sz w:val="18"/>
                <w:szCs w:val="18"/>
                <w:lang w:val="en-US"/>
              </w:rPr>
            </w:pPr>
            <w:r w:rsidRPr="006A22E8">
              <w:rPr>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57 828,35</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12282B" w:rsidRDefault="00043BF4" w:rsidP="00043BF4">
            <w:pPr>
              <w:rPr>
                <w:sz w:val="18"/>
                <w:szCs w:val="18"/>
              </w:rPr>
            </w:pPr>
          </w:p>
        </w:tc>
        <w:tc>
          <w:tcPr>
            <w:tcW w:w="1418" w:type="dxa"/>
            <w:vMerge/>
          </w:tcPr>
          <w:p w:rsidR="00043BF4" w:rsidRPr="0012282B" w:rsidRDefault="00043BF4" w:rsidP="00043BF4">
            <w:pPr>
              <w:tabs>
                <w:tab w:val="left" w:pos="3672"/>
              </w:tabs>
              <w:ind w:left="-105" w:right="-114"/>
              <w:jc w:val="center"/>
              <w:rPr>
                <w:sz w:val="16"/>
                <w:szCs w:val="16"/>
              </w:rPr>
            </w:pPr>
          </w:p>
        </w:tc>
        <w:tc>
          <w:tcPr>
            <w:tcW w:w="1550" w:type="dxa"/>
          </w:tcPr>
          <w:p w:rsidR="00043BF4" w:rsidRPr="0012282B" w:rsidRDefault="00043BF4" w:rsidP="00043BF4">
            <w:pPr>
              <w:shd w:val="clear" w:color="auto" w:fill="FFFFFF"/>
              <w:ind w:left="-108" w:firstLine="6"/>
              <w:rPr>
                <w:sz w:val="18"/>
                <w:szCs w:val="18"/>
              </w:rPr>
            </w:pPr>
            <w:r w:rsidRPr="0012282B">
              <w:rPr>
                <w:sz w:val="18"/>
                <w:szCs w:val="18"/>
              </w:rPr>
              <w:t>Средства бюджета   Московской области</w:t>
            </w:r>
          </w:p>
        </w:tc>
        <w:tc>
          <w:tcPr>
            <w:tcW w:w="567" w:type="dxa"/>
            <w:vMerge/>
          </w:tcPr>
          <w:p w:rsidR="00043BF4" w:rsidRPr="0012282B" w:rsidRDefault="00043BF4" w:rsidP="00043BF4">
            <w:pPr>
              <w:tabs>
                <w:tab w:val="left" w:pos="3672"/>
              </w:tabs>
              <w:jc w:val="center"/>
              <w:rPr>
                <w:sz w:val="16"/>
                <w:szCs w:val="16"/>
              </w:rPr>
            </w:pPr>
          </w:p>
        </w:tc>
        <w:tc>
          <w:tcPr>
            <w:tcW w:w="861" w:type="dxa"/>
            <w:vAlign w:val="center"/>
          </w:tcPr>
          <w:p w:rsidR="00043BF4" w:rsidRPr="0012282B" w:rsidRDefault="00043BF4" w:rsidP="00043BF4">
            <w:pPr>
              <w:tabs>
                <w:tab w:val="left" w:pos="3672"/>
              </w:tabs>
              <w:jc w:val="center"/>
              <w:rPr>
                <w:sz w:val="18"/>
                <w:szCs w:val="18"/>
              </w:rPr>
            </w:pPr>
          </w:p>
        </w:tc>
        <w:tc>
          <w:tcPr>
            <w:tcW w:w="1132" w:type="dxa"/>
            <w:vAlign w:val="center"/>
          </w:tcPr>
          <w:p w:rsidR="00043BF4" w:rsidRPr="006A22E8" w:rsidRDefault="00043BF4" w:rsidP="00043BF4">
            <w:pPr>
              <w:jc w:val="center"/>
              <w:rPr>
                <w:sz w:val="18"/>
                <w:szCs w:val="18"/>
              </w:rPr>
            </w:pPr>
            <w:r w:rsidRPr="006A22E8">
              <w:rPr>
                <w:sz w:val="18"/>
                <w:szCs w:val="18"/>
              </w:rPr>
              <w:t>19 276,12</w:t>
            </w:r>
          </w:p>
        </w:tc>
        <w:tc>
          <w:tcPr>
            <w:tcW w:w="1136" w:type="dxa"/>
            <w:vAlign w:val="center"/>
          </w:tcPr>
          <w:p w:rsidR="00043BF4" w:rsidRPr="006A22E8" w:rsidRDefault="00043BF4" w:rsidP="00043BF4">
            <w:pPr>
              <w:jc w:val="center"/>
              <w:rPr>
                <w:bCs/>
                <w:sz w:val="18"/>
                <w:szCs w:val="18"/>
              </w:rPr>
            </w:pPr>
            <w:r w:rsidRPr="006A22E8">
              <w:rPr>
                <w:sz w:val="18"/>
                <w:szCs w:val="18"/>
              </w:rPr>
              <w:t>0,0</w:t>
            </w:r>
          </w:p>
        </w:tc>
        <w:tc>
          <w:tcPr>
            <w:tcW w:w="1134" w:type="dxa"/>
            <w:vAlign w:val="center"/>
          </w:tcPr>
          <w:p w:rsidR="00043BF4" w:rsidRPr="006A22E8" w:rsidRDefault="00043BF4" w:rsidP="00043BF4">
            <w:pPr>
              <w:jc w:val="center"/>
              <w:rPr>
                <w:bCs/>
                <w:sz w:val="18"/>
                <w:szCs w:val="18"/>
              </w:rPr>
            </w:pPr>
            <w:r w:rsidRPr="006A22E8">
              <w:rPr>
                <w:sz w:val="18"/>
                <w:szCs w:val="18"/>
              </w:rPr>
              <w:t>0,0</w:t>
            </w:r>
          </w:p>
        </w:tc>
        <w:tc>
          <w:tcPr>
            <w:tcW w:w="1134" w:type="dxa"/>
            <w:vAlign w:val="center"/>
          </w:tcPr>
          <w:p w:rsidR="00043BF4" w:rsidRPr="006A22E8" w:rsidRDefault="00043BF4" w:rsidP="00043BF4">
            <w:pPr>
              <w:jc w:val="center"/>
              <w:rPr>
                <w:bCs/>
                <w:sz w:val="18"/>
                <w:szCs w:val="18"/>
              </w:rPr>
            </w:pPr>
            <w:r w:rsidRPr="006A22E8">
              <w:rPr>
                <w:bCs/>
                <w:sz w:val="18"/>
                <w:szCs w:val="18"/>
              </w:rPr>
              <w:t>0,0</w:t>
            </w:r>
          </w:p>
        </w:tc>
        <w:tc>
          <w:tcPr>
            <w:tcW w:w="1134" w:type="dxa"/>
            <w:vAlign w:val="center"/>
          </w:tcPr>
          <w:p w:rsidR="00043BF4" w:rsidRPr="00472AF2" w:rsidRDefault="00043BF4" w:rsidP="00043BF4">
            <w:pPr>
              <w:jc w:val="center"/>
              <w:rPr>
                <w:sz w:val="18"/>
                <w:szCs w:val="18"/>
              </w:rPr>
            </w:pPr>
            <w:r w:rsidRPr="00472AF2">
              <w:rPr>
                <w:sz w:val="18"/>
                <w:szCs w:val="18"/>
              </w:rPr>
              <w:t>19 276,12</w:t>
            </w:r>
          </w:p>
        </w:tc>
        <w:tc>
          <w:tcPr>
            <w:tcW w:w="1134" w:type="dxa"/>
            <w:vAlign w:val="center"/>
          </w:tcPr>
          <w:p w:rsidR="00043BF4" w:rsidRPr="00472AF2" w:rsidRDefault="00043BF4" w:rsidP="00043BF4">
            <w:pPr>
              <w:jc w:val="center"/>
              <w:rPr>
                <w:sz w:val="18"/>
                <w:szCs w:val="18"/>
              </w:rPr>
            </w:pPr>
            <w:r w:rsidRPr="00472AF2">
              <w:rPr>
                <w:sz w:val="18"/>
                <w:szCs w:val="18"/>
              </w:rPr>
              <w:t>0,0</w:t>
            </w: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12282B" w:rsidRDefault="00043BF4" w:rsidP="00043BF4">
            <w:pPr>
              <w:rPr>
                <w:color w:val="000000" w:themeColor="text1"/>
                <w:sz w:val="18"/>
                <w:szCs w:val="18"/>
              </w:rPr>
            </w:pPr>
          </w:p>
        </w:tc>
        <w:tc>
          <w:tcPr>
            <w:tcW w:w="1418" w:type="dxa"/>
            <w:vMerge/>
          </w:tcPr>
          <w:p w:rsidR="00043BF4" w:rsidRPr="0012282B" w:rsidRDefault="00043BF4" w:rsidP="00043BF4">
            <w:pPr>
              <w:tabs>
                <w:tab w:val="left" w:pos="3672"/>
              </w:tabs>
              <w:ind w:left="-105" w:right="-114"/>
              <w:jc w:val="center"/>
              <w:rPr>
                <w:color w:val="000000" w:themeColor="text1"/>
                <w:sz w:val="16"/>
                <w:szCs w:val="16"/>
              </w:rPr>
            </w:pPr>
          </w:p>
        </w:tc>
        <w:tc>
          <w:tcPr>
            <w:tcW w:w="1550" w:type="dxa"/>
          </w:tcPr>
          <w:p w:rsidR="00043BF4" w:rsidRPr="0012282B" w:rsidRDefault="00043BF4" w:rsidP="00043BF4">
            <w:pPr>
              <w:ind w:left="-108"/>
              <w:rPr>
                <w:sz w:val="17"/>
                <w:szCs w:val="17"/>
              </w:rPr>
            </w:pPr>
            <w:r w:rsidRPr="0012282B">
              <w:rPr>
                <w:sz w:val="18"/>
                <w:szCs w:val="18"/>
              </w:rPr>
              <w:t xml:space="preserve">Средства бюджета городского округа Щёлково </w:t>
            </w:r>
          </w:p>
        </w:tc>
        <w:tc>
          <w:tcPr>
            <w:tcW w:w="567" w:type="dxa"/>
            <w:vMerge/>
          </w:tcPr>
          <w:p w:rsidR="00043BF4" w:rsidRPr="0012282B" w:rsidRDefault="00043BF4" w:rsidP="00043BF4">
            <w:pPr>
              <w:tabs>
                <w:tab w:val="left" w:pos="3672"/>
              </w:tabs>
              <w:jc w:val="center"/>
              <w:rPr>
                <w:sz w:val="16"/>
                <w:szCs w:val="16"/>
              </w:rPr>
            </w:pPr>
          </w:p>
        </w:tc>
        <w:tc>
          <w:tcPr>
            <w:tcW w:w="861" w:type="dxa"/>
            <w:vAlign w:val="center"/>
          </w:tcPr>
          <w:p w:rsidR="00043BF4" w:rsidRPr="0012282B" w:rsidRDefault="00043BF4" w:rsidP="00043BF4">
            <w:pPr>
              <w:tabs>
                <w:tab w:val="left" w:pos="3672"/>
              </w:tabs>
              <w:jc w:val="center"/>
              <w:rPr>
                <w:sz w:val="18"/>
                <w:szCs w:val="18"/>
              </w:rPr>
            </w:pPr>
          </w:p>
        </w:tc>
        <w:tc>
          <w:tcPr>
            <w:tcW w:w="1132" w:type="dxa"/>
            <w:vAlign w:val="center"/>
          </w:tcPr>
          <w:p w:rsidR="00043BF4" w:rsidRPr="006A22E8" w:rsidRDefault="00043BF4" w:rsidP="00043BF4">
            <w:pPr>
              <w:tabs>
                <w:tab w:val="left" w:pos="3672"/>
              </w:tabs>
              <w:jc w:val="center"/>
              <w:rPr>
                <w:sz w:val="18"/>
                <w:szCs w:val="18"/>
              </w:rPr>
            </w:pPr>
            <w:r w:rsidRPr="006A22E8">
              <w:rPr>
                <w:sz w:val="18"/>
                <w:szCs w:val="18"/>
              </w:rPr>
              <w:t>39 543,75</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39 543,75</w:t>
            </w:r>
          </w:p>
        </w:tc>
        <w:tc>
          <w:tcPr>
            <w:tcW w:w="1134" w:type="dxa"/>
            <w:vAlign w:val="center"/>
          </w:tcPr>
          <w:p w:rsidR="00043BF4" w:rsidRPr="00472AF2" w:rsidRDefault="00043BF4" w:rsidP="00043BF4">
            <w:pPr>
              <w:tabs>
                <w:tab w:val="left" w:pos="3672"/>
              </w:tabs>
              <w:jc w:val="center"/>
              <w:rPr>
                <w:sz w:val="18"/>
                <w:szCs w:val="18"/>
              </w:rPr>
            </w:pPr>
            <w:r w:rsidRPr="00472AF2">
              <w:rPr>
                <w:sz w:val="18"/>
                <w:szCs w:val="18"/>
              </w:rPr>
              <w:t>0,0</w:t>
            </w: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806A23" w:rsidRPr="00BE52D3" w:rsidTr="00FC6AF9">
        <w:trPr>
          <w:trHeight w:val="369"/>
        </w:trPr>
        <w:tc>
          <w:tcPr>
            <w:tcW w:w="392" w:type="dxa"/>
            <w:vMerge w:val="restart"/>
          </w:tcPr>
          <w:p w:rsidR="00806A23" w:rsidRPr="00057997" w:rsidRDefault="00806A23" w:rsidP="00806A23">
            <w:pPr>
              <w:tabs>
                <w:tab w:val="left" w:pos="3672"/>
              </w:tabs>
              <w:ind w:right="-104"/>
              <w:rPr>
                <w:b/>
                <w:color w:val="000000" w:themeColor="text1"/>
                <w:sz w:val="18"/>
                <w:szCs w:val="18"/>
                <w:lang w:val="en-US"/>
              </w:rPr>
            </w:pPr>
            <w:r w:rsidRPr="00057997">
              <w:rPr>
                <w:b/>
                <w:color w:val="000000" w:themeColor="text1"/>
                <w:sz w:val="18"/>
                <w:szCs w:val="18"/>
              </w:rPr>
              <w:lastRenderedPageBreak/>
              <w:t>2.2</w:t>
            </w:r>
          </w:p>
        </w:tc>
        <w:tc>
          <w:tcPr>
            <w:tcW w:w="1842" w:type="dxa"/>
            <w:vMerge w:val="restart"/>
          </w:tcPr>
          <w:p w:rsidR="00806A23" w:rsidRPr="00BE52D3" w:rsidRDefault="00806A23" w:rsidP="00806A23">
            <w:pPr>
              <w:ind w:left="-112"/>
              <w:rPr>
                <w:b/>
                <w:sz w:val="18"/>
                <w:szCs w:val="18"/>
              </w:rPr>
            </w:pPr>
            <w:r w:rsidRPr="00BE52D3">
              <w:rPr>
                <w:b/>
                <w:bCs/>
                <w:sz w:val="18"/>
                <w:szCs w:val="18"/>
              </w:rPr>
              <w:t>Мероприятие</w:t>
            </w:r>
            <w:r>
              <w:rPr>
                <w:b/>
                <w:bCs/>
                <w:sz w:val="18"/>
                <w:szCs w:val="18"/>
              </w:rPr>
              <w:t xml:space="preserve"> </w:t>
            </w:r>
            <w:r>
              <w:rPr>
                <w:b/>
                <w:bCs/>
                <w:sz w:val="18"/>
                <w:szCs w:val="18"/>
                <w:lang w:val="en-US"/>
              </w:rPr>
              <w:t>F</w:t>
            </w:r>
            <w:r w:rsidRPr="006B0BCA">
              <w:rPr>
                <w:b/>
                <w:bCs/>
                <w:sz w:val="18"/>
                <w:szCs w:val="18"/>
              </w:rPr>
              <w:t>2.0</w:t>
            </w:r>
            <w:r w:rsidRPr="00BE52D3">
              <w:rPr>
                <w:b/>
                <w:bCs/>
                <w:sz w:val="18"/>
                <w:szCs w:val="18"/>
              </w:rPr>
              <w:t>8: Ремонт дворовых территорий</w:t>
            </w:r>
          </w:p>
          <w:p w:rsidR="00806A23" w:rsidRPr="00BE52D3" w:rsidRDefault="00806A23" w:rsidP="00806A23">
            <w:pPr>
              <w:rPr>
                <w:b/>
                <w:sz w:val="18"/>
                <w:szCs w:val="18"/>
              </w:rPr>
            </w:pPr>
          </w:p>
          <w:p w:rsidR="00806A23" w:rsidRPr="00BE52D3" w:rsidRDefault="00806A23" w:rsidP="00806A23">
            <w:pPr>
              <w:rPr>
                <w:b/>
                <w:sz w:val="18"/>
                <w:szCs w:val="18"/>
              </w:rPr>
            </w:pPr>
          </w:p>
          <w:p w:rsidR="00806A23" w:rsidRPr="00BE52D3" w:rsidRDefault="00806A23" w:rsidP="006A22E8">
            <w:pPr>
              <w:rPr>
                <w:b/>
                <w:sz w:val="18"/>
                <w:szCs w:val="18"/>
              </w:rPr>
            </w:pPr>
          </w:p>
        </w:tc>
        <w:tc>
          <w:tcPr>
            <w:tcW w:w="1418" w:type="dxa"/>
            <w:vMerge w:val="restart"/>
          </w:tcPr>
          <w:p w:rsidR="00806A23" w:rsidRDefault="00806A23" w:rsidP="00806A23">
            <w:pPr>
              <w:ind w:left="-105" w:right="-114"/>
              <w:jc w:val="center"/>
              <w:rPr>
                <w:sz w:val="17"/>
                <w:szCs w:val="17"/>
              </w:rPr>
            </w:pPr>
            <w:r>
              <w:rPr>
                <w:sz w:val="17"/>
                <w:szCs w:val="17"/>
              </w:rPr>
              <w:t xml:space="preserve">Заключение соглашения с Министерством благоустройства Московской области. </w:t>
            </w:r>
          </w:p>
          <w:p w:rsidR="00806A23" w:rsidRPr="00E54DF9" w:rsidRDefault="00806A23" w:rsidP="00806A23">
            <w:pPr>
              <w:ind w:left="-105" w:right="-114" w:firstLine="105"/>
              <w:jc w:val="center"/>
            </w:pPr>
            <w:r w:rsidRPr="00E54DF9">
              <w:rPr>
                <w:sz w:val="17"/>
                <w:szCs w:val="17"/>
              </w:rPr>
              <w:t>Проведение конкурентных процедур.</w:t>
            </w:r>
            <w:r w:rsidRPr="00E54DF9">
              <w:rPr>
                <w:sz w:val="17"/>
                <w:szCs w:val="17"/>
              </w:rPr>
              <w:br/>
              <w:t>Заключение муниципальных контрактов.</w:t>
            </w:r>
            <w:r w:rsidRPr="00E54DF9">
              <w:rPr>
                <w:sz w:val="17"/>
                <w:szCs w:val="17"/>
              </w:rPr>
              <w:br/>
              <w:t>Выполнение работ.</w:t>
            </w:r>
          </w:p>
        </w:tc>
        <w:tc>
          <w:tcPr>
            <w:tcW w:w="1550" w:type="dxa"/>
          </w:tcPr>
          <w:p w:rsidR="00806A23" w:rsidRPr="00E54DF9" w:rsidRDefault="00806A23" w:rsidP="00806A23">
            <w:pPr>
              <w:ind w:left="-109"/>
              <w:rPr>
                <w:sz w:val="18"/>
                <w:szCs w:val="18"/>
              </w:rPr>
            </w:pPr>
            <w:r w:rsidRPr="00E54DF9">
              <w:rPr>
                <w:sz w:val="18"/>
                <w:szCs w:val="18"/>
              </w:rPr>
              <w:t>Итого:</w:t>
            </w:r>
          </w:p>
        </w:tc>
        <w:tc>
          <w:tcPr>
            <w:tcW w:w="567" w:type="dxa"/>
            <w:vMerge w:val="restart"/>
          </w:tcPr>
          <w:p w:rsidR="00806A23" w:rsidRPr="00E54DF9" w:rsidRDefault="00806A23" w:rsidP="00806A23">
            <w:pPr>
              <w:tabs>
                <w:tab w:val="left" w:pos="3672"/>
              </w:tabs>
              <w:jc w:val="center"/>
              <w:rPr>
                <w:color w:val="000000" w:themeColor="text1"/>
                <w:sz w:val="16"/>
                <w:szCs w:val="16"/>
                <w:highlight w:val="yellow"/>
              </w:rPr>
            </w:pPr>
            <w:r w:rsidRPr="00E54DF9">
              <w:rPr>
                <w:color w:val="000000" w:themeColor="text1"/>
                <w:sz w:val="16"/>
                <w:szCs w:val="16"/>
              </w:rPr>
              <w:t>2020-2024</w:t>
            </w:r>
          </w:p>
        </w:tc>
        <w:tc>
          <w:tcPr>
            <w:tcW w:w="861" w:type="dxa"/>
            <w:vAlign w:val="center"/>
          </w:tcPr>
          <w:p w:rsidR="00806A23" w:rsidRPr="00E54DF9" w:rsidRDefault="00806A23" w:rsidP="00806A23">
            <w:pPr>
              <w:tabs>
                <w:tab w:val="left" w:pos="3672"/>
              </w:tabs>
              <w:jc w:val="center"/>
              <w:rPr>
                <w:color w:val="000000" w:themeColor="text1"/>
                <w:sz w:val="18"/>
                <w:szCs w:val="18"/>
                <w:highlight w:val="yellow"/>
              </w:rPr>
            </w:pPr>
          </w:p>
        </w:tc>
        <w:tc>
          <w:tcPr>
            <w:tcW w:w="1132" w:type="dxa"/>
            <w:vAlign w:val="center"/>
          </w:tcPr>
          <w:p w:rsidR="00806A23" w:rsidRPr="006A22E8" w:rsidRDefault="00806A23" w:rsidP="00806A23">
            <w:pPr>
              <w:jc w:val="center"/>
              <w:rPr>
                <w:bCs/>
                <w:sz w:val="18"/>
                <w:szCs w:val="18"/>
              </w:rPr>
            </w:pPr>
            <w:r w:rsidRPr="006A22E8">
              <w:rPr>
                <w:sz w:val="18"/>
                <w:szCs w:val="18"/>
              </w:rPr>
              <w:t>43 590,31</w:t>
            </w:r>
          </w:p>
        </w:tc>
        <w:tc>
          <w:tcPr>
            <w:tcW w:w="1136" w:type="dxa"/>
            <w:vAlign w:val="center"/>
          </w:tcPr>
          <w:p w:rsidR="00806A23" w:rsidRPr="006A22E8" w:rsidRDefault="00806A23" w:rsidP="00806A23">
            <w:pPr>
              <w:tabs>
                <w:tab w:val="left" w:pos="3672"/>
              </w:tabs>
              <w:jc w:val="center"/>
              <w:rPr>
                <w:sz w:val="18"/>
                <w:szCs w:val="18"/>
              </w:rPr>
            </w:pPr>
            <w:r w:rsidRPr="006A22E8">
              <w:rPr>
                <w:sz w:val="18"/>
                <w:szCs w:val="18"/>
              </w:rPr>
              <w:t>18 769,72</w:t>
            </w:r>
          </w:p>
        </w:tc>
        <w:tc>
          <w:tcPr>
            <w:tcW w:w="1134" w:type="dxa"/>
            <w:vAlign w:val="center"/>
          </w:tcPr>
          <w:p w:rsidR="00806A23" w:rsidRPr="006A22E8" w:rsidRDefault="00806A23" w:rsidP="00806A23">
            <w:pPr>
              <w:tabs>
                <w:tab w:val="left" w:pos="3672"/>
              </w:tabs>
              <w:jc w:val="center"/>
              <w:rPr>
                <w:sz w:val="18"/>
                <w:szCs w:val="18"/>
              </w:rPr>
            </w:pPr>
            <w:r w:rsidRPr="006A22E8">
              <w:rPr>
                <w:sz w:val="18"/>
                <w:szCs w:val="18"/>
              </w:rPr>
              <w:t>24 820,59</w:t>
            </w:r>
          </w:p>
        </w:tc>
        <w:tc>
          <w:tcPr>
            <w:tcW w:w="1134" w:type="dxa"/>
            <w:vAlign w:val="center"/>
          </w:tcPr>
          <w:p w:rsidR="00806A23" w:rsidRPr="006A22E8" w:rsidRDefault="00806A23" w:rsidP="00806A23">
            <w:pPr>
              <w:jc w:val="center"/>
            </w:pPr>
            <w:r w:rsidRPr="006A22E8">
              <w:rPr>
                <w:sz w:val="18"/>
                <w:szCs w:val="18"/>
              </w:rPr>
              <w:t>0,0</w:t>
            </w:r>
          </w:p>
        </w:tc>
        <w:tc>
          <w:tcPr>
            <w:tcW w:w="1134" w:type="dxa"/>
            <w:vAlign w:val="center"/>
          </w:tcPr>
          <w:p w:rsidR="00806A23" w:rsidRPr="006A22E8" w:rsidRDefault="00806A23" w:rsidP="00806A23">
            <w:pPr>
              <w:jc w:val="center"/>
            </w:pPr>
            <w:r w:rsidRPr="006A22E8">
              <w:rPr>
                <w:sz w:val="18"/>
                <w:szCs w:val="18"/>
              </w:rPr>
              <w:t>0,0</w:t>
            </w:r>
          </w:p>
        </w:tc>
        <w:tc>
          <w:tcPr>
            <w:tcW w:w="1134" w:type="dxa"/>
            <w:vAlign w:val="center"/>
          </w:tcPr>
          <w:p w:rsidR="00806A23" w:rsidRPr="00E54DF9" w:rsidRDefault="00806A23" w:rsidP="00806A23">
            <w:pPr>
              <w:jc w:val="center"/>
            </w:pPr>
            <w:r w:rsidRPr="00E54DF9">
              <w:rPr>
                <w:sz w:val="18"/>
                <w:szCs w:val="18"/>
              </w:rPr>
              <w:t>0,0</w:t>
            </w:r>
          </w:p>
        </w:tc>
        <w:tc>
          <w:tcPr>
            <w:tcW w:w="1276" w:type="dxa"/>
            <w:vMerge w:val="restart"/>
          </w:tcPr>
          <w:p w:rsidR="00806A23" w:rsidRPr="00E54DF9" w:rsidRDefault="00806A23" w:rsidP="00806A23">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r w:rsidRPr="00E54DF9">
              <w:rPr>
                <w:sz w:val="16"/>
                <w:szCs w:val="16"/>
              </w:rPr>
              <w:t>,</w:t>
            </w:r>
          </w:p>
          <w:p w:rsidR="00806A23" w:rsidRPr="00E54DF9" w:rsidRDefault="00806A23" w:rsidP="00806A23">
            <w:pPr>
              <w:tabs>
                <w:tab w:val="left" w:pos="3672"/>
              </w:tabs>
              <w:ind w:left="-110" w:right="-108"/>
              <w:jc w:val="center"/>
              <w:rPr>
                <w:sz w:val="16"/>
                <w:szCs w:val="16"/>
              </w:rPr>
            </w:pPr>
            <w:r w:rsidRPr="00E54DF9">
              <w:rPr>
                <w:sz w:val="16"/>
                <w:szCs w:val="16"/>
              </w:rPr>
              <w:t>МУ ГОЩ «Служба озеленения и благоустройства»</w:t>
            </w:r>
          </w:p>
          <w:p w:rsidR="00806A23" w:rsidRPr="00E54DF9" w:rsidRDefault="00806A23" w:rsidP="00806A23">
            <w:pPr>
              <w:tabs>
                <w:tab w:val="left" w:pos="3672"/>
              </w:tabs>
              <w:ind w:left="-110" w:right="-108"/>
              <w:jc w:val="center"/>
              <w:rPr>
                <w:color w:val="000000" w:themeColor="text1"/>
                <w:sz w:val="16"/>
                <w:szCs w:val="16"/>
              </w:rPr>
            </w:pPr>
            <w:r w:rsidRPr="00E54DF9">
              <w:rPr>
                <w:color w:val="000000" w:themeColor="text1"/>
                <w:sz w:val="16"/>
                <w:szCs w:val="16"/>
              </w:rPr>
              <w:t xml:space="preserve"> </w:t>
            </w:r>
          </w:p>
        </w:tc>
        <w:tc>
          <w:tcPr>
            <w:tcW w:w="992" w:type="dxa"/>
            <w:vMerge w:val="restart"/>
          </w:tcPr>
          <w:p w:rsidR="00806A23" w:rsidRPr="00E54DF9" w:rsidRDefault="00806A23" w:rsidP="00806A23">
            <w:pPr>
              <w:shd w:val="clear" w:color="auto" w:fill="FFFFFF"/>
              <w:ind w:left="-114" w:right="-108"/>
              <w:jc w:val="center"/>
              <w:rPr>
                <w:bCs/>
                <w:color w:val="000000" w:themeColor="text1"/>
                <w:sz w:val="16"/>
                <w:szCs w:val="16"/>
              </w:rPr>
            </w:pPr>
            <w:r w:rsidRPr="00E54DF9">
              <w:rPr>
                <w:bCs/>
                <w:color w:val="000000" w:themeColor="text1"/>
                <w:sz w:val="16"/>
                <w:szCs w:val="16"/>
              </w:rPr>
              <w:t>Создание комфортных условий для проживания населения</w:t>
            </w:r>
          </w:p>
          <w:p w:rsidR="00806A23" w:rsidRPr="00E54DF9" w:rsidRDefault="00806A23" w:rsidP="00806A23">
            <w:pPr>
              <w:tabs>
                <w:tab w:val="left" w:pos="3672"/>
              </w:tabs>
              <w:rPr>
                <w:color w:val="000000" w:themeColor="text1"/>
                <w:sz w:val="16"/>
                <w:szCs w:val="16"/>
              </w:rPr>
            </w:pPr>
          </w:p>
        </w:tc>
      </w:tr>
      <w:tr w:rsidR="00806A23" w:rsidRPr="00BE52D3" w:rsidTr="00FC6AF9">
        <w:trPr>
          <w:trHeight w:val="129"/>
        </w:trPr>
        <w:tc>
          <w:tcPr>
            <w:tcW w:w="392" w:type="dxa"/>
            <w:vMerge/>
          </w:tcPr>
          <w:p w:rsidR="00806A23" w:rsidRPr="00BE52D3" w:rsidRDefault="00806A23" w:rsidP="00806A23">
            <w:pPr>
              <w:tabs>
                <w:tab w:val="left" w:pos="3672"/>
              </w:tabs>
              <w:rPr>
                <w:b/>
                <w:color w:val="000000" w:themeColor="text1"/>
                <w:sz w:val="18"/>
                <w:szCs w:val="18"/>
              </w:rPr>
            </w:pPr>
          </w:p>
        </w:tc>
        <w:tc>
          <w:tcPr>
            <w:tcW w:w="1842" w:type="dxa"/>
            <w:vMerge/>
          </w:tcPr>
          <w:p w:rsidR="00806A23" w:rsidRPr="00BE52D3" w:rsidRDefault="00806A23" w:rsidP="00806A23">
            <w:pPr>
              <w:rPr>
                <w:b/>
                <w:sz w:val="18"/>
                <w:szCs w:val="18"/>
                <w:highlight w:val="yellow"/>
              </w:rPr>
            </w:pPr>
          </w:p>
        </w:tc>
        <w:tc>
          <w:tcPr>
            <w:tcW w:w="1418" w:type="dxa"/>
            <w:vMerge/>
          </w:tcPr>
          <w:p w:rsidR="00806A23" w:rsidRPr="00E54DF9" w:rsidRDefault="00806A23" w:rsidP="00806A23">
            <w:pPr>
              <w:tabs>
                <w:tab w:val="left" w:pos="3672"/>
              </w:tabs>
              <w:ind w:left="-105" w:right="-114" w:firstLine="105"/>
              <w:jc w:val="center"/>
              <w:rPr>
                <w:sz w:val="16"/>
                <w:szCs w:val="16"/>
                <w:highlight w:val="yellow"/>
              </w:rPr>
            </w:pPr>
          </w:p>
        </w:tc>
        <w:tc>
          <w:tcPr>
            <w:tcW w:w="1550" w:type="dxa"/>
          </w:tcPr>
          <w:p w:rsidR="00806A23" w:rsidRPr="00E54DF9" w:rsidRDefault="00806A23" w:rsidP="00806A23">
            <w:pPr>
              <w:shd w:val="clear" w:color="auto" w:fill="FFFFFF"/>
              <w:ind w:left="-108" w:firstLine="6"/>
              <w:rPr>
                <w:sz w:val="18"/>
                <w:szCs w:val="18"/>
              </w:rPr>
            </w:pPr>
            <w:r w:rsidRPr="00E54DF9">
              <w:rPr>
                <w:sz w:val="18"/>
                <w:szCs w:val="18"/>
              </w:rPr>
              <w:t>Средства федерального бюджета</w:t>
            </w:r>
          </w:p>
        </w:tc>
        <w:tc>
          <w:tcPr>
            <w:tcW w:w="567" w:type="dxa"/>
            <w:vMerge/>
          </w:tcPr>
          <w:p w:rsidR="00806A23" w:rsidRPr="00E54DF9" w:rsidRDefault="00806A23" w:rsidP="00806A23">
            <w:pPr>
              <w:tabs>
                <w:tab w:val="left" w:pos="3672"/>
              </w:tabs>
              <w:jc w:val="center"/>
              <w:rPr>
                <w:color w:val="000000" w:themeColor="text1"/>
                <w:sz w:val="16"/>
                <w:szCs w:val="16"/>
                <w:highlight w:val="yellow"/>
              </w:rPr>
            </w:pPr>
          </w:p>
        </w:tc>
        <w:tc>
          <w:tcPr>
            <w:tcW w:w="861" w:type="dxa"/>
            <w:vAlign w:val="center"/>
          </w:tcPr>
          <w:p w:rsidR="00806A23" w:rsidRPr="00E54DF9" w:rsidRDefault="00806A23" w:rsidP="00806A23">
            <w:pPr>
              <w:tabs>
                <w:tab w:val="left" w:pos="3672"/>
              </w:tabs>
              <w:jc w:val="center"/>
              <w:rPr>
                <w:color w:val="000000" w:themeColor="text1"/>
                <w:sz w:val="18"/>
                <w:szCs w:val="18"/>
                <w:highlight w:val="yellow"/>
              </w:rPr>
            </w:pPr>
          </w:p>
        </w:tc>
        <w:tc>
          <w:tcPr>
            <w:tcW w:w="1132" w:type="dxa"/>
            <w:vAlign w:val="center"/>
          </w:tcPr>
          <w:p w:rsidR="00806A23" w:rsidRPr="006A22E8" w:rsidRDefault="00806A23" w:rsidP="00806A23">
            <w:pPr>
              <w:jc w:val="center"/>
              <w:rPr>
                <w:bCs/>
                <w:sz w:val="18"/>
                <w:szCs w:val="18"/>
              </w:rPr>
            </w:pPr>
          </w:p>
        </w:tc>
        <w:tc>
          <w:tcPr>
            <w:tcW w:w="1136" w:type="dxa"/>
            <w:vAlign w:val="center"/>
          </w:tcPr>
          <w:p w:rsidR="00806A23" w:rsidRPr="006A22E8" w:rsidRDefault="00806A23" w:rsidP="00806A23">
            <w:pPr>
              <w:tabs>
                <w:tab w:val="left" w:pos="3672"/>
              </w:tabs>
              <w:jc w:val="center"/>
              <w:rPr>
                <w:sz w:val="18"/>
                <w:szCs w:val="18"/>
              </w:rPr>
            </w:pPr>
          </w:p>
        </w:tc>
        <w:tc>
          <w:tcPr>
            <w:tcW w:w="1134" w:type="dxa"/>
            <w:vAlign w:val="center"/>
          </w:tcPr>
          <w:p w:rsidR="00806A23" w:rsidRPr="006A22E8" w:rsidRDefault="00806A23" w:rsidP="00806A23">
            <w:pPr>
              <w:tabs>
                <w:tab w:val="left" w:pos="3672"/>
              </w:tabs>
              <w:jc w:val="center"/>
              <w:rPr>
                <w:sz w:val="18"/>
                <w:szCs w:val="18"/>
              </w:rPr>
            </w:pPr>
          </w:p>
        </w:tc>
        <w:tc>
          <w:tcPr>
            <w:tcW w:w="1134" w:type="dxa"/>
            <w:vAlign w:val="center"/>
          </w:tcPr>
          <w:p w:rsidR="00806A23" w:rsidRPr="006A22E8" w:rsidRDefault="00806A23" w:rsidP="00806A23">
            <w:pPr>
              <w:tabs>
                <w:tab w:val="left" w:pos="3672"/>
              </w:tabs>
              <w:jc w:val="center"/>
              <w:rPr>
                <w:sz w:val="18"/>
                <w:szCs w:val="18"/>
              </w:rPr>
            </w:pPr>
          </w:p>
        </w:tc>
        <w:tc>
          <w:tcPr>
            <w:tcW w:w="1134" w:type="dxa"/>
            <w:vAlign w:val="center"/>
          </w:tcPr>
          <w:p w:rsidR="00806A23" w:rsidRPr="006A22E8" w:rsidRDefault="00806A23" w:rsidP="00806A23">
            <w:pPr>
              <w:tabs>
                <w:tab w:val="left" w:pos="3672"/>
              </w:tabs>
              <w:jc w:val="center"/>
              <w:rPr>
                <w:sz w:val="18"/>
                <w:szCs w:val="18"/>
              </w:rPr>
            </w:pPr>
          </w:p>
        </w:tc>
        <w:tc>
          <w:tcPr>
            <w:tcW w:w="1134" w:type="dxa"/>
            <w:vAlign w:val="center"/>
          </w:tcPr>
          <w:p w:rsidR="00806A23" w:rsidRPr="00E54DF9" w:rsidRDefault="00806A23" w:rsidP="00806A23">
            <w:pPr>
              <w:tabs>
                <w:tab w:val="left" w:pos="3672"/>
              </w:tabs>
              <w:jc w:val="center"/>
              <w:rPr>
                <w:color w:val="000000" w:themeColor="text1"/>
                <w:sz w:val="18"/>
                <w:szCs w:val="18"/>
              </w:rPr>
            </w:pPr>
          </w:p>
        </w:tc>
        <w:tc>
          <w:tcPr>
            <w:tcW w:w="1276" w:type="dxa"/>
            <w:vMerge/>
          </w:tcPr>
          <w:p w:rsidR="00806A23" w:rsidRPr="00E54DF9" w:rsidRDefault="00806A23" w:rsidP="00806A23">
            <w:pPr>
              <w:tabs>
                <w:tab w:val="left" w:pos="3672"/>
              </w:tabs>
              <w:ind w:right="-108"/>
              <w:jc w:val="both"/>
              <w:rPr>
                <w:bCs/>
                <w:color w:val="000000" w:themeColor="text1"/>
                <w:sz w:val="16"/>
                <w:szCs w:val="16"/>
              </w:rPr>
            </w:pPr>
          </w:p>
        </w:tc>
        <w:tc>
          <w:tcPr>
            <w:tcW w:w="992" w:type="dxa"/>
            <w:vMerge/>
          </w:tcPr>
          <w:p w:rsidR="00806A23" w:rsidRPr="00E54DF9" w:rsidRDefault="00806A23" w:rsidP="00806A23">
            <w:pPr>
              <w:shd w:val="clear" w:color="auto" w:fill="FFFFFF"/>
              <w:ind w:right="-108"/>
              <w:jc w:val="both"/>
              <w:rPr>
                <w:bCs/>
                <w:color w:val="000000" w:themeColor="text1"/>
                <w:sz w:val="16"/>
                <w:szCs w:val="16"/>
              </w:rPr>
            </w:pPr>
          </w:p>
        </w:tc>
      </w:tr>
      <w:tr w:rsidR="00806A23" w:rsidRPr="00BE52D3" w:rsidTr="00FC6AF9">
        <w:trPr>
          <w:trHeight w:val="129"/>
        </w:trPr>
        <w:tc>
          <w:tcPr>
            <w:tcW w:w="392" w:type="dxa"/>
            <w:vMerge/>
          </w:tcPr>
          <w:p w:rsidR="00806A23" w:rsidRPr="00BE52D3" w:rsidRDefault="00806A23" w:rsidP="00806A23">
            <w:pPr>
              <w:tabs>
                <w:tab w:val="left" w:pos="3672"/>
              </w:tabs>
              <w:rPr>
                <w:b/>
                <w:color w:val="000000" w:themeColor="text1"/>
                <w:sz w:val="18"/>
                <w:szCs w:val="18"/>
              </w:rPr>
            </w:pPr>
          </w:p>
        </w:tc>
        <w:tc>
          <w:tcPr>
            <w:tcW w:w="1842" w:type="dxa"/>
            <w:vMerge/>
          </w:tcPr>
          <w:p w:rsidR="00806A23" w:rsidRPr="00BE52D3" w:rsidRDefault="00806A23" w:rsidP="00806A23">
            <w:pPr>
              <w:rPr>
                <w:b/>
                <w:sz w:val="18"/>
                <w:szCs w:val="18"/>
                <w:highlight w:val="yellow"/>
              </w:rPr>
            </w:pPr>
          </w:p>
        </w:tc>
        <w:tc>
          <w:tcPr>
            <w:tcW w:w="1418" w:type="dxa"/>
            <w:vMerge/>
          </w:tcPr>
          <w:p w:rsidR="00806A23" w:rsidRPr="00E54DF9" w:rsidRDefault="00806A23" w:rsidP="00806A23">
            <w:pPr>
              <w:tabs>
                <w:tab w:val="left" w:pos="3672"/>
              </w:tabs>
              <w:ind w:left="-105" w:right="-114" w:firstLine="105"/>
              <w:jc w:val="center"/>
              <w:rPr>
                <w:sz w:val="16"/>
                <w:szCs w:val="16"/>
                <w:highlight w:val="yellow"/>
              </w:rPr>
            </w:pPr>
          </w:p>
        </w:tc>
        <w:tc>
          <w:tcPr>
            <w:tcW w:w="1550" w:type="dxa"/>
          </w:tcPr>
          <w:p w:rsidR="00806A23" w:rsidRPr="00E54DF9" w:rsidRDefault="00806A23" w:rsidP="00806A23">
            <w:pPr>
              <w:shd w:val="clear" w:color="auto" w:fill="FFFFFF"/>
              <w:ind w:left="-108" w:firstLine="6"/>
              <w:rPr>
                <w:sz w:val="18"/>
                <w:szCs w:val="18"/>
              </w:rPr>
            </w:pPr>
            <w:r w:rsidRPr="00E54DF9">
              <w:rPr>
                <w:sz w:val="18"/>
                <w:szCs w:val="18"/>
              </w:rPr>
              <w:t>Средства бюджета   Московской области</w:t>
            </w:r>
          </w:p>
        </w:tc>
        <w:tc>
          <w:tcPr>
            <w:tcW w:w="567" w:type="dxa"/>
            <w:vMerge/>
          </w:tcPr>
          <w:p w:rsidR="00806A23" w:rsidRPr="00E54DF9" w:rsidRDefault="00806A23" w:rsidP="00806A23">
            <w:pPr>
              <w:tabs>
                <w:tab w:val="left" w:pos="3672"/>
              </w:tabs>
              <w:jc w:val="center"/>
              <w:rPr>
                <w:color w:val="000000" w:themeColor="text1"/>
                <w:sz w:val="16"/>
                <w:szCs w:val="16"/>
                <w:highlight w:val="yellow"/>
              </w:rPr>
            </w:pPr>
          </w:p>
        </w:tc>
        <w:tc>
          <w:tcPr>
            <w:tcW w:w="861" w:type="dxa"/>
            <w:vAlign w:val="center"/>
          </w:tcPr>
          <w:p w:rsidR="00806A23" w:rsidRPr="00E54DF9" w:rsidRDefault="00806A23" w:rsidP="00806A23">
            <w:pPr>
              <w:tabs>
                <w:tab w:val="left" w:pos="3672"/>
              </w:tabs>
              <w:jc w:val="center"/>
              <w:rPr>
                <w:color w:val="000000" w:themeColor="text1"/>
                <w:sz w:val="18"/>
                <w:szCs w:val="18"/>
                <w:highlight w:val="yellow"/>
              </w:rPr>
            </w:pPr>
          </w:p>
        </w:tc>
        <w:tc>
          <w:tcPr>
            <w:tcW w:w="1132" w:type="dxa"/>
            <w:vAlign w:val="center"/>
          </w:tcPr>
          <w:p w:rsidR="00806A23" w:rsidRPr="006A22E8" w:rsidRDefault="00806A23" w:rsidP="00806A23">
            <w:pPr>
              <w:jc w:val="center"/>
              <w:rPr>
                <w:bCs/>
                <w:sz w:val="18"/>
                <w:szCs w:val="18"/>
              </w:rPr>
            </w:pPr>
            <w:r w:rsidRPr="006A22E8">
              <w:rPr>
                <w:sz w:val="18"/>
                <w:szCs w:val="18"/>
              </w:rPr>
              <w:t>41 410,79</w:t>
            </w:r>
          </w:p>
        </w:tc>
        <w:tc>
          <w:tcPr>
            <w:tcW w:w="1136" w:type="dxa"/>
            <w:vAlign w:val="center"/>
          </w:tcPr>
          <w:p w:rsidR="00806A23" w:rsidRPr="006A22E8" w:rsidRDefault="00806A23" w:rsidP="00806A23">
            <w:pPr>
              <w:tabs>
                <w:tab w:val="left" w:pos="3672"/>
              </w:tabs>
              <w:jc w:val="center"/>
              <w:rPr>
                <w:sz w:val="18"/>
                <w:szCs w:val="18"/>
              </w:rPr>
            </w:pPr>
            <w:r w:rsidRPr="006A22E8">
              <w:rPr>
                <w:sz w:val="18"/>
                <w:szCs w:val="18"/>
              </w:rPr>
              <w:t>17 831,23</w:t>
            </w:r>
          </w:p>
        </w:tc>
        <w:tc>
          <w:tcPr>
            <w:tcW w:w="1134" w:type="dxa"/>
            <w:vAlign w:val="center"/>
          </w:tcPr>
          <w:p w:rsidR="00806A23" w:rsidRPr="006A22E8" w:rsidRDefault="00806A23" w:rsidP="00806A23">
            <w:pPr>
              <w:tabs>
                <w:tab w:val="left" w:pos="3672"/>
              </w:tabs>
              <w:jc w:val="center"/>
              <w:rPr>
                <w:sz w:val="18"/>
                <w:szCs w:val="18"/>
              </w:rPr>
            </w:pPr>
            <w:r w:rsidRPr="006A22E8">
              <w:rPr>
                <w:sz w:val="18"/>
                <w:szCs w:val="18"/>
              </w:rPr>
              <w:t>23 579,56</w:t>
            </w:r>
          </w:p>
        </w:tc>
        <w:tc>
          <w:tcPr>
            <w:tcW w:w="1134" w:type="dxa"/>
            <w:vAlign w:val="center"/>
          </w:tcPr>
          <w:p w:rsidR="00806A23" w:rsidRPr="006A22E8" w:rsidRDefault="00806A23" w:rsidP="00806A23">
            <w:pPr>
              <w:tabs>
                <w:tab w:val="left" w:pos="3672"/>
              </w:tabs>
              <w:jc w:val="center"/>
              <w:rPr>
                <w:sz w:val="18"/>
                <w:szCs w:val="18"/>
              </w:rPr>
            </w:pPr>
            <w:r w:rsidRPr="006A22E8">
              <w:rPr>
                <w:sz w:val="18"/>
                <w:szCs w:val="18"/>
              </w:rPr>
              <w:t>0,0</w:t>
            </w:r>
          </w:p>
        </w:tc>
        <w:tc>
          <w:tcPr>
            <w:tcW w:w="1134" w:type="dxa"/>
            <w:vAlign w:val="center"/>
          </w:tcPr>
          <w:p w:rsidR="00806A23" w:rsidRPr="006A22E8" w:rsidRDefault="00806A23" w:rsidP="00806A23">
            <w:pPr>
              <w:tabs>
                <w:tab w:val="left" w:pos="3672"/>
              </w:tabs>
              <w:jc w:val="center"/>
              <w:rPr>
                <w:sz w:val="18"/>
                <w:szCs w:val="18"/>
              </w:rPr>
            </w:pPr>
            <w:r w:rsidRPr="006A22E8">
              <w:rPr>
                <w:sz w:val="18"/>
                <w:szCs w:val="18"/>
              </w:rPr>
              <w:t>0,0</w:t>
            </w:r>
          </w:p>
        </w:tc>
        <w:tc>
          <w:tcPr>
            <w:tcW w:w="1134" w:type="dxa"/>
            <w:vAlign w:val="center"/>
          </w:tcPr>
          <w:p w:rsidR="00806A23" w:rsidRPr="00E54DF9" w:rsidRDefault="00806A23" w:rsidP="00806A23">
            <w:pPr>
              <w:tabs>
                <w:tab w:val="left" w:pos="3672"/>
              </w:tabs>
              <w:jc w:val="center"/>
              <w:rPr>
                <w:color w:val="000000" w:themeColor="text1"/>
                <w:sz w:val="18"/>
                <w:szCs w:val="18"/>
              </w:rPr>
            </w:pPr>
            <w:r w:rsidRPr="00E54DF9">
              <w:rPr>
                <w:sz w:val="18"/>
                <w:szCs w:val="18"/>
              </w:rPr>
              <w:t>0,0</w:t>
            </w:r>
          </w:p>
        </w:tc>
        <w:tc>
          <w:tcPr>
            <w:tcW w:w="1276" w:type="dxa"/>
            <w:vMerge/>
          </w:tcPr>
          <w:p w:rsidR="00806A23" w:rsidRPr="00E54DF9" w:rsidRDefault="00806A23" w:rsidP="00806A23">
            <w:pPr>
              <w:tabs>
                <w:tab w:val="left" w:pos="3672"/>
              </w:tabs>
              <w:ind w:right="-108"/>
              <w:jc w:val="both"/>
              <w:rPr>
                <w:bCs/>
                <w:color w:val="000000" w:themeColor="text1"/>
                <w:sz w:val="16"/>
                <w:szCs w:val="16"/>
              </w:rPr>
            </w:pPr>
          </w:p>
        </w:tc>
        <w:tc>
          <w:tcPr>
            <w:tcW w:w="992" w:type="dxa"/>
            <w:vMerge/>
          </w:tcPr>
          <w:p w:rsidR="00806A23" w:rsidRPr="00E54DF9" w:rsidRDefault="00806A23" w:rsidP="00806A23">
            <w:pPr>
              <w:shd w:val="clear" w:color="auto" w:fill="FFFFFF"/>
              <w:ind w:right="-108"/>
              <w:jc w:val="both"/>
              <w:rPr>
                <w:bCs/>
                <w:color w:val="000000" w:themeColor="text1"/>
                <w:sz w:val="16"/>
                <w:szCs w:val="16"/>
              </w:rPr>
            </w:pPr>
          </w:p>
        </w:tc>
      </w:tr>
      <w:tr w:rsidR="00806A23" w:rsidRPr="00BE52D3" w:rsidTr="00FC6AF9">
        <w:trPr>
          <w:trHeight w:val="741"/>
        </w:trPr>
        <w:tc>
          <w:tcPr>
            <w:tcW w:w="392" w:type="dxa"/>
            <w:vMerge/>
          </w:tcPr>
          <w:p w:rsidR="00806A23" w:rsidRPr="00BE52D3" w:rsidRDefault="00806A23" w:rsidP="00806A23">
            <w:pPr>
              <w:tabs>
                <w:tab w:val="left" w:pos="3672"/>
              </w:tabs>
              <w:rPr>
                <w:b/>
                <w:color w:val="000000" w:themeColor="text1"/>
                <w:sz w:val="18"/>
                <w:szCs w:val="18"/>
              </w:rPr>
            </w:pPr>
          </w:p>
        </w:tc>
        <w:tc>
          <w:tcPr>
            <w:tcW w:w="1842" w:type="dxa"/>
            <w:vMerge/>
          </w:tcPr>
          <w:p w:rsidR="00806A23" w:rsidRPr="00BE52D3" w:rsidRDefault="00806A23" w:rsidP="00806A23">
            <w:pPr>
              <w:rPr>
                <w:b/>
                <w:sz w:val="18"/>
                <w:szCs w:val="18"/>
                <w:highlight w:val="yellow"/>
              </w:rPr>
            </w:pPr>
          </w:p>
        </w:tc>
        <w:tc>
          <w:tcPr>
            <w:tcW w:w="1418" w:type="dxa"/>
            <w:vMerge/>
          </w:tcPr>
          <w:p w:rsidR="00806A23" w:rsidRPr="00E54DF9" w:rsidRDefault="00806A23" w:rsidP="00806A23">
            <w:pPr>
              <w:tabs>
                <w:tab w:val="left" w:pos="3672"/>
              </w:tabs>
              <w:ind w:left="-105" w:right="-114" w:firstLine="105"/>
              <w:jc w:val="center"/>
              <w:rPr>
                <w:sz w:val="16"/>
                <w:szCs w:val="16"/>
                <w:highlight w:val="yellow"/>
              </w:rPr>
            </w:pPr>
          </w:p>
        </w:tc>
        <w:tc>
          <w:tcPr>
            <w:tcW w:w="1550" w:type="dxa"/>
          </w:tcPr>
          <w:p w:rsidR="00806A23" w:rsidRPr="00E54DF9" w:rsidRDefault="00806A23" w:rsidP="00806A23">
            <w:pPr>
              <w:ind w:left="-108" w:right="-111"/>
              <w:rPr>
                <w:sz w:val="17"/>
                <w:szCs w:val="17"/>
              </w:rPr>
            </w:pPr>
            <w:r w:rsidRPr="00E54DF9">
              <w:rPr>
                <w:sz w:val="18"/>
                <w:szCs w:val="18"/>
              </w:rPr>
              <w:t xml:space="preserve">Средства бюджета городского округа Щёлково, </w:t>
            </w:r>
          </w:p>
        </w:tc>
        <w:tc>
          <w:tcPr>
            <w:tcW w:w="567" w:type="dxa"/>
            <w:vMerge/>
          </w:tcPr>
          <w:p w:rsidR="00806A23" w:rsidRPr="00E54DF9" w:rsidRDefault="00806A23" w:rsidP="00806A23">
            <w:pPr>
              <w:tabs>
                <w:tab w:val="left" w:pos="3672"/>
              </w:tabs>
              <w:jc w:val="center"/>
              <w:rPr>
                <w:color w:val="000000" w:themeColor="text1"/>
                <w:sz w:val="16"/>
                <w:szCs w:val="16"/>
                <w:highlight w:val="yellow"/>
              </w:rPr>
            </w:pPr>
          </w:p>
        </w:tc>
        <w:tc>
          <w:tcPr>
            <w:tcW w:w="861" w:type="dxa"/>
            <w:vAlign w:val="center"/>
          </w:tcPr>
          <w:p w:rsidR="00806A23" w:rsidRPr="00E54DF9" w:rsidRDefault="00806A23" w:rsidP="00806A23">
            <w:pPr>
              <w:tabs>
                <w:tab w:val="left" w:pos="3672"/>
              </w:tabs>
              <w:jc w:val="center"/>
              <w:rPr>
                <w:color w:val="000000" w:themeColor="text1"/>
                <w:sz w:val="18"/>
                <w:szCs w:val="18"/>
                <w:highlight w:val="yellow"/>
              </w:rPr>
            </w:pPr>
          </w:p>
        </w:tc>
        <w:tc>
          <w:tcPr>
            <w:tcW w:w="1132" w:type="dxa"/>
            <w:vAlign w:val="center"/>
          </w:tcPr>
          <w:p w:rsidR="00806A23" w:rsidRPr="006A22E8" w:rsidRDefault="00806A23" w:rsidP="00806A23">
            <w:pPr>
              <w:jc w:val="center"/>
              <w:rPr>
                <w:bCs/>
                <w:sz w:val="18"/>
                <w:szCs w:val="18"/>
              </w:rPr>
            </w:pPr>
            <w:r w:rsidRPr="006A22E8">
              <w:rPr>
                <w:sz w:val="18"/>
                <w:szCs w:val="18"/>
              </w:rPr>
              <w:t>2 179,52</w:t>
            </w:r>
          </w:p>
        </w:tc>
        <w:tc>
          <w:tcPr>
            <w:tcW w:w="1136" w:type="dxa"/>
            <w:vAlign w:val="center"/>
          </w:tcPr>
          <w:p w:rsidR="00806A23" w:rsidRPr="006A22E8" w:rsidRDefault="00806A23" w:rsidP="00806A23">
            <w:pPr>
              <w:tabs>
                <w:tab w:val="left" w:pos="3672"/>
              </w:tabs>
              <w:jc w:val="center"/>
              <w:rPr>
                <w:sz w:val="18"/>
                <w:szCs w:val="18"/>
              </w:rPr>
            </w:pPr>
            <w:r w:rsidRPr="006A22E8">
              <w:rPr>
                <w:sz w:val="18"/>
                <w:szCs w:val="18"/>
              </w:rPr>
              <w:t>938,49</w:t>
            </w:r>
          </w:p>
        </w:tc>
        <w:tc>
          <w:tcPr>
            <w:tcW w:w="1134" w:type="dxa"/>
            <w:vAlign w:val="center"/>
          </w:tcPr>
          <w:p w:rsidR="00806A23" w:rsidRPr="006A22E8" w:rsidRDefault="00806A23" w:rsidP="00806A23">
            <w:pPr>
              <w:tabs>
                <w:tab w:val="left" w:pos="3672"/>
              </w:tabs>
              <w:jc w:val="center"/>
              <w:rPr>
                <w:sz w:val="18"/>
                <w:szCs w:val="18"/>
              </w:rPr>
            </w:pPr>
            <w:r w:rsidRPr="006A22E8">
              <w:rPr>
                <w:sz w:val="18"/>
                <w:szCs w:val="18"/>
              </w:rPr>
              <w:t>1 241,03</w:t>
            </w:r>
          </w:p>
        </w:tc>
        <w:tc>
          <w:tcPr>
            <w:tcW w:w="1134" w:type="dxa"/>
            <w:vAlign w:val="center"/>
          </w:tcPr>
          <w:p w:rsidR="00806A23" w:rsidRPr="006A22E8" w:rsidRDefault="00806A23" w:rsidP="00806A23">
            <w:pPr>
              <w:jc w:val="center"/>
            </w:pPr>
            <w:r w:rsidRPr="006A22E8">
              <w:rPr>
                <w:sz w:val="18"/>
                <w:szCs w:val="18"/>
              </w:rPr>
              <w:t>0,0</w:t>
            </w:r>
          </w:p>
        </w:tc>
        <w:tc>
          <w:tcPr>
            <w:tcW w:w="1134" w:type="dxa"/>
            <w:vAlign w:val="center"/>
          </w:tcPr>
          <w:p w:rsidR="00806A23" w:rsidRPr="006A22E8" w:rsidRDefault="00806A23" w:rsidP="00806A23">
            <w:pPr>
              <w:jc w:val="center"/>
            </w:pPr>
            <w:r w:rsidRPr="006A22E8">
              <w:rPr>
                <w:sz w:val="18"/>
                <w:szCs w:val="18"/>
              </w:rPr>
              <w:t>0,0</w:t>
            </w:r>
          </w:p>
        </w:tc>
        <w:tc>
          <w:tcPr>
            <w:tcW w:w="1134" w:type="dxa"/>
            <w:vAlign w:val="center"/>
          </w:tcPr>
          <w:p w:rsidR="00806A23" w:rsidRPr="00E54DF9" w:rsidRDefault="00806A23" w:rsidP="00806A23">
            <w:pPr>
              <w:jc w:val="center"/>
            </w:pPr>
            <w:r w:rsidRPr="00E54DF9">
              <w:rPr>
                <w:sz w:val="18"/>
                <w:szCs w:val="18"/>
              </w:rPr>
              <w:t>0,0</w:t>
            </w:r>
          </w:p>
        </w:tc>
        <w:tc>
          <w:tcPr>
            <w:tcW w:w="1276" w:type="dxa"/>
            <w:vMerge/>
          </w:tcPr>
          <w:p w:rsidR="00806A23" w:rsidRPr="00E54DF9" w:rsidRDefault="00806A23" w:rsidP="00806A23">
            <w:pPr>
              <w:tabs>
                <w:tab w:val="left" w:pos="3672"/>
              </w:tabs>
              <w:ind w:right="-108"/>
              <w:jc w:val="both"/>
              <w:rPr>
                <w:bCs/>
                <w:color w:val="000000" w:themeColor="text1"/>
                <w:sz w:val="16"/>
                <w:szCs w:val="16"/>
              </w:rPr>
            </w:pPr>
          </w:p>
        </w:tc>
        <w:tc>
          <w:tcPr>
            <w:tcW w:w="992" w:type="dxa"/>
            <w:vMerge/>
          </w:tcPr>
          <w:p w:rsidR="00806A23" w:rsidRPr="00E54DF9" w:rsidRDefault="00806A23" w:rsidP="00806A23">
            <w:pPr>
              <w:shd w:val="clear" w:color="auto" w:fill="FFFFFF"/>
              <w:ind w:right="-108"/>
              <w:jc w:val="both"/>
              <w:rPr>
                <w:bCs/>
                <w:color w:val="000000" w:themeColor="text1"/>
                <w:sz w:val="16"/>
                <w:szCs w:val="16"/>
              </w:rPr>
            </w:pPr>
          </w:p>
        </w:tc>
      </w:tr>
      <w:tr w:rsidR="00043BF4" w:rsidRPr="00BE52D3" w:rsidTr="00FC6AF9">
        <w:trPr>
          <w:trHeight w:val="368"/>
        </w:trPr>
        <w:tc>
          <w:tcPr>
            <w:tcW w:w="392" w:type="dxa"/>
            <w:vMerge w:val="restart"/>
          </w:tcPr>
          <w:p w:rsidR="00043BF4" w:rsidRPr="00A35A6C" w:rsidRDefault="00043BF4" w:rsidP="00043BF4">
            <w:pPr>
              <w:tabs>
                <w:tab w:val="left" w:pos="3672"/>
              </w:tabs>
              <w:ind w:left="-284" w:right="-114" w:firstLine="142"/>
              <w:jc w:val="right"/>
              <w:rPr>
                <w:color w:val="000000" w:themeColor="text1"/>
                <w:sz w:val="18"/>
                <w:szCs w:val="18"/>
              </w:rPr>
            </w:pPr>
            <w:r w:rsidRPr="00A35A6C">
              <w:rPr>
                <w:color w:val="000000" w:themeColor="text1"/>
                <w:sz w:val="18"/>
                <w:szCs w:val="18"/>
              </w:rPr>
              <w:t>2.</w:t>
            </w:r>
            <w:r>
              <w:rPr>
                <w:color w:val="000000" w:themeColor="text1"/>
                <w:sz w:val="18"/>
                <w:szCs w:val="18"/>
              </w:rPr>
              <w:t>2.1</w:t>
            </w:r>
          </w:p>
        </w:tc>
        <w:tc>
          <w:tcPr>
            <w:tcW w:w="1842" w:type="dxa"/>
            <w:vMerge w:val="restart"/>
          </w:tcPr>
          <w:p w:rsidR="00043BF4" w:rsidRPr="006B0BCA" w:rsidRDefault="00043BF4" w:rsidP="00043BF4">
            <w:pPr>
              <w:ind w:left="-112" w:right="-252"/>
              <w:rPr>
                <w:sz w:val="18"/>
                <w:szCs w:val="18"/>
              </w:rPr>
            </w:pPr>
            <w:r w:rsidRPr="00E54DF9">
              <w:rPr>
                <w:bCs/>
                <w:sz w:val="18"/>
                <w:szCs w:val="18"/>
              </w:rPr>
              <w:t xml:space="preserve">Мероприятие </w:t>
            </w:r>
            <w:r w:rsidRPr="004022D0">
              <w:rPr>
                <w:b/>
                <w:bCs/>
                <w:sz w:val="18"/>
                <w:szCs w:val="18"/>
              </w:rPr>
              <w:t xml:space="preserve"> </w:t>
            </w:r>
            <w:r w:rsidRPr="006B0BCA">
              <w:rPr>
                <w:bCs/>
                <w:sz w:val="18"/>
                <w:szCs w:val="18"/>
                <w:lang w:val="en-US"/>
              </w:rPr>
              <w:t>F</w:t>
            </w:r>
            <w:r w:rsidRPr="006B0BCA">
              <w:rPr>
                <w:bCs/>
                <w:sz w:val="18"/>
                <w:szCs w:val="18"/>
              </w:rPr>
              <w:t>2.08</w:t>
            </w:r>
            <w:r w:rsidRPr="004022D0">
              <w:rPr>
                <w:bCs/>
                <w:sz w:val="18"/>
                <w:szCs w:val="18"/>
              </w:rPr>
              <w:t>.01</w:t>
            </w:r>
            <w:r w:rsidRPr="006B0BCA">
              <w:rPr>
                <w:bCs/>
                <w:sz w:val="18"/>
                <w:szCs w:val="18"/>
              </w:rPr>
              <w:t>:</w:t>
            </w:r>
          </w:p>
          <w:p w:rsidR="00043BF4" w:rsidRPr="00E54DF9" w:rsidRDefault="00043BF4" w:rsidP="00043BF4">
            <w:pPr>
              <w:ind w:left="-112"/>
              <w:rPr>
                <w:sz w:val="18"/>
                <w:szCs w:val="18"/>
              </w:rPr>
            </w:pPr>
            <w:r w:rsidRPr="00E54DF9">
              <w:rPr>
                <w:sz w:val="18"/>
                <w:szCs w:val="18"/>
              </w:rPr>
              <w:t>Субсидии на иные цели МУ ГОЩ «Служба озеленения и благоустройства». Ремонт дворовых территорий</w:t>
            </w:r>
          </w:p>
          <w:p w:rsidR="00043BF4" w:rsidRPr="00E54DF9" w:rsidRDefault="00043BF4" w:rsidP="00043BF4">
            <w:pPr>
              <w:rPr>
                <w:sz w:val="18"/>
                <w:szCs w:val="18"/>
              </w:rPr>
            </w:pPr>
          </w:p>
          <w:p w:rsidR="00043BF4" w:rsidRPr="004E20E7" w:rsidRDefault="00043BF4" w:rsidP="00043BF4">
            <w:pPr>
              <w:rPr>
                <w:sz w:val="18"/>
                <w:szCs w:val="18"/>
                <w:lang w:val="en-US"/>
              </w:rPr>
            </w:pPr>
          </w:p>
          <w:p w:rsidR="00043BF4" w:rsidRPr="00E54DF9" w:rsidRDefault="00043BF4" w:rsidP="00043BF4">
            <w:pPr>
              <w:rPr>
                <w:sz w:val="18"/>
                <w:szCs w:val="18"/>
              </w:rPr>
            </w:pPr>
          </w:p>
          <w:p w:rsidR="00043BF4" w:rsidRPr="00E54DF9" w:rsidRDefault="00043BF4" w:rsidP="00043BF4">
            <w:pPr>
              <w:rPr>
                <w:sz w:val="18"/>
                <w:szCs w:val="18"/>
              </w:rPr>
            </w:pPr>
          </w:p>
        </w:tc>
        <w:tc>
          <w:tcPr>
            <w:tcW w:w="1418" w:type="dxa"/>
            <w:vMerge w:val="restart"/>
          </w:tcPr>
          <w:p w:rsidR="00043BF4" w:rsidRDefault="00043BF4" w:rsidP="00043BF4">
            <w:pPr>
              <w:ind w:left="-105" w:right="-114"/>
              <w:jc w:val="center"/>
              <w:rPr>
                <w:sz w:val="17"/>
                <w:szCs w:val="17"/>
              </w:rPr>
            </w:pPr>
            <w:r>
              <w:rPr>
                <w:sz w:val="17"/>
                <w:szCs w:val="17"/>
              </w:rPr>
              <w:t xml:space="preserve">Заключение соглашения с Министерством благоустройства Московской области. </w:t>
            </w:r>
          </w:p>
          <w:p w:rsidR="00043BF4" w:rsidRPr="00E54DF9" w:rsidRDefault="00043BF4" w:rsidP="00043BF4">
            <w:pPr>
              <w:tabs>
                <w:tab w:val="left" w:pos="3672"/>
              </w:tabs>
              <w:jc w:val="center"/>
              <w:rPr>
                <w:sz w:val="16"/>
                <w:szCs w:val="16"/>
              </w:rPr>
            </w:pPr>
            <w:r w:rsidRPr="00E54DF9">
              <w:rPr>
                <w:sz w:val="17"/>
                <w:szCs w:val="17"/>
              </w:rPr>
              <w:t>Проведение конкурентных процедур.</w:t>
            </w:r>
            <w:r w:rsidRPr="00E54DF9">
              <w:rPr>
                <w:sz w:val="17"/>
                <w:szCs w:val="17"/>
              </w:rPr>
              <w:br/>
              <w:t>Заключение муниципальных контрактов.</w:t>
            </w:r>
            <w:r w:rsidRPr="00E54DF9">
              <w:rPr>
                <w:sz w:val="17"/>
                <w:szCs w:val="17"/>
              </w:rPr>
              <w:br/>
              <w:t>Выполнение работ</w:t>
            </w:r>
            <w:r>
              <w:rPr>
                <w:sz w:val="17"/>
                <w:szCs w:val="17"/>
              </w:rPr>
              <w:t>.</w:t>
            </w:r>
          </w:p>
        </w:tc>
        <w:tc>
          <w:tcPr>
            <w:tcW w:w="1550" w:type="dxa"/>
          </w:tcPr>
          <w:p w:rsidR="00043BF4" w:rsidRPr="00E54DF9" w:rsidRDefault="00043BF4" w:rsidP="00043BF4">
            <w:pPr>
              <w:shd w:val="clear" w:color="auto" w:fill="FFFFFF"/>
              <w:ind w:left="-108" w:firstLine="6"/>
              <w:rPr>
                <w:sz w:val="18"/>
                <w:szCs w:val="18"/>
              </w:rPr>
            </w:pPr>
            <w:r w:rsidRPr="00E54DF9">
              <w:rPr>
                <w:sz w:val="18"/>
                <w:szCs w:val="18"/>
              </w:rPr>
              <w:t>Итого:</w:t>
            </w:r>
          </w:p>
        </w:tc>
        <w:tc>
          <w:tcPr>
            <w:tcW w:w="567" w:type="dxa"/>
            <w:vMerge w:val="restart"/>
          </w:tcPr>
          <w:p w:rsidR="00043BF4" w:rsidRPr="00E54DF9" w:rsidRDefault="00043BF4" w:rsidP="00043BF4">
            <w:pPr>
              <w:tabs>
                <w:tab w:val="left" w:pos="3672"/>
              </w:tabs>
              <w:jc w:val="center"/>
              <w:rPr>
                <w:color w:val="000000" w:themeColor="text1"/>
                <w:sz w:val="16"/>
                <w:szCs w:val="16"/>
              </w:rPr>
            </w:pPr>
          </w:p>
          <w:p w:rsidR="00043BF4" w:rsidRPr="00E54DF9" w:rsidRDefault="00043BF4" w:rsidP="00043BF4">
            <w:pPr>
              <w:tabs>
                <w:tab w:val="left" w:pos="3672"/>
              </w:tabs>
              <w:jc w:val="center"/>
              <w:rPr>
                <w:color w:val="000000" w:themeColor="text1"/>
                <w:sz w:val="16"/>
                <w:szCs w:val="16"/>
              </w:rPr>
            </w:pPr>
            <w:r w:rsidRPr="00E54DF9">
              <w:rPr>
                <w:color w:val="000000" w:themeColor="text1"/>
                <w:sz w:val="16"/>
                <w:szCs w:val="16"/>
              </w:rPr>
              <w:t>2020-2024</w:t>
            </w:r>
          </w:p>
        </w:tc>
        <w:tc>
          <w:tcPr>
            <w:tcW w:w="861" w:type="dxa"/>
            <w:vAlign w:val="center"/>
          </w:tcPr>
          <w:p w:rsidR="00043BF4" w:rsidRPr="00E54DF9" w:rsidRDefault="00043BF4" w:rsidP="00043BF4">
            <w:pPr>
              <w:tabs>
                <w:tab w:val="left" w:pos="3672"/>
              </w:tabs>
              <w:jc w:val="center"/>
              <w:rPr>
                <w:color w:val="000000" w:themeColor="text1"/>
                <w:sz w:val="18"/>
                <w:szCs w:val="18"/>
              </w:rPr>
            </w:pPr>
          </w:p>
        </w:tc>
        <w:tc>
          <w:tcPr>
            <w:tcW w:w="1132" w:type="dxa"/>
            <w:vAlign w:val="center"/>
          </w:tcPr>
          <w:p w:rsidR="00043BF4" w:rsidRPr="006A22E8" w:rsidRDefault="004B7146" w:rsidP="00043BF4">
            <w:pPr>
              <w:jc w:val="center"/>
              <w:rPr>
                <w:bCs/>
                <w:sz w:val="18"/>
                <w:szCs w:val="18"/>
              </w:rPr>
            </w:pPr>
            <w:r w:rsidRPr="006A22E8">
              <w:rPr>
                <w:sz w:val="18"/>
                <w:szCs w:val="18"/>
              </w:rPr>
              <w:t>43 590,31</w:t>
            </w:r>
          </w:p>
        </w:tc>
        <w:tc>
          <w:tcPr>
            <w:tcW w:w="1136" w:type="dxa"/>
            <w:vAlign w:val="center"/>
          </w:tcPr>
          <w:p w:rsidR="00043BF4" w:rsidRPr="006A22E8" w:rsidRDefault="00370C45" w:rsidP="00043BF4">
            <w:pPr>
              <w:tabs>
                <w:tab w:val="left" w:pos="3672"/>
              </w:tabs>
              <w:jc w:val="center"/>
              <w:rPr>
                <w:sz w:val="18"/>
                <w:szCs w:val="18"/>
              </w:rPr>
            </w:pPr>
            <w:r w:rsidRPr="006A22E8">
              <w:rPr>
                <w:sz w:val="18"/>
                <w:szCs w:val="18"/>
              </w:rPr>
              <w:t>18 769,72</w:t>
            </w:r>
          </w:p>
        </w:tc>
        <w:tc>
          <w:tcPr>
            <w:tcW w:w="1134" w:type="dxa"/>
            <w:vAlign w:val="center"/>
          </w:tcPr>
          <w:p w:rsidR="00043BF4" w:rsidRPr="006A22E8" w:rsidRDefault="00510F17" w:rsidP="00043BF4">
            <w:pPr>
              <w:tabs>
                <w:tab w:val="left" w:pos="3672"/>
              </w:tabs>
              <w:jc w:val="center"/>
              <w:rPr>
                <w:sz w:val="18"/>
                <w:szCs w:val="18"/>
              </w:rPr>
            </w:pPr>
            <w:r w:rsidRPr="006A22E8">
              <w:rPr>
                <w:sz w:val="18"/>
                <w:szCs w:val="18"/>
              </w:rPr>
              <w:t>24 820,59</w:t>
            </w:r>
          </w:p>
        </w:tc>
        <w:tc>
          <w:tcPr>
            <w:tcW w:w="1134" w:type="dxa"/>
            <w:vAlign w:val="center"/>
          </w:tcPr>
          <w:p w:rsidR="00043BF4" w:rsidRPr="006A22E8" w:rsidRDefault="00043BF4" w:rsidP="00043BF4">
            <w:pPr>
              <w:jc w:val="center"/>
            </w:pPr>
            <w:r w:rsidRPr="006A22E8">
              <w:rPr>
                <w:sz w:val="18"/>
                <w:szCs w:val="18"/>
              </w:rPr>
              <w:t>0,0</w:t>
            </w:r>
          </w:p>
        </w:tc>
        <w:tc>
          <w:tcPr>
            <w:tcW w:w="1134" w:type="dxa"/>
            <w:vAlign w:val="center"/>
          </w:tcPr>
          <w:p w:rsidR="00043BF4" w:rsidRPr="006A22E8" w:rsidRDefault="00043BF4" w:rsidP="00043BF4">
            <w:pPr>
              <w:jc w:val="center"/>
            </w:pPr>
            <w:r w:rsidRPr="006A22E8">
              <w:rPr>
                <w:sz w:val="18"/>
                <w:szCs w:val="18"/>
              </w:rPr>
              <w:t>0,0</w:t>
            </w:r>
          </w:p>
        </w:tc>
        <w:tc>
          <w:tcPr>
            <w:tcW w:w="1134" w:type="dxa"/>
            <w:vAlign w:val="center"/>
          </w:tcPr>
          <w:p w:rsidR="00043BF4" w:rsidRPr="00E54DF9" w:rsidRDefault="00043BF4" w:rsidP="00043BF4">
            <w:pPr>
              <w:jc w:val="center"/>
            </w:pPr>
            <w:r>
              <w:rPr>
                <w:sz w:val="18"/>
                <w:szCs w:val="18"/>
              </w:rPr>
              <w:t>0,0</w:t>
            </w:r>
          </w:p>
        </w:tc>
        <w:tc>
          <w:tcPr>
            <w:tcW w:w="1276" w:type="dxa"/>
            <w:vMerge w:val="restart"/>
          </w:tcPr>
          <w:p w:rsidR="00043BF4" w:rsidRPr="00E54DF9" w:rsidRDefault="00043BF4" w:rsidP="00043BF4">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r w:rsidRPr="00E54DF9">
              <w:rPr>
                <w:sz w:val="16"/>
                <w:szCs w:val="16"/>
              </w:rPr>
              <w:t xml:space="preserve"> </w:t>
            </w:r>
          </w:p>
          <w:p w:rsidR="00043BF4" w:rsidRPr="00E54DF9" w:rsidRDefault="00043BF4" w:rsidP="00043BF4">
            <w:pPr>
              <w:tabs>
                <w:tab w:val="left" w:pos="3672"/>
              </w:tabs>
              <w:ind w:left="-110" w:right="-108"/>
              <w:jc w:val="center"/>
              <w:rPr>
                <w:sz w:val="16"/>
                <w:szCs w:val="16"/>
              </w:rPr>
            </w:pPr>
            <w:r w:rsidRPr="00E54DF9">
              <w:rPr>
                <w:sz w:val="16"/>
                <w:szCs w:val="16"/>
              </w:rPr>
              <w:t>МУ ГОЩ «Служба озеленения и благоустройства»</w:t>
            </w:r>
          </w:p>
          <w:p w:rsidR="00043BF4" w:rsidRPr="00E54DF9" w:rsidRDefault="00043BF4" w:rsidP="00043BF4">
            <w:pPr>
              <w:tabs>
                <w:tab w:val="left" w:pos="3672"/>
              </w:tabs>
              <w:ind w:left="-110" w:right="-108"/>
              <w:jc w:val="center"/>
              <w:rPr>
                <w:color w:val="000000" w:themeColor="text1"/>
                <w:sz w:val="16"/>
                <w:szCs w:val="16"/>
              </w:rPr>
            </w:pPr>
            <w:r w:rsidRPr="00E54DF9">
              <w:rPr>
                <w:color w:val="000000" w:themeColor="text1"/>
                <w:sz w:val="16"/>
                <w:szCs w:val="16"/>
              </w:rPr>
              <w:t xml:space="preserve"> </w:t>
            </w:r>
          </w:p>
        </w:tc>
        <w:tc>
          <w:tcPr>
            <w:tcW w:w="992" w:type="dxa"/>
            <w:vMerge w:val="restart"/>
          </w:tcPr>
          <w:p w:rsidR="00043BF4" w:rsidRPr="00E54DF9" w:rsidRDefault="00043BF4" w:rsidP="00043BF4">
            <w:pPr>
              <w:shd w:val="clear" w:color="auto" w:fill="FFFFFF"/>
              <w:ind w:left="-114" w:right="-108"/>
              <w:jc w:val="center"/>
              <w:rPr>
                <w:bCs/>
                <w:color w:val="000000" w:themeColor="text1"/>
                <w:sz w:val="16"/>
                <w:szCs w:val="16"/>
              </w:rPr>
            </w:pPr>
            <w:r w:rsidRPr="00E54DF9">
              <w:rPr>
                <w:bCs/>
                <w:color w:val="000000" w:themeColor="text1"/>
                <w:sz w:val="16"/>
                <w:szCs w:val="16"/>
              </w:rPr>
              <w:t>Создание комфортных условий для проживания населения</w:t>
            </w:r>
          </w:p>
          <w:p w:rsidR="00043BF4" w:rsidRPr="00E54DF9"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E54DF9" w:rsidRDefault="00043BF4" w:rsidP="00043BF4">
            <w:pPr>
              <w:ind w:left="-114" w:right="-113"/>
              <w:rPr>
                <w:bCs/>
                <w:sz w:val="18"/>
                <w:szCs w:val="18"/>
              </w:rPr>
            </w:pPr>
          </w:p>
        </w:tc>
        <w:tc>
          <w:tcPr>
            <w:tcW w:w="1418" w:type="dxa"/>
            <w:vMerge/>
          </w:tcPr>
          <w:p w:rsidR="00043BF4" w:rsidRPr="00E54DF9" w:rsidRDefault="00043BF4" w:rsidP="00043BF4">
            <w:pPr>
              <w:ind w:left="-105" w:right="-114" w:hanging="148"/>
              <w:jc w:val="center"/>
              <w:rPr>
                <w:sz w:val="17"/>
                <w:szCs w:val="17"/>
              </w:rPr>
            </w:pPr>
          </w:p>
        </w:tc>
        <w:tc>
          <w:tcPr>
            <w:tcW w:w="1550" w:type="dxa"/>
          </w:tcPr>
          <w:p w:rsidR="00043BF4" w:rsidRPr="00E54DF9" w:rsidRDefault="00043BF4" w:rsidP="00043BF4">
            <w:pPr>
              <w:shd w:val="clear" w:color="auto" w:fill="FFFFFF"/>
              <w:ind w:left="-108" w:firstLine="6"/>
              <w:rPr>
                <w:sz w:val="18"/>
                <w:szCs w:val="18"/>
              </w:rPr>
            </w:pPr>
            <w:r w:rsidRPr="00E54DF9">
              <w:rPr>
                <w:sz w:val="18"/>
                <w:szCs w:val="18"/>
              </w:rPr>
              <w:t>Средства федерального бюджета</w:t>
            </w:r>
          </w:p>
        </w:tc>
        <w:tc>
          <w:tcPr>
            <w:tcW w:w="567" w:type="dxa"/>
            <w:vMerge/>
          </w:tcPr>
          <w:p w:rsidR="00043BF4" w:rsidRPr="00E54DF9" w:rsidRDefault="00043BF4" w:rsidP="00043BF4">
            <w:pPr>
              <w:tabs>
                <w:tab w:val="left" w:pos="3672"/>
              </w:tabs>
              <w:jc w:val="center"/>
              <w:rPr>
                <w:color w:val="000000" w:themeColor="text1"/>
                <w:sz w:val="16"/>
                <w:szCs w:val="16"/>
              </w:rPr>
            </w:pPr>
          </w:p>
        </w:tc>
        <w:tc>
          <w:tcPr>
            <w:tcW w:w="861" w:type="dxa"/>
            <w:vAlign w:val="center"/>
          </w:tcPr>
          <w:p w:rsidR="00043BF4" w:rsidRPr="00E54DF9" w:rsidRDefault="00043BF4" w:rsidP="00043BF4">
            <w:pPr>
              <w:tabs>
                <w:tab w:val="left" w:pos="3672"/>
              </w:tabs>
              <w:jc w:val="center"/>
              <w:rPr>
                <w:color w:val="000000" w:themeColor="text1"/>
                <w:sz w:val="18"/>
                <w:szCs w:val="18"/>
              </w:rPr>
            </w:pPr>
          </w:p>
        </w:tc>
        <w:tc>
          <w:tcPr>
            <w:tcW w:w="1132" w:type="dxa"/>
            <w:vAlign w:val="center"/>
          </w:tcPr>
          <w:p w:rsidR="00043BF4" w:rsidRPr="006A22E8" w:rsidRDefault="00043BF4" w:rsidP="00043BF4">
            <w:pPr>
              <w:jc w:val="center"/>
              <w:rPr>
                <w:bCs/>
                <w:sz w:val="18"/>
                <w:szCs w:val="18"/>
              </w:rPr>
            </w:pPr>
          </w:p>
        </w:tc>
        <w:tc>
          <w:tcPr>
            <w:tcW w:w="1136" w:type="dxa"/>
            <w:vAlign w:val="center"/>
          </w:tcPr>
          <w:p w:rsidR="00043BF4" w:rsidRPr="006A22E8" w:rsidRDefault="00043BF4" w:rsidP="00043BF4">
            <w:pPr>
              <w:tabs>
                <w:tab w:val="left" w:pos="3672"/>
              </w:tabs>
              <w:jc w:val="center"/>
              <w:rPr>
                <w:sz w:val="18"/>
                <w:szCs w:val="18"/>
              </w:rPr>
            </w:pPr>
          </w:p>
        </w:tc>
        <w:tc>
          <w:tcPr>
            <w:tcW w:w="1134" w:type="dxa"/>
            <w:vAlign w:val="center"/>
          </w:tcPr>
          <w:p w:rsidR="00043BF4" w:rsidRPr="006A22E8" w:rsidRDefault="00043BF4" w:rsidP="00043BF4">
            <w:pPr>
              <w:tabs>
                <w:tab w:val="left" w:pos="3672"/>
              </w:tabs>
              <w:jc w:val="center"/>
              <w:rPr>
                <w:sz w:val="18"/>
                <w:szCs w:val="18"/>
              </w:rPr>
            </w:pPr>
          </w:p>
        </w:tc>
        <w:tc>
          <w:tcPr>
            <w:tcW w:w="1134" w:type="dxa"/>
            <w:vAlign w:val="center"/>
          </w:tcPr>
          <w:p w:rsidR="00043BF4" w:rsidRPr="006A22E8" w:rsidRDefault="00043BF4" w:rsidP="00043BF4">
            <w:pPr>
              <w:tabs>
                <w:tab w:val="left" w:pos="3672"/>
              </w:tabs>
              <w:jc w:val="center"/>
              <w:rPr>
                <w:sz w:val="18"/>
                <w:szCs w:val="18"/>
              </w:rPr>
            </w:pPr>
          </w:p>
        </w:tc>
        <w:tc>
          <w:tcPr>
            <w:tcW w:w="1134" w:type="dxa"/>
            <w:vAlign w:val="center"/>
          </w:tcPr>
          <w:p w:rsidR="00043BF4" w:rsidRPr="006A22E8" w:rsidRDefault="00043BF4" w:rsidP="00043BF4">
            <w:pPr>
              <w:tabs>
                <w:tab w:val="left" w:pos="3672"/>
              </w:tabs>
              <w:jc w:val="center"/>
              <w:rPr>
                <w:sz w:val="18"/>
                <w:szCs w:val="18"/>
              </w:rPr>
            </w:pPr>
          </w:p>
        </w:tc>
        <w:tc>
          <w:tcPr>
            <w:tcW w:w="1134" w:type="dxa"/>
            <w:vAlign w:val="center"/>
          </w:tcPr>
          <w:p w:rsidR="00043BF4" w:rsidRPr="00E54DF9" w:rsidRDefault="00043BF4" w:rsidP="00043BF4">
            <w:pPr>
              <w:tabs>
                <w:tab w:val="left" w:pos="3672"/>
              </w:tabs>
              <w:jc w:val="center"/>
              <w:rPr>
                <w:color w:val="000000" w:themeColor="text1"/>
                <w:sz w:val="18"/>
                <w:szCs w:val="18"/>
              </w:rPr>
            </w:pPr>
          </w:p>
        </w:tc>
        <w:tc>
          <w:tcPr>
            <w:tcW w:w="1276" w:type="dxa"/>
            <w:vMerge/>
          </w:tcPr>
          <w:p w:rsidR="00043BF4" w:rsidRPr="00E54DF9" w:rsidRDefault="00043BF4" w:rsidP="00043BF4">
            <w:pPr>
              <w:tabs>
                <w:tab w:val="left" w:pos="3672"/>
              </w:tabs>
              <w:ind w:left="-110" w:right="-108"/>
              <w:jc w:val="center"/>
              <w:rPr>
                <w:color w:val="000000" w:themeColor="text1"/>
                <w:sz w:val="16"/>
                <w:szCs w:val="16"/>
              </w:rPr>
            </w:pPr>
          </w:p>
        </w:tc>
        <w:tc>
          <w:tcPr>
            <w:tcW w:w="992" w:type="dxa"/>
            <w:vMerge/>
          </w:tcPr>
          <w:p w:rsidR="00043BF4" w:rsidRPr="00E54DF9"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E54DF9" w:rsidRDefault="00043BF4" w:rsidP="00043BF4">
            <w:pPr>
              <w:ind w:left="-114" w:right="-113"/>
              <w:rPr>
                <w:bCs/>
                <w:sz w:val="18"/>
                <w:szCs w:val="18"/>
              </w:rPr>
            </w:pPr>
          </w:p>
        </w:tc>
        <w:tc>
          <w:tcPr>
            <w:tcW w:w="1418" w:type="dxa"/>
            <w:vMerge/>
          </w:tcPr>
          <w:p w:rsidR="00043BF4" w:rsidRPr="00E54DF9" w:rsidRDefault="00043BF4" w:rsidP="00043BF4">
            <w:pPr>
              <w:ind w:left="-105" w:right="-114" w:hanging="148"/>
              <w:jc w:val="center"/>
              <w:rPr>
                <w:sz w:val="17"/>
                <w:szCs w:val="17"/>
              </w:rPr>
            </w:pPr>
          </w:p>
        </w:tc>
        <w:tc>
          <w:tcPr>
            <w:tcW w:w="1550" w:type="dxa"/>
          </w:tcPr>
          <w:p w:rsidR="00043BF4" w:rsidRPr="00E54DF9" w:rsidRDefault="00043BF4" w:rsidP="006A22E8">
            <w:pPr>
              <w:ind w:left="-108"/>
              <w:rPr>
                <w:sz w:val="17"/>
                <w:szCs w:val="17"/>
              </w:rPr>
            </w:pPr>
            <w:r w:rsidRPr="00E54DF9">
              <w:rPr>
                <w:sz w:val="18"/>
                <w:szCs w:val="18"/>
              </w:rPr>
              <w:t>Средства бюджета   Московской области</w:t>
            </w:r>
            <w:r w:rsidR="00370C45">
              <w:rPr>
                <w:sz w:val="18"/>
                <w:szCs w:val="18"/>
              </w:rPr>
              <w:t xml:space="preserve"> </w:t>
            </w:r>
          </w:p>
        </w:tc>
        <w:tc>
          <w:tcPr>
            <w:tcW w:w="567" w:type="dxa"/>
            <w:vMerge/>
          </w:tcPr>
          <w:p w:rsidR="00043BF4" w:rsidRPr="00E54DF9" w:rsidRDefault="00043BF4" w:rsidP="00043BF4">
            <w:pPr>
              <w:tabs>
                <w:tab w:val="left" w:pos="3672"/>
              </w:tabs>
              <w:jc w:val="center"/>
              <w:rPr>
                <w:color w:val="000000" w:themeColor="text1"/>
                <w:sz w:val="16"/>
                <w:szCs w:val="16"/>
              </w:rPr>
            </w:pPr>
          </w:p>
        </w:tc>
        <w:tc>
          <w:tcPr>
            <w:tcW w:w="861" w:type="dxa"/>
            <w:vAlign w:val="center"/>
          </w:tcPr>
          <w:p w:rsidR="00043BF4" w:rsidRPr="00E54DF9" w:rsidRDefault="00043BF4" w:rsidP="00043BF4">
            <w:pPr>
              <w:tabs>
                <w:tab w:val="left" w:pos="3672"/>
              </w:tabs>
              <w:jc w:val="center"/>
              <w:rPr>
                <w:color w:val="000000" w:themeColor="text1"/>
                <w:sz w:val="18"/>
                <w:szCs w:val="18"/>
              </w:rPr>
            </w:pPr>
          </w:p>
        </w:tc>
        <w:tc>
          <w:tcPr>
            <w:tcW w:w="1132" w:type="dxa"/>
            <w:vAlign w:val="center"/>
          </w:tcPr>
          <w:p w:rsidR="00043BF4" w:rsidRPr="006A22E8" w:rsidRDefault="004B7146" w:rsidP="00043BF4">
            <w:pPr>
              <w:jc w:val="center"/>
              <w:rPr>
                <w:bCs/>
                <w:sz w:val="18"/>
                <w:szCs w:val="18"/>
              </w:rPr>
            </w:pPr>
            <w:r w:rsidRPr="006A22E8">
              <w:rPr>
                <w:sz w:val="18"/>
                <w:szCs w:val="18"/>
              </w:rPr>
              <w:t>41 410,79</w:t>
            </w:r>
          </w:p>
        </w:tc>
        <w:tc>
          <w:tcPr>
            <w:tcW w:w="1136" w:type="dxa"/>
            <w:vAlign w:val="center"/>
          </w:tcPr>
          <w:p w:rsidR="00043BF4" w:rsidRPr="006A22E8" w:rsidRDefault="00370C45" w:rsidP="00043BF4">
            <w:pPr>
              <w:tabs>
                <w:tab w:val="left" w:pos="3672"/>
              </w:tabs>
              <w:jc w:val="center"/>
              <w:rPr>
                <w:sz w:val="18"/>
                <w:szCs w:val="18"/>
              </w:rPr>
            </w:pPr>
            <w:r w:rsidRPr="006A22E8">
              <w:rPr>
                <w:sz w:val="18"/>
                <w:szCs w:val="18"/>
              </w:rPr>
              <w:t>17 831,23</w:t>
            </w:r>
          </w:p>
        </w:tc>
        <w:tc>
          <w:tcPr>
            <w:tcW w:w="1134" w:type="dxa"/>
            <w:vAlign w:val="center"/>
          </w:tcPr>
          <w:p w:rsidR="00043BF4" w:rsidRPr="006A22E8" w:rsidRDefault="00510F17" w:rsidP="00043BF4">
            <w:pPr>
              <w:tabs>
                <w:tab w:val="left" w:pos="3672"/>
              </w:tabs>
              <w:jc w:val="center"/>
              <w:rPr>
                <w:sz w:val="18"/>
                <w:szCs w:val="18"/>
              </w:rPr>
            </w:pPr>
            <w:r w:rsidRPr="006A22E8">
              <w:rPr>
                <w:sz w:val="18"/>
                <w:szCs w:val="18"/>
              </w:rPr>
              <w:t>23 579,56</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E54DF9" w:rsidRDefault="00043BF4" w:rsidP="00043BF4">
            <w:pPr>
              <w:tabs>
                <w:tab w:val="left" w:pos="3672"/>
              </w:tabs>
              <w:jc w:val="center"/>
              <w:rPr>
                <w:color w:val="000000" w:themeColor="text1"/>
                <w:sz w:val="18"/>
                <w:szCs w:val="18"/>
              </w:rPr>
            </w:pPr>
            <w:r w:rsidRPr="00E54DF9">
              <w:rPr>
                <w:sz w:val="18"/>
                <w:szCs w:val="18"/>
              </w:rPr>
              <w:t>0,0</w:t>
            </w:r>
          </w:p>
        </w:tc>
        <w:tc>
          <w:tcPr>
            <w:tcW w:w="1276" w:type="dxa"/>
            <w:vMerge/>
          </w:tcPr>
          <w:p w:rsidR="00043BF4" w:rsidRPr="00E54DF9" w:rsidRDefault="00043BF4" w:rsidP="00043BF4">
            <w:pPr>
              <w:tabs>
                <w:tab w:val="left" w:pos="3672"/>
              </w:tabs>
              <w:ind w:left="-110" w:right="-108"/>
              <w:jc w:val="center"/>
              <w:rPr>
                <w:color w:val="000000" w:themeColor="text1"/>
                <w:sz w:val="16"/>
                <w:szCs w:val="16"/>
              </w:rPr>
            </w:pPr>
          </w:p>
        </w:tc>
        <w:tc>
          <w:tcPr>
            <w:tcW w:w="992" w:type="dxa"/>
            <w:vMerge/>
          </w:tcPr>
          <w:p w:rsidR="00043BF4" w:rsidRPr="00E54DF9" w:rsidRDefault="00043BF4" w:rsidP="00043BF4">
            <w:pPr>
              <w:shd w:val="clear" w:color="auto" w:fill="FFFFFF"/>
              <w:ind w:left="-114" w:right="-108"/>
              <w:jc w:val="center"/>
              <w:rPr>
                <w:bCs/>
                <w:color w:val="000000" w:themeColor="text1"/>
                <w:sz w:val="16"/>
                <w:szCs w:val="16"/>
              </w:rPr>
            </w:pPr>
          </w:p>
        </w:tc>
      </w:tr>
      <w:tr w:rsidR="00043BF4" w:rsidRPr="00BE52D3" w:rsidTr="00FC6AF9">
        <w:trPr>
          <w:trHeight w:val="732"/>
        </w:trPr>
        <w:tc>
          <w:tcPr>
            <w:tcW w:w="392" w:type="dxa"/>
            <w:vMerge/>
          </w:tcPr>
          <w:p w:rsidR="00043BF4" w:rsidRPr="00BE52D3" w:rsidRDefault="00043BF4" w:rsidP="00043BF4">
            <w:pPr>
              <w:tabs>
                <w:tab w:val="left" w:pos="3672"/>
              </w:tabs>
              <w:ind w:right="-114" w:hanging="142"/>
              <w:jc w:val="center"/>
              <w:rPr>
                <w:b/>
                <w:color w:val="000000" w:themeColor="text1"/>
                <w:sz w:val="18"/>
                <w:szCs w:val="18"/>
              </w:rPr>
            </w:pPr>
          </w:p>
        </w:tc>
        <w:tc>
          <w:tcPr>
            <w:tcW w:w="1842" w:type="dxa"/>
            <w:vMerge/>
          </w:tcPr>
          <w:p w:rsidR="00043BF4" w:rsidRPr="00E54DF9" w:rsidRDefault="00043BF4" w:rsidP="00043BF4">
            <w:pPr>
              <w:rPr>
                <w:sz w:val="18"/>
                <w:szCs w:val="18"/>
              </w:rPr>
            </w:pPr>
          </w:p>
        </w:tc>
        <w:tc>
          <w:tcPr>
            <w:tcW w:w="1418" w:type="dxa"/>
            <w:vMerge/>
          </w:tcPr>
          <w:p w:rsidR="00043BF4" w:rsidRPr="00E54DF9" w:rsidRDefault="00043BF4" w:rsidP="00043BF4">
            <w:pPr>
              <w:ind w:left="-105" w:right="-114" w:firstLine="105"/>
              <w:jc w:val="center"/>
            </w:pPr>
          </w:p>
        </w:tc>
        <w:tc>
          <w:tcPr>
            <w:tcW w:w="1550" w:type="dxa"/>
          </w:tcPr>
          <w:p w:rsidR="00A6153E" w:rsidRDefault="00043BF4" w:rsidP="00043BF4">
            <w:pPr>
              <w:ind w:left="-109" w:right="-111"/>
              <w:rPr>
                <w:sz w:val="18"/>
                <w:szCs w:val="18"/>
              </w:rPr>
            </w:pPr>
            <w:r w:rsidRPr="00E54DF9">
              <w:rPr>
                <w:sz w:val="18"/>
                <w:szCs w:val="18"/>
              </w:rPr>
              <w:t>Средства бюд</w:t>
            </w:r>
            <w:r>
              <w:rPr>
                <w:sz w:val="18"/>
                <w:szCs w:val="18"/>
              </w:rPr>
              <w:t>жета городского округа Щёлково</w:t>
            </w:r>
          </w:p>
          <w:p w:rsidR="00A6153E" w:rsidRDefault="00A6153E" w:rsidP="00A6153E">
            <w:pPr>
              <w:rPr>
                <w:sz w:val="18"/>
                <w:szCs w:val="18"/>
              </w:rPr>
            </w:pPr>
          </w:p>
          <w:p w:rsidR="00043BF4" w:rsidRPr="00A6153E" w:rsidRDefault="00043BF4" w:rsidP="00A6153E">
            <w:pPr>
              <w:jc w:val="center"/>
              <w:rPr>
                <w:color w:val="FF0000"/>
                <w:sz w:val="18"/>
                <w:szCs w:val="18"/>
              </w:rPr>
            </w:pPr>
          </w:p>
        </w:tc>
        <w:tc>
          <w:tcPr>
            <w:tcW w:w="567" w:type="dxa"/>
          </w:tcPr>
          <w:p w:rsidR="00043BF4" w:rsidRPr="00E54DF9" w:rsidRDefault="00043BF4" w:rsidP="00043BF4">
            <w:pPr>
              <w:tabs>
                <w:tab w:val="left" w:pos="3672"/>
              </w:tabs>
              <w:jc w:val="center"/>
              <w:rPr>
                <w:color w:val="000000" w:themeColor="text1"/>
                <w:sz w:val="16"/>
                <w:szCs w:val="16"/>
              </w:rPr>
            </w:pPr>
          </w:p>
        </w:tc>
        <w:tc>
          <w:tcPr>
            <w:tcW w:w="861" w:type="dxa"/>
            <w:vAlign w:val="center"/>
          </w:tcPr>
          <w:p w:rsidR="00043BF4" w:rsidRPr="00E54DF9" w:rsidRDefault="00043BF4" w:rsidP="00043BF4">
            <w:pPr>
              <w:tabs>
                <w:tab w:val="left" w:pos="3672"/>
              </w:tabs>
              <w:jc w:val="center"/>
              <w:rPr>
                <w:color w:val="000000" w:themeColor="text1"/>
                <w:sz w:val="18"/>
                <w:szCs w:val="18"/>
              </w:rPr>
            </w:pPr>
          </w:p>
        </w:tc>
        <w:tc>
          <w:tcPr>
            <w:tcW w:w="1132" w:type="dxa"/>
            <w:vAlign w:val="center"/>
          </w:tcPr>
          <w:p w:rsidR="00043BF4" w:rsidRPr="006A22E8" w:rsidRDefault="00C64FFA" w:rsidP="00043BF4">
            <w:pPr>
              <w:jc w:val="center"/>
              <w:rPr>
                <w:bCs/>
                <w:sz w:val="18"/>
                <w:szCs w:val="18"/>
              </w:rPr>
            </w:pPr>
            <w:r w:rsidRPr="006A22E8">
              <w:rPr>
                <w:sz w:val="18"/>
                <w:szCs w:val="18"/>
              </w:rPr>
              <w:t>2 179,52</w:t>
            </w:r>
          </w:p>
        </w:tc>
        <w:tc>
          <w:tcPr>
            <w:tcW w:w="1136" w:type="dxa"/>
            <w:vAlign w:val="center"/>
          </w:tcPr>
          <w:p w:rsidR="00043BF4" w:rsidRPr="006A22E8" w:rsidRDefault="00A6153E" w:rsidP="00043BF4">
            <w:pPr>
              <w:tabs>
                <w:tab w:val="left" w:pos="3672"/>
              </w:tabs>
              <w:jc w:val="center"/>
              <w:rPr>
                <w:sz w:val="18"/>
                <w:szCs w:val="18"/>
              </w:rPr>
            </w:pPr>
            <w:r w:rsidRPr="006A22E8">
              <w:rPr>
                <w:sz w:val="18"/>
                <w:szCs w:val="18"/>
              </w:rPr>
              <w:t>938,49</w:t>
            </w:r>
          </w:p>
        </w:tc>
        <w:tc>
          <w:tcPr>
            <w:tcW w:w="1134" w:type="dxa"/>
            <w:vAlign w:val="center"/>
          </w:tcPr>
          <w:p w:rsidR="00043BF4" w:rsidRPr="006A22E8" w:rsidRDefault="00510F17" w:rsidP="00043BF4">
            <w:pPr>
              <w:tabs>
                <w:tab w:val="left" w:pos="3672"/>
              </w:tabs>
              <w:jc w:val="center"/>
              <w:rPr>
                <w:sz w:val="18"/>
                <w:szCs w:val="18"/>
              </w:rPr>
            </w:pPr>
            <w:r w:rsidRPr="006A22E8">
              <w:rPr>
                <w:sz w:val="18"/>
                <w:szCs w:val="18"/>
              </w:rPr>
              <w:t>1 241,03</w:t>
            </w:r>
          </w:p>
        </w:tc>
        <w:tc>
          <w:tcPr>
            <w:tcW w:w="1134" w:type="dxa"/>
            <w:vAlign w:val="center"/>
          </w:tcPr>
          <w:p w:rsidR="00043BF4" w:rsidRPr="006A22E8" w:rsidRDefault="00043BF4" w:rsidP="00043BF4">
            <w:pPr>
              <w:jc w:val="center"/>
            </w:pPr>
            <w:r w:rsidRPr="006A22E8">
              <w:rPr>
                <w:sz w:val="18"/>
                <w:szCs w:val="18"/>
              </w:rPr>
              <w:t>0,0</w:t>
            </w:r>
          </w:p>
        </w:tc>
        <w:tc>
          <w:tcPr>
            <w:tcW w:w="1134" w:type="dxa"/>
            <w:vAlign w:val="center"/>
          </w:tcPr>
          <w:p w:rsidR="00043BF4" w:rsidRPr="006A22E8" w:rsidRDefault="00043BF4" w:rsidP="00043BF4">
            <w:pPr>
              <w:jc w:val="center"/>
            </w:pPr>
            <w:r w:rsidRPr="006A22E8">
              <w:rPr>
                <w:sz w:val="18"/>
                <w:szCs w:val="18"/>
              </w:rPr>
              <w:t>0,0</w:t>
            </w:r>
          </w:p>
        </w:tc>
        <w:tc>
          <w:tcPr>
            <w:tcW w:w="1134" w:type="dxa"/>
            <w:vAlign w:val="center"/>
          </w:tcPr>
          <w:p w:rsidR="00043BF4" w:rsidRPr="00E54DF9" w:rsidRDefault="00043BF4" w:rsidP="00043BF4">
            <w:pPr>
              <w:jc w:val="center"/>
            </w:pPr>
            <w:r>
              <w:rPr>
                <w:sz w:val="18"/>
                <w:szCs w:val="18"/>
              </w:rPr>
              <w:t>0,0</w:t>
            </w:r>
          </w:p>
        </w:tc>
        <w:tc>
          <w:tcPr>
            <w:tcW w:w="1276" w:type="dxa"/>
            <w:vMerge/>
          </w:tcPr>
          <w:p w:rsidR="00043BF4" w:rsidRPr="00E54DF9" w:rsidRDefault="00043BF4" w:rsidP="00043BF4">
            <w:pPr>
              <w:tabs>
                <w:tab w:val="left" w:pos="3672"/>
              </w:tabs>
              <w:ind w:left="-110" w:right="-108"/>
              <w:jc w:val="center"/>
              <w:rPr>
                <w:color w:val="000000" w:themeColor="text1"/>
                <w:sz w:val="16"/>
                <w:szCs w:val="16"/>
              </w:rPr>
            </w:pPr>
          </w:p>
        </w:tc>
        <w:tc>
          <w:tcPr>
            <w:tcW w:w="992" w:type="dxa"/>
            <w:vMerge/>
          </w:tcPr>
          <w:p w:rsidR="00043BF4" w:rsidRPr="00E54DF9" w:rsidRDefault="00043BF4" w:rsidP="00043BF4">
            <w:pPr>
              <w:tabs>
                <w:tab w:val="left" w:pos="3672"/>
              </w:tabs>
              <w:rPr>
                <w:color w:val="000000" w:themeColor="text1"/>
                <w:sz w:val="16"/>
                <w:szCs w:val="16"/>
              </w:rPr>
            </w:pPr>
          </w:p>
        </w:tc>
      </w:tr>
      <w:tr w:rsidR="00043BF4" w:rsidRPr="00BE52D3" w:rsidTr="00C81739">
        <w:trPr>
          <w:trHeight w:val="468"/>
        </w:trPr>
        <w:tc>
          <w:tcPr>
            <w:tcW w:w="392" w:type="dxa"/>
            <w:vMerge w:val="restart"/>
          </w:tcPr>
          <w:p w:rsidR="00043BF4" w:rsidRPr="00057997" w:rsidRDefault="00043BF4" w:rsidP="00043BF4">
            <w:pPr>
              <w:tabs>
                <w:tab w:val="left" w:pos="3672"/>
              </w:tabs>
              <w:ind w:right="-114" w:hanging="142"/>
              <w:jc w:val="center"/>
              <w:rPr>
                <w:b/>
                <w:color w:val="000000" w:themeColor="text1"/>
                <w:sz w:val="18"/>
                <w:szCs w:val="18"/>
              </w:rPr>
            </w:pPr>
            <w:r w:rsidRPr="00057997">
              <w:rPr>
                <w:b/>
                <w:color w:val="000000" w:themeColor="text1"/>
                <w:sz w:val="18"/>
                <w:szCs w:val="18"/>
              </w:rPr>
              <w:t>2.3</w:t>
            </w:r>
          </w:p>
        </w:tc>
        <w:tc>
          <w:tcPr>
            <w:tcW w:w="1842" w:type="dxa"/>
            <w:vMerge w:val="restart"/>
          </w:tcPr>
          <w:p w:rsidR="00043BF4" w:rsidRPr="00E54DF9" w:rsidRDefault="00043BF4" w:rsidP="00043BF4">
            <w:pPr>
              <w:ind w:left="-112"/>
              <w:rPr>
                <w:bCs/>
                <w:sz w:val="18"/>
                <w:szCs w:val="18"/>
              </w:rPr>
            </w:pPr>
            <w:r w:rsidRPr="00A35A6C">
              <w:rPr>
                <w:b/>
                <w:bCs/>
                <w:sz w:val="18"/>
                <w:szCs w:val="18"/>
              </w:rPr>
              <w:t xml:space="preserve">Мероприятие </w:t>
            </w:r>
            <w:r w:rsidRPr="006B0BCA">
              <w:rPr>
                <w:bCs/>
                <w:sz w:val="18"/>
                <w:szCs w:val="18"/>
              </w:rPr>
              <w:t xml:space="preserve"> </w:t>
            </w:r>
            <w:r w:rsidRPr="006B0BCA">
              <w:rPr>
                <w:bCs/>
                <w:sz w:val="18"/>
                <w:szCs w:val="18"/>
                <w:lang w:val="en-US"/>
              </w:rPr>
              <w:t>F</w:t>
            </w:r>
            <w:r w:rsidRPr="006B0BCA">
              <w:rPr>
                <w:bCs/>
                <w:sz w:val="18"/>
                <w:szCs w:val="18"/>
              </w:rPr>
              <w:t>2.10.</w:t>
            </w:r>
            <w:r w:rsidRPr="00A35A6C">
              <w:rPr>
                <w:b/>
                <w:bCs/>
                <w:sz w:val="18"/>
                <w:szCs w:val="18"/>
              </w:rPr>
              <w:t>:</w:t>
            </w:r>
            <w:r w:rsidRPr="00E54DF9">
              <w:rPr>
                <w:bCs/>
                <w:sz w:val="18"/>
                <w:szCs w:val="18"/>
              </w:rPr>
              <w:t xml:space="preserve"> Устройство и капитальный ремонт электросетевого хозяйства, систем наружного освещения в рамках реализации проекта «Светлый город».</w:t>
            </w:r>
          </w:p>
          <w:p w:rsidR="00043BF4" w:rsidRPr="00E54DF9" w:rsidRDefault="00043BF4" w:rsidP="00043BF4">
            <w:pPr>
              <w:widowControl w:val="0"/>
              <w:autoSpaceDE w:val="0"/>
              <w:autoSpaceDN w:val="0"/>
              <w:adjustRightInd w:val="0"/>
              <w:ind w:left="-93"/>
              <w:rPr>
                <w:sz w:val="4"/>
                <w:szCs w:val="4"/>
              </w:rPr>
            </w:pPr>
          </w:p>
        </w:tc>
        <w:tc>
          <w:tcPr>
            <w:tcW w:w="1418" w:type="dxa"/>
            <w:vMerge w:val="restart"/>
          </w:tcPr>
          <w:p w:rsidR="00043BF4" w:rsidRPr="00E54DF9" w:rsidRDefault="00043BF4" w:rsidP="00043BF4">
            <w:pPr>
              <w:ind w:left="-105" w:right="-114" w:firstLine="105"/>
              <w:jc w:val="center"/>
              <w:rPr>
                <w:sz w:val="16"/>
                <w:szCs w:val="16"/>
              </w:rPr>
            </w:pPr>
            <w:r w:rsidRPr="00E54DF9">
              <w:rPr>
                <w:sz w:val="16"/>
                <w:szCs w:val="16"/>
              </w:rPr>
              <w:t>Заключение соглашения с Министерством благоустройства Московской области.</w:t>
            </w:r>
          </w:p>
          <w:p w:rsidR="00043BF4" w:rsidRPr="00E54DF9" w:rsidRDefault="00043BF4" w:rsidP="00043BF4">
            <w:pPr>
              <w:ind w:left="-105" w:right="-114" w:firstLine="105"/>
              <w:jc w:val="center"/>
              <w:rPr>
                <w:sz w:val="16"/>
                <w:szCs w:val="16"/>
              </w:rPr>
            </w:pPr>
            <w:r w:rsidRPr="00E54DF9">
              <w:rPr>
                <w:sz w:val="16"/>
                <w:szCs w:val="16"/>
              </w:rPr>
              <w:t>Проведение конкурентных процедур.</w:t>
            </w:r>
            <w:r w:rsidRPr="00E54DF9">
              <w:rPr>
                <w:sz w:val="16"/>
                <w:szCs w:val="16"/>
              </w:rPr>
              <w:br/>
              <w:t>Заключение муниципальных контрактов.</w:t>
            </w:r>
            <w:r w:rsidRPr="00E54DF9">
              <w:rPr>
                <w:sz w:val="16"/>
                <w:szCs w:val="16"/>
              </w:rPr>
              <w:br/>
              <w:t>Выполнение работ.</w:t>
            </w:r>
          </w:p>
        </w:tc>
        <w:tc>
          <w:tcPr>
            <w:tcW w:w="1550" w:type="dxa"/>
          </w:tcPr>
          <w:p w:rsidR="00043BF4" w:rsidRPr="00E54DF9" w:rsidRDefault="00043BF4" w:rsidP="00043BF4">
            <w:pPr>
              <w:ind w:left="-109"/>
              <w:rPr>
                <w:sz w:val="18"/>
                <w:szCs w:val="18"/>
              </w:rPr>
            </w:pPr>
            <w:r w:rsidRPr="00E54DF9">
              <w:rPr>
                <w:sz w:val="18"/>
                <w:szCs w:val="18"/>
              </w:rPr>
              <w:t>Итого:</w:t>
            </w:r>
          </w:p>
        </w:tc>
        <w:tc>
          <w:tcPr>
            <w:tcW w:w="567" w:type="dxa"/>
            <w:vMerge w:val="restart"/>
          </w:tcPr>
          <w:p w:rsidR="00043BF4" w:rsidRPr="00E54DF9" w:rsidRDefault="00043BF4" w:rsidP="00043BF4">
            <w:pPr>
              <w:tabs>
                <w:tab w:val="left" w:pos="3672"/>
              </w:tabs>
              <w:jc w:val="center"/>
              <w:rPr>
                <w:sz w:val="16"/>
                <w:szCs w:val="16"/>
              </w:rPr>
            </w:pPr>
            <w:r w:rsidRPr="00E54DF9">
              <w:rPr>
                <w:sz w:val="16"/>
                <w:szCs w:val="16"/>
              </w:rPr>
              <w:t>2020-2024</w:t>
            </w:r>
          </w:p>
        </w:tc>
        <w:tc>
          <w:tcPr>
            <w:tcW w:w="861" w:type="dxa"/>
            <w:vAlign w:val="center"/>
          </w:tcPr>
          <w:p w:rsidR="00043BF4" w:rsidRPr="00E54DF9" w:rsidRDefault="00043BF4" w:rsidP="00043BF4">
            <w:pPr>
              <w:tabs>
                <w:tab w:val="left" w:pos="3672"/>
              </w:tabs>
              <w:jc w:val="center"/>
              <w:rPr>
                <w:sz w:val="18"/>
                <w:szCs w:val="18"/>
              </w:rPr>
            </w:pPr>
          </w:p>
        </w:tc>
        <w:tc>
          <w:tcPr>
            <w:tcW w:w="1132" w:type="dxa"/>
            <w:vAlign w:val="center"/>
          </w:tcPr>
          <w:p w:rsidR="00043BF4" w:rsidRPr="006A22E8" w:rsidRDefault="00122A46" w:rsidP="00043BF4">
            <w:pPr>
              <w:tabs>
                <w:tab w:val="left" w:pos="3672"/>
              </w:tabs>
              <w:jc w:val="center"/>
              <w:rPr>
                <w:sz w:val="18"/>
                <w:szCs w:val="18"/>
              </w:rPr>
            </w:pPr>
            <w:r w:rsidRPr="006A22E8">
              <w:rPr>
                <w:sz w:val="18"/>
                <w:szCs w:val="18"/>
              </w:rPr>
              <w:t>45 293,08</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3670A0" w:rsidP="00043BF4">
            <w:pPr>
              <w:tabs>
                <w:tab w:val="left" w:pos="3672"/>
              </w:tabs>
              <w:jc w:val="center"/>
              <w:rPr>
                <w:sz w:val="18"/>
                <w:szCs w:val="18"/>
              </w:rPr>
            </w:pPr>
            <w:r w:rsidRPr="006A22E8">
              <w:rPr>
                <w:sz w:val="18"/>
                <w:szCs w:val="18"/>
              </w:rPr>
              <w:t>31 407,67</w:t>
            </w:r>
          </w:p>
        </w:tc>
        <w:tc>
          <w:tcPr>
            <w:tcW w:w="1134" w:type="dxa"/>
            <w:vAlign w:val="center"/>
          </w:tcPr>
          <w:p w:rsidR="00043BF4" w:rsidRPr="006A22E8" w:rsidRDefault="00D40AF7" w:rsidP="00043BF4">
            <w:pPr>
              <w:jc w:val="center"/>
            </w:pPr>
            <w:r w:rsidRPr="006A22E8">
              <w:rPr>
                <w:sz w:val="18"/>
                <w:szCs w:val="18"/>
              </w:rPr>
              <w:t>2 708,19</w:t>
            </w:r>
          </w:p>
        </w:tc>
        <w:tc>
          <w:tcPr>
            <w:tcW w:w="1134" w:type="dxa"/>
            <w:vAlign w:val="center"/>
          </w:tcPr>
          <w:p w:rsidR="00043BF4" w:rsidRPr="006A22E8" w:rsidRDefault="00D40AF7" w:rsidP="00043BF4">
            <w:pPr>
              <w:jc w:val="center"/>
            </w:pPr>
            <w:r w:rsidRPr="006A22E8">
              <w:rPr>
                <w:sz w:val="18"/>
                <w:szCs w:val="18"/>
              </w:rPr>
              <w:t>11 177,22</w:t>
            </w:r>
          </w:p>
        </w:tc>
        <w:tc>
          <w:tcPr>
            <w:tcW w:w="1134" w:type="dxa"/>
            <w:vAlign w:val="center"/>
          </w:tcPr>
          <w:p w:rsidR="00043BF4" w:rsidRPr="00E54DF9" w:rsidRDefault="00043BF4" w:rsidP="00043BF4">
            <w:pPr>
              <w:jc w:val="center"/>
            </w:pPr>
            <w:r w:rsidRPr="00E54DF9">
              <w:rPr>
                <w:sz w:val="18"/>
                <w:szCs w:val="18"/>
              </w:rPr>
              <w:t>0,0</w:t>
            </w:r>
          </w:p>
        </w:tc>
        <w:tc>
          <w:tcPr>
            <w:tcW w:w="1276" w:type="dxa"/>
            <w:vMerge w:val="restart"/>
          </w:tcPr>
          <w:p w:rsidR="00043BF4" w:rsidRPr="00E54DF9" w:rsidRDefault="00043BF4" w:rsidP="00043BF4">
            <w:pPr>
              <w:ind w:right="-105"/>
              <w:jc w:val="center"/>
              <w:rPr>
                <w:sz w:val="16"/>
                <w:szCs w:val="16"/>
              </w:rPr>
            </w:pPr>
            <w:r>
              <w:rPr>
                <w:color w:val="000000" w:themeColor="text1"/>
                <w:sz w:val="16"/>
                <w:szCs w:val="16"/>
              </w:rPr>
              <w:t>Управление по благоустройству Администрации городского округа Щёлково</w:t>
            </w:r>
          </w:p>
          <w:p w:rsidR="00043BF4" w:rsidRPr="00E54DF9" w:rsidRDefault="00043BF4" w:rsidP="00043BF4">
            <w:pPr>
              <w:rPr>
                <w:sz w:val="16"/>
                <w:szCs w:val="16"/>
              </w:rPr>
            </w:pPr>
          </w:p>
          <w:p w:rsidR="00043BF4" w:rsidRPr="00E54DF9" w:rsidRDefault="00043BF4" w:rsidP="00043BF4">
            <w:pPr>
              <w:rPr>
                <w:sz w:val="16"/>
                <w:szCs w:val="16"/>
              </w:rPr>
            </w:pPr>
          </w:p>
          <w:p w:rsidR="00043BF4" w:rsidRPr="00E54DF9" w:rsidRDefault="00043BF4" w:rsidP="00043BF4">
            <w:pPr>
              <w:rPr>
                <w:sz w:val="16"/>
                <w:szCs w:val="16"/>
              </w:rPr>
            </w:pPr>
          </w:p>
          <w:p w:rsidR="00043BF4" w:rsidRPr="00E54DF9" w:rsidRDefault="00043BF4" w:rsidP="00043BF4">
            <w:pPr>
              <w:rPr>
                <w:sz w:val="16"/>
                <w:szCs w:val="16"/>
              </w:rPr>
            </w:pPr>
          </w:p>
        </w:tc>
        <w:tc>
          <w:tcPr>
            <w:tcW w:w="992" w:type="dxa"/>
            <w:vMerge w:val="restart"/>
          </w:tcPr>
          <w:p w:rsidR="00043BF4" w:rsidRPr="00E54DF9" w:rsidRDefault="00043BF4" w:rsidP="00043BF4">
            <w:pPr>
              <w:shd w:val="clear" w:color="auto" w:fill="FFFFFF"/>
              <w:ind w:left="-114" w:right="-108"/>
              <w:jc w:val="center"/>
              <w:rPr>
                <w:bCs/>
                <w:color w:val="000000" w:themeColor="text1"/>
                <w:sz w:val="16"/>
                <w:szCs w:val="16"/>
              </w:rPr>
            </w:pPr>
            <w:r w:rsidRPr="00E54DF9">
              <w:rPr>
                <w:bCs/>
                <w:color w:val="000000" w:themeColor="text1"/>
                <w:sz w:val="16"/>
                <w:szCs w:val="16"/>
              </w:rPr>
              <w:t>Создание комфортных условий для проживания населения</w:t>
            </w:r>
          </w:p>
          <w:p w:rsidR="00043BF4" w:rsidRPr="00E54DF9" w:rsidRDefault="00043BF4" w:rsidP="00043BF4">
            <w:pPr>
              <w:tabs>
                <w:tab w:val="left" w:pos="3672"/>
              </w:tabs>
              <w:rPr>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2F1114" w:rsidRDefault="00043BF4" w:rsidP="00043BF4">
            <w:pPr>
              <w:rPr>
                <w:b/>
                <w:sz w:val="18"/>
                <w:szCs w:val="18"/>
              </w:rPr>
            </w:pPr>
          </w:p>
        </w:tc>
        <w:tc>
          <w:tcPr>
            <w:tcW w:w="1418" w:type="dxa"/>
            <w:vMerge/>
          </w:tcPr>
          <w:p w:rsidR="00043BF4" w:rsidRPr="002F1114" w:rsidRDefault="00043BF4" w:rsidP="00043BF4">
            <w:pPr>
              <w:tabs>
                <w:tab w:val="left" w:pos="3672"/>
              </w:tabs>
              <w:jc w:val="center"/>
              <w:rPr>
                <w:b/>
                <w:sz w:val="16"/>
                <w:szCs w:val="16"/>
              </w:rPr>
            </w:pPr>
          </w:p>
        </w:tc>
        <w:tc>
          <w:tcPr>
            <w:tcW w:w="1550" w:type="dxa"/>
          </w:tcPr>
          <w:p w:rsidR="00043BF4" w:rsidRPr="00E54DF9" w:rsidRDefault="00043BF4" w:rsidP="00043BF4">
            <w:pPr>
              <w:shd w:val="clear" w:color="auto" w:fill="FFFFFF"/>
              <w:ind w:left="-108" w:firstLine="6"/>
              <w:rPr>
                <w:sz w:val="18"/>
                <w:szCs w:val="18"/>
              </w:rPr>
            </w:pPr>
            <w:r w:rsidRPr="00E54DF9">
              <w:rPr>
                <w:sz w:val="18"/>
                <w:szCs w:val="18"/>
              </w:rPr>
              <w:t>Средства федерального бюджета</w:t>
            </w:r>
          </w:p>
        </w:tc>
        <w:tc>
          <w:tcPr>
            <w:tcW w:w="567" w:type="dxa"/>
            <w:vMerge/>
          </w:tcPr>
          <w:p w:rsidR="00043BF4" w:rsidRPr="002F1114" w:rsidRDefault="00043BF4" w:rsidP="00043BF4">
            <w:pPr>
              <w:tabs>
                <w:tab w:val="left" w:pos="3672"/>
              </w:tabs>
              <w:jc w:val="center"/>
              <w:rPr>
                <w:b/>
                <w:sz w:val="16"/>
                <w:szCs w:val="16"/>
              </w:rPr>
            </w:pPr>
          </w:p>
        </w:tc>
        <w:tc>
          <w:tcPr>
            <w:tcW w:w="861" w:type="dxa"/>
            <w:vAlign w:val="center"/>
          </w:tcPr>
          <w:p w:rsidR="00043BF4" w:rsidRPr="002F1114" w:rsidRDefault="00043BF4" w:rsidP="00043BF4">
            <w:pPr>
              <w:tabs>
                <w:tab w:val="left" w:pos="3672"/>
              </w:tabs>
              <w:jc w:val="center"/>
              <w:rPr>
                <w:b/>
                <w:sz w:val="18"/>
                <w:szCs w:val="18"/>
              </w:rPr>
            </w:pPr>
          </w:p>
        </w:tc>
        <w:tc>
          <w:tcPr>
            <w:tcW w:w="1132" w:type="dxa"/>
            <w:vAlign w:val="center"/>
          </w:tcPr>
          <w:p w:rsidR="00043BF4" w:rsidRPr="002F1114" w:rsidRDefault="00043BF4" w:rsidP="00043BF4">
            <w:pPr>
              <w:tabs>
                <w:tab w:val="left" w:pos="3672"/>
              </w:tabs>
              <w:jc w:val="center"/>
              <w:rPr>
                <w:b/>
                <w:sz w:val="18"/>
                <w:szCs w:val="18"/>
              </w:rPr>
            </w:pPr>
          </w:p>
        </w:tc>
        <w:tc>
          <w:tcPr>
            <w:tcW w:w="1136" w:type="dxa"/>
            <w:vAlign w:val="center"/>
          </w:tcPr>
          <w:p w:rsidR="00043BF4" w:rsidRPr="002F1114" w:rsidRDefault="00043BF4" w:rsidP="00043BF4">
            <w:pPr>
              <w:tabs>
                <w:tab w:val="left" w:pos="3672"/>
              </w:tabs>
              <w:jc w:val="center"/>
              <w:rPr>
                <w:b/>
                <w:sz w:val="18"/>
                <w:szCs w:val="18"/>
              </w:rPr>
            </w:pPr>
          </w:p>
        </w:tc>
        <w:tc>
          <w:tcPr>
            <w:tcW w:w="1134" w:type="dxa"/>
            <w:vAlign w:val="center"/>
          </w:tcPr>
          <w:p w:rsidR="00043BF4" w:rsidRPr="003670A0" w:rsidRDefault="00043BF4" w:rsidP="00043BF4">
            <w:pPr>
              <w:tabs>
                <w:tab w:val="left" w:pos="3672"/>
              </w:tabs>
              <w:jc w:val="center"/>
              <w:rPr>
                <w:b/>
                <w:color w:val="FF0000"/>
                <w:sz w:val="18"/>
                <w:szCs w:val="18"/>
              </w:rPr>
            </w:pPr>
          </w:p>
        </w:tc>
        <w:tc>
          <w:tcPr>
            <w:tcW w:w="1134" w:type="dxa"/>
            <w:vAlign w:val="center"/>
          </w:tcPr>
          <w:p w:rsidR="00043BF4" w:rsidRPr="00D40AF7" w:rsidRDefault="00043BF4" w:rsidP="00043BF4">
            <w:pPr>
              <w:tabs>
                <w:tab w:val="left" w:pos="3672"/>
              </w:tabs>
              <w:jc w:val="center"/>
              <w:rPr>
                <w:b/>
                <w:color w:val="FF0000"/>
                <w:sz w:val="18"/>
                <w:szCs w:val="18"/>
              </w:rPr>
            </w:pPr>
          </w:p>
        </w:tc>
        <w:tc>
          <w:tcPr>
            <w:tcW w:w="1134" w:type="dxa"/>
            <w:vAlign w:val="center"/>
          </w:tcPr>
          <w:p w:rsidR="00043BF4" w:rsidRPr="00D40AF7" w:rsidRDefault="00043BF4" w:rsidP="00043BF4">
            <w:pPr>
              <w:tabs>
                <w:tab w:val="left" w:pos="3672"/>
              </w:tabs>
              <w:jc w:val="center"/>
              <w:rPr>
                <w:b/>
                <w:color w:val="FF0000"/>
                <w:sz w:val="18"/>
                <w:szCs w:val="18"/>
              </w:rPr>
            </w:pPr>
          </w:p>
        </w:tc>
        <w:tc>
          <w:tcPr>
            <w:tcW w:w="1134" w:type="dxa"/>
            <w:vAlign w:val="center"/>
          </w:tcPr>
          <w:p w:rsidR="00043BF4" w:rsidRPr="00BE52D3" w:rsidRDefault="00043BF4" w:rsidP="00043BF4">
            <w:pPr>
              <w:tabs>
                <w:tab w:val="left" w:pos="3672"/>
              </w:tabs>
              <w:jc w:val="center"/>
              <w:rPr>
                <w:b/>
                <w:sz w:val="18"/>
                <w:szCs w:val="18"/>
              </w:rPr>
            </w:pP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043BF4" w:rsidRPr="00BE52D3" w:rsidTr="00FC6AF9">
        <w:trPr>
          <w:trHeight w:val="129"/>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2F1114" w:rsidRDefault="00043BF4" w:rsidP="00043BF4">
            <w:pPr>
              <w:rPr>
                <w:b/>
                <w:sz w:val="18"/>
                <w:szCs w:val="18"/>
              </w:rPr>
            </w:pPr>
          </w:p>
        </w:tc>
        <w:tc>
          <w:tcPr>
            <w:tcW w:w="1418" w:type="dxa"/>
            <w:vMerge/>
          </w:tcPr>
          <w:p w:rsidR="00043BF4" w:rsidRPr="002F1114" w:rsidRDefault="00043BF4" w:rsidP="00043BF4">
            <w:pPr>
              <w:tabs>
                <w:tab w:val="left" w:pos="3672"/>
              </w:tabs>
              <w:jc w:val="center"/>
              <w:rPr>
                <w:b/>
                <w:sz w:val="16"/>
                <w:szCs w:val="16"/>
              </w:rPr>
            </w:pPr>
          </w:p>
        </w:tc>
        <w:tc>
          <w:tcPr>
            <w:tcW w:w="1550" w:type="dxa"/>
          </w:tcPr>
          <w:p w:rsidR="00043BF4" w:rsidRPr="00E54DF9" w:rsidRDefault="00043BF4" w:rsidP="00043BF4">
            <w:pPr>
              <w:shd w:val="clear" w:color="auto" w:fill="FFFFFF"/>
              <w:ind w:left="-108" w:firstLine="6"/>
              <w:rPr>
                <w:sz w:val="18"/>
                <w:szCs w:val="18"/>
              </w:rPr>
            </w:pPr>
            <w:r w:rsidRPr="00E54DF9">
              <w:rPr>
                <w:sz w:val="18"/>
                <w:szCs w:val="18"/>
              </w:rPr>
              <w:t>Средства бюджета   Московской области</w:t>
            </w:r>
          </w:p>
        </w:tc>
        <w:tc>
          <w:tcPr>
            <w:tcW w:w="567" w:type="dxa"/>
            <w:vMerge/>
          </w:tcPr>
          <w:p w:rsidR="00043BF4" w:rsidRPr="002F1114" w:rsidRDefault="00043BF4" w:rsidP="00043BF4">
            <w:pPr>
              <w:tabs>
                <w:tab w:val="left" w:pos="3672"/>
              </w:tabs>
              <w:jc w:val="center"/>
              <w:rPr>
                <w:b/>
                <w:sz w:val="16"/>
                <w:szCs w:val="16"/>
              </w:rPr>
            </w:pPr>
          </w:p>
        </w:tc>
        <w:tc>
          <w:tcPr>
            <w:tcW w:w="861" w:type="dxa"/>
            <w:vAlign w:val="center"/>
          </w:tcPr>
          <w:p w:rsidR="00043BF4" w:rsidRPr="002F1114" w:rsidRDefault="00043BF4" w:rsidP="00043BF4">
            <w:pPr>
              <w:tabs>
                <w:tab w:val="left" w:pos="3672"/>
              </w:tabs>
              <w:jc w:val="center"/>
              <w:rPr>
                <w:b/>
                <w:sz w:val="18"/>
                <w:szCs w:val="18"/>
              </w:rPr>
            </w:pPr>
          </w:p>
        </w:tc>
        <w:tc>
          <w:tcPr>
            <w:tcW w:w="1132" w:type="dxa"/>
            <w:vAlign w:val="center"/>
          </w:tcPr>
          <w:p w:rsidR="00043BF4" w:rsidRPr="006A22E8" w:rsidRDefault="00122A46" w:rsidP="00043BF4">
            <w:pPr>
              <w:tabs>
                <w:tab w:val="left" w:pos="3672"/>
              </w:tabs>
              <w:jc w:val="center"/>
              <w:rPr>
                <w:sz w:val="18"/>
                <w:szCs w:val="18"/>
              </w:rPr>
            </w:pPr>
            <w:r w:rsidRPr="006A22E8">
              <w:rPr>
                <w:sz w:val="18"/>
                <w:szCs w:val="18"/>
              </w:rPr>
              <w:t>39 798,2</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3670A0" w:rsidP="00043BF4">
            <w:pPr>
              <w:tabs>
                <w:tab w:val="left" w:pos="3672"/>
              </w:tabs>
              <w:jc w:val="center"/>
              <w:rPr>
                <w:sz w:val="18"/>
                <w:szCs w:val="18"/>
              </w:rPr>
            </w:pPr>
            <w:r w:rsidRPr="006A22E8">
              <w:rPr>
                <w:sz w:val="18"/>
                <w:szCs w:val="18"/>
              </w:rPr>
              <w:t>29 837,28</w:t>
            </w:r>
          </w:p>
        </w:tc>
        <w:tc>
          <w:tcPr>
            <w:tcW w:w="1134" w:type="dxa"/>
            <w:vAlign w:val="center"/>
          </w:tcPr>
          <w:p w:rsidR="00043BF4" w:rsidRPr="006A22E8" w:rsidRDefault="00D40AF7" w:rsidP="00043BF4">
            <w:pPr>
              <w:jc w:val="center"/>
            </w:pPr>
            <w:r w:rsidRPr="006A22E8">
              <w:rPr>
                <w:sz w:val="18"/>
                <w:szCs w:val="18"/>
              </w:rPr>
              <w:t>2 572,78</w:t>
            </w:r>
          </w:p>
        </w:tc>
        <w:tc>
          <w:tcPr>
            <w:tcW w:w="1134" w:type="dxa"/>
            <w:vAlign w:val="center"/>
          </w:tcPr>
          <w:p w:rsidR="00043BF4" w:rsidRPr="006A22E8" w:rsidRDefault="00D40AF7" w:rsidP="00043BF4">
            <w:pPr>
              <w:jc w:val="center"/>
            </w:pPr>
            <w:r w:rsidRPr="006A22E8">
              <w:rPr>
                <w:sz w:val="18"/>
                <w:szCs w:val="18"/>
              </w:rPr>
              <w:t>7 388,14</w:t>
            </w:r>
          </w:p>
        </w:tc>
        <w:tc>
          <w:tcPr>
            <w:tcW w:w="1134" w:type="dxa"/>
            <w:vAlign w:val="center"/>
          </w:tcPr>
          <w:p w:rsidR="00043BF4" w:rsidRPr="00E54DF9" w:rsidRDefault="00043BF4" w:rsidP="00043BF4">
            <w:pPr>
              <w:jc w:val="center"/>
            </w:pPr>
            <w:r w:rsidRPr="00E54DF9">
              <w:rPr>
                <w:sz w:val="18"/>
                <w:szCs w:val="18"/>
              </w:rPr>
              <w:t>0,0</w:t>
            </w: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043BF4" w:rsidRPr="00BE52D3" w:rsidTr="00FC6AF9">
        <w:trPr>
          <w:trHeight w:val="633"/>
        </w:trPr>
        <w:tc>
          <w:tcPr>
            <w:tcW w:w="392" w:type="dxa"/>
            <w:vMerge/>
          </w:tcPr>
          <w:p w:rsidR="00043BF4" w:rsidRPr="00BE52D3" w:rsidRDefault="00043BF4" w:rsidP="00043BF4">
            <w:pPr>
              <w:tabs>
                <w:tab w:val="left" w:pos="3672"/>
              </w:tabs>
              <w:rPr>
                <w:b/>
                <w:color w:val="000000" w:themeColor="text1"/>
                <w:sz w:val="18"/>
                <w:szCs w:val="18"/>
              </w:rPr>
            </w:pPr>
          </w:p>
        </w:tc>
        <w:tc>
          <w:tcPr>
            <w:tcW w:w="1842" w:type="dxa"/>
            <w:vMerge/>
          </w:tcPr>
          <w:p w:rsidR="00043BF4" w:rsidRPr="002F1114" w:rsidRDefault="00043BF4" w:rsidP="00043BF4">
            <w:pPr>
              <w:rPr>
                <w:b/>
                <w:sz w:val="18"/>
                <w:szCs w:val="18"/>
              </w:rPr>
            </w:pPr>
          </w:p>
        </w:tc>
        <w:tc>
          <w:tcPr>
            <w:tcW w:w="1418" w:type="dxa"/>
            <w:vMerge/>
          </w:tcPr>
          <w:p w:rsidR="00043BF4" w:rsidRPr="002F1114" w:rsidRDefault="00043BF4" w:rsidP="00043BF4">
            <w:pPr>
              <w:tabs>
                <w:tab w:val="left" w:pos="3672"/>
              </w:tabs>
              <w:jc w:val="center"/>
              <w:rPr>
                <w:b/>
                <w:sz w:val="16"/>
                <w:szCs w:val="16"/>
              </w:rPr>
            </w:pPr>
          </w:p>
        </w:tc>
        <w:tc>
          <w:tcPr>
            <w:tcW w:w="1550" w:type="dxa"/>
          </w:tcPr>
          <w:p w:rsidR="00043BF4" w:rsidRPr="00E54DF9" w:rsidRDefault="00043BF4" w:rsidP="00043BF4">
            <w:pPr>
              <w:ind w:left="-108" w:right="-111"/>
              <w:rPr>
                <w:sz w:val="17"/>
                <w:szCs w:val="17"/>
              </w:rPr>
            </w:pPr>
            <w:r w:rsidRPr="00E54DF9">
              <w:rPr>
                <w:sz w:val="18"/>
                <w:szCs w:val="18"/>
              </w:rPr>
              <w:t>Средства бюджета городского округа Щёлково</w:t>
            </w:r>
          </w:p>
        </w:tc>
        <w:tc>
          <w:tcPr>
            <w:tcW w:w="567" w:type="dxa"/>
            <w:vMerge/>
          </w:tcPr>
          <w:p w:rsidR="00043BF4" w:rsidRPr="002F1114" w:rsidRDefault="00043BF4" w:rsidP="00043BF4">
            <w:pPr>
              <w:tabs>
                <w:tab w:val="left" w:pos="3672"/>
              </w:tabs>
              <w:jc w:val="center"/>
              <w:rPr>
                <w:b/>
                <w:sz w:val="16"/>
                <w:szCs w:val="16"/>
              </w:rPr>
            </w:pPr>
          </w:p>
        </w:tc>
        <w:tc>
          <w:tcPr>
            <w:tcW w:w="861" w:type="dxa"/>
            <w:vAlign w:val="center"/>
          </w:tcPr>
          <w:p w:rsidR="00043BF4" w:rsidRPr="002F1114" w:rsidRDefault="00043BF4" w:rsidP="00043BF4">
            <w:pPr>
              <w:tabs>
                <w:tab w:val="left" w:pos="3672"/>
              </w:tabs>
              <w:jc w:val="center"/>
              <w:rPr>
                <w:b/>
                <w:sz w:val="18"/>
                <w:szCs w:val="18"/>
              </w:rPr>
            </w:pPr>
          </w:p>
        </w:tc>
        <w:tc>
          <w:tcPr>
            <w:tcW w:w="1132" w:type="dxa"/>
            <w:vAlign w:val="center"/>
          </w:tcPr>
          <w:p w:rsidR="00043BF4" w:rsidRPr="006A22E8" w:rsidRDefault="00122A46" w:rsidP="00043BF4">
            <w:pPr>
              <w:tabs>
                <w:tab w:val="left" w:pos="3672"/>
              </w:tabs>
              <w:jc w:val="center"/>
              <w:rPr>
                <w:sz w:val="18"/>
                <w:szCs w:val="18"/>
              </w:rPr>
            </w:pPr>
            <w:r w:rsidRPr="006A22E8">
              <w:rPr>
                <w:sz w:val="18"/>
                <w:szCs w:val="18"/>
              </w:rPr>
              <w:t>5 494,88</w:t>
            </w:r>
          </w:p>
        </w:tc>
        <w:tc>
          <w:tcPr>
            <w:tcW w:w="1136" w:type="dxa"/>
            <w:vAlign w:val="center"/>
          </w:tcPr>
          <w:p w:rsidR="00043BF4" w:rsidRPr="006A22E8" w:rsidRDefault="00043BF4" w:rsidP="00043BF4">
            <w:pPr>
              <w:tabs>
                <w:tab w:val="left" w:pos="3672"/>
              </w:tabs>
              <w:jc w:val="center"/>
              <w:rPr>
                <w:sz w:val="18"/>
                <w:szCs w:val="18"/>
              </w:rPr>
            </w:pPr>
            <w:r w:rsidRPr="006A22E8">
              <w:rPr>
                <w:sz w:val="18"/>
                <w:szCs w:val="18"/>
              </w:rPr>
              <w:t>0,0</w:t>
            </w:r>
          </w:p>
        </w:tc>
        <w:tc>
          <w:tcPr>
            <w:tcW w:w="1134" w:type="dxa"/>
            <w:vAlign w:val="center"/>
          </w:tcPr>
          <w:p w:rsidR="00043BF4" w:rsidRPr="006A22E8" w:rsidRDefault="003670A0" w:rsidP="00043BF4">
            <w:pPr>
              <w:tabs>
                <w:tab w:val="left" w:pos="3672"/>
              </w:tabs>
              <w:jc w:val="center"/>
              <w:rPr>
                <w:sz w:val="18"/>
                <w:szCs w:val="18"/>
              </w:rPr>
            </w:pPr>
            <w:r w:rsidRPr="006A22E8">
              <w:rPr>
                <w:sz w:val="18"/>
                <w:szCs w:val="18"/>
              </w:rPr>
              <w:t>1 570,39</w:t>
            </w:r>
          </w:p>
        </w:tc>
        <w:tc>
          <w:tcPr>
            <w:tcW w:w="1134" w:type="dxa"/>
            <w:vAlign w:val="center"/>
          </w:tcPr>
          <w:p w:rsidR="00043BF4" w:rsidRPr="006A22E8" w:rsidRDefault="00D40AF7" w:rsidP="00043BF4">
            <w:pPr>
              <w:jc w:val="center"/>
            </w:pPr>
            <w:r w:rsidRPr="006A22E8">
              <w:rPr>
                <w:sz w:val="18"/>
                <w:szCs w:val="18"/>
              </w:rPr>
              <w:t>135,41</w:t>
            </w:r>
          </w:p>
        </w:tc>
        <w:tc>
          <w:tcPr>
            <w:tcW w:w="1134" w:type="dxa"/>
            <w:vAlign w:val="center"/>
          </w:tcPr>
          <w:p w:rsidR="00043BF4" w:rsidRPr="006A22E8" w:rsidRDefault="00D40AF7" w:rsidP="00043BF4">
            <w:pPr>
              <w:jc w:val="center"/>
            </w:pPr>
            <w:r w:rsidRPr="006A22E8">
              <w:rPr>
                <w:sz w:val="18"/>
                <w:szCs w:val="18"/>
              </w:rPr>
              <w:t>3789,08</w:t>
            </w:r>
          </w:p>
        </w:tc>
        <w:tc>
          <w:tcPr>
            <w:tcW w:w="1134" w:type="dxa"/>
            <w:vAlign w:val="center"/>
          </w:tcPr>
          <w:p w:rsidR="00043BF4" w:rsidRPr="00E54DF9" w:rsidRDefault="00043BF4" w:rsidP="00043BF4">
            <w:pPr>
              <w:jc w:val="center"/>
            </w:pPr>
            <w:r w:rsidRPr="00E54DF9">
              <w:rPr>
                <w:sz w:val="18"/>
                <w:szCs w:val="18"/>
              </w:rPr>
              <w:t>0,0</w:t>
            </w:r>
          </w:p>
        </w:tc>
        <w:tc>
          <w:tcPr>
            <w:tcW w:w="1276" w:type="dxa"/>
            <w:vMerge/>
          </w:tcPr>
          <w:p w:rsidR="00043BF4" w:rsidRPr="00BE52D3" w:rsidRDefault="00043BF4" w:rsidP="00043BF4">
            <w:pPr>
              <w:tabs>
                <w:tab w:val="left" w:pos="3672"/>
              </w:tabs>
              <w:ind w:right="-108"/>
              <w:jc w:val="both"/>
              <w:rPr>
                <w:b/>
                <w:bCs/>
                <w:color w:val="000000" w:themeColor="text1"/>
                <w:sz w:val="16"/>
                <w:szCs w:val="16"/>
              </w:rPr>
            </w:pPr>
          </w:p>
        </w:tc>
        <w:tc>
          <w:tcPr>
            <w:tcW w:w="992" w:type="dxa"/>
            <w:vMerge/>
          </w:tcPr>
          <w:p w:rsidR="00043BF4" w:rsidRPr="00BE52D3" w:rsidRDefault="00043BF4" w:rsidP="00043BF4">
            <w:pPr>
              <w:shd w:val="clear" w:color="auto" w:fill="FFFFFF"/>
              <w:ind w:right="-108"/>
              <w:jc w:val="both"/>
              <w:rPr>
                <w:b/>
                <w:bCs/>
                <w:color w:val="000000" w:themeColor="text1"/>
                <w:sz w:val="16"/>
                <w:szCs w:val="16"/>
              </w:rPr>
            </w:pPr>
          </w:p>
        </w:tc>
      </w:tr>
      <w:tr w:rsidR="008D1872" w:rsidRPr="002F1114" w:rsidTr="002674E6">
        <w:trPr>
          <w:trHeight w:val="417"/>
        </w:trPr>
        <w:tc>
          <w:tcPr>
            <w:tcW w:w="392" w:type="dxa"/>
            <w:vMerge w:val="restart"/>
          </w:tcPr>
          <w:p w:rsidR="008D1872" w:rsidRPr="00A35A6C" w:rsidRDefault="008D1872" w:rsidP="008D1872">
            <w:pPr>
              <w:tabs>
                <w:tab w:val="left" w:pos="3672"/>
              </w:tabs>
              <w:ind w:right="-114" w:hanging="142"/>
              <w:jc w:val="center"/>
              <w:rPr>
                <w:sz w:val="18"/>
                <w:szCs w:val="18"/>
              </w:rPr>
            </w:pPr>
            <w:r w:rsidRPr="00A35A6C">
              <w:rPr>
                <w:sz w:val="18"/>
                <w:szCs w:val="18"/>
              </w:rPr>
              <w:t>2.</w:t>
            </w:r>
            <w:r>
              <w:rPr>
                <w:sz w:val="18"/>
                <w:szCs w:val="18"/>
              </w:rPr>
              <w:t>4</w:t>
            </w:r>
          </w:p>
        </w:tc>
        <w:tc>
          <w:tcPr>
            <w:tcW w:w="1842" w:type="dxa"/>
            <w:vMerge w:val="restart"/>
          </w:tcPr>
          <w:p w:rsidR="008D1872" w:rsidRDefault="008D1872" w:rsidP="008D1872">
            <w:pPr>
              <w:ind w:left="-112"/>
              <w:rPr>
                <w:b/>
                <w:sz w:val="18"/>
                <w:szCs w:val="18"/>
              </w:rPr>
            </w:pPr>
            <w:r w:rsidRPr="0058732B">
              <w:rPr>
                <w:b/>
                <w:bCs/>
                <w:sz w:val="18"/>
                <w:szCs w:val="18"/>
              </w:rPr>
              <w:t>Мероприятие</w:t>
            </w:r>
            <w:r w:rsidRPr="006B0BCA">
              <w:rPr>
                <w:b/>
                <w:bCs/>
                <w:sz w:val="18"/>
                <w:szCs w:val="18"/>
              </w:rPr>
              <w:t xml:space="preserve"> </w:t>
            </w:r>
            <w:r w:rsidRPr="0058732B">
              <w:rPr>
                <w:b/>
                <w:bCs/>
                <w:sz w:val="18"/>
                <w:szCs w:val="18"/>
              </w:rPr>
              <w:t xml:space="preserve"> </w:t>
            </w:r>
            <w:r w:rsidRPr="006B0BCA">
              <w:rPr>
                <w:bCs/>
                <w:sz w:val="18"/>
                <w:szCs w:val="18"/>
              </w:rPr>
              <w:t xml:space="preserve"> </w:t>
            </w:r>
            <w:r w:rsidRPr="006B0BCA">
              <w:rPr>
                <w:bCs/>
                <w:sz w:val="18"/>
                <w:szCs w:val="18"/>
                <w:lang w:val="en-US"/>
              </w:rPr>
              <w:t>F</w:t>
            </w:r>
            <w:r w:rsidRPr="006B0BCA">
              <w:rPr>
                <w:bCs/>
                <w:sz w:val="18"/>
                <w:szCs w:val="18"/>
              </w:rPr>
              <w:t>2.15:</w:t>
            </w:r>
            <w:r w:rsidRPr="0058732B">
              <w:rPr>
                <w:b/>
                <w:bCs/>
                <w:sz w:val="18"/>
                <w:szCs w:val="18"/>
              </w:rPr>
              <w:t xml:space="preserve"> </w:t>
            </w:r>
            <w:r w:rsidRPr="00655A89">
              <w:rPr>
                <w:bCs/>
                <w:sz w:val="18"/>
                <w:szCs w:val="18"/>
              </w:rPr>
              <w:t>Обустройство и установка детских игровых площадок на территории муниципальных образований Московской области</w:t>
            </w:r>
          </w:p>
          <w:p w:rsidR="008D1872" w:rsidRPr="00774066" w:rsidRDefault="008D1872" w:rsidP="008D1872">
            <w:pPr>
              <w:rPr>
                <w:color w:val="FF0000"/>
                <w:sz w:val="18"/>
                <w:szCs w:val="18"/>
              </w:rPr>
            </w:pPr>
          </w:p>
        </w:tc>
        <w:tc>
          <w:tcPr>
            <w:tcW w:w="1418" w:type="dxa"/>
            <w:vMerge w:val="restart"/>
          </w:tcPr>
          <w:p w:rsidR="008D1872" w:rsidRPr="00A35A6C" w:rsidRDefault="008D1872" w:rsidP="008D1872">
            <w:pPr>
              <w:ind w:left="-105" w:right="-114" w:firstLine="105"/>
              <w:jc w:val="center"/>
            </w:pPr>
            <w:r w:rsidRPr="00A35A6C">
              <w:rPr>
                <w:sz w:val="17"/>
                <w:szCs w:val="17"/>
              </w:rPr>
              <w:lastRenderedPageBreak/>
              <w:t>Проведение конкурентных процедур.</w:t>
            </w:r>
            <w:r w:rsidRPr="00A35A6C">
              <w:rPr>
                <w:sz w:val="17"/>
                <w:szCs w:val="17"/>
              </w:rPr>
              <w:br/>
              <w:t>Заключение муниципальных контрактов.</w:t>
            </w:r>
            <w:r w:rsidRPr="00A35A6C">
              <w:rPr>
                <w:sz w:val="17"/>
                <w:szCs w:val="17"/>
              </w:rPr>
              <w:br/>
              <w:t>Выполнение работ.</w:t>
            </w:r>
          </w:p>
        </w:tc>
        <w:tc>
          <w:tcPr>
            <w:tcW w:w="1550" w:type="dxa"/>
          </w:tcPr>
          <w:p w:rsidR="008D1872" w:rsidRPr="00A35A6C" w:rsidRDefault="008D1872" w:rsidP="008D1872">
            <w:pPr>
              <w:ind w:left="-109"/>
              <w:rPr>
                <w:sz w:val="18"/>
                <w:szCs w:val="18"/>
              </w:rPr>
            </w:pPr>
            <w:r w:rsidRPr="00A35A6C">
              <w:rPr>
                <w:sz w:val="18"/>
                <w:szCs w:val="18"/>
              </w:rPr>
              <w:t>Итого:</w:t>
            </w:r>
          </w:p>
        </w:tc>
        <w:tc>
          <w:tcPr>
            <w:tcW w:w="567" w:type="dxa"/>
            <w:vMerge w:val="restart"/>
          </w:tcPr>
          <w:p w:rsidR="008D1872" w:rsidRPr="00A35A6C" w:rsidRDefault="008D1872" w:rsidP="008D1872">
            <w:pPr>
              <w:tabs>
                <w:tab w:val="left" w:pos="3672"/>
              </w:tabs>
              <w:jc w:val="center"/>
              <w:rPr>
                <w:sz w:val="16"/>
                <w:szCs w:val="16"/>
              </w:rPr>
            </w:pPr>
            <w:r w:rsidRPr="00A35A6C">
              <w:rPr>
                <w:sz w:val="16"/>
                <w:szCs w:val="16"/>
              </w:rPr>
              <w:t>2020-2024</w:t>
            </w:r>
          </w:p>
        </w:tc>
        <w:tc>
          <w:tcPr>
            <w:tcW w:w="861" w:type="dxa"/>
            <w:vAlign w:val="center"/>
          </w:tcPr>
          <w:p w:rsidR="008D1872" w:rsidRPr="00A35A6C" w:rsidRDefault="008D1872" w:rsidP="008D1872">
            <w:pPr>
              <w:tabs>
                <w:tab w:val="left" w:pos="3672"/>
              </w:tabs>
              <w:jc w:val="center"/>
              <w:rPr>
                <w:sz w:val="18"/>
                <w:szCs w:val="18"/>
              </w:rPr>
            </w:pPr>
          </w:p>
        </w:tc>
        <w:tc>
          <w:tcPr>
            <w:tcW w:w="1132" w:type="dxa"/>
            <w:vAlign w:val="center"/>
          </w:tcPr>
          <w:p w:rsidR="008D1872" w:rsidRPr="006A22E8" w:rsidRDefault="008D1872" w:rsidP="008D1872">
            <w:pPr>
              <w:jc w:val="center"/>
            </w:pPr>
            <w:r w:rsidRPr="006A22E8">
              <w:rPr>
                <w:sz w:val="18"/>
                <w:szCs w:val="18"/>
              </w:rPr>
              <w:t>11 515,16</w:t>
            </w:r>
          </w:p>
        </w:tc>
        <w:tc>
          <w:tcPr>
            <w:tcW w:w="1136"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11 515,16</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A35A6C" w:rsidRDefault="008D1872" w:rsidP="008D1872">
            <w:pPr>
              <w:jc w:val="center"/>
            </w:pPr>
            <w:r w:rsidRPr="00A35A6C">
              <w:rPr>
                <w:sz w:val="18"/>
                <w:szCs w:val="18"/>
              </w:rPr>
              <w:t>0,0</w:t>
            </w:r>
          </w:p>
        </w:tc>
        <w:tc>
          <w:tcPr>
            <w:tcW w:w="1276" w:type="dxa"/>
            <w:vMerge w:val="restart"/>
          </w:tcPr>
          <w:p w:rsidR="008D1872" w:rsidRPr="00A35A6C" w:rsidRDefault="008D1872" w:rsidP="008D1872">
            <w:pPr>
              <w:tabs>
                <w:tab w:val="left" w:pos="3672"/>
              </w:tabs>
              <w:ind w:left="-110" w:right="-108"/>
              <w:jc w:val="center"/>
              <w:rPr>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8D1872" w:rsidRPr="00A35A6C" w:rsidRDefault="008D1872" w:rsidP="008D1872">
            <w:pPr>
              <w:shd w:val="clear" w:color="auto" w:fill="FFFFFF"/>
              <w:ind w:left="-114" w:right="-108"/>
              <w:jc w:val="center"/>
              <w:rPr>
                <w:bCs/>
                <w:sz w:val="16"/>
                <w:szCs w:val="16"/>
              </w:rPr>
            </w:pPr>
            <w:r w:rsidRPr="00A35A6C">
              <w:rPr>
                <w:bCs/>
                <w:sz w:val="16"/>
                <w:szCs w:val="16"/>
              </w:rPr>
              <w:t>Создание комфортных условий для проживания населения</w:t>
            </w:r>
          </w:p>
          <w:p w:rsidR="008D1872" w:rsidRPr="00A35A6C" w:rsidRDefault="008D1872" w:rsidP="008D1872">
            <w:pPr>
              <w:tabs>
                <w:tab w:val="left" w:pos="3672"/>
              </w:tabs>
              <w:rPr>
                <w:sz w:val="16"/>
                <w:szCs w:val="16"/>
              </w:rPr>
            </w:pPr>
          </w:p>
        </w:tc>
      </w:tr>
      <w:tr w:rsidR="008D1872" w:rsidRPr="002F1114" w:rsidTr="00FC6AF9">
        <w:trPr>
          <w:trHeight w:val="129"/>
        </w:trPr>
        <w:tc>
          <w:tcPr>
            <w:tcW w:w="392" w:type="dxa"/>
            <w:vMerge/>
          </w:tcPr>
          <w:p w:rsidR="008D1872" w:rsidRPr="002F1114" w:rsidRDefault="008D1872" w:rsidP="008D1872">
            <w:pPr>
              <w:tabs>
                <w:tab w:val="left" w:pos="3672"/>
              </w:tabs>
              <w:rPr>
                <w:b/>
                <w:sz w:val="18"/>
                <w:szCs w:val="18"/>
              </w:rPr>
            </w:pPr>
          </w:p>
        </w:tc>
        <w:tc>
          <w:tcPr>
            <w:tcW w:w="1842" w:type="dxa"/>
            <w:vMerge/>
          </w:tcPr>
          <w:p w:rsidR="008D1872" w:rsidRPr="002F1114" w:rsidRDefault="008D1872" w:rsidP="008D1872">
            <w:pPr>
              <w:rPr>
                <w:b/>
                <w:sz w:val="18"/>
                <w:szCs w:val="18"/>
              </w:rPr>
            </w:pPr>
          </w:p>
        </w:tc>
        <w:tc>
          <w:tcPr>
            <w:tcW w:w="1418" w:type="dxa"/>
            <w:vMerge/>
          </w:tcPr>
          <w:p w:rsidR="008D1872" w:rsidRPr="002F1114" w:rsidRDefault="008D1872" w:rsidP="008D1872">
            <w:pPr>
              <w:tabs>
                <w:tab w:val="left" w:pos="3672"/>
              </w:tabs>
              <w:jc w:val="center"/>
              <w:rPr>
                <w:b/>
                <w:sz w:val="16"/>
                <w:szCs w:val="16"/>
              </w:rPr>
            </w:pPr>
          </w:p>
        </w:tc>
        <w:tc>
          <w:tcPr>
            <w:tcW w:w="1550" w:type="dxa"/>
          </w:tcPr>
          <w:p w:rsidR="008D1872" w:rsidRPr="00A35A6C" w:rsidRDefault="008D1872" w:rsidP="008D1872">
            <w:pPr>
              <w:shd w:val="clear" w:color="auto" w:fill="FFFFFF"/>
              <w:ind w:left="-108" w:firstLine="6"/>
              <w:rPr>
                <w:sz w:val="18"/>
                <w:szCs w:val="18"/>
              </w:rPr>
            </w:pPr>
            <w:r w:rsidRPr="00A35A6C">
              <w:rPr>
                <w:sz w:val="18"/>
                <w:szCs w:val="18"/>
              </w:rPr>
              <w:t>Средства федерального бюджета</w:t>
            </w:r>
          </w:p>
        </w:tc>
        <w:tc>
          <w:tcPr>
            <w:tcW w:w="567" w:type="dxa"/>
            <w:vMerge/>
          </w:tcPr>
          <w:p w:rsidR="008D1872" w:rsidRPr="00A35A6C" w:rsidRDefault="008D1872" w:rsidP="008D1872">
            <w:pPr>
              <w:tabs>
                <w:tab w:val="left" w:pos="3672"/>
              </w:tabs>
              <w:jc w:val="center"/>
              <w:rPr>
                <w:sz w:val="16"/>
                <w:szCs w:val="16"/>
              </w:rPr>
            </w:pPr>
          </w:p>
        </w:tc>
        <w:tc>
          <w:tcPr>
            <w:tcW w:w="861" w:type="dxa"/>
            <w:vAlign w:val="center"/>
          </w:tcPr>
          <w:p w:rsidR="008D1872" w:rsidRPr="00A35A6C" w:rsidRDefault="008D1872" w:rsidP="008D1872">
            <w:pPr>
              <w:tabs>
                <w:tab w:val="left" w:pos="3672"/>
              </w:tabs>
              <w:jc w:val="center"/>
              <w:rPr>
                <w:sz w:val="18"/>
                <w:szCs w:val="18"/>
              </w:rPr>
            </w:pPr>
          </w:p>
        </w:tc>
        <w:tc>
          <w:tcPr>
            <w:tcW w:w="1132" w:type="dxa"/>
            <w:vAlign w:val="center"/>
          </w:tcPr>
          <w:p w:rsidR="008D1872" w:rsidRPr="006A22E8" w:rsidRDefault="008D1872" w:rsidP="008D1872">
            <w:pPr>
              <w:tabs>
                <w:tab w:val="left" w:pos="3672"/>
              </w:tabs>
              <w:jc w:val="center"/>
              <w:rPr>
                <w:sz w:val="18"/>
                <w:szCs w:val="18"/>
              </w:rPr>
            </w:pPr>
          </w:p>
        </w:tc>
        <w:tc>
          <w:tcPr>
            <w:tcW w:w="1136" w:type="dxa"/>
            <w:vAlign w:val="center"/>
          </w:tcPr>
          <w:p w:rsidR="008D1872" w:rsidRPr="006A22E8" w:rsidRDefault="008D1872" w:rsidP="008D1872">
            <w:pPr>
              <w:tabs>
                <w:tab w:val="left" w:pos="3672"/>
              </w:tabs>
              <w:jc w:val="center"/>
              <w:rPr>
                <w:sz w:val="18"/>
                <w:szCs w:val="18"/>
              </w:rPr>
            </w:pPr>
          </w:p>
        </w:tc>
        <w:tc>
          <w:tcPr>
            <w:tcW w:w="1134" w:type="dxa"/>
            <w:vAlign w:val="center"/>
          </w:tcPr>
          <w:p w:rsidR="008D1872" w:rsidRPr="006A22E8" w:rsidRDefault="008D1872" w:rsidP="008D1872">
            <w:pPr>
              <w:tabs>
                <w:tab w:val="left" w:pos="3672"/>
              </w:tabs>
              <w:jc w:val="center"/>
              <w:rPr>
                <w:sz w:val="18"/>
                <w:szCs w:val="18"/>
              </w:rPr>
            </w:pPr>
          </w:p>
        </w:tc>
        <w:tc>
          <w:tcPr>
            <w:tcW w:w="1134" w:type="dxa"/>
            <w:vAlign w:val="center"/>
          </w:tcPr>
          <w:p w:rsidR="008D1872" w:rsidRPr="006A22E8" w:rsidRDefault="008D1872" w:rsidP="008D1872">
            <w:pPr>
              <w:tabs>
                <w:tab w:val="left" w:pos="3672"/>
              </w:tabs>
              <w:jc w:val="center"/>
              <w:rPr>
                <w:sz w:val="18"/>
                <w:szCs w:val="18"/>
              </w:rPr>
            </w:pPr>
          </w:p>
        </w:tc>
        <w:tc>
          <w:tcPr>
            <w:tcW w:w="1134" w:type="dxa"/>
            <w:vAlign w:val="center"/>
          </w:tcPr>
          <w:p w:rsidR="008D1872" w:rsidRPr="006A22E8" w:rsidRDefault="008D1872" w:rsidP="008D1872">
            <w:pPr>
              <w:tabs>
                <w:tab w:val="left" w:pos="3672"/>
              </w:tabs>
              <w:jc w:val="center"/>
              <w:rPr>
                <w:sz w:val="18"/>
                <w:szCs w:val="18"/>
              </w:rPr>
            </w:pPr>
          </w:p>
        </w:tc>
        <w:tc>
          <w:tcPr>
            <w:tcW w:w="1134" w:type="dxa"/>
            <w:vAlign w:val="center"/>
          </w:tcPr>
          <w:p w:rsidR="008D1872" w:rsidRPr="00A35A6C" w:rsidRDefault="008D1872" w:rsidP="008D1872">
            <w:pPr>
              <w:tabs>
                <w:tab w:val="left" w:pos="3672"/>
              </w:tabs>
              <w:jc w:val="center"/>
              <w:rPr>
                <w:sz w:val="18"/>
                <w:szCs w:val="18"/>
              </w:rPr>
            </w:pPr>
          </w:p>
        </w:tc>
        <w:tc>
          <w:tcPr>
            <w:tcW w:w="1276" w:type="dxa"/>
            <w:vMerge/>
          </w:tcPr>
          <w:p w:rsidR="008D1872" w:rsidRPr="002F1114" w:rsidRDefault="008D1872" w:rsidP="008D1872">
            <w:pPr>
              <w:tabs>
                <w:tab w:val="left" w:pos="3672"/>
              </w:tabs>
              <w:ind w:right="-108"/>
              <w:jc w:val="both"/>
              <w:rPr>
                <w:b/>
                <w:bCs/>
                <w:sz w:val="16"/>
                <w:szCs w:val="16"/>
              </w:rPr>
            </w:pPr>
          </w:p>
        </w:tc>
        <w:tc>
          <w:tcPr>
            <w:tcW w:w="992" w:type="dxa"/>
            <w:vMerge/>
          </w:tcPr>
          <w:p w:rsidR="008D1872" w:rsidRPr="002F1114" w:rsidRDefault="008D1872" w:rsidP="008D1872">
            <w:pPr>
              <w:shd w:val="clear" w:color="auto" w:fill="FFFFFF"/>
              <w:ind w:right="-108"/>
              <w:jc w:val="both"/>
              <w:rPr>
                <w:b/>
                <w:bCs/>
                <w:sz w:val="16"/>
                <w:szCs w:val="16"/>
              </w:rPr>
            </w:pPr>
          </w:p>
        </w:tc>
      </w:tr>
      <w:tr w:rsidR="008D1872" w:rsidRPr="002F1114" w:rsidTr="00FC6AF9">
        <w:trPr>
          <w:trHeight w:val="129"/>
        </w:trPr>
        <w:tc>
          <w:tcPr>
            <w:tcW w:w="392" w:type="dxa"/>
            <w:vMerge/>
          </w:tcPr>
          <w:p w:rsidR="008D1872" w:rsidRPr="002F1114" w:rsidRDefault="008D1872" w:rsidP="008D1872">
            <w:pPr>
              <w:tabs>
                <w:tab w:val="left" w:pos="3672"/>
              </w:tabs>
              <w:rPr>
                <w:b/>
                <w:sz w:val="18"/>
                <w:szCs w:val="18"/>
              </w:rPr>
            </w:pPr>
          </w:p>
        </w:tc>
        <w:tc>
          <w:tcPr>
            <w:tcW w:w="1842" w:type="dxa"/>
            <w:vMerge/>
          </w:tcPr>
          <w:p w:rsidR="008D1872" w:rsidRPr="002F1114" w:rsidRDefault="008D1872" w:rsidP="008D1872">
            <w:pPr>
              <w:rPr>
                <w:b/>
                <w:sz w:val="18"/>
                <w:szCs w:val="18"/>
              </w:rPr>
            </w:pPr>
          </w:p>
        </w:tc>
        <w:tc>
          <w:tcPr>
            <w:tcW w:w="1418" w:type="dxa"/>
            <w:vMerge/>
          </w:tcPr>
          <w:p w:rsidR="008D1872" w:rsidRPr="002F1114" w:rsidRDefault="008D1872" w:rsidP="008D1872">
            <w:pPr>
              <w:tabs>
                <w:tab w:val="left" w:pos="3672"/>
              </w:tabs>
              <w:jc w:val="center"/>
              <w:rPr>
                <w:b/>
                <w:sz w:val="16"/>
                <w:szCs w:val="16"/>
              </w:rPr>
            </w:pPr>
          </w:p>
        </w:tc>
        <w:tc>
          <w:tcPr>
            <w:tcW w:w="1550" w:type="dxa"/>
          </w:tcPr>
          <w:p w:rsidR="008D1872" w:rsidRPr="00A35A6C" w:rsidRDefault="008D1872" w:rsidP="008D1872">
            <w:pPr>
              <w:shd w:val="clear" w:color="auto" w:fill="FFFFFF"/>
              <w:ind w:left="-108" w:firstLine="6"/>
              <w:rPr>
                <w:sz w:val="18"/>
                <w:szCs w:val="18"/>
              </w:rPr>
            </w:pPr>
            <w:r w:rsidRPr="00A35A6C">
              <w:rPr>
                <w:sz w:val="18"/>
                <w:szCs w:val="18"/>
              </w:rPr>
              <w:t>Средства бюджета   Московской области</w:t>
            </w:r>
          </w:p>
        </w:tc>
        <w:tc>
          <w:tcPr>
            <w:tcW w:w="567" w:type="dxa"/>
            <w:vMerge/>
          </w:tcPr>
          <w:p w:rsidR="008D1872" w:rsidRPr="00A35A6C" w:rsidRDefault="008D1872" w:rsidP="008D1872">
            <w:pPr>
              <w:tabs>
                <w:tab w:val="left" w:pos="3672"/>
              </w:tabs>
              <w:jc w:val="center"/>
              <w:rPr>
                <w:sz w:val="16"/>
                <w:szCs w:val="16"/>
              </w:rPr>
            </w:pPr>
          </w:p>
        </w:tc>
        <w:tc>
          <w:tcPr>
            <w:tcW w:w="861" w:type="dxa"/>
            <w:vAlign w:val="center"/>
          </w:tcPr>
          <w:p w:rsidR="008D1872" w:rsidRPr="00A35A6C" w:rsidRDefault="008D1872" w:rsidP="008D1872">
            <w:pPr>
              <w:tabs>
                <w:tab w:val="left" w:pos="3672"/>
              </w:tabs>
              <w:jc w:val="center"/>
              <w:rPr>
                <w:sz w:val="18"/>
                <w:szCs w:val="18"/>
              </w:rPr>
            </w:pPr>
          </w:p>
        </w:tc>
        <w:tc>
          <w:tcPr>
            <w:tcW w:w="1132" w:type="dxa"/>
            <w:vAlign w:val="center"/>
          </w:tcPr>
          <w:p w:rsidR="008D1872" w:rsidRPr="006A22E8" w:rsidRDefault="008D1872" w:rsidP="008D1872">
            <w:pPr>
              <w:jc w:val="center"/>
            </w:pPr>
            <w:r w:rsidRPr="006A22E8">
              <w:rPr>
                <w:sz w:val="18"/>
                <w:szCs w:val="18"/>
              </w:rPr>
              <w:t>11 400,0</w:t>
            </w:r>
          </w:p>
        </w:tc>
        <w:tc>
          <w:tcPr>
            <w:tcW w:w="1136"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11 400,0</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A35A6C" w:rsidRDefault="008D1872" w:rsidP="008D1872">
            <w:pPr>
              <w:jc w:val="center"/>
            </w:pPr>
            <w:r w:rsidRPr="00A35A6C">
              <w:rPr>
                <w:sz w:val="18"/>
                <w:szCs w:val="18"/>
              </w:rPr>
              <w:t>0,0</w:t>
            </w:r>
          </w:p>
        </w:tc>
        <w:tc>
          <w:tcPr>
            <w:tcW w:w="1276" w:type="dxa"/>
            <w:vMerge/>
          </w:tcPr>
          <w:p w:rsidR="008D1872" w:rsidRPr="002F1114" w:rsidRDefault="008D1872" w:rsidP="008D1872">
            <w:pPr>
              <w:tabs>
                <w:tab w:val="left" w:pos="3672"/>
              </w:tabs>
              <w:ind w:right="-108"/>
              <w:jc w:val="both"/>
              <w:rPr>
                <w:b/>
                <w:bCs/>
                <w:sz w:val="16"/>
                <w:szCs w:val="16"/>
              </w:rPr>
            </w:pPr>
          </w:p>
        </w:tc>
        <w:tc>
          <w:tcPr>
            <w:tcW w:w="992" w:type="dxa"/>
            <w:vMerge/>
          </w:tcPr>
          <w:p w:rsidR="008D1872" w:rsidRPr="002F1114" w:rsidRDefault="008D1872" w:rsidP="008D1872">
            <w:pPr>
              <w:shd w:val="clear" w:color="auto" w:fill="FFFFFF"/>
              <w:ind w:right="-108"/>
              <w:jc w:val="both"/>
              <w:rPr>
                <w:b/>
                <w:bCs/>
                <w:sz w:val="16"/>
                <w:szCs w:val="16"/>
              </w:rPr>
            </w:pPr>
          </w:p>
        </w:tc>
      </w:tr>
      <w:tr w:rsidR="008D1872" w:rsidRPr="002F1114" w:rsidTr="00FF071A">
        <w:trPr>
          <w:trHeight w:val="616"/>
        </w:trPr>
        <w:tc>
          <w:tcPr>
            <w:tcW w:w="392" w:type="dxa"/>
            <w:vMerge/>
          </w:tcPr>
          <w:p w:rsidR="008D1872" w:rsidRPr="002F1114" w:rsidRDefault="008D1872" w:rsidP="008D1872">
            <w:pPr>
              <w:tabs>
                <w:tab w:val="left" w:pos="3672"/>
              </w:tabs>
              <w:rPr>
                <w:b/>
                <w:sz w:val="18"/>
                <w:szCs w:val="18"/>
              </w:rPr>
            </w:pPr>
          </w:p>
        </w:tc>
        <w:tc>
          <w:tcPr>
            <w:tcW w:w="1842" w:type="dxa"/>
            <w:vMerge/>
          </w:tcPr>
          <w:p w:rsidR="008D1872" w:rsidRPr="002F1114" w:rsidRDefault="008D1872" w:rsidP="008D1872">
            <w:pPr>
              <w:rPr>
                <w:b/>
                <w:sz w:val="18"/>
                <w:szCs w:val="18"/>
              </w:rPr>
            </w:pPr>
          </w:p>
        </w:tc>
        <w:tc>
          <w:tcPr>
            <w:tcW w:w="1418" w:type="dxa"/>
            <w:vMerge/>
          </w:tcPr>
          <w:p w:rsidR="008D1872" w:rsidRPr="002F1114" w:rsidRDefault="008D1872" w:rsidP="008D1872">
            <w:pPr>
              <w:tabs>
                <w:tab w:val="left" w:pos="3672"/>
              </w:tabs>
              <w:jc w:val="center"/>
              <w:rPr>
                <w:b/>
                <w:sz w:val="16"/>
                <w:szCs w:val="16"/>
              </w:rPr>
            </w:pPr>
          </w:p>
        </w:tc>
        <w:tc>
          <w:tcPr>
            <w:tcW w:w="1550" w:type="dxa"/>
          </w:tcPr>
          <w:p w:rsidR="008D1872" w:rsidRPr="00A35A6C" w:rsidRDefault="008D1872" w:rsidP="008D1872">
            <w:pPr>
              <w:ind w:left="-108"/>
              <w:rPr>
                <w:sz w:val="17"/>
                <w:szCs w:val="17"/>
              </w:rPr>
            </w:pPr>
            <w:r w:rsidRPr="00A35A6C">
              <w:rPr>
                <w:sz w:val="18"/>
                <w:szCs w:val="18"/>
              </w:rPr>
              <w:t xml:space="preserve">Средства бюджета городского округа Щёлково </w:t>
            </w:r>
          </w:p>
        </w:tc>
        <w:tc>
          <w:tcPr>
            <w:tcW w:w="567" w:type="dxa"/>
            <w:vMerge/>
          </w:tcPr>
          <w:p w:rsidR="008D1872" w:rsidRPr="00A35A6C" w:rsidRDefault="008D1872" w:rsidP="008D1872">
            <w:pPr>
              <w:tabs>
                <w:tab w:val="left" w:pos="3672"/>
              </w:tabs>
              <w:jc w:val="center"/>
              <w:rPr>
                <w:sz w:val="16"/>
                <w:szCs w:val="16"/>
              </w:rPr>
            </w:pPr>
          </w:p>
        </w:tc>
        <w:tc>
          <w:tcPr>
            <w:tcW w:w="861" w:type="dxa"/>
            <w:vAlign w:val="center"/>
          </w:tcPr>
          <w:p w:rsidR="008D1872" w:rsidRPr="00A35A6C" w:rsidRDefault="008D1872" w:rsidP="008D1872">
            <w:pPr>
              <w:tabs>
                <w:tab w:val="left" w:pos="3672"/>
              </w:tabs>
              <w:jc w:val="center"/>
              <w:rPr>
                <w:sz w:val="18"/>
                <w:szCs w:val="18"/>
              </w:rPr>
            </w:pPr>
          </w:p>
        </w:tc>
        <w:tc>
          <w:tcPr>
            <w:tcW w:w="1132" w:type="dxa"/>
            <w:vAlign w:val="center"/>
          </w:tcPr>
          <w:p w:rsidR="008D1872" w:rsidRPr="006A22E8" w:rsidRDefault="008D1872" w:rsidP="008D1872">
            <w:pPr>
              <w:jc w:val="center"/>
            </w:pPr>
            <w:r w:rsidRPr="006A22E8">
              <w:rPr>
                <w:sz w:val="18"/>
                <w:szCs w:val="18"/>
              </w:rPr>
              <w:t>115,16</w:t>
            </w:r>
          </w:p>
        </w:tc>
        <w:tc>
          <w:tcPr>
            <w:tcW w:w="1136"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115,16</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0,0</w:t>
            </w:r>
          </w:p>
        </w:tc>
        <w:tc>
          <w:tcPr>
            <w:tcW w:w="1134" w:type="dxa"/>
            <w:vAlign w:val="center"/>
          </w:tcPr>
          <w:p w:rsidR="008D1872" w:rsidRPr="006A22E8" w:rsidRDefault="008D1872" w:rsidP="008D1872">
            <w:pPr>
              <w:jc w:val="center"/>
            </w:pPr>
            <w:r w:rsidRPr="006A22E8">
              <w:rPr>
                <w:sz w:val="18"/>
                <w:szCs w:val="18"/>
              </w:rPr>
              <w:t>0,0</w:t>
            </w:r>
          </w:p>
        </w:tc>
        <w:tc>
          <w:tcPr>
            <w:tcW w:w="1276" w:type="dxa"/>
            <w:vMerge/>
          </w:tcPr>
          <w:p w:rsidR="008D1872" w:rsidRPr="002F1114" w:rsidRDefault="008D1872" w:rsidP="008D1872">
            <w:pPr>
              <w:tabs>
                <w:tab w:val="left" w:pos="3672"/>
              </w:tabs>
              <w:ind w:right="-108"/>
              <w:jc w:val="both"/>
              <w:rPr>
                <w:b/>
                <w:bCs/>
                <w:sz w:val="16"/>
                <w:szCs w:val="16"/>
              </w:rPr>
            </w:pPr>
          </w:p>
        </w:tc>
        <w:tc>
          <w:tcPr>
            <w:tcW w:w="992" w:type="dxa"/>
            <w:vMerge/>
          </w:tcPr>
          <w:p w:rsidR="008D1872" w:rsidRPr="002F1114" w:rsidRDefault="008D1872" w:rsidP="008D1872">
            <w:pPr>
              <w:shd w:val="clear" w:color="auto" w:fill="FFFFFF"/>
              <w:ind w:right="-108"/>
              <w:jc w:val="both"/>
              <w:rPr>
                <w:b/>
                <w:bCs/>
                <w:sz w:val="16"/>
                <w:szCs w:val="16"/>
              </w:rPr>
            </w:pPr>
          </w:p>
        </w:tc>
      </w:tr>
      <w:tr w:rsidR="0000544D" w:rsidRPr="002F1114" w:rsidTr="0080703F">
        <w:trPr>
          <w:trHeight w:val="484"/>
        </w:trPr>
        <w:tc>
          <w:tcPr>
            <w:tcW w:w="392" w:type="dxa"/>
            <w:vMerge w:val="restart"/>
          </w:tcPr>
          <w:p w:rsidR="0000544D" w:rsidRPr="002F1114" w:rsidRDefault="0000544D" w:rsidP="0000544D">
            <w:pPr>
              <w:tabs>
                <w:tab w:val="left" w:pos="3672"/>
              </w:tabs>
              <w:rPr>
                <w:b/>
                <w:sz w:val="18"/>
                <w:szCs w:val="18"/>
              </w:rPr>
            </w:pPr>
          </w:p>
        </w:tc>
        <w:tc>
          <w:tcPr>
            <w:tcW w:w="1842" w:type="dxa"/>
            <w:vMerge w:val="restart"/>
          </w:tcPr>
          <w:p w:rsidR="0000544D" w:rsidRPr="002F1114" w:rsidRDefault="0000544D" w:rsidP="0000544D">
            <w:pPr>
              <w:rPr>
                <w:b/>
                <w:sz w:val="18"/>
                <w:szCs w:val="18"/>
              </w:rPr>
            </w:pPr>
            <w:r w:rsidRPr="002F1114">
              <w:rPr>
                <w:b/>
                <w:sz w:val="20"/>
                <w:szCs w:val="20"/>
              </w:rPr>
              <w:t>Итого Подпрограмма</w:t>
            </w:r>
            <w:r w:rsidRPr="002F1114">
              <w:rPr>
                <w:b/>
                <w:sz w:val="20"/>
                <w:szCs w:val="20"/>
                <w:lang w:val="en-US"/>
              </w:rPr>
              <w:t xml:space="preserve"> I</w:t>
            </w:r>
          </w:p>
        </w:tc>
        <w:tc>
          <w:tcPr>
            <w:tcW w:w="1418" w:type="dxa"/>
            <w:vMerge w:val="restart"/>
          </w:tcPr>
          <w:p w:rsidR="0000544D" w:rsidRPr="002F1114" w:rsidRDefault="0000544D" w:rsidP="0000544D">
            <w:pPr>
              <w:tabs>
                <w:tab w:val="left" w:pos="3672"/>
              </w:tabs>
              <w:jc w:val="center"/>
              <w:rPr>
                <w:b/>
                <w:sz w:val="16"/>
                <w:szCs w:val="16"/>
              </w:rPr>
            </w:pPr>
          </w:p>
        </w:tc>
        <w:tc>
          <w:tcPr>
            <w:tcW w:w="1550" w:type="dxa"/>
          </w:tcPr>
          <w:p w:rsidR="0000544D" w:rsidRPr="002F1114" w:rsidRDefault="0000544D" w:rsidP="0000544D">
            <w:pPr>
              <w:ind w:left="-109"/>
              <w:rPr>
                <w:b/>
                <w:sz w:val="18"/>
                <w:szCs w:val="18"/>
              </w:rPr>
            </w:pPr>
            <w:r w:rsidRPr="002F1114">
              <w:rPr>
                <w:b/>
                <w:sz w:val="18"/>
                <w:szCs w:val="18"/>
              </w:rPr>
              <w:t>Итого:</w:t>
            </w:r>
          </w:p>
        </w:tc>
        <w:tc>
          <w:tcPr>
            <w:tcW w:w="567" w:type="dxa"/>
            <w:vMerge w:val="restart"/>
          </w:tcPr>
          <w:p w:rsidR="0000544D" w:rsidRPr="002F1114" w:rsidRDefault="0000544D" w:rsidP="0000544D">
            <w:pPr>
              <w:tabs>
                <w:tab w:val="left" w:pos="3672"/>
              </w:tabs>
              <w:jc w:val="center"/>
              <w:rPr>
                <w:b/>
                <w:sz w:val="16"/>
                <w:szCs w:val="16"/>
              </w:rPr>
            </w:pPr>
            <w:r w:rsidRPr="002F1114">
              <w:rPr>
                <w:b/>
                <w:sz w:val="16"/>
                <w:szCs w:val="16"/>
              </w:rPr>
              <w:t>2020-2024</w:t>
            </w:r>
          </w:p>
        </w:tc>
        <w:tc>
          <w:tcPr>
            <w:tcW w:w="861" w:type="dxa"/>
            <w:vAlign w:val="center"/>
          </w:tcPr>
          <w:p w:rsidR="0000544D" w:rsidRPr="002F1114" w:rsidRDefault="0000544D" w:rsidP="0000544D">
            <w:pPr>
              <w:tabs>
                <w:tab w:val="left" w:pos="3672"/>
              </w:tabs>
              <w:jc w:val="center"/>
              <w:rPr>
                <w:b/>
                <w:sz w:val="18"/>
                <w:szCs w:val="18"/>
              </w:rPr>
            </w:pPr>
          </w:p>
        </w:tc>
        <w:tc>
          <w:tcPr>
            <w:tcW w:w="1132" w:type="dxa"/>
            <w:shd w:val="clear" w:color="auto" w:fill="auto"/>
            <w:vAlign w:val="center"/>
          </w:tcPr>
          <w:p w:rsidR="0000544D" w:rsidRPr="0000544D" w:rsidRDefault="0000544D" w:rsidP="0000544D">
            <w:pPr>
              <w:jc w:val="center"/>
              <w:rPr>
                <w:b/>
                <w:sz w:val="20"/>
                <w:szCs w:val="20"/>
              </w:rPr>
            </w:pPr>
            <w:r w:rsidRPr="0000544D">
              <w:rPr>
                <w:b/>
                <w:sz w:val="20"/>
                <w:szCs w:val="20"/>
              </w:rPr>
              <w:t>656 941,85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0544D" w:rsidRPr="0000544D" w:rsidRDefault="0000544D" w:rsidP="0000544D">
            <w:pPr>
              <w:jc w:val="center"/>
              <w:rPr>
                <w:b/>
                <w:bCs/>
                <w:sz w:val="20"/>
                <w:szCs w:val="20"/>
              </w:rPr>
            </w:pPr>
            <w:r w:rsidRPr="0000544D">
              <w:rPr>
                <w:b/>
                <w:bCs/>
                <w:sz w:val="20"/>
                <w:szCs w:val="20"/>
              </w:rPr>
              <w:t>74 846,15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44D" w:rsidRPr="006A22E8" w:rsidRDefault="0000544D" w:rsidP="0000544D">
            <w:pPr>
              <w:jc w:val="center"/>
              <w:rPr>
                <w:b/>
                <w:bCs/>
                <w:sz w:val="20"/>
                <w:szCs w:val="20"/>
              </w:rPr>
            </w:pPr>
            <w:r w:rsidRPr="006A22E8">
              <w:rPr>
                <w:b/>
                <w:bCs/>
                <w:sz w:val="20"/>
                <w:szCs w:val="20"/>
              </w:rPr>
              <w:t>217 745,92</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44D" w:rsidRPr="006A22E8" w:rsidRDefault="0000544D" w:rsidP="0000544D">
            <w:pPr>
              <w:jc w:val="center"/>
              <w:rPr>
                <w:b/>
                <w:bCs/>
                <w:sz w:val="20"/>
                <w:szCs w:val="20"/>
              </w:rPr>
            </w:pPr>
            <w:r w:rsidRPr="006A22E8">
              <w:rPr>
                <w:b/>
                <w:bCs/>
                <w:sz w:val="20"/>
                <w:szCs w:val="20"/>
              </w:rPr>
              <w:t>136 726,74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44D" w:rsidRPr="006A22E8" w:rsidRDefault="0000544D" w:rsidP="0000544D">
            <w:pPr>
              <w:jc w:val="center"/>
              <w:rPr>
                <w:b/>
                <w:bCs/>
                <w:sz w:val="20"/>
                <w:szCs w:val="20"/>
              </w:rPr>
            </w:pPr>
            <w:r w:rsidRPr="006A22E8">
              <w:rPr>
                <w:b/>
                <w:sz w:val="20"/>
                <w:szCs w:val="20"/>
              </w:rPr>
              <w:t>173 935,44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44D" w:rsidRPr="006A22E8" w:rsidRDefault="0000544D" w:rsidP="0000544D">
            <w:pPr>
              <w:jc w:val="center"/>
              <w:rPr>
                <w:b/>
                <w:bCs/>
                <w:sz w:val="20"/>
                <w:szCs w:val="20"/>
              </w:rPr>
            </w:pPr>
            <w:r w:rsidRPr="006A22E8">
              <w:rPr>
                <w:b/>
                <w:sz w:val="20"/>
                <w:szCs w:val="20"/>
              </w:rPr>
              <w:t>53 687,60</w:t>
            </w:r>
          </w:p>
        </w:tc>
        <w:tc>
          <w:tcPr>
            <w:tcW w:w="1276" w:type="dxa"/>
            <w:vMerge w:val="restart"/>
          </w:tcPr>
          <w:p w:rsidR="0000544D" w:rsidRPr="002F1114" w:rsidRDefault="0000544D" w:rsidP="0000544D">
            <w:pPr>
              <w:tabs>
                <w:tab w:val="left" w:pos="3672"/>
              </w:tabs>
              <w:ind w:left="-110" w:right="-108"/>
              <w:jc w:val="center"/>
              <w:rPr>
                <w:b/>
                <w:sz w:val="16"/>
                <w:szCs w:val="16"/>
              </w:rPr>
            </w:pPr>
            <w:r>
              <w:rPr>
                <w:color w:val="000000" w:themeColor="text1"/>
                <w:sz w:val="16"/>
                <w:szCs w:val="16"/>
              </w:rPr>
              <w:t>Управление по благоустройству Администрации городского округа Щёлково</w:t>
            </w:r>
          </w:p>
        </w:tc>
        <w:tc>
          <w:tcPr>
            <w:tcW w:w="992" w:type="dxa"/>
            <w:vMerge w:val="restart"/>
          </w:tcPr>
          <w:p w:rsidR="0000544D" w:rsidRPr="0019685B" w:rsidRDefault="0000544D" w:rsidP="0000544D">
            <w:pPr>
              <w:shd w:val="clear" w:color="auto" w:fill="FFFFFF"/>
              <w:ind w:left="-114" w:right="-108"/>
              <w:jc w:val="center"/>
              <w:rPr>
                <w:bCs/>
                <w:sz w:val="16"/>
                <w:szCs w:val="16"/>
              </w:rPr>
            </w:pPr>
            <w:r w:rsidRPr="0019685B">
              <w:rPr>
                <w:bCs/>
                <w:sz w:val="16"/>
                <w:szCs w:val="16"/>
              </w:rPr>
              <w:t>Создание комфортных условий для проживания населения</w:t>
            </w:r>
          </w:p>
          <w:p w:rsidR="0000544D" w:rsidRPr="002F1114" w:rsidRDefault="0000544D" w:rsidP="0000544D">
            <w:pPr>
              <w:tabs>
                <w:tab w:val="left" w:pos="3672"/>
              </w:tabs>
              <w:rPr>
                <w:b/>
                <w:sz w:val="16"/>
                <w:szCs w:val="16"/>
              </w:rPr>
            </w:pPr>
          </w:p>
        </w:tc>
      </w:tr>
      <w:tr w:rsidR="0000544D" w:rsidRPr="002F1114" w:rsidTr="00FC6AF9">
        <w:trPr>
          <w:trHeight w:val="129"/>
        </w:trPr>
        <w:tc>
          <w:tcPr>
            <w:tcW w:w="392" w:type="dxa"/>
            <w:vMerge/>
          </w:tcPr>
          <w:p w:rsidR="0000544D" w:rsidRPr="002F1114" w:rsidRDefault="0000544D" w:rsidP="0000544D">
            <w:pPr>
              <w:tabs>
                <w:tab w:val="left" w:pos="3672"/>
              </w:tabs>
              <w:rPr>
                <w:b/>
                <w:sz w:val="18"/>
                <w:szCs w:val="18"/>
              </w:rPr>
            </w:pPr>
          </w:p>
        </w:tc>
        <w:tc>
          <w:tcPr>
            <w:tcW w:w="1842" w:type="dxa"/>
            <w:vMerge/>
          </w:tcPr>
          <w:p w:rsidR="0000544D" w:rsidRPr="002F1114" w:rsidRDefault="0000544D" w:rsidP="0000544D">
            <w:pPr>
              <w:rPr>
                <w:b/>
                <w:sz w:val="18"/>
                <w:szCs w:val="18"/>
              </w:rPr>
            </w:pPr>
          </w:p>
        </w:tc>
        <w:tc>
          <w:tcPr>
            <w:tcW w:w="1418" w:type="dxa"/>
            <w:vMerge/>
          </w:tcPr>
          <w:p w:rsidR="0000544D" w:rsidRPr="002F1114" w:rsidRDefault="0000544D" w:rsidP="0000544D">
            <w:pPr>
              <w:tabs>
                <w:tab w:val="left" w:pos="3672"/>
              </w:tabs>
              <w:jc w:val="center"/>
              <w:rPr>
                <w:b/>
                <w:sz w:val="16"/>
                <w:szCs w:val="16"/>
              </w:rPr>
            </w:pPr>
          </w:p>
        </w:tc>
        <w:tc>
          <w:tcPr>
            <w:tcW w:w="1550" w:type="dxa"/>
          </w:tcPr>
          <w:p w:rsidR="0000544D" w:rsidRPr="002F1114" w:rsidRDefault="0000544D" w:rsidP="0000544D">
            <w:pPr>
              <w:shd w:val="clear" w:color="auto" w:fill="FFFFFF"/>
              <w:ind w:left="-108" w:firstLine="6"/>
              <w:rPr>
                <w:b/>
                <w:sz w:val="18"/>
                <w:szCs w:val="18"/>
              </w:rPr>
            </w:pPr>
            <w:r w:rsidRPr="002F1114">
              <w:rPr>
                <w:b/>
                <w:sz w:val="18"/>
                <w:szCs w:val="18"/>
              </w:rPr>
              <w:t>Средства федерального бюджета</w:t>
            </w:r>
          </w:p>
        </w:tc>
        <w:tc>
          <w:tcPr>
            <w:tcW w:w="567" w:type="dxa"/>
            <w:vMerge/>
          </w:tcPr>
          <w:p w:rsidR="0000544D" w:rsidRPr="002F1114" w:rsidRDefault="0000544D" w:rsidP="0000544D">
            <w:pPr>
              <w:tabs>
                <w:tab w:val="left" w:pos="3672"/>
              </w:tabs>
              <w:jc w:val="center"/>
              <w:rPr>
                <w:b/>
                <w:sz w:val="16"/>
                <w:szCs w:val="16"/>
              </w:rPr>
            </w:pPr>
          </w:p>
        </w:tc>
        <w:tc>
          <w:tcPr>
            <w:tcW w:w="861" w:type="dxa"/>
            <w:vAlign w:val="center"/>
          </w:tcPr>
          <w:p w:rsidR="0000544D" w:rsidRPr="002F1114" w:rsidRDefault="0000544D" w:rsidP="0000544D">
            <w:pPr>
              <w:tabs>
                <w:tab w:val="left" w:pos="3672"/>
              </w:tabs>
              <w:jc w:val="center"/>
              <w:rPr>
                <w:b/>
                <w:sz w:val="18"/>
                <w:szCs w:val="18"/>
              </w:rPr>
            </w:pPr>
          </w:p>
        </w:tc>
        <w:tc>
          <w:tcPr>
            <w:tcW w:w="1132" w:type="dxa"/>
            <w:shd w:val="clear" w:color="auto" w:fill="auto"/>
            <w:vAlign w:val="center"/>
          </w:tcPr>
          <w:p w:rsidR="0000544D" w:rsidRPr="0000544D" w:rsidRDefault="0000544D" w:rsidP="0000544D">
            <w:pPr>
              <w:jc w:val="center"/>
              <w:rPr>
                <w:b/>
                <w:sz w:val="20"/>
                <w:szCs w:val="20"/>
              </w:rPr>
            </w:pPr>
            <w:r w:rsidRPr="0000544D">
              <w:rPr>
                <w:b/>
                <w:sz w:val="20"/>
                <w:szCs w:val="20"/>
              </w:rPr>
              <w:t>192 160,91</w:t>
            </w:r>
          </w:p>
        </w:tc>
        <w:tc>
          <w:tcPr>
            <w:tcW w:w="1136" w:type="dxa"/>
            <w:shd w:val="clear" w:color="auto" w:fill="auto"/>
            <w:vAlign w:val="center"/>
          </w:tcPr>
          <w:p w:rsidR="0000544D" w:rsidRPr="0000544D" w:rsidRDefault="0000544D" w:rsidP="0000544D">
            <w:pPr>
              <w:jc w:val="center"/>
              <w:rPr>
                <w:b/>
                <w:sz w:val="20"/>
                <w:szCs w:val="20"/>
              </w:rPr>
            </w:pPr>
            <w:r w:rsidRPr="0000544D">
              <w:rPr>
                <w:b/>
                <w:sz w:val="20"/>
                <w:szCs w:val="20"/>
              </w:rPr>
              <w:t>0,0</w:t>
            </w:r>
          </w:p>
        </w:tc>
        <w:tc>
          <w:tcPr>
            <w:tcW w:w="1134" w:type="dxa"/>
            <w:vAlign w:val="center"/>
          </w:tcPr>
          <w:p w:rsidR="0000544D" w:rsidRPr="006A22E8" w:rsidRDefault="0000544D" w:rsidP="0000544D">
            <w:pPr>
              <w:jc w:val="center"/>
              <w:rPr>
                <w:b/>
                <w:sz w:val="20"/>
                <w:szCs w:val="20"/>
              </w:rPr>
            </w:pPr>
            <w:r w:rsidRPr="006A22E8">
              <w:rPr>
                <w:b/>
                <w:sz w:val="20"/>
                <w:szCs w:val="20"/>
              </w:rPr>
              <w:t>71 817,14</w:t>
            </w:r>
          </w:p>
        </w:tc>
        <w:tc>
          <w:tcPr>
            <w:tcW w:w="1134" w:type="dxa"/>
            <w:vAlign w:val="center"/>
          </w:tcPr>
          <w:p w:rsidR="0000544D" w:rsidRPr="006A22E8" w:rsidRDefault="0000544D" w:rsidP="0000544D">
            <w:pPr>
              <w:jc w:val="center"/>
              <w:rPr>
                <w:b/>
                <w:sz w:val="20"/>
                <w:szCs w:val="20"/>
              </w:rPr>
            </w:pPr>
            <w:r w:rsidRPr="006A22E8">
              <w:rPr>
                <w:b/>
                <w:sz w:val="20"/>
                <w:szCs w:val="20"/>
              </w:rPr>
              <w:t>62 515,42</w:t>
            </w:r>
          </w:p>
        </w:tc>
        <w:tc>
          <w:tcPr>
            <w:tcW w:w="1134" w:type="dxa"/>
            <w:vAlign w:val="center"/>
          </w:tcPr>
          <w:p w:rsidR="0000544D" w:rsidRPr="006A22E8" w:rsidRDefault="0000544D" w:rsidP="0000544D">
            <w:pPr>
              <w:jc w:val="center"/>
              <w:rPr>
                <w:b/>
                <w:sz w:val="20"/>
                <w:szCs w:val="20"/>
              </w:rPr>
            </w:pPr>
            <w:r w:rsidRPr="006A22E8">
              <w:rPr>
                <w:b/>
                <w:sz w:val="20"/>
                <w:szCs w:val="20"/>
              </w:rPr>
              <w:t>57 828,35</w:t>
            </w:r>
          </w:p>
        </w:tc>
        <w:tc>
          <w:tcPr>
            <w:tcW w:w="1134" w:type="dxa"/>
            <w:vAlign w:val="center"/>
          </w:tcPr>
          <w:p w:rsidR="0000544D" w:rsidRPr="006A22E8" w:rsidRDefault="0000544D" w:rsidP="0000544D">
            <w:pPr>
              <w:jc w:val="center"/>
              <w:rPr>
                <w:b/>
                <w:sz w:val="20"/>
                <w:szCs w:val="20"/>
              </w:rPr>
            </w:pPr>
            <w:r w:rsidRPr="006A22E8">
              <w:rPr>
                <w:b/>
                <w:sz w:val="20"/>
                <w:szCs w:val="20"/>
              </w:rPr>
              <w:t>0,0</w:t>
            </w:r>
          </w:p>
        </w:tc>
        <w:tc>
          <w:tcPr>
            <w:tcW w:w="1276" w:type="dxa"/>
            <w:vMerge/>
          </w:tcPr>
          <w:p w:rsidR="0000544D" w:rsidRPr="002F1114" w:rsidRDefault="0000544D" w:rsidP="0000544D">
            <w:pPr>
              <w:tabs>
                <w:tab w:val="left" w:pos="3672"/>
              </w:tabs>
              <w:ind w:right="-108"/>
              <w:jc w:val="both"/>
              <w:rPr>
                <w:b/>
                <w:bCs/>
                <w:sz w:val="16"/>
                <w:szCs w:val="16"/>
              </w:rPr>
            </w:pPr>
          </w:p>
        </w:tc>
        <w:tc>
          <w:tcPr>
            <w:tcW w:w="992" w:type="dxa"/>
            <w:vMerge/>
          </w:tcPr>
          <w:p w:rsidR="0000544D" w:rsidRPr="002F1114" w:rsidRDefault="0000544D" w:rsidP="0000544D">
            <w:pPr>
              <w:shd w:val="clear" w:color="auto" w:fill="FFFFFF"/>
              <w:ind w:right="-108"/>
              <w:jc w:val="both"/>
              <w:rPr>
                <w:b/>
                <w:bCs/>
                <w:sz w:val="16"/>
                <w:szCs w:val="16"/>
              </w:rPr>
            </w:pPr>
          </w:p>
        </w:tc>
      </w:tr>
      <w:tr w:rsidR="0000544D" w:rsidRPr="002F1114" w:rsidTr="00FC6AF9">
        <w:trPr>
          <w:trHeight w:val="129"/>
        </w:trPr>
        <w:tc>
          <w:tcPr>
            <w:tcW w:w="392" w:type="dxa"/>
            <w:vMerge/>
          </w:tcPr>
          <w:p w:rsidR="0000544D" w:rsidRPr="002F1114" w:rsidRDefault="0000544D" w:rsidP="0000544D">
            <w:pPr>
              <w:tabs>
                <w:tab w:val="left" w:pos="3672"/>
              </w:tabs>
              <w:rPr>
                <w:b/>
                <w:sz w:val="18"/>
                <w:szCs w:val="18"/>
              </w:rPr>
            </w:pPr>
          </w:p>
        </w:tc>
        <w:tc>
          <w:tcPr>
            <w:tcW w:w="1842" w:type="dxa"/>
            <w:vMerge/>
          </w:tcPr>
          <w:p w:rsidR="0000544D" w:rsidRPr="002F1114" w:rsidRDefault="0000544D" w:rsidP="0000544D">
            <w:pPr>
              <w:rPr>
                <w:b/>
                <w:sz w:val="18"/>
                <w:szCs w:val="18"/>
              </w:rPr>
            </w:pPr>
          </w:p>
        </w:tc>
        <w:tc>
          <w:tcPr>
            <w:tcW w:w="1418" w:type="dxa"/>
            <w:vMerge/>
          </w:tcPr>
          <w:p w:rsidR="0000544D" w:rsidRPr="002F1114" w:rsidRDefault="0000544D" w:rsidP="0000544D">
            <w:pPr>
              <w:tabs>
                <w:tab w:val="left" w:pos="3672"/>
              </w:tabs>
              <w:jc w:val="center"/>
              <w:rPr>
                <w:b/>
                <w:sz w:val="16"/>
                <w:szCs w:val="16"/>
              </w:rPr>
            </w:pPr>
          </w:p>
        </w:tc>
        <w:tc>
          <w:tcPr>
            <w:tcW w:w="1550" w:type="dxa"/>
          </w:tcPr>
          <w:p w:rsidR="0000544D" w:rsidRPr="002F1114" w:rsidRDefault="0000544D" w:rsidP="0000544D">
            <w:pPr>
              <w:shd w:val="clear" w:color="auto" w:fill="FFFFFF"/>
              <w:ind w:left="-108" w:firstLine="6"/>
              <w:rPr>
                <w:b/>
                <w:sz w:val="18"/>
                <w:szCs w:val="18"/>
              </w:rPr>
            </w:pPr>
            <w:r w:rsidRPr="002F1114">
              <w:rPr>
                <w:b/>
                <w:sz w:val="18"/>
                <w:szCs w:val="18"/>
              </w:rPr>
              <w:t>Средства бюджета   Московской области</w:t>
            </w:r>
          </w:p>
        </w:tc>
        <w:tc>
          <w:tcPr>
            <w:tcW w:w="567" w:type="dxa"/>
            <w:vMerge/>
          </w:tcPr>
          <w:p w:rsidR="0000544D" w:rsidRPr="002F1114" w:rsidRDefault="0000544D" w:rsidP="0000544D">
            <w:pPr>
              <w:tabs>
                <w:tab w:val="left" w:pos="3672"/>
              </w:tabs>
              <w:jc w:val="center"/>
              <w:rPr>
                <w:b/>
                <w:sz w:val="16"/>
                <w:szCs w:val="16"/>
              </w:rPr>
            </w:pPr>
          </w:p>
        </w:tc>
        <w:tc>
          <w:tcPr>
            <w:tcW w:w="861" w:type="dxa"/>
            <w:vAlign w:val="center"/>
          </w:tcPr>
          <w:p w:rsidR="0000544D" w:rsidRPr="002F1114" w:rsidRDefault="0000544D" w:rsidP="0000544D">
            <w:pPr>
              <w:tabs>
                <w:tab w:val="left" w:pos="3672"/>
              </w:tabs>
              <w:jc w:val="center"/>
              <w:rPr>
                <w:b/>
                <w:sz w:val="18"/>
                <w:szCs w:val="18"/>
              </w:rPr>
            </w:pPr>
          </w:p>
        </w:tc>
        <w:tc>
          <w:tcPr>
            <w:tcW w:w="1132" w:type="dxa"/>
            <w:shd w:val="clear" w:color="auto" w:fill="auto"/>
            <w:vAlign w:val="center"/>
          </w:tcPr>
          <w:p w:rsidR="0000544D" w:rsidRPr="0000544D" w:rsidRDefault="0000544D" w:rsidP="0000544D">
            <w:pPr>
              <w:jc w:val="center"/>
              <w:rPr>
                <w:b/>
                <w:sz w:val="20"/>
                <w:szCs w:val="20"/>
              </w:rPr>
            </w:pPr>
            <w:r w:rsidRPr="0000544D">
              <w:rPr>
                <w:b/>
                <w:sz w:val="20"/>
                <w:szCs w:val="20"/>
              </w:rPr>
              <w:t>158 887,07</w:t>
            </w:r>
          </w:p>
        </w:tc>
        <w:tc>
          <w:tcPr>
            <w:tcW w:w="1136" w:type="dxa"/>
            <w:shd w:val="clear" w:color="auto" w:fill="auto"/>
            <w:vAlign w:val="center"/>
          </w:tcPr>
          <w:p w:rsidR="0000544D" w:rsidRPr="0000544D" w:rsidRDefault="0000544D" w:rsidP="0000544D">
            <w:pPr>
              <w:jc w:val="center"/>
              <w:rPr>
                <w:b/>
                <w:sz w:val="20"/>
                <w:szCs w:val="20"/>
              </w:rPr>
            </w:pPr>
            <w:r w:rsidRPr="0000544D">
              <w:rPr>
                <w:b/>
                <w:sz w:val="20"/>
                <w:szCs w:val="20"/>
              </w:rPr>
              <w:t>17 831,23</w:t>
            </w:r>
          </w:p>
        </w:tc>
        <w:tc>
          <w:tcPr>
            <w:tcW w:w="1134" w:type="dxa"/>
            <w:vAlign w:val="center"/>
          </w:tcPr>
          <w:p w:rsidR="0000544D" w:rsidRPr="006A22E8" w:rsidRDefault="0000544D" w:rsidP="0000544D">
            <w:pPr>
              <w:jc w:val="center"/>
              <w:rPr>
                <w:b/>
                <w:sz w:val="20"/>
                <w:szCs w:val="20"/>
              </w:rPr>
            </w:pPr>
            <w:r w:rsidRPr="006A22E8">
              <w:rPr>
                <w:b/>
                <w:sz w:val="20"/>
                <w:szCs w:val="20"/>
              </w:rPr>
              <w:t>90 980,32</w:t>
            </w:r>
          </w:p>
        </w:tc>
        <w:tc>
          <w:tcPr>
            <w:tcW w:w="1134" w:type="dxa"/>
            <w:vAlign w:val="center"/>
          </w:tcPr>
          <w:p w:rsidR="0000544D" w:rsidRPr="006A22E8" w:rsidRDefault="0000544D" w:rsidP="0000544D">
            <w:pPr>
              <w:jc w:val="center"/>
              <w:rPr>
                <w:b/>
                <w:sz w:val="20"/>
                <w:szCs w:val="20"/>
              </w:rPr>
            </w:pPr>
            <w:r w:rsidRPr="006A22E8">
              <w:rPr>
                <w:b/>
                <w:sz w:val="20"/>
                <w:szCs w:val="20"/>
              </w:rPr>
              <w:t>23 411,26</w:t>
            </w:r>
          </w:p>
        </w:tc>
        <w:tc>
          <w:tcPr>
            <w:tcW w:w="1134" w:type="dxa"/>
            <w:vAlign w:val="center"/>
          </w:tcPr>
          <w:p w:rsidR="0000544D" w:rsidRPr="006A22E8" w:rsidRDefault="0000544D" w:rsidP="0000544D">
            <w:pPr>
              <w:jc w:val="center"/>
              <w:rPr>
                <w:b/>
                <w:sz w:val="20"/>
                <w:szCs w:val="20"/>
              </w:rPr>
            </w:pPr>
            <w:r w:rsidRPr="006A22E8">
              <w:rPr>
                <w:b/>
                <w:sz w:val="20"/>
                <w:szCs w:val="20"/>
              </w:rPr>
              <w:t>26 664,26</w:t>
            </w:r>
          </w:p>
        </w:tc>
        <w:tc>
          <w:tcPr>
            <w:tcW w:w="1134" w:type="dxa"/>
            <w:vAlign w:val="center"/>
          </w:tcPr>
          <w:p w:rsidR="0000544D" w:rsidRPr="006A22E8" w:rsidRDefault="0000544D" w:rsidP="0000544D">
            <w:pPr>
              <w:jc w:val="center"/>
              <w:rPr>
                <w:b/>
                <w:sz w:val="20"/>
                <w:szCs w:val="20"/>
              </w:rPr>
            </w:pPr>
            <w:r w:rsidRPr="006A22E8">
              <w:rPr>
                <w:b/>
                <w:sz w:val="20"/>
                <w:szCs w:val="20"/>
              </w:rPr>
              <w:t>0,0</w:t>
            </w:r>
          </w:p>
        </w:tc>
        <w:tc>
          <w:tcPr>
            <w:tcW w:w="1276" w:type="dxa"/>
            <w:vMerge/>
          </w:tcPr>
          <w:p w:rsidR="0000544D" w:rsidRPr="002F1114" w:rsidRDefault="0000544D" w:rsidP="0000544D">
            <w:pPr>
              <w:tabs>
                <w:tab w:val="left" w:pos="3672"/>
              </w:tabs>
              <w:ind w:right="-108"/>
              <w:jc w:val="both"/>
              <w:rPr>
                <w:b/>
                <w:bCs/>
                <w:sz w:val="16"/>
                <w:szCs w:val="16"/>
              </w:rPr>
            </w:pPr>
          </w:p>
        </w:tc>
        <w:tc>
          <w:tcPr>
            <w:tcW w:w="992" w:type="dxa"/>
            <w:vMerge/>
          </w:tcPr>
          <w:p w:rsidR="0000544D" w:rsidRPr="002F1114" w:rsidRDefault="0000544D" w:rsidP="0000544D">
            <w:pPr>
              <w:shd w:val="clear" w:color="auto" w:fill="FFFFFF"/>
              <w:ind w:right="-108"/>
              <w:jc w:val="both"/>
              <w:rPr>
                <w:b/>
                <w:bCs/>
                <w:sz w:val="16"/>
                <w:szCs w:val="16"/>
              </w:rPr>
            </w:pPr>
          </w:p>
        </w:tc>
      </w:tr>
      <w:tr w:rsidR="0000544D" w:rsidRPr="002F1114" w:rsidTr="00FC6AF9">
        <w:trPr>
          <w:trHeight w:val="129"/>
        </w:trPr>
        <w:tc>
          <w:tcPr>
            <w:tcW w:w="392" w:type="dxa"/>
            <w:vMerge/>
          </w:tcPr>
          <w:p w:rsidR="0000544D" w:rsidRPr="002F1114" w:rsidRDefault="0000544D" w:rsidP="0000544D">
            <w:pPr>
              <w:tabs>
                <w:tab w:val="left" w:pos="3672"/>
              </w:tabs>
              <w:rPr>
                <w:b/>
                <w:sz w:val="18"/>
                <w:szCs w:val="18"/>
              </w:rPr>
            </w:pPr>
          </w:p>
        </w:tc>
        <w:tc>
          <w:tcPr>
            <w:tcW w:w="1842" w:type="dxa"/>
            <w:vMerge/>
          </w:tcPr>
          <w:p w:rsidR="0000544D" w:rsidRPr="002F1114" w:rsidRDefault="0000544D" w:rsidP="0000544D">
            <w:pPr>
              <w:rPr>
                <w:b/>
                <w:sz w:val="18"/>
                <w:szCs w:val="18"/>
              </w:rPr>
            </w:pPr>
          </w:p>
        </w:tc>
        <w:tc>
          <w:tcPr>
            <w:tcW w:w="1418" w:type="dxa"/>
            <w:vMerge/>
          </w:tcPr>
          <w:p w:rsidR="0000544D" w:rsidRPr="002F1114" w:rsidRDefault="0000544D" w:rsidP="0000544D">
            <w:pPr>
              <w:tabs>
                <w:tab w:val="left" w:pos="3672"/>
              </w:tabs>
              <w:jc w:val="center"/>
              <w:rPr>
                <w:b/>
                <w:sz w:val="16"/>
                <w:szCs w:val="16"/>
              </w:rPr>
            </w:pPr>
          </w:p>
        </w:tc>
        <w:tc>
          <w:tcPr>
            <w:tcW w:w="1550" w:type="dxa"/>
          </w:tcPr>
          <w:p w:rsidR="0000544D" w:rsidRPr="002F1114" w:rsidRDefault="0000544D" w:rsidP="0000544D">
            <w:pPr>
              <w:ind w:left="-108"/>
              <w:rPr>
                <w:b/>
                <w:sz w:val="17"/>
                <w:szCs w:val="17"/>
              </w:rPr>
            </w:pPr>
            <w:r w:rsidRPr="002F1114">
              <w:rPr>
                <w:b/>
                <w:sz w:val="18"/>
                <w:szCs w:val="18"/>
              </w:rPr>
              <w:t xml:space="preserve">Средства бюджета городского округа Щёлково </w:t>
            </w:r>
          </w:p>
        </w:tc>
        <w:tc>
          <w:tcPr>
            <w:tcW w:w="567" w:type="dxa"/>
            <w:vMerge/>
          </w:tcPr>
          <w:p w:rsidR="0000544D" w:rsidRPr="002F1114" w:rsidRDefault="0000544D" w:rsidP="0000544D">
            <w:pPr>
              <w:tabs>
                <w:tab w:val="left" w:pos="3672"/>
              </w:tabs>
              <w:jc w:val="center"/>
              <w:rPr>
                <w:b/>
                <w:sz w:val="16"/>
                <w:szCs w:val="16"/>
              </w:rPr>
            </w:pPr>
          </w:p>
        </w:tc>
        <w:tc>
          <w:tcPr>
            <w:tcW w:w="861" w:type="dxa"/>
            <w:vAlign w:val="center"/>
          </w:tcPr>
          <w:p w:rsidR="0000544D" w:rsidRPr="002F1114" w:rsidRDefault="0000544D" w:rsidP="0000544D">
            <w:pPr>
              <w:tabs>
                <w:tab w:val="left" w:pos="3672"/>
              </w:tabs>
              <w:jc w:val="center"/>
              <w:rPr>
                <w:b/>
                <w:sz w:val="18"/>
                <w:szCs w:val="18"/>
              </w:rPr>
            </w:pPr>
          </w:p>
        </w:tc>
        <w:tc>
          <w:tcPr>
            <w:tcW w:w="1132" w:type="dxa"/>
            <w:shd w:val="clear" w:color="auto" w:fill="FFFFFF"/>
            <w:vAlign w:val="center"/>
          </w:tcPr>
          <w:p w:rsidR="0000544D" w:rsidRPr="0000544D" w:rsidRDefault="0000544D" w:rsidP="0000544D">
            <w:pPr>
              <w:jc w:val="center"/>
              <w:rPr>
                <w:b/>
                <w:sz w:val="20"/>
                <w:szCs w:val="20"/>
              </w:rPr>
            </w:pPr>
            <w:r w:rsidRPr="0000544D">
              <w:rPr>
                <w:b/>
                <w:sz w:val="20"/>
                <w:szCs w:val="20"/>
              </w:rPr>
              <w:t>305 893,87</w:t>
            </w:r>
          </w:p>
        </w:tc>
        <w:tc>
          <w:tcPr>
            <w:tcW w:w="1136" w:type="dxa"/>
            <w:shd w:val="clear" w:color="auto" w:fill="FFFFFF"/>
            <w:vAlign w:val="center"/>
          </w:tcPr>
          <w:p w:rsidR="0000544D" w:rsidRPr="0000544D" w:rsidRDefault="0000544D" w:rsidP="0000544D">
            <w:pPr>
              <w:jc w:val="center"/>
              <w:rPr>
                <w:b/>
                <w:sz w:val="20"/>
                <w:szCs w:val="20"/>
              </w:rPr>
            </w:pPr>
            <w:r w:rsidRPr="0000544D">
              <w:rPr>
                <w:b/>
                <w:sz w:val="20"/>
                <w:szCs w:val="20"/>
              </w:rPr>
              <w:t>57 014,92</w:t>
            </w:r>
          </w:p>
        </w:tc>
        <w:tc>
          <w:tcPr>
            <w:tcW w:w="1134" w:type="dxa"/>
            <w:shd w:val="clear" w:color="auto" w:fill="FFFFFF"/>
            <w:vAlign w:val="center"/>
          </w:tcPr>
          <w:p w:rsidR="0000544D" w:rsidRPr="006A22E8" w:rsidRDefault="0000544D" w:rsidP="0000544D">
            <w:pPr>
              <w:jc w:val="center"/>
              <w:rPr>
                <w:b/>
                <w:sz w:val="20"/>
                <w:szCs w:val="20"/>
              </w:rPr>
            </w:pPr>
            <w:r w:rsidRPr="006A22E8">
              <w:rPr>
                <w:b/>
                <w:sz w:val="20"/>
                <w:szCs w:val="20"/>
              </w:rPr>
              <w:t>54 948,46</w:t>
            </w:r>
          </w:p>
        </w:tc>
        <w:tc>
          <w:tcPr>
            <w:tcW w:w="1134" w:type="dxa"/>
            <w:shd w:val="clear" w:color="auto" w:fill="FFFFFF"/>
            <w:vAlign w:val="center"/>
          </w:tcPr>
          <w:p w:rsidR="0000544D" w:rsidRPr="006A22E8" w:rsidRDefault="0000544D" w:rsidP="0000544D">
            <w:pPr>
              <w:jc w:val="center"/>
              <w:rPr>
                <w:b/>
                <w:sz w:val="20"/>
                <w:szCs w:val="20"/>
              </w:rPr>
            </w:pPr>
            <w:r w:rsidRPr="006A22E8">
              <w:rPr>
                <w:b/>
                <w:sz w:val="20"/>
                <w:szCs w:val="20"/>
              </w:rPr>
              <w:t>50 800,06</w:t>
            </w:r>
          </w:p>
        </w:tc>
        <w:tc>
          <w:tcPr>
            <w:tcW w:w="1134" w:type="dxa"/>
            <w:shd w:val="clear" w:color="auto" w:fill="FFFFFF"/>
            <w:vAlign w:val="center"/>
          </w:tcPr>
          <w:p w:rsidR="0000544D" w:rsidRPr="006A22E8" w:rsidRDefault="0000544D" w:rsidP="0000544D">
            <w:pPr>
              <w:jc w:val="center"/>
              <w:rPr>
                <w:b/>
                <w:sz w:val="20"/>
                <w:szCs w:val="20"/>
              </w:rPr>
            </w:pPr>
            <w:r w:rsidRPr="006A22E8">
              <w:rPr>
                <w:b/>
                <w:sz w:val="20"/>
                <w:szCs w:val="20"/>
              </w:rPr>
              <w:t>89 442,83</w:t>
            </w:r>
          </w:p>
        </w:tc>
        <w:tc>
          <w:tcPr>
            <w:tcW w:w="1134" w:type="dxa"/>
            <w:shd w:val="clear" w:color="auto" w:fill="FFFFFF"/>
            <w:vAlign w:val="center"/>
          </w:tcPr>
          <w:p w:rsidR="0000544D" w:rsidRPr="006A22E8" w:rsidRDefault="0000544D" w:rsidP="0000544D">
            <w:pPr>
              <w:jc w:val="center"/>
              <w:rPr>
                <w:b/>
                <w:sz w:val="20"/>
                <w:szCs w:val="20"/>
              </w:rPr>
            </w:pPr>
            <w:r w:rsidRPr="006A22E8">
              <w:rPr>
                <w:b/>
                <w:sz w:val="20"/>
                <w:szCs w:val="20"/>
              </w:rPr>
              <w:t>53 687,60</w:t>
            </w:r>
          </w:p>
        </w:tc>
        <w:tc>
          <w:tcPr>
            <w:tcW w:w="1276" w:type="dxa"/>
            <w:vMerge/>
          </w:tcPr>
          <w:p w:rsidR="0000544D" w:rsidRPr="002F1114" w:rsidRDefault="0000544D" w:rsidP="0000544D">
            <w:pPr>
              <w:tabs>
                <w:tab w:val="left" w:pos="3672"/>
              </w:tabs>
              <w:ind w:right="-108"/>
              <w:jc w:val="both"/>
              <w:rPr>
                <w:b/>
                <w:bCs/>
                <w:sz w:val="16"/>
                <w:szCs w:val="16"/>
              </w:rPr>
            </w:pPr>
          </w:p>
        </w:tc>
        <w:tc>
          <w:tcPr>
            <w:tcW w:w="992" w:type="dxa"/>
            <w:vMerge/>
          </w:tcPr>
          <w:p w:rsidR="0000544D" w:rsidRPr="002F1114" w:rsidRDefault="0000544D" w:rsidP="0000544D">
            <w:pPr>
              <w:shd w:val="clear" w:color="auto" w:fill="FFFFFF"/>
              <w:ind w:right="-108"/>
              <w:jc w:val="both"/>
              <w:rPr>
                <w:b/>
                <w:bCs/>
                <w:sz w:val="16"/>
                <w:szCs w:val="16"/>
              </w:rPr>
            </w:pPr>
          </w:p>
        </w:tc>
      </w:tr>
    </w:tbl>
    <w:p w:rsidR="00FF071A" w:rsidRPr="002F1114" w:rsidRDefault="00FF071A" w:rsidP="007B2236">
      <w:pPr>
        <w:tabs>
          <w:tab w:val="left" w:pos="5376"/>
        </w:tabs>
        <w:jc w:val="right"/>
        <w:rPr>
          <w:sz w:val="20"/>
          <w:szCs w:val="20"/>
        </w:rPr>
      </w:pPr>
    </w:p>
    <w:p w:rsidR="00C7280E" w:rsidRDefault="00C7280E"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FA599F" w:rsidRDefault="00FA599F"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577FBC" w:rsidRDefault="00577FBC" w:rsidP="007B2236">
      <w:pPr>
        <w:tabs>
          <w:tab w:val="left" w:pos="5376"/>
        </w:tabs>
        <w:jc w:val="right"/>
        <w:rPr>
          <w:color w:val="000000" w:themeColor="text1"/>
          <w:sz w:val="20"/>
          <w:szCs w:val="20"/>
        </w:rPr>
      </w:pPr>
    </w:p>
    <w:p w:rsidR="00D63918" w:rsidRPr="00DD3C2B" w:rsidRDefault="000B3A25" w:rsidP="007B2236">
      <w:pPr>
        <w:tabs>
          <w:tab w:val="left" w:pos="5376"/>
        </w:tabs>
        <w:jc w:val="right"/>
        <w:rPr>
          <w:color w:val="000000" w:themeColor="text1"/>
          <w:sz w:val="20"/>
          <w:szCs w:val="20"/>
        </w:rPr>
      </w:pPr>
      <w:r w:rsidRPr="00DD3C2B">
        <w:rPr>
          <w:color w:val="000000" w:themeColor="text1"/>
          <w:sz w:val="20"/>
          <w:szCs w:val="20"/>
        </w:rPr>
        <w:lastRenderedPageBreak/>
        <w:t>Приложение № 2</w:t>
      </w:r>
    </w:p>
    <w:p w:rsidR="000B3A25" w:rsidRPr="00DD3C2B" w:rsidRDefault="000B3A25" w:rsidP="007B2236">
      <w:pPr>
        <w:tabs>
          <w:tab w:val="left" w:pos="5376"/>
        </w:tabs>
        <w:jc w:val="right"/>
        <w:rPr>
          <w:color w:val="000000" w:themeColor="text1"/>
          <w:sz w:val="20"/>
          <w:szCs w:val="20"/>
          <w:lang w:val="en-US"/>
        </w:rPr>
      </w:pPr>
      <w:r w:rsidRPr="00DD3C2B">
        <w:rPr>
          <w:color w:val="000000" w:themeColor="text1"/>
          <w:sz w:val="20"/>
          <w:szCs w:val="20"/>
        </w:rPr>
        <w:t xml:space="preserve"> к подпрограмме </w:t>
      </w:r>
      <w:r w:rsidRPr="00DD3C2B">
        <w:rPr>
          <w:color w:val="000000" w:themeColor="text1"/>
          <w:sz w:val="20"/>
          <w:szCs w:val="20"/>
          <w:lang w:val="en-US"/>
        </w:rPr>
        <w:t>I</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8"/>
      </w:tblGrid>
      <w:tr w:rsidR="000B3A25" w:rsidRPr="00BA16DE" w:rsidTr="002E6FB2">
        <w:trPr>
          <w:trHeight w:val="57"/>
        </w:trPr>
        <w:tc>
          <w:tcPr>
            <w:tcW w:w="14688" w:type="dxa"/>
            <w:tcBorders>
              <w:top w:val="single" w:sz="4" w:space="0" w:color="auto"/>
              <w:left w:val="single" w:sz="4" w:space="0" w:color="auto"/>
              <w:bottom w:val="single" w:sz="4" w:space="0" w:color="auto"/>
              <w:right w:val="single" w:sz="4" w:space="0" w:color="auto"/>
            </w:tcBorders>
            <w:shd w:val="clear" w:color="auto" w:fill="auto"/>
          </w:tcPr>
          <w:p w:rsidR="003E2189" w:rsidRPr="00BA16DE" w:rsidRDefault="003E2189" w:rsidP="00526F40">
            <w:pPr>
              <w:tabs>
                <w:tab w:val="left" w:pos="3672"/>
              </w:tabs>
              <w:rPr>
                <w:color w:val="000000" w:themeColor="text1"/>
                <w:sz w:val="16"/>
                <w:szCs w:val="16"/>
              </w:rPr>
            </w:pPr>
          </w:p>
          <w:p w:rsidR="003E2189" w:rsidRPr="00321F4A" w:rsidRDefault="003E2189" w:rsidP="003E2189">
            <w:pPr>
              <w:tabs>
                <w:tab w:val="left" w:pos="5376"/>
              </w:tabs>
              <w:jc w:val="center"/>
              <w:rPr>
                <w:b/>
                <w:color w:val="000000" w:themeColor="text1"/>
              </w:rPr>
            </w:pPr>
            <w:r w:rsidRPr="00321F4A">
              <w:rPr>
                <w:b/>
                <w:color w:val="000000" w:themeColor="text1"/>
              </w:rPr>
              <w:t>Адресный перечень</w:t>
            </w:r>
          </w:p>
          <w:p w:rsidR="003E2189" w:rsidRPr="00321F4A" w:rsidRDefault="003E2189" w:rsidP="003E2189">
            <w:pPr>
              <w:tabs>
                <w:tab w:val="left" w:pos="5376"/>
              </w:tabs>
              <w:jc w:val="center"/>
              <w:rPr>
                <w:b/>
              </w:rPr>
            </w:pPr>
            <w:r w:rsidRPr="00321F4A">
              <w:rPr>
                <w:b/>
                <w:color w:val="000000" w:themeColor="text1"/>
              </w:rPr>
              <w:t xml:space="preserve">дворовых территорий, подлежащих комплексному благоустройству </w:t>
            </w:r>
            <w:r w:rsidRPr="00321F4A">
              <w:rPr>
                <w:b/>
              </w:rPr>
              <w:t xml:space="preserve">в </w:t>
            </w:r>
            <w:r w:rsidR="00BE5361" w:rsidRPr="00321F4A">
              <w:rPr>
                <w:b/>
              </w:rPr>
              <w:t>2020</w:t>
            </w:r>
            <w:r w:rsidRPr="00321F4A">
              <w:rPr>
                <w:b/>
              </w:rPr>
              <w:t xml:space="preserve"> году,</w:t>
            </w:r>
          </w:p>
          <w:p w:rsidR="003E2189" w:rsidRPr="00321F4A" w:rsidRDefault="003E2189" w:rsidP="003E2189">
            <w:pPr>
              <w:tabs>
                <w:tab w:val="left" w:pos="5376"/>
              </w:tabs>
              <w:jc w:val="center"/>
              <w:rPr>
                <w:b/>
                <w:color w:val="000000" w:themeColor="text1"/>
              </w:rPr>
            </w:pPr>
            <w:r w:rsidRPr="00321F4A">
              <w:rPr>
                <w:b/>
                <w:color w:val="000000" w:themeColor="text1"/>
              </w:rPr>
              <w:t xml:space="preserve">в том числе с учетом голосования жителей </w:t>
            </w:r>
            <w:r w:rsidR="0036235D" w:rsidRPr="0036235D">
              <w:rPr>
                <w:b/>
                <w:color w:val="000000" w:themeColor="text1"/>
              </w:rPr>
              <w:t xml:space="preserve">на </w:t>
            </w:r>
            <w:r w:rsidR="0036235D" w:rsidRPr="0036235D">
              <w:rPr>
                <w:rFonts w:eastAsia="Calibri"/>
                <w:b/>
                <w:lang w:eastAsia="en-US"/>
              </w:rPr>
              <w:t>интернет</w:t>
            </w:r>
            <w:r w:rsidR="0036235D" w:rsidRPr="00321F4A">
              <w:rPr>
                <w:rFonts w:eastAsia="Calibri"/>
                <w:lang w:eastAsia="en-US"/>
              </w:rPr>
              <w:t xml:space="preserve"> </w:t>
            </w:r>
            <w:r w:rsidR="0036235D" w:rsidRPr="0036235D">
              <w:rPr>
                <w:rFonts w:eastAsia="Calibri"/>
                <w:b/>
                <w:i/>
                <w:lang w:eastAsia="en-US"/>
              </w:rPr>
              <w:t>-</w:t>
            </w:r>
            <w:r w:rsidR="0036235D" w:rsidRPr="00321F4A">
              <w:rPr>
                <w:rFonts w:eastAsia="Calibri"/>
                <w:lang w:eastAsia="en-US"/>
              </w:rPr>
              <w:t xml:space="preserve"> </w:t>
            </w:r>
            <w:r w:rsidRPr="00321F4A">
              <w:rPr>
                <w:b/>
                <w:color w:val="000000" w:themeColor="text1"/>
              </w:rPr>
              <w:t xml:space="preserve"> портале Добродел</w:t>
            </w:r>
          </w:p>
          <w:p w:rsidR="00DF5CB9" w:rsidRPr="00145F96" w:rsidRDefault="00DF5CB9" w:rsidP="003E2189">
            <w:pPr>
              <w:tabs>
                <w:tab w:val="left" w:pos="5376"/>
              </w:tabs>
              <w:jc w:val="center"/>
              <w:rPr>
                <w:b/>
                <w:color w:val="000000" w:themeColor="text1"/>
                <w:sz w:val="10"/>
                <w:szCs w:val="10"/>
              </w:rPr>
            </w:pP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ул. Краснознаменская, д.17к1,17к2,17к3</w:t>
            </w:r>
            <w:r w:rsidR="000F5BA5">
              <w:rPr>
                <w:lang w:eastAsia="en-US"/>
              </w:rPr>
              <w:t>*</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ул. Строителей, д.3</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Пролетарский проспект, д.25</w:t>
            </w:r>
            <w:r w:rsidR="000F5BA5">
              <w:rPr>
                <w:lang w:eastAsia="en-US"/>
              </w:rPr>
              <w:t>*</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ул. Заречная, д.7,9</w:t>
            </w:r>
            <w:r w:rsidR="00F71DA9">
              <w:rPr>
                <w:lang w:eastAsia="en-US"/>
              </w:rPr>
              <w:t>*</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Щлково, д.п. Загорянский, ул. Валентиновская, д.36</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д. Огуднево, д.1,2,3,4,5</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п. Фряново, ул. Механизаторов, д.11</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п. Фряново, ул. Первомайская, д.18</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п. Фряново, ул. Молодежная, д.10</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д. Медвежьи Озера ул. Юбилейная, д.1</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р.п. Монино, ул. Авиационная, д.2 ул. Алксниса д.20</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р.п. Монино, ул. Генерала Белякова, д.1 ул. Авиационная, д.3</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ул. Плеханова, д.10</w:t>
            </w:r>
            <w:r w:rsidR="000F5BA5">
              <w:rPr>
                <w:lang w:eastAsia="en-US"/>
              </w:rPr>
              <w:t>*</w:t>
            </w:r>
          </w:p>
          <w:p w:rsidR="000C7FEF" w:rsidRPr="00321F4A" w:rsidRDefault="000C7FEF" w:rsidP="001270B0">
            <w:pPr>
              <w:numPr>
                <w:ilvl w:val="0"/>
                <w:numId w:val="2"/>
              </w:numPr>
              <w:spacing w:after="200" w:line="276" w:lineRule="auto"/>
              <w:ind w:left="0" w:firstLine="993"/>
              <w:contextualSpacing/>
              <w:rPr>
                <w:lang w:eastAsia="en-US"/>
              </w:rPr>
            </w:pPr>
            <w:r w:rsidRPr="00321F4A">
              <w:rPr>
                <w:lang w:eastAsia="en-US"/>
              </w:rPr>
              <w:t>г.о. Щёлково, г. Щёлково, п. Краснознаменский, д.3</w:t>
            </w:r>
          </w:p>
          <w:p w:rsidR="000F5BA5" w:rsidRDefault="0093000F" w:rsidP="0093000F">
            <w:pPr>
              <w:spacing w:after="200" w:line="276" w:lineRule="auto"/>
              <w:contextualSpacing/>
              <w:jc w:val="both"/>
              <w:rPr>
                <w:lang w:eastAsia="en-US"/>
              </w:rPr>
            </w:pPr>
            <w:r>
              <w:rPr>
                <w:lang w:eastAsia="en-US"/>
              </w:rPr>
              <w:t>*- по данным адресам комплексное благоустройство дворовых территорий будет выполнено с привлечением субсидий из бюджета Московской области на ремонт дворовых территорий.</w:t>
            </w:r>
          </w:p>
          <w:p w:rsidR="0054462E" w:rsidRPr="00B36D93" w:rsidRDefault="0054462E" w:rsidP="0093000F">
            <w:pPr>
              <w:spacing w:after="200" w:line="276" w:lineRule="auto"/>
              <w:contextualSpacing/>
              <w:jc w:val="both"/>
              <w:rPr>
                <w:sz w:val="10"/>
                <w:szCs w:val="10"/>
                <w:lang w:eastAsia="en-US"/>
              </w:rPr>
            </w:pPr>
          </w:p>
          <w:p w:rsidR="0047631D" w:rsidRPr="00321F4A" w:rsidRDefault="0047631D" w:rsidP="0047631D">
            <w:pPr>
              <w:tabs>
                <w:tab w:val="left" w:pos="5376"/>
              </w:tabs>
              <w:jc w:val="center"/>
              <w:rPr>
                <w:b/>
                <w:color w:val="000000" w:themeColor="text1"/>
              </w:rPr>
            </w:pPr>
            <w:r w:rsidRPr="00321F4A">
              <w:rPr>
                <w:b/>
                <w:color w:val="000000" w:themeColor="text1"/>
              </w:rPr>
              <w:t>Адресный перечень</w:t>
            </w:r>
          </w:p>
          <w:p w:rsidR="0047631D" w:rsidRPr="00321F4A" w:rsidRDefault="0047631D" w:rsidP="0047631D">
            <w:pPr>
              <w:tabs>
                <w:tab w:val="left" w:pos="5376"/>
              </w:tabs>
              <w:jc w:val="center"/>
              <w:rPr>
                <w:b/>
              </w:rPr>
            </w:pPr>
            <w:r w:rsidRPr="00321F4A">
              <w:rPr>
                <w:b/>
                <w:color w:val="000000" w:themeColor="text1"/>
              </w:rPr>
              <w:t xml:space="preserve">дворовых территорий, подлежащих комплексному благоустройству </w:t>
            </w:r>
            <w:r w:rsidRPr="00321F4A">
              <w:rPr>
                <w:b/>
              </w:rPr>
              <w:t>в 202</w:t>
            </w:r>
            <w:r>
              <w:rPr>
                <w:b/>
              </w:rPr>
              <w:t>1</w:t>
            </w:r>
            <w:r w:rsidRPr="00321F4A">
              <w:rPr>
                <w:b/>
              </w:rPr>
              <w:t xml:space="preserve"> году</w:t>
            </w:r>
            <w:r>
              <w:rPr>
                <w:b/>
              </w:rPr>
              <w:t xml:space="preserve"> (перенос с 2020)</w:t>
            </w:r>
            <w:r w:rsidRPr="00321F4A">
              <w:rPr>
                <w:b/>
              </w:rPr>
              <w:t>,</w:t>
            </w:r>
          </w:p>
          <w:p w:rsidR="0047631D" w:rsidRPr="00321F4A" w:rsidRDefault="0047631D" w:rsidP="0047631D">
            <w:pPr>
              <w:tabs>
                <w:tab w:val="left" w:pos="5376"/>
              </w:tabs>
              <w:jc w:val="center"/>
              <w:rPr>
                <w:b/>
                <w:color w:val="000000" w:themeColor="text1"/>
              </w:rPr>
            </w:pPr>
            <w:r w:rsidRPr="00321F4A">
              <w:rPr>
                <w:b/>
                <w:color w:val="000000" w:themeColor="text1"/>
              </w:rPr>
              <w:t xml:space="preserve">в том числе с учетом голосования жителей </w:t>
            </w:r>
            <w:r w:rsidRPr="0036235D">
              <w:rPr>
                <w:b/>
                <w:color w:val="000000" w:themeColor="text1"/>
              </w:rPr>
              <w:t xml:space="preserve">на </w:t>
            </w:r>
            <w:r w:rsidR="0036235D" w:rsidRPr="0036235D">
              <w:rPr>
                <w:rFonts w:eastAsia="Calibri"/>
                <w:b/>
                <w:lang w:eastAsia="en-US"/>
              </w:rPr>
              <w:t>интернет</w:t>
            </w:r>
            <w:r w:rsidR="0036235D" w:rsidRPr="00321F4A">
              <w:rPr>
                <w:rFonts w:eastAsia="Calibri"/>
                <w:lang w:eastAsia="en-US"/>
              </w:rPr>
              <w:t xml:space="preserve"> </w:t>
            </w:r>
            <w:r w:rsidR="0036235D" w:rsidRPr="0036235D">
              <w:rPr>
                <w:rFonts w:eastAsia="Calibri"/>
                <w:b/>
                <w:i/>
                <w:lang w:eastAsia="en-US"/>
              </w:rPr>
              <w:t>-</w:t>
            </w:r>
            <w:r w:rsidR="0036235D" w:rsidRPr="00321F4A">
              <w:rPr>
                <w:rFonts w:eastAsia="Calibri"/>
                <w:lang w:eastAsia="en-US"/>
              </w:rPr>
              <w:t xml:space="preserve"> </w:t>
            </w:r>
            <w:r w:rsidRPr="00321F4A">
              <w:rPr>
                <w:b/>
                <w:color w:val="000000" w:themeColor="text1"/>
              </w:rPr>
              <w:t>портале Добродел</w:t>
            </w:r>
          </w:p>
          <w:p w:rsidR="0054462E" w:rsidRPr="00104AC6" w:rsidRDefault="0054462E" w:rsidP="0093000F">
            <w:pPr>
              <w:spacing w:after="200" w:line="276" w:lineRule="auto"/>
              <w:contextualSpacing/>
              <w:jc w:val="both"/>
              <w:rPr>
                <w:sz w:val="10"/>
                <w:szCs w:val="10"/>
                <w:lang w:eastAsia="en-US"/>
              </w:rPr>
            </w:pPr>
          </w:p>
          <w:p w:rsidR="0054462E" w:rsidRDefault="0054462E" w:rsidP="0054462E">
            <w:pPr>
              <w:tabs>
                <w:tab w:val="left" w:pos="1116"/>
              </w:tabs>
              <w:spacing w:after="200" w:line="276" w:lineRule="auto"/>
              <w:contextualSpacing/>
              <w:jc w:val="both"/>
              <w:rPr>
                <w:lang w:eastAsia="en-US"/>
              </w:rPr>
            </w:pPr>
            <w:r>
              <w:rPr>
                <w:lang w:eastAsia="en-US"/>
              </w:rPr>
              <w:tab/>
            </w:r>
            <w:r w:rsidRPr="0054462E">
              <w:rPr>
                <w:lang w:eastAsia="en-US"/>
              </w:rPr>
              <w:t>1.</w:t>
            </w:r>
            <w:r w:rsidRPr="0054462E">
              <w:rPr>
                <w:lang w:eastAsia="en-US"/>
              </w:rPr>
              <w:tab/>
              <w:t>г.о. Щёлково, г. Щёлково, ул. Комсомольская, д.4</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tab/>
              <w:t>2</w:t>
            </w:r>
            <w:r w:rsidRPr="0054462E">
              <w:rPr>
                <w:lang w:eastAsia="en-US"/>
              </w:rPr>
              <w:t>.</w:t>
            </w:r>
            <w:r w:rsidRPr="0054462E">
              <w:rPr>
                <w:lang w:eastAsia="en-US"/>
              </w:rPr>
              <w:tab/>
              <w:t>г.о. Щёлково, г. Щёлково, 1-ый Советский переулок, д.21</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tab/>
              <w:t>3</w:t>
            </w:r>
            <w:r w:rsidRPr="0054462E">
              <w:rPr>
                <w:lang w:eastAsia="en-US"/>
              </w:rPr>
              <w:t>.</w:t>
            </w:r>
            <w:r w:rsidRPr="0054462E">
              <w:rPr>
                <w:lang w:eastAsia="en-US"/>
              </w:rPr>
              <w:tab/>
              <w:t>г.о. Щёлково, г. Щёлково, ул. Беляева, д.24,22,20</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tab/>
              <w:t>4</w:t>
            </w:r>
            <w:r w:rsidRPr="0054462E">
              <w:rPr>
                <w:lang w:eastAsia="en-US"/>
              </w:rPr>
              <w:t>.</w:t>
            </w:r>
            <w:r w:rsidRPr="0054462E">
              <w:rPr>
                <w:lang w:eastAsia="en-US"/>
              </w:rPr>
              <w:tab/>
              <w:t>г.о. Щёлково, г. Щёлково, ул. 8 Марта, д.18</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tab/>
              <w:t>5</w:t>
            </w:r>
            <w:r w:rsidRPr="0054462E">
              <w:rPr>
                <w:lang w:eastAsia="en-US"/>
              </w:rPr>
              <w:t>.</w:t>
            </w:r>
            <w:r w:rsidRPr="0054462E">
              <w:rPr>
                <w:lang w:eastAsia="en-US"/>
              </w:rPr>
              <w:tab/>
              <w:t>г.о. Щёлково, г. Щёлково, ул. Беляева, д.18,16</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lastRenderedPageBreak/>
              <w:tab/>
              <w:t>6</w:t>
            </w:r>
            <w:r w:rsidRPr="0054462E">
              <w:rPr>
                <w:lang w:eastAsia="en-US"/>
              </w:rPr>
              <w:t>.</w:t>
            </w:r>
            <w:r w:rsidRPr="0054462E">
              <w:rPr>
                <w:lang w:eastAsia="en-US"/>
              </w:rPr>
              <w:tab/>
              <w:t>г.о. Щёлково, г. Щёлково, ул. Бахчиванджи д.11</w:t>
            </w:r>
            <w:r w:rsidR="005F0A3A">
              <w:rPr>
                <w:lang w:eastAsia="en-US"/>
              </w:rPr>
              <w:t>*</w:t>
            </w:r>
          </w:p>
          <w:p w:rsidR="0054462E" w:rsidRDefault="0054462E" w:rsidP="0054462E">
            <w:pPr>
              <w:tabs>
                <w:tab w:val="left" w:pos="1116"/>
              </w:tabs>
              <w:spacing w:after="200" w:line="276" w:lineRule="auto"/>
              <w:contextualSpacing/>
              <w:jc w:val="both"/>
              <w:rPr>
                <w:lang w:eastAsia="en-US"/>
              </w:rPr>
            </w:pPr>
            <w:r>
              <w:rPr>
                <w:lang w:eastAsia="en-US"/>
              </w:rPr>
              <w:tab/>
              <w:t>7</w:t>
            </w:r>
            <w:r w:rsidRPr="0054462E">
              <w:rPr>
                <w:lang w:eastAsia="en-US"/>
              </w:rPr>
              <w:t>.</w:t>
            </w:r>
            <w:r w:rsidRPr="0054462E">
              <w:rPr>
                <w:lang w:eastAsia="en-US"/>
              </w:rPr>
              <w:tab/>
              <w:t>г.о. Щёлково, г. Щёлково, ул. Космодемьянская, д.21,23</w:t>
            </w:r>
          </w:p>
          <w:p w:rsidR="0054462E" w:rsidRDefault="0054462E" w:rsidP="0054462E">
            <w:pPr>
              <w:tabs>
                <w:tab w:val="left" w:pos="1116"/>
              </w:tabs>
              <w:spacing w:after="200" w:line="276" w:lineRule="auto"/>
              <w:contextualSpacing/>
              <w:jc w:val="both"/>
              <w:rPr>
                <w:lang w:eastAsia="en-US"/>
              </w:rPr>
            </w:pPr>
            <w:r>
              <w:rPr>
                <w:lang w:eastAsia="en-US"/>
              </w:rPr>
              <w:tab/>
              <w:t>8</w:t>
            </w:r>
            <w:r w:rsidRPr="0054462E">
              <w:rPr>
                <w:lang w:eastAsia="en-US"/>
              </w:rPr>
              <w:t>.</w:t>
            </w:r>
            <w:r w:rsidRPr="0054462E">
              <w:rPr>
                <w:lang w:eastAsia="en-US"/>
              </w:rPr>
              <w:tab/>
              <w:t>г.о. Щёлково, г. Щёлково, ул. Жуковского, д.4,5</w:t>
            </w:r>
          </w:p>
          <w:p w:rsidR="0054462E" w:rsidRDefault="0054462E" w:rsidP="0054462E">
            <w:pPr>
              <w:tabs>
                <w:tab w:val="left" w:pos="1116"/>
              </w:tabs>
              <w:spacing w:after="200" w:line="276" w:lineRule="auto"/>
              <w:contextualSpacing/>
              <w:jc w:val="both"/>
              <w:rPr>
                <w:lang w:eastAsia="en-US"/>
              </w:rPr>
            </w:pPr>
            <w:r>
              <w:rPr>
                <w:lang w:eastAsia="en-US"/>
              </w:rPr>
              <w:tab/>
              <w:t>9</w:t>
            </w:r>
            <w:r w:rsidRPr="0054462E">
              <w:rPr>
                <w:lang w:eastAsia="en-US"/>
              </w:rPr>
              <w:t>.</w:t>
            </w:r>
            <w:r w:rsidRPr="0054462E">
              <w:rPr>
                <w:lang w:eastAsia="en-US"/>
              </w:rPr>
              <w:tab/>
              <w:t>г.о. Щёлково, д. Оболдино, ул. Лесная д.2</w:t>
            </w:r>
            <w:r w:rsidR="005F0A3A">
              <w:rPr>
                <w:lang w:eastAsia="en-US"/>
              </w:rPr>
              <w:t>*</w:t>
            </w:r>
          </w:p>
          <w:p w:rsidR="0054462E" w:rsidRDefault="0054462E" w:rsidP="00D03D8A">
            <w:pPr>
              <w:tabs>
                <w:tab w:val="left" w:pos="993"/>
              </w:tabs>
              <w:spacing w:after="200" w:line="276" w:lineRule="auto"/>
              <w:contextualSpacing/>
              <w:jc w:val="both"/>
              <w:rPr>
                <w:lang w:eastAsia="en-US"/>
              </w:rPr>
            </w:pPr>
            <w:r>
              <w:rPr>
                <w:lang w:eastAsia="en-US"/>
              </w:rPr>
              <w:tab/>
            </w:r>
            <w:r w:rsidRPr="0054462E">
              <w:rPr>
                <w:lang w:eastAsia="en-US"/>
              </w:rPr>
              <w:t>1</w:t>
            </w:r>
            <w:r w:rsidR="00D03D8A">
              <w:rPr>
                <w:lang w:eastAsia="en-US"/>
              </w:rPr>
              <w:t>0</w:t>
            </w:r>
            <w:r w:rsidRPr="0054462E">
              <w:rPr>
                <w:lang w:eastAsia="en-US"/>
              </w:rPr>
              <w:t>.</w:t>
            </w:r>
            <w:r w:rsidRPr="0054462E">
              <w:rPr>
                <w:lang w:eastAsia="en-US"/>
              </w:rPr>
              <w:tab/>
              <w:t>г.о. Щёлково, д.п. Загорянский, ул. К. Маркса, д.28</w:t>
            </w:r>
          </w:p>
          <w:p w:rsidR="0054462E" w:rsidRDefault="00E02BD1" w:rsidP="00E02BD1">
            <w:pPr>
              <w:tabs>
                <w:tab w:val="left" w:pos="993"/>
              </w:tabs>
              <w:spacing w:after="200" w:line="276" w:lineRule="auto"/>
              <w:contextualSpacing/>
              <w:jc w:val="both"/>
              <w:rPr>
                <w:lang w:eastAsia="en-US"/>
              </w:rPr>
            </w:pPr>
            <w:r>
              <w:rPr>
                <w:lang w:eastAsia="en-US"/>
              </w:rPr>
              <w:tab/>
            </w:r>
            <w:r w:rsidRPr="00E02BD1">
              <w:rPr>
                <w:lang w:eastAsia="en-US"/>
              </w:rPr>
              <w:t>1</w:t>
            </w:r>
            <w:r>
              <w:rPr>
                <w:lang w:eastAsia="en-US"/>
              </w:rPr>
              <w:t>1</w:t>
            </w:r>
            <w:r w:rsidRPr="00E02BD1">
              <w:rPr>
                <w:lang w:eastAsia="en-US"/>
              </w:rPr>
              <w:t>.</w:t>
            </w:r>
            <w:r w:rsidRPr="00E02BD1">
              <w:rPr>
                <w:lang w:eastAsia="en-US"/>
              </w:rPr>
              <w:tab/>
              <w:t>г.о. Щёлково, р.п. Монино, ул. Алксниса, д.28,34,36</w:t>
            </w:r>
            <w:r w:rsidR="005F0A3A">
              <w:rPr>
                <w:lang w:eastAsia="en-US"/>
              </w:rPr>
              <w:t>*</w:t>
            </w:r>
          </w:p>
          <w:p w:rsidR="0054462E" w:rsidRDefault="00E02BD1" w:rsidP="00E02BD1">
            <w:pPr>
              <w:tabs>
                <w:tab w:val="left" w:pos="993"/>
              </w:tabs>
              <w:spacing w:after="200" w:line="276" w:lineRule="auto"/>
              <w:contextualSpacing/>
              <w:jc w:val="both"/>
              <w:rPr>
                <w:lang w:eastAsia="en-US"/>
              </w:rPr>
            </w:pPr>
            <w:r>
              <w:rPr>
                <w:lang w:eastAsia="en-US"/>
              </w:rPr>
              <w:tab/>
            </w:r>
            <w:r w:rsidRPr="00E02BD1">
              <w:rPr>
                <w:lang w:eastAsia="en-US"/>
              </w:rPr>
              <w:t>1</w:t>
            </w:r>
            <w:r>
              <w:rPr>
                <w:lang w:eastAsia="en-US"/>
              </w:rPr>
              <w:t>2</w:t>
            </w:r>
            <w:r w:rsidRPr="00E02BD1">
              <w:rPr>
                <w:lang w:eastAsia="en-US"/>
              </w:rPr>
              <w:t>.</w:t>
            </w:r>
            <w:r w:rsidRPr="00E02BD1">
              <w:rPr>
                <w:lang w:eastAsia="en-US"/>
              </w:rPr>
              <w:tab/>
              <w:t>г.о. Щёлково, р.п. Монино, ул. Алксниса, д.38,40,42</w:t>
            </w:r>
            <w:r w:rsidR="005F0A3A">
              <w:rPr>
                <w:lang w:eastAsia="en-US"/>
              </w:rPr>
              <w:t>*</w:t>
            </w:r>
          </w:p>
          <w:p w:rsidR="0054462E" w:rsidRDefault="00E02BD1" w:rsidP="00E02BD1">
            <w:pPr>
              <w:tabs>
                <w:tab w:val="left" w:pos="993"/>
              </w:tabs>
              <w:spacing w:after="200" w:line="276" w:lineRule="auto"/>
              <w:contextualSpacing/>
              <w:jc w:val="both"/>
              <w:rPr>
                <w:lang w:eastAsia="en-US"/>
              </w:rPr>
            </w:pPr>
            <w:r>
              <w:rPr>
                <w:lang w:eastAsia="en-US"/>
              </w:rPr>
              <w:tab/>
            </w:r>
            <w:r w:rsidRPr="00E02BD1">
              <w:rPr>
                <w:lang w:eastAsia="en-US"/>
              </w:rPr>
              <w:t>1</w:t>
            </w:r>
            <w:r>
              <w:rPr>
                <w:lang w:eastAsia="en-US"/>
              </w:rPr>
              <w:t>3</w:t>
            </w:r>
            <w:r w:rsidRPr="00E02BD1">
              <w:rPr>
                <w:lang w:eastAsia="en-US"/>
              </w:rPr>
              <w:t>.</w:t>
            </w:r>
            <w:r w:rsidRPr="00E02BD1">
              <w:rPr>
                <w:lang w:eastAsia="en-US"/>
              </w:rPr>
              <w:tab/>
              <w:t>г.о. Щёлково, г. Щёлково, п. Краснознаменский, д.10</w:t>
            </w:r>
            <w:r w:rsidR="005F0A3A">
              <w:rPr>
                <w:lang w:eastAsia="en-US"/>
              </w:rPr>
              <w:t>*</w:t>
            </w:r>
          </w:p>
          <w:p w:rsidR="00EF1D21" w:rsidRDefault="00EF1D21" w:rsidP="00734687">
            <w:pPr>
              <w:tabs>
                <w:tab w:val="left" w:pos="993"/>
              </w:tabs>
              <w:spacing w:after="200" w:line="276" w:lineRule="auto"/>
              <w:contextualSpacing/>
              <w:jc w:val="both"/>
              <w:rPr>
                <w:lang w:eastAsia="en-US"/>
              </w:rPr>
            </w:pPr>
            <w:r>
              <w:rPr>
                <w:lang w:eastAsia="en-US"/>
              </w:rPr>
              <w:tab/>
            </w:r>
            <w:r w:rsidRPr="00EF1D21">
              <w:rPr>
                <w:lang w:eastAsia="en-US"/>
              </w:rPr>
              <w:t xml:space="preserve">14. </w:t>
            </w:r>
            <w:r>
              <w:rPr>
                <w:lang w:eastAsia="en-US"/>
              </w:rPr>
              <w:t xml:space="preserve"> </w:t>
            </w:r>
            <w:r w:rsidRPr="00EF1D21">
              <w:rPr>
                <w:lang w:eastAsia="en-US"/>
              </w:rPr>
              <w:t>г.о. Щелково, г. Щёлково, ул. Сиренева</w:t>
            </w:r>
            <w:r w:rsidR="005F0A3A">
              <w:rPr>
                <w:lang w:eastAsia="en-US"/>
              </w:rPr>
              <w:t>я 22, 22а, 22б, ул. Полевая 16а *</w:t>
            </w:r>
          </w:p>
          <w:p w:rsidR="00734687" w:rsidRPr="00734687" w:rsidRDefault="00734687" w:rsidP="00734687">
            <w:pPr>
              <w:spacing w:line="276" w:lineRule="auto"/>
              <w:ind w:left="426"/>
              <w:rPr>
                <w:rFonts w:eastAsia="Calibri"/>
                <w:lang w:eastAsia="en-US"/>
              </w:rPr>
            </w:pPr>
            <w:r>
              <w:rPr>
                <w:lang w:eastAsia="en-US"/>
              </w:rPr>
              <w:tab/>
              <w:t xml:space="preserve">     </w:t>
            </w:r>
            <w:r w:rsidRPr="00734687">
              <w:rPr>
                <w:rFonts w:eastAsia="Calibri"/>
                <w:lang w:eastAsia="en-US"/>
              </w:rPr>
              <w:t xml:space="preserve">15. г.о. Щелково, г. Щелково, ул. Парковая, д. 16А </w:t>
            </w:r>
          </w:p>
          <w:p w:rsidR="00734687" w:rsidRDefault="00734687" w:rsidP="00734687">
            <w:pPr>
              <w:spacing w:line="276" w:lineRule="auto"/>
              <w:ind w:left="993"/>
              <w:rPr>
                <w:rFonts w:eastAsia="Calibri"/>
                <w:lang w:eastAsia="en-US"/>
              </w:rPr>
            </w:pPr>
            <w:r w:rsidRPr="00734687">
              <w:rPr>
                <w:rFonts w:eastAsia="Calibri"/>
                <w:lang w:eastAsia="en-US"/>
              </w:rPr>
              <w:t>16. г</w:t>
            </w:r>
            <w:r w:rsidR="0040651A">
              <w:rPr>
                <w:rFonts w:eastAsia="Calibri"/>
                <w:lang w:eastAsia="en-US"/>
              </w:rPr>
              <w:t>.</w:t>
            </w:r>
            <w:r w:rsidRPr="00734687">
              <w:rPr>
                <w:rFonts w:eastAsia="Calibri"/>
                <w:lang w:eastAsia="en-US"/>
              </w:rPr>
              <w:t>о</w:t>
            </w:r>
            <w:r w:rsidR="0040651A">
              <w:rPr>
                <w:rFonts w:eastAsia="Calibri"/>
                <w:lang w:eastAsia="en-US"/>
              </w:rPr>
              <w:t>.</w:t>
            </w:r>
            <w:r w:rsidRPr="00734687">
              <w:rPr>
                <w:rFonts w:eastAsia="Calibri"/>
                <w:lang w:eastAsia="en-US"/>
              </w:rPr>
              <w:t xml:space="preserve"> Щёлково, г. Щёлково, ул. Беляева, 2а, 4а, 6а</w:t>
            </w:r>
          </w:p>
          <w:p w:rsidR="00734687" w:rsidRPr="00734687" w:rsidRDefault="00734687" w:rsidP="00734687">
            <w:pPr>
              <w:spacing w:line="276" w:lineRule="auto"/>
              <w:ind w:left="993"/>
              <w:rPr>
                <w:rFonts w:eastAsia="Calibri"/>
                <w:lang w:eastAsia="en-US"/>
              </w:rPr>
            </w:pPr>
            <w:r w:rsidRPr="00734687">
              <w:rPr>
                <w:rFonts w:eastAsia="Calibri"/>
                <w:lang w:eastAsia="en-US"/>
              </w:rPr>
              <w:t>17. г</w:t>
            </w:r>
            <w:r w:rsidR="0040651A">
              <w:rPr>
                <w:rFonts w:eastAsia="Calibri"/>
                <w:lang w:eastAsia="en-US"/>
              </w:rPr>
              <w:t>.</w:t>
            </w:r>
            <w:r w:rsidRPr="00734687">
              <w:rPr>
                <w:rFonts w:eastAsia="Calibri"/>
                <w:lang w:eastAsia="en-US"/>
              </w:rPr>
              <w:t>о</w:t>
            </w:r>
            <w:r w:rsidR="0040651A">
              <w:rPr>
                <w:rFonts w:eastAsia="Calibri"/>
                <w:lang w:eastAsia="en-US"/>
              </w:rPr>
              <w:t>.</w:t>
            </w:r>
            <w:r w:rsidRPr="00734687">
              <w:rPr>
                <w:rFonts w:eastAsia="Calibri"/>
                <w:lang w:eastAsia="en-US"/>
              </w:rPr>
              <w:t xml:space="preserve"> Щёлково, г. Щёлково, ул. Неделина, д. 15.</w:t>
            </w:r>
          </w:p>
          <w:p w:rsidR="00104AC6" w:rsidRPr="00104AC6" w:rsidRDefault="00104AC6" w:rsidP="00104AC6">
            <w:pPr>
              <w:tabs>
                <w:tab w:val="left" w:pos="993"/>
              </w:tabs>
              <w:spacing w:after="200" w:line="276" w:lineRule="auto"/>
              <w:contextualSpacing/>
              <w:jc w:val="both"/>
              <w:rPr>
                <w:lang w:eastAsia="en-US"/>
              </w:rPr>
            </w:pPr>
            <w:r w:rsidRPr="00104AC6">
              <w:rPr>
                <w:lang w:eastAsia="en-US"/>
              </w:rPr>
              <w:t>*- по данным адресам комплексное благоустройство дворовых территорий будет выполнено с привлечением субсидий из бюджета Московской области на ремонт дворовых территорий.</w:t>
            </w:r>
          </w:p>
          <w:p w:rsidR="00BE5361" w:rsidRPr="00321F4A" w:rsidRDefault="00BE5361" w:rsidP="00BE5361">
            <w:pPr>
              <w:spacing w:after="200" w:line="276" w:lineRule="auto"/>
              <w:ind w:left="644"/>
              <w:contextualSpacing/>
              <w:jc w:val="center"/>
              <w:rPr>
                <w:rFonts w:eastAsia="Calibri"/>
                <w:b/>
                <w:lang w:eastAsia="en-US"/>
              </w:rPr>
            </w:pPr>
            <w:r w:rsidRPr="00321F4A">
              <w:rPr>
                <w:rFonts w:eastAsia="Calibri"/>
                <w:b/>
                <w:lang w:eastAsia="en-US"/>
              </w:rPr>
              <w:t>Адресный перечень</w:t>
            </w:r>
          </w:p>
          <w:p w:rsidR="00BE5361" w:rsidRPr="00321F4A" w:rsidRDefault="00BE5361" w:rsidP="00BE5361">
            <w:pPr>
              <w:spacing w:after="200" w:line="276" w:lineRule="auto"/>
              <w:ind w:left="644"/>
              <w:contextualSpacing/>
              <w:jc w:val="center"/>
              <w:rPr>
                <w:rFonts w:eastAsia="Calibri"/>
                <w:b/>
                <w:lang w:eastAsia="en-US"/>
              </w:rPr>
            </w:pPr>
            <w:r w:rsidRPr="00321F4A">
              <w:rPr>
                <w:rFonts w:eastAsia="Calibri"/>
                <w:b/>
                <w:lang w:eastAsia="en-US"/>
              </w:rPr>
              <w:t>общественных территорий</w:t>
            </w:r>
            <w:r w:rsidR="00A11841" w:rsidRPr="00A11841">
              <w:rPr>
                <w:rFonts w:eastAsia="Calibri"/>
                <w:b/>
                <w:lang w:eastAsia="en-US"/>
              </w:rPr>
              <w:t>, в том числе: пешеходные зоны, набережные, скверы, зоны отдыха, площади, стелы, парки</w:t>
            </w:r>
            <w:r w:rsidRPr="00321F4A">
              <w:rPr>
                <w:rFonts w:eastAsia="Calibri"/>
                <w:b/>
                <w:lang w:eastAsia="en-US"/>
              </w:rPr>
              <w:t>, подлежащих благоустройству в 2020 - 2024 году:</w:t>
            </w:r>
          </w:p>
          <w:p w:rsidR="00BE5361" w:rsidRPr="004604C5" w:rsidRDefault="00BE5361" w:rsidP="00BE5361">
            <w:pPr>
              <w:ind w:left="644"/>
              <w:rPr>
                <w:rFonts w:eastAsia="Calibri"/>
                <w:b/>
                <w:sz w:val="16"/>
                <w:szCs w:val="16"/>
                <w:lang w:eastAsia="en-US"/>
              </w:rPr>
            </w:pPr>
          </w:p>
          <w:p w:rsidR="00445BD5" w:rsidRPr="00321F4A" w:rsidRDefault="00445BD5" w:rsidP="004D00EA">
            <w:pPr>
              <w:spacing w:after="200" w:line="276" w:lineRule="auto"/>
              <w:ind w:left="1276" w:hanging="142"/>
              <w:contextualSpacing/>
              <w:jc w:val="both"/>
              <w:rPr>
                <w:rFonts w:eastAsia="Calibri"/>
                <w:lang w:eastAsia="en-US"/>
              </w:rPr>
            </w:pPr>
            <w:r>
              <w:rPr>
                <w:rFonts w:eastAsia="Calibri"/>
                <w:lang w:eastAsia="en-US"/>
              </w:rPr>
              <w:t>1.</w:t>
            </w:r>
            <w:r w:rsidR="004D00EA">
              <w:rPr>
                <w:rFonts w:eastAsia="Calibri"/>
                <w:lang w:eastAsia="en-US"/>
              </w:rPr>
              <w:t xml:space="preserve"> </w:t>
            </w:r>
            <w:r w:rsidRPr="00321F4A">
              <w:rPr>
                <w:rFonts w:eastAsia="Calibri"/>
                <w:lang w:eastAsia="en-US"/>
              </w:rPr>
              <w:t xml:space="preserve"> г. Щёлково, ул. Пушкина (в границах от ул</w:t>
            </w:r>
            <w:r>
              <w:rPr>
                <w:rFonts w:eastAsia="Calibri"/>
                <w:lang w:eastAsia="en-US"/>
              </w:rPr>
              <w:t>. Парковая до ул. Первомайская)</w:t>
            </w:r>
            <w:r w:rsidR="004604C5">
              <w:rPr>
                <w:rFonts w:eastAsia="Calibri"/>
                <w:lang w:eastAsia="en-US"/>
              </w:rPr>
              <w:t xml:space="preserve"> </w:t>
            </w:r>
            <w:r w:rsidR="004604C5" w:rsidRPr="004604C5">
              <w:rPr>
                <w:rFonts w:eastAsia="Calibri"/>
              </w:rPr>
              <w:t>в г. о. Щелково Московской области</w:t>
            </w:r>
            <w:r>
              <w:rPr>
                <w:rFonts w:eastAsia="Calibri"/>
                <w:lang w:eastAsia="en-US"/>
              </w:rPr>
              <w:t xml:space="preserve"> в 2021</w:t>
            </w:r>
            <w:r w:rsidR="005E7454">
              <w:rPr>
                <w:rFonts w:eastAsia="Calibri"/>
                <w:lang w:eastAsia="en-US"/>
              </w:rPr>
              <w:t>-2022</w:t>
            </w:r>
            <w:r>
              <w:rPr>
                <w:rFonts w:eastAsia="Calibri"/>
                <w:lang w:eastAsia="en-US"/>
              </w:rPr>
              <w:t xml:space="preserve"> году;</w:t>
            </w:r>
            <w:r w:rsidR="00683BDA">
              <w:rPr>
                <w:rFonts w:eastAsia="Calibri"/>
                <w:lang w:eastAsia="en-US"/>
              </w:rPr>
              <w:t>*</w:t>
            </w:r>
          </w:p>
          <w:p w:rsidR="00BE5361" w:rsidRPr="00321F4A" w:rsidRDefault="00445BD5" w:rsidP="004D00EA">
            <w:pPr>
              <w:tabs>
                <w:tab w:val="left" w:pos="1272"/>
                <w:tab w:val="left" w:pos="1344"/>
              </w:tabs>
              <w:ind w:left="1134" w:hanging="142"/>
              <w:rPr>
                <w:rFonts w:eastAsia="Calibri"/>
                <w:b/>
                <w:lang w:eastAsia="en-US"/>
              </w:rPr>
            </w:pPr>
            <w:r>
              <w:rPr>
                <w:rFonts w:eastAsia="Calibri"/>
                <w:lang w:eastAsia="en-US"/>
              </w:rPr>
              <w:tab/>
              <w:t>2.</w:t>
            </w:r>
            <w:r w:rsidR="004D00EA">
              <w:rPr>
                <w:rFonts w:eastAsia="Calibri"/>
                <w:lang w:eastAsia="en-US"/>
              </w:rPr>
              <w:t xml:space="preserve"> </w:t>
            </w:r>
            <w:r>
              <w:rPr>
                <w:rFonts w:eastAsia="Calibri"/>
                <w:lang w:eastAsia="en-US"/>
              </w:rPr>
              <w:t xml:space="preserve"> </w:t>
            </w:r>
            <w:r w:rsidR="00BE5361" w:rsidRPr="00321F4A">
              <w:t>Благоустройство территории вдоль Чкаловского озера с улицы Бахчиванджи</w:t>
            </w:r>
            <w:r>
              <w:t xml:space="preserve"> в 202</w:t>
            </w:r>
            <w:r w:rsidR="004604C5">
              <w:t>3</w:t>
            </w:r>
            <w:r>
              <w:t xml:space="preserve"> году</w:t>
            </w:r>
            <w:r w:rsidR="00BE5361" w:rsidRPr="00321F4A">
              <w:t>;</w:t>
            </w:r>
          </w:p>
          <w:p w:rsidR="00BE5361" w:rsidRPr="00321F4A" w:rsidRDefault="00445BD5" w:rsidP="004D00EA">
            <w:pPr>
              <w:spacing w:after="200" w:line="276" w:lineRule="auto"/>
              <w:ind w:firstLine="1134"/>
              <w:contextualSpacing/>
              <w:jc w:val="both"/>
              <w:rPr>
                <w:rFonts w:eastAsia="Calibri"/>
                <w:b/>
                <w:lang w:eastAsia="en-US"/>
              </w:rPr>
            </w:pPr>
            <w:r>
              <w:t xml:space="preserve">3. </w:t>
            </w:r>
            <w:r w:rsidR="004D00EA">
              <w:t xml:space="preserve"> </w:t>
            </w:r>
            <w:r w:rsidR="00BE5361" w:rsidRPr="00321F4A">
              <w:t>г. Щёлково, прибрежная зона вблизи озёр Щёлково-7, ул. Неделина</w:t>
            </w:r>
            <w:r>
              <w:t xml:space="preserve"> в 202</w:t>
            </w:r>
            <w:r w:rsidR="004604C5">
              <w:t xml:space="preserve">4 </w:t>
            </w:r>
            <w:r>
              <w:t>году</w:t>
            </w:r>
            <w:r w:rsidR="00BE5361" w:rsidRPr="00321F4A">
              <w:t>;</w:t>
            </w:r>
          </w:p>
          <w:p w:rsidR="00BE5361" w:rsidRPr="00321F4A" w:rsidRDefault="00445BD5" w:rsidP="004D00EA">
            <w:pPr>
              <w:spacing w:after="200" w:line="276" w:lineRule="auto"/>
              <w:ind w:left="1276" w:hanging="142"/>
              <w:contextualSpacing/>
              <w:jc w:val="both"/>
              <w:rPr>
                <w:rFonts w:eastAsia="Calibri"/>
                <w:b/>
                <w:lang w:eastAsia="en-US"/>
              </w:rPr>
            </w:pPr>
            <w:r>
              <w:t xml:space="preserve">4. </w:t>
            </w:r>
            <w:r w:rsidR="004D00EA">
              <w:t xml:space="preserve"> </w:t>
            </w:r>
            <w:r w:rsidR="00BE5361" w:rsidRPr="00445BD5">
              <w:t>р.п</w:t>
            </w:r>
            <w:r w:rsidR="00BE5361" w:rsidRPr="00321F4A">
              <w:t>. Фряново, прибрежная зона «Банного пруда»</w:t>
            </w:r>
            <w:r>
              <w:t xml:space="preserve"> в 2024 году</w:t>
            </w:r>
            <w:r w:rsidR="00BE5361" w:rsidRPr="00321F4A">
              <w:t>;</w:t>
            </w:r>
          </w:p>
          <w:p w:rsidR="00BE5361" w:rsidRPr="00321F4A" w:rsidRDefault="00445BD5" w:rsidP="004D00EA">
            <w:pPr>
              <w:spacing w:after="200" w:line="276" w:lineRule="auto"/>
              <w:ind w:hanging="142"/>
              <w:contextualSpacing/>
              <w:jc w:val="both"/>
              <w:rPr>
                <w:rFonts w:eastAsia="Calibri"/>
                <w:lang w:eastAsia="en-US"/>
              </w:rPr>
            </w:pPr>
            <w:r>
              <w:rPr>
                <w:rFonts w:eastAsia="Calibri"/>
                <w:lang w:eastAsia="en-US"/>
              </w:rPr>
              <w:t xml:space="preserve">                     5. </w:t>
            </w:r>
            <w:r w:rsidR="004D00EA">
              <w:rPr>
                <w:rFonts w:eastAsia="Calibri"/>
                <w:lang w:eastAsia="en-US"/>
              </w:rPr>
              <w:t xml:space="preserve"> </w:t>
            </w:r>
            <w:r w:rsidR="00BE5361" w:rsidRPr="00321F4A">
              <w:rPr>
                <w:rFonts w:eastAsia="Calibri"/>
                <w:lang w:eastAsia="en-US"/>
              </w:rPr>
              <w:t>парк ВШК д.п. Загорянский, ул. Ватутина, в районе д. 102,103</w:t>
            </w:r>
            <w:r>
              <w:rPr>
                <w:rFonts w:eastAsia="Calibri"/>
                <w:lang w:eastAsia="en-US"/>
              </w:rPr>
              <w:t xml:space="preserve"> в 2024 году</w:t>
            </w:r>
            <w:r w:rsidR="00BE5361" w:rsidRPr="00321F4A">
              <w:rPr>
                <w:rFonts w:eastAsia="Calibri"/>
                <w:lang w:eastAsia="en-US"/>
              </w:rPr>
              <w:t>;</w:t>
            </w:r>
          </w:p>
          <w:p w:rsidR="00BE5361" w:rsidRDefault="00445BD5" w:rsidP="004D00EA">
            <w:pPr>
              <w:spacing w:after="200" w:line="276" w:lineRule="auto"/>
              <w:ind w:left="1134"/>
              <w:contextualSpacing/>
              <w:jc w:val="both"/>
              <w:rPr>
                <w:rFonts w:eastAsia="Calibri"/>
                <w:lang w:eastAsia="en-US"/>
              </w:rPr>
            </w:pPr>
            <w:r>
              <w:rPr>
                <w:rFonts w:eastAsia="Calibri"/>
                <w:lang w:eastAsia="en-US"/>
              </w:rPr>
              <w:t xml:space="preserve">6. </w:t>
            </w:r>
            <w:r w:rsidR="004D00EA">
              <w:rPr>
                <w:rFonts w:eastAsia="Calibri"/>
                <w:lang w:eastAsia="en-US"/>
              </w:rPr>
              <w:t xml:space="preserve"> </w:t>
            </w:r>
            <w:r w:rsidR="00BE5361" w:rsidRPr="00321F4A">
              <w:rPr>
                <w:rFonts w:eastAsia="Calibri"/>
                <w:lang w:eastAsia="en-US"/>
              </w:rPr>
              <w:t>г.о. Щёлково</w:t>
            </w:r>
            <w:r w:rsidR="00E15E8A">
              <w:rPr>
                <w:rFonts w:eastAsia="Calibri"/>
                <w:lang w:eastAsia="en-US"/>
              </w:rPr>
              <w:t>, дер. Гребн</w:t>
            </w:r>
            <w:r w:rsidR="00342195">
              <w:rPr>
                <w:rFonts w:eastAsia="Calibri"/>
                <w:lang w:eastAsia="en-US"/>
              </w:rPr>
              <w:t>ево, Берёзовая роща в 2024 году;</w:t>
            </w:r>
          </w:p>
          <w:p w:rsidR="00342195" w:rsidRPr="00321F4A" w:rsidRDefault="00342195" w:rsidP="004D00EA">
            <w:pPr>
              <w:spacing w:after="200" w:line="276" w:lineRule="auto"/>
              <w:ind w:left="1134"/>
              <w:contextualSpacing/>
              <w:jc w:val="both"/>
            </w:pPr>
            <w:r>
              <w:rPr>
                <w:rFonts w:eastAsia="Calibri"/>
                <w:lang w:eastAsia="en-US"/>
              </w:rPr>
              <w:t>7. Муниципальное автономное учреждение культуры городского округа Щёлково «Центральный Дворец культуры», структурное подразделение «Парк культуры и отдыха», адрес: г. Щёлково, ул. Пушкина, д. 22.</w:t>
            </w:r>
          </w:p>
          <w:p w:rsidR="00BE5361" w:rsidRDefault="00BE5361" w:rsidP="00BE5361">
            <w:pPr>
              <w:spacing w:line="276" w:lineRule="auto"/>
              <w:ind w:left="569" w:firstLine="708"/>
              <w:jc w:val="both"/>
              <w:rPr>
                <w:rFonts w:eastAsia="Calibri"/>
                <w:lang w:eastAsia="en-US"/>
              </w:rPr>
            </w:pPr>
            <w:r w:rsidRPr="00321F4A">
              <w:rPr>
                <w:rFonts w:eastAsia="Calibri"/>
                <w:lang w:eastAsia="en-US"/>
              </w:rPr>
              <w:t xml:space="preserve">Данные территории выбраны жителями на основании проведенного голосования на </w:t>
            </w:r>
            <w:r w:rsidR="009A1952" w:rsidRPr="00321F4A">
              <w:rPr>
                <w:rFonts w:eastAsia="Calibri"/>
                <w:lang w:eastAsia="en-US"/>
              </w:rPr>
              <w:t xml:space="preserve">интернет - </w:t>
            </w:r>
            <w:r w:rsidRPr="00321F4A">
              <w:rPr>
                <w:rFonts w:eastAsia="Calibri"/>
                <w:lang w:eastAsia="en-US"/>
              </w:rPr>
              <w:t>портале «Добродел».</w:t>
            </w:r>
          </w:p>
          <w:p w:rsidR="00D407F9" w:rsidRPr="00104AC6" w:rsidRDefault="00D407F9" w:rsidP="00D407F9">
            <w:pPr>
              <w:tabs>
                <w:tab w:val="left" w:pos="3084"/>
              </w:tabs>
              <w:spacing w:line="276" w:lineRule="auto"/>
              <w:ind w:left="569" w:firstLine="708"/>
              <w:jc w:val="both"/>
              <w:rPr>
                <w:rFonts w:eastAsia="Calibri"/>
                <w:sz w:val="10"/>
                <w:szCs w:val="10"/>
                <w:lang w:eastAsia="en-US"/>
              </w:rPr>
            </w:pPr>
            <w:r>
              <w:rPr>
                <w:rFonts w:eastAsia="Calibri"/>
                <w:lang w:eastAsia="en-US"/>
              </w:rPr>
              <w:tab/>
            </w:r>
          </w:p>
          <w:p w:rsidR="00265574" w:rsidRDefault="00683BDA" w:rsidP="00BE5361">
            <w:pPr>
              <w:spacing w:line="276" w:lineRule="auto"/>
              <w:ind w:left="569" w:firstLine="708"/>
              <w:jc w:val="both"/>
              <w:rPr>
                <w:rFonts w:eastAsia="Calibri"/>
                <w:lang w:eastAsia="en-US"/>
              </w:rPr>
            </w:pPr>
            <w:r w:rsidRPr="00E00D73">
              <w:rPr>
                <w:rFonts w:eastAsia="Calibri"/>
                <w:lang w:eastAsia="en-US"/>
              </w:rPr>
              <w:t xml:space="preserve">*- </w:t>
            </w:r>
            <w:r w:rsidR="00D407F9" w:rsidRPr="00E00D73">
              <w:rPr>
                <w:rFonts w:eastAsia="Calibri"/>
                <w:lang w:eastAsia="en-US"/>
              </w:rPr>
              <w:t>С</w:t>
            </w:r>
            <w:r w:rsidR="00265574" w:rsidRPr="00E00D73">
              <w:rPr>
                <w:rFonts w:eastAsia="Calibri"/>
                <w:lang w:eastAsia="en-US"/>
              </w:rPr>
              <w:t xml:space="preserve">огласно рейтинговому голосованию на интернет - портале «Добродел», проводимому в период с 18.02.2020 – 29.02.2020 за </w:t>
            </w:r>
            <w:r w:rsidR="00265574" w:rsidRPr="00E00D73">
              <w:rPr>
                <w:rFonts w:eastAsia="Calibri"/>
                <w:lang w:eastAsia="en-US"/>
              </w:rPr>
              <w:lastRenderedPageBreak/>
              <w:t xml:space="preserve">выбор функционального наполнения общественных территорий, планируемых к реализации в 2021 году, определены следующие виды работ по благоустройству: освещение, озеленение, в том числе с высадкой деревьев, установка малых архитектурных форм (лавочек, урн), </w:t>
            </w:r>
            <w:r w:rsidR="00ED0305" w:rsidRPr="00E00D73">
              <w:rPr>
                <w:rFonts w:eastAsia="Calibri"/>
                <w:lang w:eastAsia="en-US"/>
              </w:rPr>
              <w:t>устройство пешеходных дорожек.</w:t>
            </w:r>
            <w:r w:rsidR="00F24647">
              <w:rPr>
                <w:rFonts w:eastAsia="Calibri"/>
                <w:lang w:eastAsia="en-US"/>
              </w:rPr>
              <w:t xml:space="preserve"> </w:t>
            </w:r>
          </w:p>
          <w:p w:rsidR="00025E90" w:rsidRPr="00FB3AC0" w:rsidRDefault="00025E90" w:rsidP="00BE5361">
            <w:pPr>
              <w:spacing w:line="276" w:lineRule="auto"/>
              <w:ind w:left="569" w:firstLine="708"/>
              <w:jc w:val="both"/>
              <w:rPr>
                <w:rFonts w:eastAsia="Calibri"/>
                <w:sz w:val="10"/>
                <w:szCs w:val="10"/>
                <w:lang w:eastAsia="en-US"/>
              </w:rPr>
            </w:pPr>
          </w:p>
          <w:p w:rsidR="00CB2C24" w:rsidRDefault="00F24647" w:rsidP="00F24647">
            <w:pPr>
              <w:spacing w:line="276" w:lineRule="auto"/>
              <w:ind w:left="569" w:firstLine="708"/>
              <w:jc w:val="center"/>
              <w:rPr>
                <w:rFonts w:eastAsia="Calibri"/>
                <w:b/>
                <w:lang w:eastAsia="en-US" w:bidi="ru-RU"/>
              </w:rPr>
            </w:pPr>
            <w:r w:rsidRPr="00F24647">
              <w:rPr>
                <w:rFonts w:eastAsia="Calibri"/>
                <w:b/>
                <w:lang w:eastAsia="en-US" w:bidi="ru-RU"/>
              </w:rPr>
              <w:t xml:space="preserve">Адресный перечень территорий на обустройство и установку детских игровых </w:t>
            </w:r>
          </w:p>
          <w:p w:rsidR="00F24647" w:rsidRPr="00F24647" w:rsidRDefault="00CB2C24" w:rsidP="00F24647">
            <w:pPr>
              <w:spacing w:line="276" w:lineRule="auto"/>
              <w:ind w:left="569" w:firstLine="708"/>
              <w:jc w:val="center"/>
              <w:rPr>
                <w:rFonts w:eastAsia="Calibri"/>
                <w:b/>
                <w:lang w:eastAsia="en-US"/>
              </w:rPr>
            </w:pPr>
            <w:r>
              <w:rPr>
                <w:rFonts w:eastAsia="Calibri"/>
                <w:b/>
                <w:lang w:eastAsia="en-US" w:bidi="ru-RU"/>
              </w:rPr>
              <w:t>п</w:t>
            </w:r>
            <w:r w:rsidR="00F24647" w:rsidRPr="00F24647">
              <w:rPr>
                <w:rFonts w:eastAsia="Calibri"/>
                <w:b/>
                <w:lang w:eastAsia="en-US" w:bidi="ru-RU"/>
              </w:rPr>
              <w:t>лощадок</w:t>
            </w:r>
            <w:r>
              <w:rPr>
                <w:rFonts w:eastAsia="Calibri"/>
                <w:b/>
                <w:lang w:eastAsia="en-US" w:bidi="ru-RU"/>
              </w:rPr>
              <w:t xml:space="preserve"> </w:t>
            </w:r>
            <w:r w:rsidR="00F24647" w:rsidRPr="00F24647">
              <w:rPr>
                <w:rFonts w:eastAsia="Calibri"/>
                <w:b/>
                <w:lang w:eastAsia="en-US" w:bidi="ru-RU"/>
              </w:rPr>
              <w:t xml:space="preserve"> на территории муниципальных образований Московской области в 2021 году</w:t>
            </w:r>
            <w:r>
              <w:rPr>
                <w:rFonts w:eastAsia="Calibri"/>
                <w:b/>
                <w:lang w:eastAsia="en-US" w:bidi="ru-RU"/>
              </w:rPr>
              <w:t>:</w:t>
            </w:r>
          </w:p>
          <w:p w:rsidR="00F24647" w:rsidRDefault="00F24647" w:rsidP="00BE5361">
            <w:pPr>
              <w:spacing w:line="276" w:lineRule="auto"/>
              <w:ind w:left="569" w:firstLine="708"/>
              <w:jc w:val="both"/>
              <w:rPr>
                <w:rFonts w:eastAsia="Calibri"/>
                <w:lang w:eastAsia="en-US" w:bidi="ru-RU"/>
              </w:rPr>
            </w:pPr>
            <w:r w:rsidRPr="00F24647">
              <w:rPr>
                <w:rFonts w:eastAsia="Calibri"/>
                <w:lang w:eastAsia="en-US" w:bidi="ru-RU"/>
              </w:rPr>
              <w:t xml:space="preserve">1. г.о. Щёлково, г. Щёлково, мкр. Финский д.3; </w:t>
            </w:r>
            <w:r>
              <w:rPr>
                <w:rFonts w:eastAsia="Calibri"/>
                <w:lang w:eastAsia="en-US" w:bidi="ru-RU"/>
              </w:rPr>
              <w:t xml:space="preserve"> </w:t>
            </w:r>
            <w:r w:rsidRPr="00F24647">
              <w:rPr>
                <w:rFonts w:eastAsia="Calibri"/>
                <w:lang w:eastAsia="en-US" w:bidi="ru-RU"/>
              </w:rPr>
              <w:t xml:space="preserve">2. г.о. Щёлково, д. Каблуково; </w:t>
            </w:r>
            <w:r>
              <w:rPr>
                <w:rFonts w:eastAsia="Calibri"/>
                <w:lang w:eastAsia="en-US" w:bidi="ru-RU"/>
              </w:rPr>
              <w:t xml:space="preserve"> </w:t>
            </w:r>
            <w:r w:rsidRPr="00F24647">
              <w:rPr>
                <w:rFonts w:eastAsia="Calibri"/>
                <w:lang w:eastAsia="en-US" w:bidi="ru-RU"/>
              </w:rPr>
              <w:t>3. г.о. Щёлково, д. Соколово-1</w:t>
            </w:r>
          </w:p>
          <w:p w:rsidR="00CB2C24" w:rsidRPr="00770D99" w:rsidRDefault="00CB2C24" w:rsidP="00CB2C24">
            <w:pPr>
              <w:spacing w:line="276" w:lineRule="auto"/>
              <w:ind w:left="569" w:firstLine="708"/>
              <w:jc w:val="both"/>
              <w:rPr>
                <w:rFonts w:eastAsia="Calibri"/>
                <w:bCs/>
                <w:sz w:val="10"/>
                <w:szCs w:val="10"/>
                <w:lang w:eastAsia="en-US"/>
              </w:rPr>
            </w:pPr>
          </w:p>
          <w:p w:rsidR="00CB2C24" w:rsidRDefault="00CB2C24" w:rsidP="00CB2C24">
            <w:pPr>
              <w:spacing w:line="276" w:lineRule="auto"/>
              <w:ind w:left="569" w:firstLine="708"/>
              <w:jc w:val="center"/>
              <w:rPr>
                <w:rFonts w:eastAsia="Calibri"/>
                <w:b/>
                <w:bCs/>
                <w:lang w:eastAsia="en-US"/>
              </w:rPr>
            </w:pPr>
            <w:r w:rsidRPr="00CB2C24">
              <w:rPr>
                <w:rFonts w:eastAsia="Calibri"/>
                <w:b/>
                <w:bCs/>
                <w:lang w:eastAsia="en-US"/>
              </w:rPr>
              <w:t xml:space="preserve">Адресный перечень объектов на устройство и капитальный ремонт электросетевого хозяйства, </w:t>
            </w:r>
          </w:p>
          <w:p w:rsidR="00CB2C24" w:rsidRPr="00CB2C24" w:rsidRDefault="00CB2C24" w:rsidP="00CB2C24">
            <w:pPr>
              <w:spacing w:line="276" w:lineRule="auto"/>
              <w:ind w:left="569" w:firstLine="708"/>
              <w:jc w:val="center"/>
              <w:rPr>
                <w:rFonts w:eastAsia="Calibri"/>
                <w:b/>
                <w:bCs/>
                <w:lang w:eastAsia="en-US"/>
              </w:rPr>
            </w:pPr>
            <w:r w:rsidRPr="00CB2C24">
              <w:rPr>
                <w:rFonts w:eastAsia="Calibri"/>
                <w:b/>
                <w:bCs/>
                <w:lang w:eastAsia="en-US"/>
              </w:rPr>
              <w:t>систем наружного освещения в рамках реа</w:t>
            </w:r>
            <w:r>
              <w:rPr>
                <w:rFonts w:eastAsia="Calibri"/>
                <w:b/>
                <w:bCs/>
                <w:lang w:eastAsia="en-US"/>
              </w:rPr>
              <w:t>лизации проекта «Светлый город» на 2021 год:</w:t>
            </w:r>
          </w:p>
          <w:p w:rsidR="00CB2C24" w:rsidRPr="00CB2C24" w:rsidRDefault="00CB2C24" w:rsidP="00CB2C24">
            <w:pPr>
              <w:spacing w:line="276" w:lineRule="auto"/>
              <w:ind w:left="569" w:firstLine="708"/>
              <w:jc w:val="both"/>
              <w:rPr>
                <w:rFonts w:eastAsia="Calibri"/>
                <w:lang w:eastAsia="en-US"/>
              </w:rPr>
            </w:pPr>
            <w:r w:rsidRPr="00CB2C24">
              <w:rPr>
                <w:rFonts w:eastAsia="Calibri"/>
                <w:lang w:eastAsia="en-US"/>
              </w:rPr>
              <w:t>г.о. Щёлково:</w:t>
            </w:r>
            <w:r>
              <w:rPr>
                <w:rFonts w:eastAsia="Calibri"/>
                <w:lang w:eastAsia="en-US"/>
              </w:rPr>
              <w:t xml:space="preserve"> </w:t>
            </w:r>
            <w:r w:rsidRPr="00CB2C24">
              <w:rPr>
                <w:rFonts w:eastAsia="Calibri"/>
                <w:lang w:eastAsia="en-US"/>
              </w:rPr>
              <w:t>1. ул. Институтская</w:t>
            </w:r>
            <w:r>
              <w:rPr>
                <w:rFonts w:eastAsia="Calibri"/>
                <w:lang w:eastAsia="en-US"/>
              </w:rPr>
              <w:t xml:space="preserve">, </w:t>
            </w:r>
            <w:r w:rsidRPr="00CB2C24">
              <w:rPr>
                <w:rFonts w:eastAsia="Calibri"/>
                <w:lang w:eastAsia="en-US"/>
              </w:rPr>
              <w:t>2. ул. Беляева</w:t>
            </w:r>
            <w:r>
              <w:rPr>
                <w:rFonts w:eastAsia="Calibri"/>
                <w:lang w:eastAsia="en-US"/>
              </w:rPr>
              <w:t xml:space="preserve">, </w:t>
            </w:r>
            <w:r w:rsidRPr="00CB2C24">
              <w:rPr>
                <w:rFonts w:eastAsia="Calibri"/>
                <w:lang w:eastAsia="en-US"/>
              </w:rPr>
              <w:t>3. г. Щёлково, ул. Советская от д. 46 до ул. Комарова д. 7/2 / ул. Комарова</w:t>
            </w:r>
            <w:r>
              <w:rPr>
                <w:rFonts w:eastAsia="Calibri"/>
                <w:lang w:eastAsia="en-US"/>
              </w:rPr>
              <w:t xml:space="preserve">, </w:t>
            </w:r>
          </w:p>
          <w:p w:rsidR="00CB2C24" w:rsidRDefault="00CB2C24" w:rsidP="00CB2C24">
            <w:pPr>
              <w:spacing w:line="276" w:lineRule="auto"/>
              <w:ind w:left="569" w:firstLine="708"/>
              <w:jc w:val="both"/>
              <w:rPr>
                <w:rFonts w:eastAsia="Calibri"/>
                <w:lang w:eastAsia="en-US"/>
              </w:rPr>
            </w:pPr>
            <w:r w:rsidRPr="00CB2C24">
              <w:rPr>
                <w:rFonts w:eastAsia="Calibri"/>
                <w:lang w:eastAsia="en-US"/>
              </w:rPr>
              <w:t>4. г. Щёлково, Пролетарский пр-т д. 5А, 5Б, 1-ый Советский пер., 2А, 4А</w:t>
            </w:r>
            <w:r>
              <w:rPr>
                <w:rFonts w:eastAsia="Calibri"/>
                <w:lang w:eastAsia="en-US"/>
              </w:rPr>
              <w:t xml:space="preserve">, </w:t>
            </w:r>
            <w:r w:rsidRPr="00CB2C24">
              <w:rPr>
                <w:rFonts w:eastAsia="Calibri"/>
                <w:lang w:eastAsia="en-US"/>
              </w:rPr>
              <w:t>5. г. Щёлково, Пролетарский пр-т д. 7, 7А</w:t>
            </w:r>
            <w:r>
              <w:rPr>
                <w:rFonts w:eastAsia="Calibri"/>
                <w:lang w:eastAsia="en-US"/>
              </w:rPr>
              <w:t xml:space="preserve">, </w:t>
            </w:r>
          </w:p>
          <w:p w:rsidR="00CB2C24" w:rsidRPr="00CB2C24" w:rsidRDefault="00CB2C24" w:rsidP="00CB2C24">
            <w:pPr>
              <w:spacing w:line="276" w:lineRule="auto"/>
              <w:ind w:left="569" w:firstLine="708"/>
              <w:jc w:val="both"/>
              <w:rPr>
                <w:rFonts w:eastAsia="Calibri"/>
                <w:lang w:eastAsia="en-US"/>
              </w:rPr>
            </w:pPr>
            <w:r w:rsidRPr="00CB2C24">
              <w:rPr>
                <w:rFonts w:eastAsia="Calibri"/>
                <w:lang w:eastAsia="en-US"/>
              </w:rPr>
              <w:t>6. п. Загорянский, ул. Ватутина</w:t>
            </w:r>
            <w:r>
              <w:rPr>
                <w:rFonts w:eastAsia="Calibri"/>
                <w:lang w:eastAsia="en-US"/>
              </w:rPr>
              <w:t xml:space="preserve">, </w:t>
            </w:r>
            <w:r w:rsidRPr="00CB2C24">
              <w:rPr>
                <w:rFonts w:eastAsia="Calibri"/>
                <w:lang w:eastAsia="en-US"/>
              </w:rPr>
              <w:t>7. г. Щёлково, ул. Жуковского</w:t>
            </w:r>
            <w:r>
              <w:rPr>
                <w:rFonts w:eastAsia="Calibri"/>
                <w:lang w:eastAsia="en-US"/>
              </w:rPr>
              <w:t>.</w:t>
            </w:r>
          </w:p>
          <w:p w:rsidR="00321F4A" w:rsidRPr="00770D99" w:rsidRDefault="00321F4A" w:rsidP="00647595">
            <w:pPr>
              <w:rPr>
                <w:rFonts w:eastAsia="Calibri"/>
                <w:color w:val="000000" w:themeColor="text1"/>
                <w:sz w:val="10"/>
                <w:szCs w:val="10"/>
                <w:lang w:eastAsia="en-US"/>
              </w:rPr>
            </w:pPr>
          </w:p>
          <w:p w:rsidR="009D72D8" w:rsidRPr="00531749" w:rsidRDefault="009D72D8" w:rsidP="009D72D8">
            <w:pPr>
              <w:jc w:val="center"/>
              <w:rPr>
                <w:rFonts w:eastAsia="Calibri"/>
                <w:b/>
                <w:color w:val="000000" w:themeColor="text1"/>
                <w:lang w:eastAsia="en-US"/>
              </w:rPr>
            </w:pPr>
            <w:r w:rsidRPr="00531749">
              <w:rPr>
                <w:rFonts w:eastAsia="Calibri"/>
                <w:b/>
                <w:color w:val="000000" w:themeColor="text1"/>
                <w:lang w:eastAsia="en-US"/>
              </w:rPr>
              <w:t>Адресный перечень объектов недвижимого имущества</w:t>
            </w:r>
          </w:p>
          <w:p w:rsidR="009D72D8" w:rsidRPr="00531749" w:rsidRDefault="009D72D8" w:rsidP="009D72D8">
            <w:pPr>
              <w:jc w:val="center"/>
              <w:rPr>
                <w:rFonts w:eastAsia="Calibri"/>
                <w:b/>
                <w:color w:val="000000" w:themeColor="text1"/>
                <w:lang w:eastAsia="en-US"/>
              </w:rPr>
            </w:pPr>
            <w:r w:rsidRPr="00531749">
              <w:rPr>
                <w:rFonts w:eastAsia="Calibri"/>
                <w:b/>
                <w:color w:val="000000" w:themeColor="text1"/>
                <w:lang w:eastAsia="en-US"/>
              </w:rPr>
              <w:t>(включая объекты незавершенного строительства) и земельных участков, находящихся в собственности (пользовании)</w:t>
            </w:r>
          </w:p>
          <w:p w:rsidR="009D72D8" w:rsidRPr="00531749" w:rsidRDefault="009D72D8" w:rsidP="009D72D8">
            <w:pPr>
              <w:jc w:val="center"/>
              <w:rPr>
                <w:rFonts w:eastAsia="Calibri"/>
                <w:b/>
                <w:color w:val="000000" w:themeColor="text1"/>
                <w:lang w:eastAsia="en-US"/>
              </w:rPr>
            </w:pPr>
            <w:r w:rsidRPr="00531749">
              <w:rPr>
                <w:rFonts w:eastAsia="Calibri"/>
                <w:b/>
                <w:color w:val="000000" w:themeColor="text1"/>
                <w:lang w:eastAsia="en-US"/>
              </w:rPr>
              <w:t>юридических лиц и индивидуальных предпринимателей, которые подлежат благоустройству</w:t>
            </w:r>
          </w:p>
          <w:p w:rsidR="009D72D8" w:rsidRPr="00531749" w:rsidRDefault="009D72D8" w:rsidP="009D72D8">
            <w:pPr>
              <w:jc w:val="center"/>
              <w:rPr>
                <w:rFonts w:eastAsia="Calibri"/>
                <w:b/>
                <w:color w:val="000000" w:themeColor="text1"/>
                <w:lang w:eastAsia="en-US"/>
              </w:rPr>
            </w:pPr>
            <w:r w:rsidRPr="00531749">
              <w:rPr>
                <w:rFonts w:eastAsia="Calibri"/>
                <w:b/>
                <w:color w:val="000000" w:themeColor="text1"/>
                <w:lang w:eastAsia="en-US"/>
              </w:rPr>
              <w:t>не позднее 2024 года за счет средств указанных лиц</w:t>
            </w:r>
          </w:p>
          <w:p w:rsidR="00122B5C" w:rsidRPr="00770D99" w:rsidRDefault="00122B5C" w:rsidP="009D72D8">
            <w:pPr>
              <w:jc w:val="center"/>
              <w:rPr>
                <w:rFonts w:eastAsia="Calibri"/>
                <w:b/>
                <w:color w:val="000000" w:themeColor="text1"/>
                <w:sz w:val="10"/>
                <w:szCs w:val="10"/>
                <w:highlight w:val="green"/>
                <w:lang w:eastAsia="en-US"/>
              </w:rPr>
            </w:pPr>
          </w:p>
          <w:tbl>
            <w:tblPr>
              <w:tblStyle w:val="af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524"/>
              <w:gridCol w:w="3901"/>
              <w:gridCol w:w="3911"/>
              <w:gridCol w:w="2144"/>
              <w:gridCol w:w="1985"/>
            </w:tblGrid>
            <w:tr w:rsidR="007C647C" w:rsidRPr="003D5E66" w:rsidTr="002E6FB2">
              <w:trPr>
                <w:trHeight w:val="2218"/>
              </w:trPr>
              <w:tc>
                <w:tcPr>
                  <w:tcW w:w="698" w:type="dxa"/>
                </w:tcPr>
                <w:p w:rsidR="00122B5C" w:rsidRPr="003D5E66" w:rsidRDefault="005525EF" w:rsidP="009D72D8">
                  <w:pPr>
                    <w:jc w:val="center"/>
                    <w:rPr>
                      <w:rFonts w:eastAsia="Calibri"/>
                      <w:color w:val="000000" w:themeColor="text1"/>
                      <w:sz w:val="22"/>
                      <w:szCs w:val="22"/>
                      <w:lang w:eastAsia="en-US"/>
                    </w:rPr>
                  </w:pPr>
                  <w:r w:rsidRPr="003D5E66">
                    <w:rPr>
                      <w:rFonts w:eastAsia="Calibri"/>
                      <w:color w:val="000000" w:themeColor="text1"/>
                      <w:sz w:val="22"/>
                      <w:szCs w:val="22"/>
                      <w:lang w:eastAsia="en-US"/>
                    </w:rPr>
                    <w:t>№</w:t>
                  </w:r>
                </w:p>
                <w:p w:rsidR="005525EF" w:rsidRPr="003D5E66" w:rsidRDefault="005525EF" w:rsidP="009D72D8">
                  <w:pPr>
                    <w:jc w:val="center"/>
                    <w:rPr>
                      <w:rFonts w:eastAsia="Calibri"/>
                      <w:color w:val="000000" w:themeColor="text1"/>
                      <w:sz w:val="22"/>
                      <w:szCs w:val="22"/>
                      <w:lang w:eastAsia="en-US"/>
                    </w:rPr>
                  </w:pPr>
                  <w:r w:rsidRPr="003D5E66">
                    <w:rPr>
                      <w:rFonts w:eastAsia="Calibri"/>
                      <w:color w:val="000000" w:themeColor="text1"/>
                      <w:sz w:val="22"/>
                      <w:szCs w:val="22"/>
                      <w:lang w:eastAsia="en-US"/>
                    </w:rPr>
                    <w:t>п/п</w:t>
                  </w:r>
                </w:p>
              </w:tc>
              <w:tc>
                <w:tcPr>
                  <w:tcW w:w="2524" w:type="dxa"/>
                </w:tcPr>
                <w:p w:rsidR="005525EF" w:rsidRPr="003D5E66" w:rsidRDefault="005525EF" w:rsidP="009D72D8">
                  <w:pPr>
                    <w:jc w:val="center"/>
                    <w:rPr>
                      <w:rFonts w:eastAsia="Calibri"/>
                      <w:color w:val="000000" w:themeColor="text1"/>
                      <w:sz w:val="22"/>
                      <w:szCs w:val="22"/>
                      <w:lang w:eastAsia="en-US"/>
                    </w:rPr>
                  </w:pPr>
                  <w:r w:rsidRPr="003D5E66">
                    <w:rPr>
                      <w:rFonts w:eastAsia="Calibri"/>
                      <w:color w:val="000000" w:themeColor="text1"/>
                      <w:sz w:val="22"/>
                      <w:szCs w:val="22"/>
                      <w:lang w:eastAsia="en-US"/>
                    </w:rPr>
                    <w:t>Наименование</w:t>
                  </w:r>
                </w:p>
                <w:p w:rsidR="00122B5C" w:rsidRPr="003D5E66" w:rsidRDefault="005525EF" w:rsidP="009D72D8">
                  <w:pPr>
                    <w:jc w:val="center"/>
                    <w:rPr>
                      <w:rFonts w:eastAsia="Calibri"/>
                      <w:color w:val="000000" w:themeColor="text1"/>
                      <w:sz w:val="22"/>
                      <w:szCs w:val="22"/>
                      <w:lang w:eastAsia="en-US"/>
                    </w:rPr>
                  </w:pPr>
                  <w:r w:rsidRPr="003D5E66">
                    <w:rPr>
                      <w:rFonts w:eastAsia="Calibri"/>
                      <w:color w:val="000000" w:themeColor="text1"/>
                      <w:sz w:val="22"/>
                      <w:szCs w:val="22"/>
                      <w:lang w:eastAsia="en-US"/>
                    </w:rPr>
                    <w:t xml:space="preserve">юридического лица и индивидуального предпринимателя </w:t>
                  </w:r>
                </w:p>
              </w:tc>
              <w:tc>
                <w:tcPr>
                  <w:tcW w:w="3901" w:type="dxa"/>
                </w:tcPr>
                <w:p w:rsidR="005525EF" w:rsidRPr="003D5E66" w:rsidRDefault="005525EF" w:rsidP="005525EF">
                  <w:pPr>
                    <w:jc w:val="center"/>
                    <w:rPr>
                      <w:rFonts w:eastAsia="Calibri"/>
                      <w:color w:val="000000" w:themeColor="text1"/>
                      <w:sz w:val="22"/>
                      <w:szCs w:val="22"/>
                      <w:lang w:eastAsia="en-US"/>
                    </w:rPr>
                  </w:pPr>
                  <w:r w:rsidRPr="003D5E66">
                    <w:rPr>
                      <w:rFonts w:eastAsia="Calibri"/>
                      <w:color w:val="000000" w:themeColor="text1"/>
                      <w:sz w:val="22"/>
                      <w:szCs w:val="22"/>
                      <w:lang w:eastAsia="en-US"/>
                    </w:rPr>
                    <w:t>Адресный перечень объектов недвижимого имущества</w:t>
                  </w:r>
                </w:p>
                <w:p w:rsidR="005525EF" w:rsidRPr="003D5E66" w:rsidRDefault="005525EF" w:rsidP="005525EF">
                  <w:pPr>
                    <w:jc w:val="center"/>
                    <w:rPr>
                      <w:rFonts w:eastAsia="Calibri"/>
                      <w:color w:val="000000" w:themeColor="text1"/>
                      <w:sz w:val="22"/>
                      <w:szCs w:val="22"/>
                      <w:lang w:eastAsia="en-US"/>
                    </w:rPr>
                  </w:pPr>
                  <w:r w:rsidRPr="003D5E66">
                    <w:rPr>
                      <w:rFonts w:eastAsia="Calibri"/>
                      <w:color w:val="000000" w:themeColor="text1"/>
                      <w:sz w:val="22"/>
                      <w:szCs w:val="22"/>
                      <w:lang w:eastAsia="en-US"/>
                    </w:rPr>
                    <w:t>(включая объекты незавершенного строительства) и земельных участков, находящихся в собственности (пользовании)</w:t>
                  </w:r>
                </w:p>
                <w:p w:rsidR="00122B5C" w:rsidRPr="003D5E66" w:rsidRDefault="005525EF" w:rsidP="005525EF">
                  <w:pPr>
                    <w:jc w:val="center"/>
                    <w:rPr>
                      <w:rFonts w:eastAsia="Calibri"/>
                      <w:color w:val="000000" w:themeColor="text1"/>
                      <w:sz w:val="22"/>
                      <w:szCs w:val="22"/>
                      <w:lang w:eastAsia="en-US"/>
                    </w:rPr>
                  </w:pPr>
                  <w:r w:rsidRPr="003D5E66">
                    <w:rPr>
                      <w:rFonts w:eastAsia="Calibri"/>
                      <w:color w:val="000000" w:themeColor="text1"/>
                      <w:sz w:val="22"/>
                      <w:szCs w:val="22"/>
                      <w:lang w:eastAsia="en-US"/>
                    </w:rPr>
                    <w:t>юридических лиц и индивидуальных предпринимателей, которые подлежат благоустройству</w:t>
                  </w:r>
                </w:p>
              </w:tc>
              <w:tc>
                <w:tcPr>
                  <w:tcW w:w="3911" w:type="dxa"/>
                </w:tcPr>
                <w:p w:rsidR="005525EF" w:rsidRPr="003D5E66" w:rsidRDefault="005525EF" w:rsidP="005525EF">
                  <w:pPr>
                    <w:jc w:val="center"/>
                    <w:rPr>
                      <w:rFonts w:eastAsia="Calibri"/>
                      <w:color w:val="000000" w:themeColor="text1"/>
                      <w:sz w:val="22"/>
                      <w:szCs w:val="22"/>
                      <w:lang w:eastAsia="en-US"/>
                    </w:rPr>
                  </w:pPr>
                  <w:r w:rsidRPr="003D5E66">
                    <w:rPr>
                      <w:rFonts w:eastAsia="Calibri"/>
                      <w:color w:val="000000" w:themeColor="text1"/>
                      <w:sz w:val="22"/>
                      <w:szCs w:val="22"/>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w:t>
                  </w:r>
                </w:p>
                <w:p w:rsidR="00122B5C" w:rsidRPr="003D5E66" w:rsidRDefault="005525EF" w:rsidP="005525EF">
                  <w:pPr>
                    <w:jc w:val="center"/>
                    <w:rPr>
                      <w:rFonts w:eastAsia="Calibri"/>
                      <w:color w:val="000000" w:themeColor="text1"/>
                      <w:sz w:val="22"/>
                      <w:szCs w:val="22"/>
                      <w:lang w:eastAsia="en-US"/>
                    </w:rPr>
                  </w:pPr>
                  <w:r w:rsidRPr="003D5E66">
                    <w:rPr>
                      <w:rFonts w:eastAsia="Calibri"/>
                      <w:color w:val="000000" w:themeColor="text1"/>
                      <w:sz w:val="22"/>
                      <w:szCs w:val="22"/>
                      <w:lang w:eastAsia="en-US"/>
                    </w:rPr>
                    <w:t>юридических лиц и индивидуальных предпринимателей, которые подлежат благоустройству</w:t>
                  </w:r>
                </w:p>
              </w:tc>
              <w:tc>
                <w:tcPr>
                  <w:tcW w:w="2144" w:type="dxa"/>
                </w:tcPr>
                <w:p w:rsidR="00122B5C" w:rsidRPr="003D5E66" w:rsidRDefault="005525EF" w:rsidP="00001D82">
                  <w:pPr>
                    <w:ind w:left="-492" w:firstLine="492"/>
                    <w:jc w:val="center"/>
                    <w:rPr>
                      <w:rFonts w:eastAsia="Calibri"/>
                      <w:color w:val="000000" w:themeColor="text1"/>
                      <w:sz w:val="22"/>
                      <w:szCs w:val="22"/>
                      <w:lang w:eastAsia="en-US"/>
                    </w:rPr>
                  </w:pPr>
                  <w:r w:rsidRPr="003D5E66">
                    <w:rPr>
                      <w:rFonts w:eastAsia="Calibri"/>
                      <w:color w:val="000000" w:themeColor="text1"/>
                      <w:sz w:val="22"/>
                      <w:szCs w:val="22"/>
                      <w:lang w:eastAsia="en-US"/>
                    </w:rPr>
                    <w:t>Вид работ</w:t>
                  </w:r>
                </w:p>
              </w:tc>
              <w:tc>
                <w:tcPr>
                  <w:tcW w:w="1985" w:type="dxa"/>
                </w:tcPr>
                <w:p w:rsidR="00122B5C" w:rsidRPr="003D5E66" w:rsidRDefault="005525EF" w:rsidP="00D35463">
                  <w:pPr>
                    <w:rPr>
                      <w:rFonts w:eastAsia="Calibri"/>
                      <w:color w:val="000000" w:themeColor="text1"/>
                      <w:sz w:val="22"/>
                      <w:szCs w:val="22"/>
                      <w:lang w:eastAsia="en-US"/>
                    </w:rPr>
                  </w:pPr>
                  <w:r w:rsidRPr="003D5E66">
                    <w:rPr>
                      <w:rFonts w:eastAsia="Calibri"/>
                      <w:color w:val="000000" w:themeColor="text1"/>
                      <w:sz w:val="22"/>
                      <w:szCs w:val="22"/>
                      <w:lang w:eastAsia="en-US"/>
                    </w:rPr>
                    <w:t>Год реализации</w:t>
                  </w:r>
                </w:p>
              </w:tc>
            </w:tr>
            <w:tr w:rsidR="00F518F9" w:rsidRPr="003D5E66" w:rsidTr="00402AD3">
              <w:trPr>
                <w:trHeight w:val="523"/>
              </w:trPr>
              <w:tc>
                <w:tcPr>
                  <w:tcW w:w="698" w:type="dxa"/>
                </w:tcPr>
                <w:p w:rsidR="00F518F9" w:rsidRPr="002C5FAC" w:rsidRDefault="00F518F9" w:rsidP="00F518F9">
                  <w:pPr>
                    <w:jc w:val="center"/>
                    <w:rPr>
                      <w:rFonts w:eastAsia="Calibri"/>
                      <w:color w:val="000000" w:themeColor="text1"/>
                      <w:sz w:val="22"/>
                      <w:szCs w:val="22"/>
                      <w:lang w:eastAsia="en-US"/>
                    </w:rPr>
                  </w:pPr>
                  <w:r w:rsidRPr="002C5FAC">
                    <w:rPr>
                      <w:rFonts w:eastAsia="Calibri"/>
                      <w:color w:val="000000" w:themeColor="text1"/>
                      <w:sz w:val="22"/>
                      <w:szCs w:val="22"/>
                      <w:lang w:eastAsia="en-US"/>
                    </w:rPr>
                    <w:t>1.</w:t>
                  </w:r>
                </w:p>
              </w:tc>
              <w:tc>
                <w:tcPr>
                  <w:tcW w:w="2524" w:type="dxa"/>
                </w:tcPr>
                <w:p w:rsidR="00F518F9" w:rsidRPr="003D5E66" w:rsidRDefault="00F518F9" w:rsidP="00F518F9">
                  <w:pPr>
                    <w:jc w:val="center"/>
                    <w:rPr>
                      <w:rFonts w:eastAsia="Calibri"/>
                      <w:color w:val="000000" w:themeColor="text1"/>
                      <w:sz w:val="22"/>
                      <w:szCs w:val="22"/>
                      <w:lang w:eastAsia="en-US"/>
                    </w:rPr>
                  </w:pPr>
                  <w:r w:rsidRPr="003D5E66">
                    <w:rPr>
                      <w:rFonts w:eastAsia="Calibri"/>
                      <w:color w:val="000000" w:themeColor="text1"/>
                      <w:sz w:val="22"/>
                      <w:szCs w:val="22"/>
                      <w:lang w:eastAsia="en-US"/>
                    </w:rPr>
                    <w:t>ИП Правошинский В.В.</w:t>
                  </w:r>
                </w:p>
              </w:tc>
              <w:tc>
                <w:tcPr>
                  <w:tcW w:w="3901" w:type="dxa"/>
                </w:tcPr>
                <w:p w:rsidR="00F518F9" w:rsidRPr="003D5E66" w:rsidRDefault="00F518F9" w:rsidP="00D35463">
                  <w:pPr>
                    <w:rPr>
                      <w:rFonts w:eastAsia="Calibri"/>
                      <w:color w:val="000000" w:themeColor="text1"/>
                      <w:sz w:val="22"/>
                      <w:szCs w:val="22"/>
                      <w:lang w:eastAsia="en-US"/>
                    </w:rPr>
                  </w:pPr>
                  <w:r w:rsidRPr="003D5E66">
                    <w:rPr>
                      <w:rFonts w:eastAsia="Calibri"/>
                      <w:color w:val="000000" w:themeColor="text1"/>
                      <w:sz w:val="22"/>
                      <w:szCs w:val="22"/>
                      <w:lang w:eastAsia="en-US"/>
                    </w:rPr>
                    <w:t>г.о. Щёлково, ул. Пушкина, д. 4</w:t>
                  </w:r>
                </w:p>
              </w:tc>
              <w:tc>
                <w:tcPr>
                  <w:tcW w:w="3911" w:type="dxa"/>
                </w:tcPr>
                <w:p w:rsidR="00F518F9" w:rsidRPr="003D5E66" w:rsidRDefault="00F518F9" w:rsidP="00F518F9">
                  <w:pPr>
                    <w:jc w:val="center"/>
                    <w:rPr>
                      <w:rFonts w:eastAsia="Calibri"/>
                      <w:color w:val="000000" w:themeColor="text1"/>
                      <w:sz w:val="22"/>
                      <w:szCs w:val="22"/>
                      <w:lang w:eastAsia="en-US"/>
                    </w:rPr>
                  </w:pPr>
                  <w:r w:rsidRPr="003D5E66">
                    <w:rPr>
                      <w:rFonts w:eastAsia="Calibri"/>
                      <w:color w:val="000000" w:themeColor="text1"/>
                      <w:sz w:val="22"/>
                      <w:szCs w:val="22"/>
                      <w:lang w:eastAsia="en-US"/>
                    </w:rPr>
                    <w:t>Магазин «Детский мир»</w:t>
                  </w:r>
                </w:p>
              </w:tc>
              <w:tc>
                <w:tcPr>
                  <w:tcW w:w="2144" w:type="dxa"/>
                </w:tcPr>
                <w:p w:rsidR="00F518F9" w:rsidRPr="003D5E66" w:rsidRDefault="00F518F9" w:rsidP="00402AD3">
                  <w:pPr>
                    <w:jc w:val="center"/>
                    <w:rPr>
                      <w:rFonts w:eastAsia="Calibri"/>
                      <w:color w:val="000000" w:themeColor="text1"/>
                      <w:sz w:val="22"/>
                      <w:szCs w:val="22"/>
                      <w:lang w:eastAsia="en-US"/>
                    </w:rPr>
                  </w:pPr>
                  <w:r w:rsidRPr="003D5E66">
                    <w:rPr>
                      <w:rFonts w:eastAsia="Calibri"/>
                      <w:color w:val="000000" w:themeColor="text1"/>
                      <w:sz w:val="22"/>
                      <w:szCs w:val="22"/>
                      <w:lang w:eastAsia="en-US"/>
                    </w:rPr>
                    <w:t>Покраска ограждения</w:t>
                  </w:r>
                </w:p>
              </w:tc>
              <w:tc>
                <w:tcPr>
                  <w:tcW w:w="1985" w:type="dxa"/>
                </w:tcPr>
                <w:p w:rsidR="00F518F9" w:rsidRPr="003D5E66" w:rsidRDefault="00A90D3B" w:rsidP="00A90D3B">
                  <w:pPr>
                    <w:rPr>
                      <w:rFonts w:eastAsia="Calibri"/>
                      <w:color w:val="000000" w:themeColor="text1"/>
                      <w:sz w:val="22"/>
                      <w:szCs w:val="22"/>
                      <w:lang w:eastAsia="en-US"/>
                    </w:rPr>
                  </w:pPr>
                  <w:r>
                    <w:rPr>
                      <w:rFonts w:eastAsia="Calibri"/>
                      <w:color w:val="000000" w:themeColor="text1"/>
                      <w:sz w:val="22"/>
                      <w:szCs w:val="22"/>
                      <w:lang w:eastAsia="en-US"/>
                    </w:rPr>
                    <w:t xml:space="preserve">         </w:t>
                  </w:r>
                  <w:r w:rsidR="00F518F9" w:rsidRPr="003D5E66">
                    <w:rPr>
                      <w:rFonts w:eastAsia="Calibri"/>
                      <w:color w:val="000000" w:themeColor="text1"/>
                      <w:sz w:val="22"/>
                      <w:szCs w:val="22"/>
                      <w:lang w:eastAsia="en-US"/>
                    </w:rPr>
                    <w:t>202</w:t>
                  </w:r>
                  <w:r w:rsidR="004A1294">
                    <w:rPr>
                      <w:rFonts w:eastAsia="Calibri"/>
                      <w:color w:val="000000" w:themeColor="text1"/>
                      <w:sz w:val="22"/>
                      <w:szCs w:val="22"/>
                      <w:lang w:eastAsia="en-US"/>
                    </w:rPr>
                    <w:t>0</w:t>
                  </w:r>
                </w:p>
              </w:tc>
            </w:tr>
            <w:tr w:rsidR="008024B5" w:rsidRPr="003D5E66" w:rsidTr="002E6FB2">
              <w:trPr>
                <w:trHeight w:val="244"/>
              </w:trPr>
              <w:tc>
                <w:tcPr>
                  <w:tcW w:w="698" w:type="dxa"/>
                </w:tcPr>
                <w:p w:rsidR="008024B5" w:rsidRPr="002C5FAC" w:rsidRDefault="004A1294" w:rsidP="008024B5">
                  <w:pPr>
                    <w:jc w:val="center"/>
                    <w:rPr>
                      <w:rFonts w:eastAsia="Calibri"/>
                      <w:color w:val="000000" w:themeColor="text1"/>
                      <w:sz w:val="22"/>
                      <w:szCs w:val="22"/>
                      <w:lang w:eastAsia="en-US"/>
                    </w:rPr>
                  </w:pPr>
                  <w:r w:rsidRPr="002C5FAC">
                    <w:rPr>
                      <w:rFonts w:eastAsia="Calibri"/>
                      <w:color w:val="000000" w:themeColor="text1"/>
                      <w:sz w:val="22"/>
                      <w:szCs w:val="22"/>
                      <w:lang w:eastAsia="en-US"/>
                    </w:rPr>
                    <w:t>2.</w:t>
                  </w:r>
                </w:p>
              </w:tc>
              <w:tc>
                <w:tcPr>
                  <w:tcW w:w="2524" w:type="dxa"/>
                </w:tcPr>
                <w:p w:rsidR="008024B5" w:rsidRPr="003D5E66" w:rsidRDefault="00DA088A" w:rsidP="00DA088A">
                  <w:pPr>
                    <w:ind w:right="-111" w:hanging="198"/>
                    <w:jc w:val="center"/>
                    <w:rPr>
                      <w:rFonts w:eastAsia="Calibri"/>
                      <w:color w:val="000000" w:themeColor="text1"/>
                      <w:sz w:val="22"/>
                      <w:szCs w:val="22"/>
                      <w:lang w:eastAsia="en-US"/>
                    </w:rPr>
                  </w:pPr>
                  <w:r>
                    <w:rPr>
                      <w:rFonts w:eastAsia="Calibri"/>
                      <w:color w:val="000000" w:themeColor="text1"/>
                      <w:sz w:val="22"/>
                      <w:szCs w:val="22"/>
                      <w:lang w:eastAsia="en-US"/>
                    </w:rPr>
                    <w:t>ООО «Пассаж Заречный»</w:t>
                  </w:r>
                </w:p>
              </w:tc>
              <w:tc>
                <w:tcPr>
                  <w:tcW w:w="3901" w:type="dxa"/>
                </w:tcPr>
                <w:p w:rsidR="008024B5" w:rsidRPr="003D5E66" w:rsidRDefault="00DA088A" w:rsidP="00D35463">
                  <w:pPr>
                    <w:rPr>
                      <w:rFonts w:eastAsia="Calibri"/>
                      <w:color w:val="000000" w:themeColor="text1"/>
                      <w:sz w:val="22"/>
                      <w:szCs w:val="22"/>
                      <w:lang w:eastAsia="en-US"/>
                    </w:rPr>
                  </w:pPr>
                  <w:r w:rsidRPr="003D5E66">
                    <w:rPr>
                      <w:rFonts w:eastAsia="Calibri"/>
                      <w:color w:val="000000" w:themeColor="text1"/>
                      <w:sz w:val="22"/>
                      <w:szCs w:val="22"/>
                      <w:lang w:eastAsia="en-US"/>
                    </w:rPr>
                    <w:t xml:space="preserve">г.о. Щёлково, ул. </w:t>
                  </w:r>
                  <w:r>
                    <w:rPr>
                      <w:rFonts w:eastAsia="Calibri"/>
                      <w:color w:val="000000" w:themeColor="text1"/>
                      <w:sz w:val="22"/>
                      <w:szCs w:val="22"/>
                      <w:lang w:eastAsia="en-US"/>
                    </w:rPr>
                    <w:t>Комсомольская, д. 3</w:t>
                  </w:r>
                </w:p>
              </w:tc>
              <w:tc>
                <w:tcPr>
                  <w:tcW w:w="3911" w:type="dxa"/>
                </w:tcPr>
                <w:p w:rsidR="008024B5" w:rsidRPr="003D5E66" w:rsidRDefault="00DA088A" w:rsidP="008024B5">
                  <w:pPr>
                    <w:jc w:val="center"/>
                    <w:rPr>
                      <w:rFonts w:eastAsia="Calibri"/>
                      <w:color w:val="000000" w:themeColor="text1"/>
                      <w:sz w:val="22"/>
                      <w:szCs w:val="22"/>
                      <w:lang w:eastAsia="en-US"/>
                    </w:rPr>
                  </w:pPr>
                  <w:r>
                    <w:rPr>
                      <w:rFonts w:eastAsia="Calibri"/>
                      <w:color w:val="000000" w:themeColor="text1"/>
                      <w:sz w:val="22"/>
                      <w:szCs w:val="22"/>
                      <w:lang w:eastAsia="en-US"/>
                    </w:rPr>
                    <w:t>Торговый центр «Пассаж Заречный»</w:t>
                  </w:r>
                </w:p>
              </w:tc>
              <w:tc>
                <w:tcPr>
                  <w:tcW w:w="2144" w:type="dxa"/>
                </w:tcPr>
                <w:p w:rsidR="008024B5" w:rsidRPr="003D5E66" w:rsidRDefault="00DA088A" w:rsidP="008024B5">
                  <w:pPr>
                    <w:jc w:val="center"/>
                    <w:rPr>
                      <w:rFonts w:eastAsia="Calibri"/>
                      <w:color w:val="000000" w:themeColor="text1"/>
                      <w:sz w:val="22"/>
                      <w:szCs w:val="22"/>
                      <w:lang w:eastAsia="en-US"/>
                    </w:rPr>
                  </w:pPr>
                  <w:r>
                    <w:rPr>
                      <w:rFonts w:eastAsia="Calibri"/>
                      <w:color w:val="000000" w:themeColor="text1"/>
                      <w:sz w:val="22"/>
                      <w:szCs w:val="22"/>
                      <w:lang w:eastAsia="en-US"/>
                    </w:rPr>
                    <w:t>Озеленение</w:t>
                  </w:r>
                </w:p>
              </w:tc>
              <w:tc>
                <w:tcPr>
                  <w:tcW w:w="1985" w:type="dxa"/>
                </w:tcPr>
                <w:p w:rsidR="008024B5" w:rsidRPr="003D5E66" w:rsidRDefault="00A90D3B" w:rsidP="00A90D3B">
                  <w:pPr>
                    <w:rPr>
                      <w:rFonts w:eastAsia="Calibri"/>
                      <w:color w:val="000000" w:themeColor="text1"/>
                      <w:sz w:val="22"/>
                      <w:szCs w:val="22"/>
                      <w:lang w:eastAsia="en-US"/>
                    </w:rPr>
                  </w:pPr>
                  <w:r>
                    <w:rPr>
                      <w:rFonts w:eastAsia="Calibri"/>
                      <w:color w:val="000000" w:themeColor="text1"/>
                      <w:sz w:val="22"/>
                      <w:szCs w:val="22"/>
                      <w:lang w:eastAsia="en-US"/>
                    </w:rPr>
                    <w:t xml:space="preserve">         </w:t>
                  </w:r>
                  <w:r w:rsidR="00DA088A" w:rsidRPr="003D5E66">
                    <w:rPr>
                      <w:rFonts w:eastAsia="Calibri"/>
                      <w:color w:val="000000" w:themeColor="text1"/>
                      <w:sz w:val="22"/>
                      <w:szCs w:val="22"/>
                      <w:lang w:eastAsia="en-US"/>
                    </w:rPr>
                    <w:t>202</w:t>
                  </w:r>
                  <w:r w:rsidR="00384028">
                    <w:rPr>
                      <w:rFonts w:eastAsia="Calibri"/>
                      <w:color w:val="000000" w:themeColor="text1"/>
                      <w:sz w:val="22"/>
                      <w:szCs w:val="22"/>
                      <w:lang w:eastAsia="en-US"/>
                    </w:rPr>
                    <w:t>1</w:t>
                  </w:r>
                </w:p>
              </w:tc>
            </w:tr>
            <w:tr w:rsidR="008024B5" w:rsidRPr="003D5E66" w:rsidTr="002E6FB2">
              <w:trPr>
                <w:trHeight w:val="489"/>
              </w:trPr>
              <w:tc>
                <w:tcPr>
                  <w:tcW w:w="698" w:type="dxa"/>
                </w:tcPr>
                <w:p w:rsidR="008024B5" w:rsidRPr="002C5FAC" w:rsidRDefault="008024B5" w:rsidP="008024B5">
                  <w:pPr>
                    <w:jc w:val="center"/>
                    <w:rPr>
                      <w:rFonts w:eastAsia="Calibri"/>
                      <w:color w:val="000000" w:themeColor="text1"/>
                      <w:sz w:val="22"/>
                      <w:szCs w:val="22"/>
                      <w:lang w:eastAsia="en-US"/>
                    </w:rPr>
                  </w:pPr>
                  <w:r w:rsidRPr="002C5FAC">
                    <w:rPr>
                      <w:rFonts w:eastAsia="Calibri"/>
                      <w:color w:val="000000" w:themeColor="text1"/>
                      <w:sz w:val="22"/>
                      <w:szCs w:val="22"/>
                      <w:lang w:eastAsia="en-US"/>
                    </w:rPr>
                    <w:t>3.</w:t>
                  </w:r>
                </w:p>
              </w:tc>
              <w:tc>
                <w:tcPr>
                  <w:tcW w:w="2524" w:type="dxa"/>
                </w:tcPr>
                <w:p w:rsidR="008024B5" w:rsidRPr="003D5E66" w:rsidRDefault="00DA2015" w:rsidP="008024B5">
                  <w:pPr>
                    <w:jc w:val="center"/>
                    <w:rPr>
                      <w:rFonts w:eastAsia="Calibri"/>
                      <w:color w:val="000000" w:themeColor="text1"/>
                      <w:sz w:val="22"/>
                      <w:szCs w:val="22"/>
                      <w:lang w:eastAsia="en-US"/>
                    </w:rPr>
                  </w:pPr>
                  <w:r w:rsidRPr="004A1294">
                    <w:rPr>
                      <w:rFonts w:eastAsia="Calibri"/>
                      <w:color w:val="000000" w:themeColor="text1"/>
                      <w:sz w:val="22"/>
                      <w:szCs w:val="22"/>
                      <w:lang w:eastAsia="en-US"/>
                    </w:rPr>
                    <w:t>ООО</w:t>
                  </w:r>
                  <w:r w:rsidR="008024B5" w:rsidRPr="003D5E66">
                    <w:rPr>
                      <w:rFonts w:eastAsia="Calibri"/>
                      <w:color w:val="000000" w:themeColor="text1"/>
                      <w:sz w:val="22"/>
                      <w:szCs w:val="22"/>
                      <w:lang w:eastAsia="en-US"/>
                    </w:rPr>
                    <w:t xml:space="preserve"> «Гиперглобус»</w:t>
                  </w:r>
                </w:p>
              </w:tc>
              <w:tc>
                <w:tcPr>
                  <w:tcW w:w="3901" w:type="dxa"/>
                </w:tcPr>
                <w:p w:rsidR="008024B5" w:rsidRPr="003D5E66" w:rsidRDefault="008024B5" w:rsidP="00D35463">
                  <w:pPr>
                    <w:rPr>
                      <w:rFonts w:eastAsia="Calibri"/>
                      <w:color w:val="000000" w:themeColor="text1"/>
                      <w:sz w:val="22"/>
                      <w:szCs w:val="22"/>
                      <w:lang w:eastAsia="en-US"/>
                    </w:rPr>
                  </w:pPr>
                  <w:r w:rsidRPr="003D5E66">
                    <w:rPr>
                      <w:rFonts w:eastAsia="Calibri"/>
                      <w:color w:val="000000" w:themeColor="text1"/>
                      <w:sz w:val="22"/>
                      <w:szCs w:val="22"/>
                      <w:lang w:eastAsia="en-US"/>
                    </w:rPr>
                    <w:t xml:space="preserve">г.о. Щёлково, Пролетарский проспект, </w:t>
                  </w:r>
                  <w:r w:rsidR="00D35463">
                    <w:rPr>
                      <w:rFonts w:eastAsia="Calibri"/>
                      <w:color w:val="000000" w:themeColor="text1"/>
                      <w:sz w:val="22"/>
                      <w:szCs w:val="22"/>
                      <w:lang w:eastAsia="en-US"/>
                    </w:rPr>
                    <w:t xml:space="preserve">д. </w:t>
                  </w:r>
                  <w:r w:rsidRPr="003D5E66">
                    <w:rPr>
                      <w:rFonts w:eastAsia="Calibri"/>
                      <w:color w:val="000000" w:themeColor="text1"/>
                      <w:sz w:val="22"/>
                      <w:szCs w:val="22"/>
                      <w:lang w:eastAsia="en-US"/>
                    </w:rPr>
                    <w:t>18</w:t>
                  </w:r>
                </w:p>
              </w:tc>
              <w:tc>
                <w:tcPr>
                  <w:tcW w:w="3911" w:type="dxa"/>
                </w:tcPr>
                <w:p w:rsidR="008024B5" w:rsidRPr="003D5E66" w:rsidRDefault="008024B5" w:rsidP="008024B5">
                  <w:pPr>
                    <w:jc w:val="center"/>
                    <w:rPr>
                      <w:rFonts w:eastAsia="Calibri"/>
                      <w:color w:val="000000" w:themeColor="text1"/>
                      <w:sz w:val="22"/>
                      <w:szCs w:val="22"/>
                      <w:lang w:eastAsia="en-US"/>
                    </w:rPr>
                  </w:pPr>
                  <w:r w:rsidRPr="003D5E66">
                    <w:rPr>
                      <w:rFonts w:eastAsia="Calibri"/>
                      <w:color w:val="000000" w:themeColor="text1"/>
                      <w:sz w:val="22"/>
                      <w:szCs w:val="22"/>
                      <w:lang w:eastAsia="en-US"/>
                    </w:rPr>
                    <w:t>Гипермаркет «Глобус»</w:t>
                  </w:r>
                </w:p>
              </w:tc>
              <w:tc>
                <w:tcPr>
                  <w:tcW w:w="2144" w:type="dxa"/>
                </w:tcPr>
                <w:p w:rsidR="008024B5" w:rsidRPr="003D5E66" w:rsidRDefault="008024B5" w:rsidP="005E47EB">
                  <w:pPr>
                    <w:ind w:left="-267" w:right="-159" w:firstLine="142"/>
                    <w:jc w:val="center"/>
                    <w:rPr>
                      <w:rFonts w:eastAsia="Calibri"/>
                      <w:color w:val="000000" w:themeColor="text1"/>
                      <w:sz w:val="22"/>
                      <w:szCs w:val="22"/>
                      <w:lang w:eastAsia="en-US"/>
                    </w:rPr>
                  </w:pPr>
                  <w:r w:rsidRPr="003D5E66">
                    <w:rPr>
                      <w:rFonts w:eastAsia="Calibri"/>
                      <w:color w:val="000000" w:themeColor="text1"/>
                      <w:sz w:val="22"/>
                      <w:szCs w:val="22"/>
                      <w:lang w:eastAsia="en-US"/>
                    </w:rPr>
                    <w:t>Ремонт парковочных мест</w:t>
                  </w:r>
                </w:p>
              </w:tc>
              <w:tc>
                <w:tcPr>
                  <w:tcW w:w="1985" w:type="dxa"/>
                </w:tcPr>
                <w:p w:rsidR="008024B5" w:rsidRPr="003D5E66" w:rsidRDefault="00A90D3B" w:rsidP="00A90D3B">
                  <w:pPr>
                    <w:rPr>
                      <w:rFonts w:eastAsia="Calibri"/>
                      <w:color w:val="000000" w:themeColor="text1"/>
                      <w:sz w:val="22"/>
                      <w:szCs w:val="22"/>
                      <w:lang w:eastAsia="en-US"/>
                    </w:rPr>
                  </w:pPr>
                  <w:r>
                    <w:rPr>
                      <w:rFonts w:eastAsia="Calibri"/>
                      <w:color w:val="000000" w:themeColor="text1"/>
                      <w:sz w:val="22"/>
                      <w:szCs w:val="22"/>
                      <w:lang w:eastAsia="en-US"/>
                    </w:rPr>
                    <w:t xml:space="preserve">         </w:t>
                  </w:r>
                  <w:r w:rsidR="008024B5" w:rsidRPr="003D5E66">
                    <w:rPr>
                      <w:rFonts w:eastAsia="Calibri"/>
                      <w:color w:val="000000" w:themeColor="text1"/>
                      <w:sz w:val="22"/>
                      <w:szCs w:val="22"/>
                      <w:lang w:eastAsia="en-US"/>
                    </w:rPr>
                    <w:t>2022</w:t>
                  </w:r>
                </w:p>
              </w:tc>
            </w:tr>
            <w:tr w:rsidR="004463FF" w:rsidRPr="003D5E66" w:rsidTr="002E6FB2">
              <w:trPr>
                <w:trHeight w:val="478"/>
              </w:trPr>
              <w:tc>
                <w:tcPr>
                  <w:tcW w:w="698" w:type="dxa"/>
                </w:tcPr>
                <w:p w:rsidR="004463FF" w:rsidRPr="002C5FAC" w:rsidRDefault="004463FF" w:rsidP="004463FF">
                  <w:pPr>
                    <w:jc w:val="center"/>
                    <w:rPr>
                      <w:rFonts w:eastAsia="Calibri"/>
                      <w:color w:val="000000" w:themeColor="text1"/>
                      <w:sz w:val="22"/>
                      <w:szCs w:val="22"/>
                      <w:lang w:eastAsia="en-US"/>
                    </w:rPr>
                  </w:pPr>
                  <w:r w:rsidRPr="002C5FAC">
                    <w:rPr>
                      <w:rFonts w:eastAsia="Calibri"/>
                      <w:color w:val="000000" w:themeColor="text1"/>
                      <w:sz w:val="22"/>
                      <w:szCs w:val="22"/>
                      <w:lang w:eastAsia="en-US"/>
                    </w:rPr>
                    <w:t>4.</w:t>
                  </w:r>
                </w:p>
              </w:tc>
              <w:tc>
                <w:tcPr>
                  <w:tcW w:w="2524" w:type="dxa"/>
                </w:tcPr>
                <w:p w:rsidR="004463FF" w:rsidRPr="004A1294" w:rsidRDefault="004463FF" w:rsidP="004463FF">
                  <w:pPr>
                    <w:jc w:val="center"/>
                    <w:rPr>
                      <w:rFonts w:eastAsia="Calibri"/>
                      <w:color w:val="000000" w:themeColor="text1"/>
                      <w:sz w:val="22"/>
                      <w:szCs w:val="22"/>
                      <w:lang w:eastAsia="en-US"/>
                    </w:rPr>
                  </w:pPr>
                  <w:r w:rsidRPr="004A1294">
                    <w:rPr>
                      <w:rFonts w:eastAsia="Calibri"/>
                      <w:color w:val="000000" w:themeColor="text1"/>
                      <w:sz w:val="22"/>
                      <w:szCs w:val="22"/>
                      <w:lang w:eastAsia="en-US"/>
                    </w:rPr>
                    <w:t>ООО «ТД Щёлково»</w:t>
                  </w:r>
                </w:p>
              </w:tc>
              <w:tc>
                <w:tcPr>
                  <w:tcW w:w="3901" w:type="dxa"/>
                </w:tcPr>
                <w:p w:rsidR="004463FF" w:rsidRPr="004A1294" w:rsidRDefault="004463FF" w:rsidP="00D35463">
                  <w:pPr>
                    <w:rPr>
                      <w:rFonts w:eastAsia="Calibri"/>
                      <w:color w:val="000000" w:themeColor="text1"/>
                      <w:sz w:val="22"/>
                      <w:szCs w:val="22"/>
                      <w:lang w:eastAsia="en-US"/>
                    </w:rPr>
                  </w:pPr>
                  <w:r w:rsidRPr="004A1294">
                    <w:rPr>
                      <w:rFonts w:eastAsia="Calibri"/>
                      <w:color w:val="000000" w:themeColor="text1"/>
                      <w:sz w:val="22"/>
                      <w:szCs w:val="22"/>
                      <w:lang w:eastAsia="en-US"/>
                    </w:rPr>
                    <w:t xml:space="preserve">г.о. Щёлково, Пролетарский проспект, </w:t>
                  </w:r>
                  <w:r w:rsidR="00D35463">
                    <w:rPr>
                      <w:rFonts w:eastAsia="Calibri"/>
                      <w:color w:val="000000" w:themeColor="text1"/>
                      <w:sz w:val="22"/>
                      <w:szCs w:val="22"/>
                      <w:lang w:eastAsia="en-US"/>
                    </w:rPr>
                    <w:t xml:space="preserve">д. </w:t>
                  </w:r>
                  <w:r w:rsidRPr="004A1294">
                    <w:rPr>
                      <w:rFonts w:eastAsia="Calibri"/>
                      <w:color w:val="000000" w:themeColor="text1"/>
                      <w:sz w:val="22"/>
                      <w:szCs w:val="22"/>
                      <w:lang w:eastAsia="en-US"/>
                    </w:rPr>
                    <w:t>10</w:t>
                  </w:r>
                </w:p>
              </w:tc>
              <w:tc>
                <w:tcPr>
                  <w:tcW w:w="3911" w:type="dxa"/>
                </w:tcPr>
                <w:p w:rsidR="004463FF" w:rsidRPr="004A1294" w:rsidRDefault="004463FF" w:rsidP="004463FF">
                  <w:pPr>
                    <w:jc w:val="center"/>
                    <w:rPr>
                      <w:rFonts w:eastAsia="Calibri"/>
                      <w:color w:val="000000" w:themeColor="text1"/>
                      <w:sz w:val="22"/>
                      <w:szCs w:val="22"/>
                      <w:lang w:eastAsia="en-US"/>
                    </w:rPr>
                  </w:pPr>
                  <w:r w:rsidRPr="004A1294">
                    <w:rPr>
                      <w:rFonts w:eastAsia="Calibri"/>
                      <w:color w:val="000000" w:themeColor="text1"/>
                      <w:sz w:val="22"/>
                      <w:szCs w:val="22"/>
                      <w:lang w:eastAsia="en-US"/>
                    </w:rPr>
                    <w:t>Торговый дом «Щёлково»</w:t>
                  </w:r>
                </w:p>
              </w:tc>
              <w:tc>
                <w:tcPr>
                  <w:tcW w:w="2144" w:type="dxa"/>
                </w:tcPr>
                <w:p w:rsidR="004463FF" w:rsidRPr="004A1294" w:rsidRDefault="004463FF" w:rsidP="00BC6CFE">
                  <w:pPr>
                    <w:ind w:right="-159" w:hanging="125"/>
                    <w:jc w:val="center"/>
                    <w:rPr>
                      <w:rFonts w:eastAsia="Calibri"/>
                      <w:color w:val="000000" w:themeColor="text1"/>
                      <w:sz w:val="22"/>
                      <w:szCs w:val="22"/>
                      <w:lang w:eastAsia="en-US"/>
                    </w:rPr>
                  </w:pPr>
                  <w:r w:rsidRPr="004A1294">
                    <w:rPr>
                      <w:rFonts w:eastAsia="Calibri"/>
                      <w:color w:val="000000" w:themeColor="text1"/>
                      <w:sz w:val="22"/>
                      <w:szCs w:val="22"/>
                      <w:lang w:eastAsia="en-US"/>
                    </w:rPr>
                    <w:t xml:space="preserve">Ремонт </w:t>
                  </w:r>
                  <w:r w:rsidR="00BC6CFE">
                    <w:rPr>
                      <w:rFonts w:eastAsia="Calibri"/>
                      <w:color w:val="000000" w:themeColor="text1"/>
                      <w:sz w:val="22"/>
                      <w:szCs w:val="22"/>
                      <w:lang w:eastAsia="en-US"/>
                    </w:rPr>
                    <w:t>ступенек</w:t>
                  </w:r>
                  <w:r w:rsidR="00E8016B">
                    <w:rPr>
                      <w:rFonts w:eastAsia="Calibri"/>
                      <w:color w:val="000000" w:themeColor="text1"/>
                      <w:sz w:val="22"/>
                      <w:szCs w:val="22"/>
                      <w:lang w:eastAsia="en-US"/>
                    </w:rPr>
                    <w:t xml:space="preserve"> (плитка)</w:t>
                  </w:r>
                </w:p>
              </w:tc>
              <w:tc>
                <w:tcPr>
                  <w:tcW w:w="1985" w:type="dxa"/>
                </w:tcPr>
                <w:p w:rsidR="004463FF" w:rsidRPr="004A1294" w:rsidRDefault="00A90D3B" w:rsidP="00A90D3B">
                  <w:pPr>
                    <w:rPr>
                      <w:rFonts w:eastAsia="Calibri"/>
                      <w:color w:val="000000" w:themeColor="text1"/>
                      <w:sz w:val="22"/>
                      <w:szCs w:val="22"/>
                      <w:lang w:eastAsia="en-US"/>
                    </w:rPr>
                  </w:pPr>
                  <w:r>
                    <w:rPr>
                      <w:rFonts w:eastAsia="Calibri"/>
                      <w:color w:val="000000" w:themeColor="text1"/>
                      <w:sz w:val="22"/>
                      <w:szCs w:val="22"/>
                      <w:lang w:eastAsia="en-US"/>
                    </w:rPr>
                    <w:t xml:space="preserve">         </w:t>
                  </w:r>
                  <w:r w:rsidR="004463FF" w:rsidRPr="004A1294">
                    <w:rPr>
                      <w:rFonts w:eastAsia="Calibri"/>
                      <w:color w:val="000000" w:themeColor="text1"/>
                      <w:sz w:val="22"/>
                      <w:szCs w:val="22"/>
                      <w:lang w:eastAsia="en-US"/>
                    </w:rPr>
                    <w:t>2023</w:t>
                  </w:r>
                </w:p>
              </w:tc>
            </w:tr>
          </w:tbl>
          <w:p w:rsidR="00F96411" w:rsidRPr="00BA16DE" w:rsidRDefault="00F96411" w:rsidP="006442EC">
            <w:pPr>
              <w:spacing w:after="200" w:line="276" w:lineRule="auto"/>
              <w:ind w:left="284"/>
              <w:contextualSpacing/>
              <w:rPr>
                <w:color w:val="000000" w:themeColor="text1"/>
                <w:sz w:val="16"/>
                <w:szCs w:val="16"/>
              </w:rPr>
            </w:pPr>
          </w:p>
        </w:tc>
      </w:tr>
      <w:tr w:rsidR="0054462E" w:rsidRPr="00BA16DE" w:rsidTr="002E6FB2">
        <w:trPr>
          <w:trHeight w:val="58"/>
        </w:trPr>
        <w:tc>
          <w:tcPr>
            <w:tcW w:w="14688" w:type="dxa"/>
            <w:tcBorders>
              <w:top w:val="single" w:sz="4" w:space="0" w:color="auto"/>
            </w:tcBorders>
            <w:shd w:val="clear" w:color="auto" w:fill="auto"/>
          </w:tcPr>
          <w:p w:rsidR="0054462E" w:rsidRPr="00BA16DE" w:rsidRDefault="0054462E" w:rsidP="00526F40">
            <w:pPr>
              <w:tabs>
                <w:tab w:val="left" w:pos="3672"/>
              </w:tabs>
              <w:rPr>
                <w:color w:val="000000" w:themeColor="text1"/>
                <w:sz w:val="16"/>
                <w:szCs w:val="16"/>
              </w:rPr>
            </w:pPr>
          </w:p>
        </w:tc>
      </w:tr>
    </w:tbl>
    <w:p w:rsidR="00DF5CB9" w:rsidRPr="00BD6CF7" w:rsidRDefault="00DF5CB9" w:rsidP="00122680">
      <w:pPr>
        <w:pStyle w:val="11"/>
        <w:shd w:val="clear" w:color="auto" w:fill="auto"/>
        <w:spacing w:after="0" w:line="240" w:lineRule="auto"/>
        <w:jc w:val="center"/>
        <w:rPr>
          <w:rFonts w:ascii="Times New Roman" w:hAnsi="Times New Roman"/>
          <w:b/>
          <w:sz w:val="28"/>
          <w:szCs w:val="28"/>
        </w:rPr>
      </w:pPr>
      <w:r w:rsidRPr="00BD6CF7">
        <w:rPr>
          <w:rFonts w:ascii="Times New Roman" w:hAnsi="Times New Roman"/>
          <w:b/>
          <w:sz w:val="28"/>
          <w:szCs w:val="28"/>
        </w:rPr>
        <w:lastRenderedPageBreak/>
        <w:t>Паспорт подпрограммы II</w:t>
      </w:r>
    </w:p>
    <w:p w:rsidR="00DF5CB9" w:rsidRPr="00BD6CF7" w:rsidRDefault="00DF5CB9" w:rsidP="00122680">
      <w:pPr>
        <w:pStyle w:val="11"/>
        <w:shd w:val="clear" w:color="auto" w:fill="auto"/>
        <w:spacing w:after="0" w:line="240" w:lineRule="auto"/>
        <w:ind w:firstLine="567"/>
        <w:jc w:val="center"/>
        <w:rPr>
          <w:rFonts w:ascii="Times New Roman" w:hAnsi="Times New Roman"/>
          <w:b/>
          <w:sz w:val="28"/>
          <w:szCs w:val="28"/>
        </w:rPr>
      </w:pPr>
      <w:r w:rsidRPr="00BD6CF7">
        <w:rPr>
          <w:rFonts w:ascii="Times New Roman" w:hAnsi="Times New Roman"/>
          <w:b/>
          <w:sz w:val="28"/>
          <w:szCs w:val="28"/>
        </w:rPr>
        <w:t>«</w:t>
      </w:r>
      <w:r w:rsidRPr="00BD6CF7">
        <w:rPr>
          <w:rFonts w:ascii="Times New Roman" w:hAnsi="Times New Roman"/>
          <w:b/>
          <w:bCs/>
          <w:sz w:val="28"/>
          <w:szCs w:val="28"/>
        </w:rPr>
        <w:t>Благоустройство территорий</w:t>
      </w:r>
      <w:r w:rsidRPr="00BD6CF7">
        <w:rPr>
          <w:rFonts w:ascii="Times New Roman" w:hAnsi="Times New Roman"/>
          <w:b/>
          <w:sz w:val="28"/>
          <w:szCs w:val="28"/>
        </w:rPr>
        <w:t xml:space="preserve">» </w:t>
      </w:r>
      <w:r w:rsidRPr="00BD6CF7">
        <w:rPr>
          <w:rFonts w:ascii="Times New Roman" w:hAnsi="Times New Roman"/>
          <w:b/>
          <w:sz w:val="28"/>
          <w:szCs w:val="28"/>
        </w:rPr>
        <w:br/>
      </w:r>
      <w:r w:rsidR="00122680" w:rsidRPr="00BD6CF7">
        <w:rPr>
          <w:rFonts w:ascii="Times New Roman" w:hAnsi="Times New Roman"/>
          <w:b/>
          <w:sz w:val="28"/>
          <w:szCs w:val="28"/>
        </w:rPr>
        <w:t xml:space="preserve">         </w:t>
      </w:r>
      <w:r w:rsidRPr="00BD6CF7">
        <w:rPr>
          <w:rFonts w:ascii="Times New Roman" w:hAnsi="Times New Roman"/>
          <w:b/>
          <w:sz w:val="28"/>
          <w:szCs w:val="28"/>
        </w:rPr>
        <w:t xml:space="preserve">муниципальной программы городского </w:t>
      </w:r>
      <w:r w:rsidR="00995E1C" w:rsidRPr="00BD6CF7">
        <w:rPr>
          <w:rFonts w:ascii="Times New Roman" w:hAnsi="Times New Roman"/>
          <w:b/>
          <w:sz w:val="28"/>
          <w:szCs w:val="28"/>
        </w:rPr>
        <w:t>округа</w:t>
      </w:r>
      <w:r w:rsidRPr="00BD6CF7">
        <w:rPr>
          <w:rFonts w:ascii="Times New Roman" w:hAnsi="Times New Roman"/>
          <w:b/>
          <w:sz w:val="28"/>
          <w:szCs w:val="28"/>
        </w:rPr>
        <w:t xml:space="preserve"> Щёлково</w:t>
      </w:r>
    </w:p>
    <w:p w:rsidR="00DF5CB9" w:rsidRPr="00BD6CF7" w:rsidRDefault="00DF5CB9" w:rsidP="00122680">
      <w:pPr>
        <w:pStyle w:val="11"/>
        <w:shd w:val="clear" w:color="auto" w:fill="auto"/>
        <w:spacing w:after="0" w:line="240" w:lineRule="auto"/>
        <w:ind w:firstLine="567"/>
        <w:jc w:val="center"/>
        <w:rPr>
          <w:rFonts w:ascii="Times New Roman" w:hAnsi="Times New Roman"/>
          <w:b/>
          <w:sz w:val="28"/>
          <w:szCs w:val="28"/>
        </w:rPr>
      </w:pPr>
      <w:r w:rsidRPr="00BD6CF7">
        <w:rPr>
          <w:rFonts w:ascii="Times New Roman" w:hAnsi="Times New Roman"/>
          <w:b/>
          <w:sz w:val="28"/>
          <w:szCs w:val="28"/>
        </w:rPr>
        <w:t>«Формирование современной</w:t>
      </w:r>
      <w:r w:rsidR="0084373E" w:rsidRPr="00BD6CF7">
        <w:rPr>
          <w:rFonts w:ascii="Times New Roman" w:hAnsi="Times New Roman"/>
          <w:b/>
          <w:sz w:val="28"/>
          <w:szCs w:val="28"/>
        </w:rPr>
        <w:t xml:space="preserve"> комфортной</w:t>
      </w:r>
      <w:r w:rsidRPr="00BD6CF7">
        <w:rPr>
          <w:rFonts w:ascii="Times New Roman" w:hAnsi="Times New Roman"/>
          <w:b/>
          <w:sz w:val="28"/>
          <w:szCs w:val="28"/>
        </w:rPr>
        <w:t xml:space="preserve"> городской среды»</w:t>
      </w:r>
    </w:p>
    <w:p w:rsidR="00A775A0" w:rsidRPr="00BD6CF7" w:rsidRDefault="00A775A0" w:rsidP="00DF5CB9">
      <w:pPr>
        <w:pStyle w:val="11"/>
        <w:shd w:val="clear" w:color="auto" w:fill="auto"/>
        <w:spacing w:after="0" w:line="240" w:lineRule="auto"/>
        <w:ind w:firstLine="567"/>
        <w:jc w:val="center"/>
        <w:rPr>
          <w:rFonts w:ascii="Times New Roman" w:hAnsi="Times New Roman"/>
          <w:b/>
          <w:sz w:val="28"/>
          <w:szCs w:val="28"/>
        </w:rPr>
      </w:pPr>
    </w:p>
    <w:p w:rsidR="00DF5CB9" w:rsidRPr="00BA16DE" w:rsidRDefault="00DF5CB9" w:rsidP="00DF5CB9">
      <w:pPr>
        <w:ind w:right="-283"/>
        <w:jc w:val="center"/>
        <w:rPr>
          <w:b/>
          <w:color w:val="000000" w:themeColor="text1"/>
          <w:sz w:val="28"/>
          <w:szCs w:val="28"/>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1560"/>
        <w:gridCol w:w="1701"/>
        <w:gridCol w:w="1559"/>
        <w:gridCol w:w="1701"/>
        <w:gridCol w:w="1701"/>
      </w:tblGrid>
      <w:tr w:rsidR="00DF5CB9" w:rsidRPr="00BA16DE" w:rsidTr="00A775A0">
        <w:trPr>
          <w:trHeight w:val="745"/>
        </w:trPr>
        <w:tc>
          <w:tcPr>
            <w:tcW w:w="3969" w:type="dxa"/>
          </w:tcPr>
          <w:p w:rsidR="00DF5CB9" w:rsidRPr="00BA16DE" w:rsidRDefault="00DF5CB9" w:rsidP="00822BC1">
            <w:pPr>
              <w:jc w:val="both"/>
              <w:rPr>
                <w:color w:val="000000" w:themeColor="text1"/>
              </w:rPr>
            </w:pPr>
            <w:r w:rsidRPr="00BA16DE">
              <w:rPr>
                <w:color w:val="000000" w:themeColor="text1"/>
              </w:rPr>
              <w:t>Муниципальный заказчик муниципальной подпрограммы</w:t>
            </w:r>
          </w:p>
        </w:tc>
        <w:tc>
          <w:tcPr>
            <w:tcW w:w="9923" w:type="dxa"/>
            <w:gridSpan w:val="6"/>
          </w:tcPr>
          <w:p w:rsidR="00DF5CB9" w:rsidRPr="00BA16DE" w:rsidRDefault="006568E6" w:rsidP="00523608">
            <w:pPr>
              <w:jc w:val="both"/>
              <w:rPr>
                <w:color w:val="000000" w:themeColor="text1"/>
              </w:rPr>
            </w:pPr>
            <w:r>
              <w:rPr>
                <w:color w:val="000000" w:themeColor="text1"/>
              </w:rPr>
              <w:t>Управление по благоустройству Администрации городского округа Щёлково</w:t>
            </w:r>
          </w:p>
        </w:tc>
      </w:tr>
      <w:tr w:rsidR="00DF5CB9" w:rsidRPr="00BA16DE" w:rsidTr="00A775A0">
        <w:trPr>
          <w:trHeight w:val="415"/>
        </w:trPr>
        <w:tc>
          <w:tcPr>
            <w:tcW w:w="3969" w:type="dxa"/>
            <w:vMerge w:val="restart"/>
          </w:tcPr>
          <w:p w:rsidR="00DF5CB9" w:rsidRPr="00BA16DE" w:rsidRDefault="00DF5CB9" w:rsidP="00822BC1">
            <w:pPr>
              <w:jc w:val="both"/>
              <w:rPr>
                <w:color w:val="000000" w:themeColor="text1"/>
              </w:rPr>
            </w:pPr>
            <w:r w:rsidRPr="00BA16DE">
              <w:rPr>
                <w:color w:val="000000" w:themeColor="text1"/>
              </w:rPr>
              <w:t>Источники финансирования муниципальной подпрограммы, в том числе по годам:</w:t>
            </w:r>
          </w:p>
        </w:tc>
        <w:tc>
          <w:tcPr>
            <w:tcW w:w="9923" w:type="dxa"/>
            <w:gridSpan w:val="6"/>
          </w:tcPr>
          <w:p w:rsidR="00DF5CB9" w:rsidRPr="00BA16DE" w:rsidRDefault="00DF5CB9" w:rsidP="00822BC1">
            <w:pPr>
              <w:jc w:val="both"/>
              <w:rPr>
                <w:color w:val="000000" w:themeColor="text1"/>
              </w:rPr>
            </w:pPr>
            <w:r w:rsidRPr="00BA16DE">
              <w:rPr>
                <w:color w:val="000000" w:themeColor="text1"/>
              </w:rPr>
              <w:t>Расходы (тыс. рублей)</w:t>
            </w:r>
          </w:p>
        </w:tc>
      </w:tr>
      <w:tr w:rsidR="0006136B" w:rsidRPr="00BA16DE" w:rsidTr="0006136B">
        <w:trPr>
          <w:trHeight w:val="839"/>
        </w:trPr>
        <w:tc>
          <w:tcPr>
            <w:tcW w:w="3969" w:type="dxa"/>
            <w:vMerge/>
          </w:tcPr>
          <w:p w:rsidR="0006136B" w:rsidRPr="00BA16DE" w:rsidRDefault="0006136B" w:rsidP="0006136B">
            <w:pPr>
              <w:jc w:val="both"/>
              <w:rPr>
                <w:color w:val="000000" w:themeColor="text1"/>
                <w:sz w:val="22"/>
                <w:szCs w:val="22"/>
              </w:rPr>
            </w:pPr>
          </w:p>
        </w:tc>
        <w:tc>
          <w:tcPr>
            <w:tcW w:w="1701" w:type="dxa"/>
            <w:vAlign w:val="center"/>
          </w:tcPr>
          <w:p w:rsidR="0006136B" w:rsidRPr="00FB2F40" w:rsidRDefault="0006136B" w:rsidP="0006136B">
            <w:pPr>
              <w:jc w:val="center"/>
            </w:pPr>
            <w:r w:rsidRPr="00FB2F40">
              <w:t>Всего</w:t>
            </w:r>
          </w:p>
        </w:tc>
        <w:tc>
          <w:tcPr>
            <w:tcW w:w="1560" w:type="dxa"/>
            <w:vAlign w:val="center"/>
          </w:tcPr>
          <w:p w:rsidR="0006136B" w:rsidRPr="00FB2F40" w:rsidRDefault="0006136B" w:rsidP="0006136B">
            <w:pPr>
              <w:jc w:val="center"/>
            </w:pPr>
            <w:r w:rsidRPr="00FB2F40">
              <w:t>2020 год</w:t>
            </w:r>
          </w:p>
        </w:tc>
        <w:tc>
          <w:tcPr>
            <w:tcW w:w="1701" w:type="dxa"/>
            <w:vAlign w:val="center"/>
          </w:tcPr>
          <w:p w:rsidR="0006136B" w:rsidRPr="00A775A0" w:rsidRDefault="0006136B" w:rsidP="0006136B">
            <w:pPr>
              <w:jc w:val="center"/>
              <w:rPr>
                <w:color w:val="000000" w:themeColor="text1"/>
              </w:rPr>
            </w:pPr>
            <w:r w:rsidRPr="00A775A0">
              <w:rPr>
                <w:color w:val="000000" w:themeColor="text1"/>
              </w:rPr>
              <w:t>2021 год</w:t>
            </w:r>
          </w:p>
        </w:tc>
        <w:tc>
          <w:tcPr>
            <w:tcW w:w="1559" w:type="dxa"/>
            <w:vAlign w:val="center"/>
          </w:tcPr>
          <w:p w:rsidR="0006136B" w:rsidRPr="00A775A0" w:rsidRDefault="0006136B" w:rsidP="0006136B">
            <w:pPr>
              <w:jc w:val="center"/>
              <w:rPr>
                <w:color w:val="000000" w:themeColor="text1"/>
              </w:rPr>
            </w:pPr>
            <w:r w:rsidRPr="00A775A0">
              <w:rPr>
                <w:color w:val="000000" w:themeColor="text1"/>
              </w:rPr>
              <w:t>2022 год</w:t>
            </w:r>
          </w:p>
        </w:tc>
        <w:tc>
          <w:tcPr>
            <w:tcW w:w="1701" w:type="dxa"/>
            <w:vAlign w:val="center"/>
          </w:tcPr>
          <w:p w:rsidR="0006136B" w:rsidRPr="00A775A0" w:rsidRDefault="0006136B" w:rsidP="0006136B">
            <w:pPr>
              <w:jc w:val="center"/>
              <w:rPr>
                <w:color w:val="000000" w:themeColor="text1"/>
              </w:rPr>
            </w:pPr>
            <w:r w:rsidRPr="00A775A0">
              <w:rPr>
                <w:color w:val="000000" w:themeColor="text1"/>
              </w:rPr>
              <w:t>2023 год</w:t>
            </w:r>
          </w:p>
        </w:tc>
        <w:tc>
          <w:tcPr>
            <w:tcW w:w="1701" w:type="dxa"/>
            <w:vAlign w:val="center"/>
          </w:tcPr>
          <w:p w:rsidR="0006136B" w:rsidRPr="00A775A0" w:rsidRDefault="0006136B" w:rsidP="0006136B">
            <w:pPr>
              <w:jc w:val="center"/>
              <w:rPr>
                <w:color w:val="000000" w:themeColor="text1"/>
              </w:rPr>
            </w:pPr>
            <w:r w:rsidRPr="00A775A0">
              <w:rPr>
                <w:color w:val="000000" w:themeColor="text1"/>
              </w:rPr>
              <w:t>2024 год</w:t>
            </w:r>
          </w:p>
        </w:tc>
      </w:tr>
      <w:tr w:rsidR="00FF6307" w:rsidRPr="00BA16DE" w:rsidTr="0054462E">
        <w:trPr>
          <w:trHeight w:val="328"/>
        </w:trPr>
        <w:tc>
          <w:tcPr>
            <w:tcW w:w="3969" w:type="dxa"/>
          </w:tcPr>
          <w:p w:rsidR="00FF6307" w:rsidRPr="00BA16DE" w:rsidRDefault="00FF6307" w:rsidP="00FF6307">
            <w:pPr>
              <w:jc w:val="both"/>
              <w:rPr>
                <w:color w:val="000000" w:themeColor="text1"/>
              </w:rPr>
            </w:pPr>
            <w:r w:rsidRPr="00BA16DE">
              <w:rPr>
                <w:color w:val="000000" w:themeColor="text1"/>
              </w:rPr>
              <w:t>Итого:</w:t>
            </w:r>
          </w:p>
        </w:tc>
        <w:tc>
          <w:tcPr>
            <w:tcW w:w="1701" w:type="dxa"/>
            <w:shd w:val="clear" w:color="auto" w:fill="FFFFFF"/>
            <w:vAlign w:val="center"/>
          </w:tcPr>
          <w:p w:rsidR="00FF6307" w:rsidRPr="006A22E8" w:rsidRDefault="00FF6307" w:rsidP="00DC2C95">
            <w:pPr>
              <w:jc w:val="center"/>
              <w:rPr>
                <w:b/>
              </w:rPr>
            </w:pPr>
            <w:r w:rsidRPr="006A22E8">
              <w:rPr>
                <w:b/>
              </w:rPr>
              <w:t>1 274</w:t>
            </w:r>
            <w:r w:rsidR="00DC2C95" w:rsidRPr="006A22E8">
              <w:rPr>
                <w:b/>
              </w:rPr>
              <w:t> 339,5</w:t>
            </w:r>
          </w:p>
        </w:tc>
        <w:tc>
          <w:tcPr>
            <w:tcW w:w="1560" w:type="dxa"/>
            <w:shd w:val="clear" w:color="auto" w:fill="FFFFFF"/>
            <w:vAlign w:val="center"/>
          </w:tcPr>
          <w:p w:rsidR="00FF6307" w:rsidRPr="006A22E8" w:rsidRDefault="00FF6307" w:rsidP="00DC2C95">
            <w:pPr>
              <w:jc w:val="center"/>
              <w:rPr>
                <w:b/>
              </w:rPr>
            </w:pPr>
            <w:r w:rsidRPr="006A22E8">
              <w:rPr>
                <w:b/>
              </w:rPr>
              <w:t>276</w:t>
            </w:r>
            <w:r w:rsidR="00DC2C95" w:rsidRPr="006A22E8">
              <w:rPr>
                <w:b/>
              </w:rPr>
              <w:t> 523,5</w:t>
            </w:r>
          </w:p>
        </w:tc>
        <w:tc>
          <w:tcPr>
            <w:tcW w:w="1701" w:type="dxa"/>
            <w:shd w:val="clear" w:color="auto" w:fill="FFFFFF"/>
            <w:vAlign w:val="center"/>
          </w:tcPr>
          <w:p w:rsidR="00FF6307" w:rsidRPr="006A22E8" w:rsidRDefault="00FF6307" w:rsidP="00FF6307">
            <w:pPr>
              <w:jc w:val="center"/>
              <w:rPr>
                <w:b/>
              </w:rPr>
            </w:pPr>
            <w:r w:rsidRPr="006A22E8">
              <w:rPr>
                <w:b/>
              </w:rPr>
              <w:t>273 496,0</w:t>
            </w:r>
          </w:p>
        </w:tc>
        <w:tc>
          <w:tcPr>
            <w:tcW w:w="1559" w:type="dxa"/>
            <w:shd w:val="clear" w:color="auto" w:fill="FFFFFF"/>
            <w:vAlign w:val="center"/>
          </w:tcPr>
          <w:p w:rsidR="00FF6307" w:rsidRPr="006A22E8" w:rsidRDefault="00FF6307" w:rsidP="00FF6307">
            <w:pPr>
              <w:jc w:val="center"/>
              <w:rPr>
                <w:b/>
              </w:rPr>
            </w:pPr>
            <w:r w:rsidRPr="006A22E8">
              <w:rPr>
                <w:b/>
              </w:rPr>
              <w:t>268 704,6</w:t>
            </w:r>
          </w:p>
        </w:tc>
        <w:tc>
          <w:tcPr>
            <w:tcW w:w="1701" w:type="dxa"/>
            <w:shd w:val="clear" w:color="auto" w:fill="FFFFFF"/>
            <w:vAlign w:val="center"/>
          </w:tcPr>
          <w:p w:rsidR="00FF6307" w:rsidRPr="006A22E8" w:rsidRDefault="00FF6307" w:rsidP="00FF6307">
            <w:pPr>
              <w:jc w:val="center"/>
              <w:rPr>
                <w:b/>
              </w:rPr>
            </w:pPr>
            <w:r w:rsidRPr="006A22E8">
              <w:rPr>
                <w:b/>
              </w:rPr>
              <w:t xml:space="preserve">233 715,4 </w:t>
            </w:r>
          </w:p>
        </w:tc>
        <w:tc>
          <w:tcPr>
            <w:tcW w:w="1701" w:type="dxa"/>
            <w:shd w:val="clear" w:color="auto" w:fill="FFFFFF"/>
            <w:vAlign w:val="center"/>
          </w:tcPr>
          <w:p w:rsidR="00FF6307" w:rsidRPr="006A22E8" w:rsidRDefault="00FF6307" w:rsidP="00FF6307">
            <w:pPr>
              <w:jc w:val="center"/>
              <w:rPr>
                <w:b/>
              </w:rPr>
            </w:pPr>
            <w:r w:rsidRPr="006A22E8">
              <w:rPr>
                <w:b/>
              </w:rPr>
              <w:t>221 900,0</w:t>
            </w:r>
          </w:p>
        </w:tc>
      </w:tr>
      <w:tr w:rsidR="00FF6307" w:rsidRPr="00BA16DE" w:rsidTr="00755A74">
        <w:trPr>
          <w:trHeight w:val="443"/>
        </w:trPr>
        <w:tc>
          <w:tcPr>
            <w:tcW w:w="3969" w:type="dxa"/>
          </w:tcPr>
          <w:p w:rsidR="00FF6307" w:rsidRPr="00BA16DE" w:rsidRDefault="00FF6307" w:rsidP="00FF6307">
            <w:pPr>
              <w:jc w:val="both"/>
              <w:rPr>
                <w:color w:val="000000" w:themeColor="text1"/>
              </w:rPr>
            </w:pPr>
            <w:r w:rsidRPr="00BA16DE">
              <w:rPr>
                <w:color w:val="000000" w:themeColor="text1"/>
              </w:rPr>
              <w:t>Средства федерального бюджета</w:t>
            </w:r>
          </w:p>
        </w:tc>
        <w:tc>
          <w:tcPr>
            <w:tcW w:w="1701" w:type="dxa"/>
            <w:vAlign w:val="center"/>
          </w:tcPr>
          <w:p w:rsidR="00FF6307" w:rsidRPr="006A22E8" w:rsidRDefault="00FF6307" w:rsidP="00FF6307">
            <w:pPr>
              <w:jc w:val="center"/>
              <w:rPr>
                <w:b/>
              </w:rPr>
            </w:pPr>
          </w:p>
        </w:tc>
        <w:tc>
          <w:tcPr>
            <w:tcW w:w="1560"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c>
          <w:tcPr>
            <w:tcW w:w="1559"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r>
      <w:tr w:rsidR="00FF6307" w:rsidRPr="00BA16DE" w:rsidTr="0006136B">
        <w:tc>
          <w:tcPr>
            <w:tcW w:w="3969" w:type="dxa"/>
          </w:tcPr>
          <w:p w:rsidR="00FF6307" w:rsidRPr="00BA16DE" w:rsidRDefault="00FF6307" w:rsidP="00FF6307">
            <w:pPr>
              <w:jc w:val="both"/>
              <w:rPr>
                <w:color w:val="000000" w:themeColor="text1"/>
              </w:rPr>
            </w:pPr>
            <w:r w:rsidRPr="00BA16DE">
              <w:rPr>
                <w:color w:val="000000" w:themeColor="text1"/>
              </w:rPr>
              <w:t>Средства бюджета Московской области</w:t>
            </w:r>
          </w:p>
        </w:tc>
        <w:tc>
          <w:tcPr>
            <w:tcW w:w="1701" w:type="dxa"/>
            <w:vAlign w:val="center"/>
          </w:tcPr>
          <w:p w:rsidR="00FF6307" w:rsidRPr="006A22E8" w:rsidRDefault="00FF6307" w:rsidP="00FF6307">
            <w:pPr>
              <w:jc w:val="center"/>
              <w:rPr>
                <w:b/>
              </w:rPr>
            </w:pPr>
          </w:p>
        </w:tc>
        <w:tc>
          <w:tcPr>
            <w:tcW w:w="1560"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c>
          <w:tcPr>
            <w:tcW w:w="1559"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c>
          <w:tcPr>
            <w:tcW w:w="1701" w:type="dxa"/>
            <w:vAlign w:val="center"/>
          </w:tcPr>
          <w:p w:rsidR="00FF6307" w:rsidRPr="006A22E8" w:rsidRDefault="00FF6307" w:rsidP="00FF6307">
            <w:pPr>
              <w:jc w:val="center"/>
              <w:rPr>
                <w:b/>
              </w:rPr>
            </w:pPr>
          </w:p>
        </w:tc>
      </w:tr>
      <w:tr w:rsidR="00FF6307" w:rsidRPr="00BA16DE" w:rsidTr="0054462E">
        <w:trPr>
          <w:trHeight w:val="849"/>
        </w:trPr>
        <w:tc>
          <w:tcPr>
            <w:tcW w:w="3969" w:type="dxa"/>
            <w:shd w:val="clear" w:color="auto" w:fill="FFFFFF"/>
          </w:tcPr>
          <w:p w:rsidR="00FF6307" w:rsidRPr="00BA16DE" w:rsidRDefault="00FF6307" w:rsidP="00FF6307">
            <w:pPr>
              <w:jc w:val="both"/>
              <w:rPr>
                <w:color w:val="000000" w:themeColor="text1"/>
              </w:rPr>
            </w:pPr>
            <w:r w:rsidRPr="00BA16DE">
              <w:rPr>
                <w:color w:val="000000" w:themeColor="text1"/>
              </w:rPr>
              <w:t xml:space="preserve">Средства бюджета городского </w:t>
            </w:r>
            <w:r>
              <w:rPr>
                <w:color w:val="000000" w:themeColor="text1"/>
              </w:rPr>
              <w:t xml:space="preserve">округа </w:t>
            </w:r>
            <w:r w:rsidRPr="00BA16DE">
              <w:rPr>
                <w:color w:val="000000" w:themeColor="text1"/>
              </w:rPr>
              <w:t xml:space="preserve">Щёлково </w:t>
            </w:r>
          </w:p>
        </w:tc>
        <w:tc>
          <w:tcPr>
            <w:tcW w:w="1701" w:type="dxa"/>
            <w:shd w:val="clear" w:color="auto" w:fill="FFFFFF"/>
            <w:vAlign w:val="center"/>
          </w:tcPr>
          <w:p w:rsidR="00FF6307" w:rsidRPr="006A22E8" w:rsidRDefault="00FF6307" w:rsidP="00DC2C95">
            <w:pPr>
              <w:jc w:val="center"/>
              <w:rPr>
                <w:b/>
              </w:rPr>
            </w:pPr>
            <w:r w:rsidRPr="006A22E8">
              <w:rPr>
                <w:b/>
              </w:rPr>
              <w:t>1 274</w:t>
            </w:r>
            <w:r w:rsidR="00DC2C95" w:rsidRPr="006A22E8">
              <w:rPr>
                <w:b/>
              </w:rPr>
              <w:t> 339,5</w:t>
            </w:r>
          </w:p>
        </w:tc>
        <w:tc>
          <w:tcPr>
            <w:tcW w:w="1560" w:type="dxa"/>
            <w:shd w:val="clear" w:color="auto" w:fill="FFFFFF"/>
            <w:vAlign w:val="center"/>
          </w:tcPr>
          <w:p w:rsidR="00FF6307" w:rsidRPr="006A22E8" w:rsidRDefault="00DC2C95" w:rsidP="00FF6307">
            <w:pPr>
              <w:jc w:val="center"/>
              <w:rPr>
                <w:b/>
              </w:rPr>
            </w:pPr>
            <w:r w:rsidRPr="006A22E8">
              <w:rPr>
                <w:b/>
              </w:rPr>
              <w:t>276 523,5</w:t>
            </w:r>
          </w:p>
        </w:tc>
        <w:tc>
          <w:tcPr>
            <w:tcW w:w="1701" w:type="dxa"/>
            <w:shd w:val="clear" w:color="auto" w:fill="FFFFFF"/>
            <w:vAlign w:val="center"/>
          </w:tcPr>
          <w:p w:rsidR="00FF6307" w:rsidRPr="006A22E8" w:rsidRDefault="00FF6307" w:rsidP="00FF6307">
            <w:pPr>
              <w:jc w:val="center"/>
              <w:rPr>
                <w:b/>
              </w:rPr>
            </w:pPr>
            <w:r w:rsidRPr="006A22E8">
              <w:rPr>
                <w:b/>
              </w:rPr>
              <w:t>273 496,0</w:t>
            </w:r>
          </w:p>
        </w:tc>
        <w:tc>
          <w:tcPr>
            <w:tcW w:w="1559" w:type="dxa"/>
            <w:shd w:val="clear" w:color="auto" w:fill="FFFFFF"/>
            <w:vAlign w:val="center"/>
          </w:tcPr>
          <w:p w:rsidR="00FF6307" w:rsidRPr="006A22E8" w:rsidRDefault="00FF6307" w:rsidP="00FF6307">
            <w:pPr>
              <w:jc w:val="center"/>
              <w:rPr>
                <w:b/>
              </w:rPr>
            </w:pPr>
            <w:r w:rsidRPr="006A22E8">
              <w:rPr>
                <w:b/>
              </w:rPr>
              <w:t>268 704,6</w:t>
            </w:r>
          </w:p>
        </w:tc>
        <w:tc>
          <w:tcPr>
            <w:tcW w:w="1701" w:type="dxa"/>
            <w:shd w:val="clear" w:color="auto" w:fill="FFFFFF"/>
            <w:vAlign w:val="center"/>
          </w:tcPr>
          <w:p w:rsidR="00FF6307" w:rsidRPr="006A22E8" w:rsidRDefault="00FF6307" w:rsidP="00FF6307">
            <w:pPr>
              <w:jc w:val="center"/>
              <w:rPr>
                <w:b/>
              </w:rPr>
            </w:pPr>
            <w:r w:rsidRPr="006A22E8">
              <w:rPr>
                <w:b/>
              </w:rPr>
              <w:t xml:space="preserve">233 715,4 </w:t>
            </w:r>
          </w:p>
        </w:tc>
        <w:tc>
          <w:tcPr>
            <w:tcW w:w="1701" w:type="dxa"/>
            <w:shd w:val="clear" w:color="auto" w:fill="FFFFFF"/>
            <w:vAlign w:val="center"/>
          </w:tcPr>
          <w:p w:rsidR="00FF6307" w:rsidRPr="006A22E8" w:rsidRDefault="00FF6307" w:rsidP="00FF6307">
            <w:pPr>
              <w:jc w:val="center"/>
              <w:rPr>
                <w:b/>
              </w:rPr>
            </w:pPr>
            <w:r w:rsidRPr="006A22E8">
              <w:rPr>
                <w:b/>
              </w:rPr>
              <w:t>221 900,0</w:t>
            </w:r>
          </w:p>
        </w:tc>
      </w:tr>
    </w:tbl>
    <w:p w:rsidR="000B3A25" w:rsidRPr="00BA16DE" w:rsidRDefault="000B3A25" w:rsidP="000B3A25">
      <w:pPr>
        <w:tabs>
          <w:tab w:val="left" w:pos="5376"/>
        </w:tabs>
        <w:jc w:val="right"/>
        <w:rPr>
          <w:color w:val="000000" w:themeColor="text1"/>
        </w:rPr>
      </w:pPr>
    </w:p>
    <w:p w:rsidR="000B3A25" w:rsidRPr="00BA16DE" w:rsidRDefault="000B3A25" w:rsidP="00B11301">
      <w:pPr>
        <w:tabs>
          <w:tab w:val="left" w:pos="5376"/>
        </w:tabs>
        <w:jc w:val="center"/>
        <w:rPr>
          <w:b/>
          <w:color w:val="000000" w:themeColor="text1"/>
        </w:rPr>
      </w:pPr>
    </w:p>
    <w:p w:rsidR="00B11301" w:rsidRPr="00BA16DE" w:rsidRDefault="00B11301" w:rsidP="00B11301">
      <w:pPr>
        <w:rPr>
          <w:color w:val="000000" w:themeColor="text1"/>
        </w:rPr>
      </w:pPr>
    </w:p>
    <w:p w:rsidR="000C0CD9" w:rsidRPr="00BA16DE" w:rsidRDefault="000C0CD9" w:rsidP="00B11301">
      <w:pPr>
        <w:rPr>
          <w:color w:val="000000" w:themeColor="text1"/>
        </w:rPr>
        <w:sectPr w:rsidR="000C0CD9" w:rsidRPr="00BA16DE" w:rsidSect="009D668F">
          <w:pgSz w:w="16838" w:h="11906" w:orient="landscape"/>
          <w:pgMar w:top="1701" w:right="992" w:bottom="709" w:left="1134" w:header="709" w:footer="709" w:gutter="0"/>
          <w:cols w:space="708"/>
          <w:docGrid w:linePitch="360"/>
        </w:sectPr>
      </w:pPr>
    </w:p>
    <w:p w:rsidR="000C0CD9" w:rsidRPr="00BA16DE" w:rsidRDefault="000C0CD9" w:rsidP="000C0CD9">
      <w:pPr>
        <w:widowControl w:val="0"/>
        <w:suppressAutoHyphens/>
        <w:ind w:left="720"/>
        <w:jc w:val="center"/>
        <w:outlineLvl w:val="2"/>
        <w:rPr>
          <w:b/>
          <w:bCs/>
          <w:color w:val="000000" w:themeColor="text1"/>
          <w:sz w:val="28"/>
          <w:szCs w:val="28"/>
        </w:rPr>
      </w:pPr>
      <w:r w:rsidRPr="00BA16DE">
        <w:rPr>
          <w:b/>
          <w:bCs/>
          <w:color w:val="000000" w:themeColor="text1"/>
          <w:sz w:val="28"/>
          <w:szCs w:val="28"/>
        </w:rPr>
        <w:lastRenderedPageBreak/>
        <w:t xml:space="preserve">Общая характеристика сферы реализации </w:t>
      </w:r>
    </w:p>
    <w:p w:rsidR="000C0CD9" w:rsidRDefault="000C0CD9" w:rsidP="000C0CD9">
      <w:pPr>
        <w:widowControl w:val="0"/>
        <w:suppressAutoHyphens/>
        <w:ind w:left="720"/>
        <w:jc w:val="center"/>
        <w:outlineLvl w:val="2"/>
        <w:rPr>
          <w:b/>
          <w:bCs/>
          <w:color w:val="000000" w:themeColor="text1"/>
          <w:sz w:val="28"/>
          <w:szCs w:val="28"/>
        </w:rPr>
      </w:pPr>
      <w:r w:rsidRPr="00BA16DE">
        <w:rPr>
          <w:b/>
          <w:bCs/>
          <w:color w:val="000000" w:themeColor="text1"/>
          <w:sz w:val="28"/>
          <w:szCs w:val="28"/>
        </w:rPr>
        <w:t>Подпрограммы II и прогноз ее развития</w:t>
      </w:r>
    </w:p>
    <w:p w:rsidR="001F13B5" w:rsidRDefault="001F13B5" w:rsidP="001F13B5">
      <w:pPr>
        <w:ind w:firstLine="709"/>
        <w:jc w:val="both"/>
        <w:rPr>
          <w:color w:val="000000" w:themeColor="text1"/>
          <w:sz w:val="28"/>
          <w:szCs w:val="28"/>
        </w:rPr>
      </w:pPr>
    </w:p>
    <w:p w:rsidR="001F13B5" w:rsidRPr="00BA16DE" w:rsidRDefault="001F13B5" w:rsidP="001F13B5">
      <w:pPr>
        <w:ind w:firstLine="709"/>
        <w:jc w:val="both"/>
        <w:rPr>
          <w:bCs/>
          <w:color w:val="000000" w:themeColor="text1"/>
          <w:sz w:val="28"/>
          <w:szCs w:val="28"/>
        </w:rPr>
      </w:pPr>
      <w:r w:rsidRPr="00BA16DE">
        <w:rPr>
          <w:color w:val="000000" w:themeColor="text1"/>
          <w:sz w:val="28"/>
          <w:szCs w:val="28"/>
        </w:rPr>
        <w:t xml:space="preserve">Подпрограммой </w:t>
      </w:r>
      <w:r w:rsidRPr="00BA16DE">
        <w:rPr>
          <w:bCs/>
          <w:color w:val="000000" w:themeColor="text1"/>
          <w:sz w:val="28"/>
          <w:szCs w:val="28"/>
        </w:rPr>
        <w:t>I</w:t>
      </w:r>
      <w:r>
        <w:rPr>
          <w:bCs/>
          <w:color w:val="000000" w:themeColor="text1"/>
          <w:sz w:val="28"/>
          <w:szCs w:val="28"/>
          <w:lang w:val="en-US"/>
        </w:rPr>
        <w:t>I</w:t>
      </w:r>
      <w:r w:rsidRPr="00BA16DE">
        <w:rPr>
          <w:bCs/>
          <w:color w:val="000000" w:themeColor="text1"/>
          <w:sz w:val="28"/>
          <w:szCs w:val="28"/>
        </w:rPr>
        <w:t xml:space="preserve"> предусмотрены мероприятия по содержанию объектов благоустройства, их ремонту, уходу за зелеными насаждениями, оформлению и содержанию цветников, санитарному</w:t>
      </w:r>
      <w:r w:rsidR="001B6192">
        <w:rPr>
          <w:bCs/>
          <w:color w:val="000000" w:themeColor="text1"/>
          <w:sz w:val="28"/>
          <w:szCs w:val="28"/>
        </w:rPr>
        <w:t xml:space="preserve"> содержанию и уборке территорий, а также мероприятия по содержанию, техническому обслуживанию, ремонту объектов уличного освещения. </w:t>
      </w:r>
    </w:p>
    <w:p w:rsidR="001F13B5" w:rsidRDefault="001F13B5" w:rsidP="001F13B5">
      <w:pPr>
        <w:ind w:firstLine="709"/>
        <w:jc w:val="both"/>
        <w:rPr>
          <w:color w:val="000000" w:themeColor="text1"/>
          <w:sz w:val="28"/>
          <w:szCs w:val="28"/>
        </w:rPr>
      </w:pPr>
      <w:r w:rsidRPr="00BA16DE">
        <w:rPr>
          <w:color w:val="000000" w:themeColor="text1"/>
          <w:sz w:val="28"/>
          <w:szCs w:val="28"/>
        </w:rPr>
        <w:t xml:space="preserve">Санитарное содержание и уборка территорий осуществляется не только ручным, но и механизированным способом. </w:t>
      </w:r>
    </w:p>
    <w:p w:rsidR="007E2B46" w:rsidRDefault="0027305D" w:rsidP="007E2B46">
      <w:pPr>
        <w:ind w:firstLine="709"/>
        <w:jc w:val="both"/>
        <w:rPr>
          <w:color w:val="000000" w:themeColor="text1"/>
          <w:sz w:val="28"/>
          <w:szCs w:val="28"/>
        </w:rPr>
      </w:pPr>
      <w:r>
        <w:rPr>
          <w:color w:val="000000" w:themeColor="text1"/>
          <w:sz w:val="28"/>
          <w:szCs w:val="28"/>
        </w:rPr>
        <w:t>О</w:t>
      </w:r>
      <w:r w:rsidR="007E2B46">
        <w:rPr>
          <w:color w:val="000000" w:themeColor="text1"/>
          <w:sz w:val="28"/>
          <w:szCs w:val="28"/>
        </w:rPr>
        <w:t>бщая п</w:t>
      </w:r>
      <w:r w:rsidR="007E2B46" w:rsidRPr="007E2B46">
        <w:rPr>
          <w:color w:val="000000" w:themeColor="text1"/>
          <w:sz w:val="28"/>
          <w:szCs w:val="28"/>
        </w:rPr>
        <w:t xml:space="preserve">лощадь </w:t>
      </w:r>
      <w:r w:rsidR="007E2B46">
        <w:rPr>
          <w:color w:val="000000" w:themeColor="text1"/>
          <w:sz w:val="28"/>
          <w:szCs w:val="28"/>
        </w:rPr>
        <w:t xml:space="preserve">убираемой территории </w:t>
      </w:r>
      <w:r w:rsidR="00CE13AD">
        <w:rPr>
          <w:color w:val="000000" w:themeColor="text1"/>
          <w:sz w:val="28"/>
          <w:szCs w:val="28"/>
        </w:rPr>
        <w:t>городского округа Щёлково</w:t>
      </w:r>
      <w:r w:rsidR="00426770">
        <w:rPr>
          <w:color w:val="000000" w:themeColor="text1"/>
          <w:sz w:val="28"/>
          <w:szCs w:val="28"/>
        </w:rPr>
        <w:t xml:space="preserve"> в 2019 году</w:t>
      </w:r>
      <w:r w:rsidR="00CE13AD">
        <w:rPr>
          <w:color w:val="000000" w:themeColor="text1"/>
          <w:sz w:val="28"/>
          <w:szCs w:val="28"/>
        </w:rPr>
        <w:t xml:space="preserve"> </w:t>
      </w:r>
      <w:r w:rsidR="007E2B46">
        <w:rPr>
          <w:color w:val="000000" w:themeColor="text1"/>
          <w:sz w:val="28"/>
          <w:szCs w:val="28"/>
        </w:rPr>
        <w:t>составля</w:t>
      </w:r>
      <w:r w:rsidR="00426770">
        <w:rPr>
          <w:color w:val="000000" w:themeColor="text1"/>
          <w:sz w:val="28"/>
          <w:szCs w:val="28"/>
        </w:rPr>
        <w:t>ла</w:t>
      </w:r>
      <w:r w:rsidR="007E2B46">
        <w:rPr>
          <w:color w:val="000000" w:themeColor="text1"/>
          <w:sz w:val="28"/>
          <w:szCs w:val="28"/>
        </w:rPr>
        <w:t xml:space="preserve"> 1 936 476,42 кв. м., в том числе: </w:t>
      </w:r>
    </w:p>
    <w:p w:rsidR="007E2B46" w:rsidRDefault="007E2B46" w:rsidP="007E2B46">
      <w:pPr>
        <w:ind w:firstLine="709"/>
        <w:jc w:val="both"/>
        <w:rPr>
          <w:color w:val="000000" w:themeColor="text1"/>
          <w:sz w:val="28"/>
          <w:szCs w:val="28"/>
        </w:rPr>
      </w:pPr>
      <w:r>
        <w:rPr>
          <w:color w:val="000000" w:themeColor="text1"/>
          <w:sz w:val="28"/>
          <w:szCs w:val="28"/>
        </w:rPr>
        <w:t xml:space="preserve">- площадь дворовых территорий 1 434 026,6 кв. м., из них: площади внутриквартальных проездов – 977 188,7 кв. м., тротуаров – 42 860,9 кв. м., парковок – 102 777,1 кв. м., пешеходных дорожек – 32 263,4 кв. м.; </w:t>
      </w:r>
    </w:p>
    <w:p w:rsidR="007E2B46" w:rsidRDefault="007E2B46" w:rsidP="007E2B46">
      <w:pPr>
        <w:ind w:firstLine="709"/>
        <w:jc w:val="both"/>
        <w:rPr>
          <w:color w:val="000000" w:themeColor="text1"/>
          <w:sz w:val="28"/>
          <w:szCs w:val="28"/>
        </w:rPr>
      </w:pPr>
      <w:r>
        <w:rPr>
          <w:color w:val="000000" w:themeColor="text1"/>
          <w:sz w:val="28"/>
          <w:szCs w:val="28"/>
        </w:rPr>
        <w:t>- площадь мест общего пользования, включая зоны отдыха сады, скверы, площади</w:t>
      </w:r>
      <w:r w:rsidR="00755E9E">
        <w:rPr>
          <w:color w:val="000000" w:themeColor="text1"/>
          <w:sz w:val="28"/>
          <w:szCs w:val="28"/>
        </w:rPr>
        <w:t>,</w:t>
      </w:r>
      <w:r>
        <w:rPr>
          <w:color w:val="000000" w:themeColor="text1"/>
          <w:sz w:val="28"/>
          <w:szCs w:val="28"/>
        </w:rPr>
        <w:t xml:space="preserve"> набережны</w:t>
      </w:r>
      <w:r w:rsidR="00755E9E">
        <w:rPr>
          <w:color w:val="000000" w:themeColor="text1"/>
          <w:sz w:val="28"/>
          <w:szCs w:val="28"/>
        </w:rPr>
        <w:t>е</w:t>
      </w:r>
      <w:r>
        <w:rPr>
          <w:color w:val="000000" w:themeColor="text1"/>
          <w:sz w:val="28"/>
          <w:szCs w:val="28"/>
        </w:rPr>
        <w:t xml:space="preserve"> и прочие </w:t>
      </w:r>
      <w:r w:rsidR="00755E9E">
        <w:rPr>
          <w:color w:val="000000" w:themeColor="text1"/>
          <w:sz w:val="28"/>
          <w:szCs w:val="28"/>
        </w:rPr>
        <w:t xml:space="preserve">- </w:t>
      </w:r>
      <w:r>
        <w:rPr>
          <w:color w:val="000000" w:themeColor="text1"/>
          <w:sz w:val="28"/>
          <w:szCs w:val="28"/>
        </w:rPr>
        <w:t>527 605,1 кв.</w:t>
      </w:r>
      <w:r w:rsidR="00FC7B14">
        <w:rPr>
          <w:color w:val="000000" w:themeColor="text1"/>
          <w:sz w:val="28"/>
          <w:szCs w:val="28"/>
        </w:rPr>
        <w:t xml:space="preserve"> </w:t>
      </w:r>
      <w:r>
        <w:rPr>
          <w:color w:val="000000" w:themeColor="text1"/>
          <w:sz w:val="28"/>
          <w:szCs w:val="28"/>
        </w:rPr>
        <w:t>м.;</w:t>
      </w:r>
    </w:p>
    <w:p w:rsidR="0085297A" w:rsidRDefault="0085297A" w:rsidP="007E2B46">
      <w:pPr>
        <w:ind w:firstLine="709"/>
        <w:jc w:val="both"/>
        <w:rPr>
          <w:color w:val="000000" w:themeColor="text1"/>
          <w:sz w:val="28"/>
          <w:szCs w:val="28"/>
        </w:rPr>
      </w:pPr>
      <w:r>
        <w:rPr>
          <w:color w:val="000000" w:themeColor="text1"/>
          <w:sz w:val="28"/>
          <w:szCs w:val="28"/>
        </w:rPr>
        <w:t>- количество произведений монументально-декоративного искусства – 35 ед.;</w:t>
      </w:r>
    </w:p>
    <w:p w:rsidR="0085297A" w:rsidRDefault="0085297A" w:rsidP="007E2B46">
      <w:pPr>
        <w:ind w:firstLine="709"/>
        <w:jc w:val="both"/>
        <w:rPr>
          <w:color w:val="000000" w:themeColor="text1"/>
          <w:sz w:val="28"/>
          <w:szCs w:val="28"/>
        </w:rPr>
      </w:pPr>
      <w:r>
        <w:rPr>
          <w:color w:val="000000" w:themeColor="text1"/>
          <w:sz w:val="28"/>
          <w:szCs w:val="28"/>
        </w:rPr>
        <w:t>- количество фонтанов – 8 шт.;</w:t>
      </w:r>
    </w:p>
    <w:p w:rsidR="007E2B46" w:rsidRDefault="007E2B46" w:rsidP="007E2B46">
      <w:pPr>
        <w:ind w:firstLine="709"/>
        <w:jc w:val="both"/>
        <w:rPr>
          <w:color w:val="000000" w:themeColor="text1"/>
          <w:sz w:val="28"/>
          <w:szCs w:val="28"/>
        </w:rPr>
      </w:pPr>
      <w:r>
        <w:rPr>
          <w:color w:val="000000" w:themeColor="text1"/>
          <w:sz w:val="28"/>
          <w:szCs w:val="28"/>
        </w:rPr>
        <w:t xml:space="preserve">- </w:t>
      </w:r>
      <w:r w:rsidR="0085297A">
        <w:rPr>
          <w:color w:val="000000" w:themeColor="text1"/>
          <w:sz w:val="28"/>
          <w:szCs w:val="28"/>
        </w:rPr>
        <w:t xml:space="preserve">количество малых архитектурных форм – 929 </w:t>
      </w:r>
      <w:r w:rsidR="00276A4B">
        <w:rPr>
          <w:color w:val="000000" w:themeColor="text1"/>
          <w:sz w:val="28"/>
          <w:szCs w:val="28"/>
        </w:rPr>
        <w:t>единиц</w:t>
      </w:r>
      <w:r w:rsidR="0085297A">
        <w:rPr>
          <w:color w:val="000000" w:themeColor="text1"/>
          <w:sz w:val="28"/>
          <w:szCs w:val="28"/>
        </w:rPr>
        <w:t xml:space="preserve">, урн – 698, </w:t>
      </w:r>
      <w:r>
        <w:rPr>
          <w:color w:val="000000" w:themeColor="text1"/>
          <w:sz w:val="28"/>
          <w:szCs w:val="28"/>
        </w:rPr>
        <w:t xml:space="preserve">контейнерных площадок </w:t>
      </w:r>
      <w:r w:rsidR="00ED6487">
        <w:rPr>
          <w:color w:val="000000" w:themeColor="text1"/>
          <w:sz w:val="28"/>
          <w:szCs w:val="28"/>
        </w:rPr>
        <w:t xml:space="preserve">– </w:t>
      </w:r>
      <w:r w:rsidR="0085297A">
        <w:rPr>
          <w:color w:val="000000" w:themeColor="text1"/>
          <w:sz w:val="28"/>
          <w:szCs w:val="28"/>
        </w:rPr>
        <w:t xml:space="preserve"> </w:t>
      </w:r>
      <w:r>
        <w:rPr>
          <w:color w:val="000000" w:themeColor="text1"/>
          <w:sz w:val="28"/>
          <w:szCs w:val="28"/>
        </w:rPr>
        <w:t>17</w:t>
      </w:r>
      <w:r w:rsidR="00F21311">
        <w:rPr>
          <w:color w:val="000000" w:themeColor="text1"/>
          <w:sz w:val="28"/>
          <w:szCs w:val="28"/>
        </w:rPr>
        <w:t>6</w:t>
      </w:r>
      <w:r>
        <w:rPr>
          <w:color w:val="000000" w:themeColor="text1"/>
          <w:sz w:val="28"/>
          <w:szCs w:val="28"/>
        </w:rPr>
        <w:t xml:space="preserve"> ед</w:t>
      </w:r>
      <w:r w:rsidR="00276A4B">
        <w:rPr>
          <w:color w:val="000000" w:themeColor="text1"/>
          <w:sz w:val="28"/>
          <w:szCs w:val="28"/>
        </w:rPr>
        <w:t>.</w:t>
      </w:r>
      <w:r>
        <w:rPr>
          <w:color w:val="000000" w:themeColor="text1"/>
          <w:sz w:val="28"/>
          <w:szCs w:val="28"/>
        </w:rPr>
        <w:t>, информационных стендов – 341</w:t>
      </w:r>
      <w:r w:rsidR="0085297A">
        <w:rPr>
          <w:color w:val="000000" w:themeColor="text1"/>
          <w:sz w:val="28"/>
          <w:szCs w:val="28"/>
        </w:rPr>
        <w:t xml:space="preserve"> ед.;</w:t>
      </w:r>
    </w:p>
    <w:p w:rsidR="0085297A" w:rsidRDefault="001B6192" w:rsidP="007E2B46">
      <w:pPr>
        <w:ind w:firstLine="709"/>
        <w:jc w:val="both"/>
        <w:rPr>
          <w:color w:val="000000" w:themeColor="text1"/>
          <w:sz w:val="28"/>
          <w:szCs w:val="28"/>
        </w:rPr>
      </w:pPr>
      <w:r>
        <w:rPr>
          <w:color w:val="000000" w:themeColor="text1"/>
          <w:sz w:val="28"/>
          <w:szCs w:val="28"/>
        </w:rPr>
        <w:t>- количество опор уличного освещения</w:t>
      </w:r>
      <w:r w:rsidR="0027305D">
        <w:rPr>
          <w:color w:val="000000" w:themeColor="text1"/>
          <w:sz w:val="28"/>
          <w:szCs w:val="28"/>
        </w:rPr>
        <w:t xml:space="preserve"> 10 649 </w:t>
      </w:r>
      <w:r w:rsidR="00913B72">
        <w:rPr>
          <w:color w:val="000000" w:themeColor="text1"/>
          <w:sz w:val="28"/>
          <w:szCs w:val="28"/>
        </w:rPr>
        <w:t>единиц, линии уличного освещения – 480 км.</w:t>
      </w:r>
    </w:p>
    <w:p w:rsidR="00527695" w:rsidRDefault="00527695" w:rsidP="007E2B46">
      <w:pPr>
        <w:ind w:firstLine="709"/>
        <w:jc w:val="both"/>
        <w:rPr>
          <w:color w:val="000000" w:themeColor="text1"/>
          <w:sz w:val="28"/>
          <w:szCs w:val="28"/>
        </w:rPr>
      </w:pPr>
      <w:r>
        <w:rPr>
          <w:color w:val="000000" w:themeColor="text1"/>
          <w:sz w:val="28"/>
          <w:szCs w:val="28"/>
        </w:rPr>
        <w:t>Ответственным исполнителем за</w:t>
      </w:r>
      <w:r w:rsidR="00BC3220">
        <w:rPr>
          <w:color w:val="000000" w:themeColor="text1"/>
          <w:sz w:val="28"/>
          <w:szCs w:val="28"/>
        </w:rPr>
        <w:t xml:space="preserve"> выполнение работ по</w:t>
      </w:r>
      <w:r>
        <w:rPr>
          <w:color w:val="000000" w:themeColor="text1"/>
          <w:sz w:val="28"/>
          <w:szCs w:val="28"/>
        </w:rPr>
        <w:t xml:space="preserve"> организаци</w:t>
      </w:r>
      <w:r w:rsidR="00BC3220">
        <w:rPr>
          <w:color w:val="000000" w:themeColor="text1"/>
          <w:sz w:val="28"/>
          <w:szCs w:val="28"/>
        </w:rPr>
        <w:t>и</w:t>
      </w:r>
      <w:r>
        <w:rPr>
          <w:color w:val="000000" w:themeColor="text1"/>
          <w:sz w:val="28"/>
          <w:szCs w:val="28"/>
        </w:rPr>
        <w:t xml:space="preserve"> благоустройства, включая содержание и ремонт объектов, в том числе уличного освещения,</w:t>
      </w:r>
      <w:r w:rsidR="00BC3220">
        <w:rPr>
          <w:color w:val="000000" w:themeColor="text1"/>
          <w:sz w:val="28"/>
          <w:szCs w:val="28"/>
        </w:rPr>
        <w:t xml:space="preserve"> озеленению </w:t>
      </w:r>
      <w:r>
        <w:rPr>
          <w:color w:val="000000" w:themeColor="text1"/>
          <w:sz w:val="28"/>
          <w:szCs w:val="28"/>
        </w:rPr>
        <w:t>на территории города Щёлково является Муниципальное учреждение городского округа Щёлково «Служба озеленения и благоустройства».</w:t>
      </w:r>
    </w:p>
    <w:p w:rsidR="007E576A" w:rsidRPr="007E576A" w:rsidRDefault="00B87593" w:rsidP="007E576A">
      <w:pPr>
        <w:ind w:firstLine="709"/>
        <w:jc w:val="both"/>
        <w:rPr>
          <w:color w:val="000000"/>
          <w:sz w:val="28"/>
          <w:szCs w:val="28"/>
        </w:rPr>
      </w:pPr>
      <w:r>
        <w:rPr>
          <w:sz w:val="28"/>
          <w:szCs w:val="28"/>
        </w:rPr>
        <w:t>О</w:t>
      </w:r>
      <w:r w:rsidR="007E576A" w:rsidRPr="007E576A">
        <w:rPr>
          <w:sz w:val="28"/>
          <w:szCs w:val="28"/>
        </w:rPr>
        <w:t xml:space="preserve">сновным источником финансирования мероприятий подпрограммы </w:t>
      </w:r>
      <w:r w:rsidR="007E576A" w:rsidRPr="007E576A">
        <w:rPr>
          <w:sz w:val="28"/>
          <w:szCs w:val="28"/>
          <w:lang w:val="en-US"/>
        </w:rPr>
        <w:t>II</w:t>
      </w:r>
      <w:r w:rsidR="007E576A" w:rsidRPr="007E576A">
        <w:rPr>
          <w:sz w:val="28"/>
          <w:szCs w:val="28"/>
        </w:rPr>
        <w:t xml:space="preserve"> являются средства </w:t>
      </w:r>
      <w:r w:rsidR="00E5182B">
        <w:rPr>
          <w:sz w:val="28"/>
          <w:szCs w:val="28"/>
        </w:rPr>
        <w:t>бюджета городского округа Щёлково.</w:t>
      </w:r>
    </w:p>
    <w:p w:rsidR="00A923B8" w:rsidRPr="00BA16DE" w:rsidRDefault="007E2B46" w:rsidP="00EF053B">
      <w:pPr>
        <w:ind w:firstLine="709"/>
        <w:jc w:val="both"/>
        <w:rPr>
          <w:b/>
          <w:color w:val="000000" w:themeColor="text1"/>
          <w:sz w:val="28"/>
          <w:szCs w:val="28"/>
        </w:rPr>
      </w:pPr>
      <w:r>
        <w:rPr>
          <w:color w:val="000000" w:themeColor="text1"/>
          <w:sz w:val="28"/>
          <w:szCs w:val="28"/>
        </w:rPr>
        <w:t xml:space="preserve"> </w:t>
      </w:r>
    </w:p>
    <w:p w:rsidR="009B2A54" w:rsidRPr="00BA16DE" w:rsidRDefault="009B2A54" w:rsidP="009B2A54">
      <w:pPr>
        <w:jc w:val="center"/>
        <w:rPr>
          <w:b/>
          <w:color w:val="000000" w:themeColor="text1"/>
          <w:sz w:val="28"/>
          <w:szCs w:val="28"/>
        </w:rPr>
      </w:pPr>
      <w:r w:rsidRPr="00BA16DE">
        <w:rPr>
          <w:b/>
          <w:color w:val="000000" w:themeColor="text1"/>
          <w:sz w:val="28"/>
          <w:szCs w:val="28"/>
        </w:rPr>
        <w:t>Цели и задачи Подпрограммы II</w:t>
      </w:r>
    </w:p>
    <w:p w:rsidR="009B2A54" w:rsidRPr="00BA16DE" w:rsidRDefault="009B2A54" w:rsidP="009B2A54">
      <w:pPr>
        <w:rPr>
          <w:b/>
          <w:color w:val="000000" w:themeColor="text1"/>
          <w:sz w:val="28"/>
          <w:szCs w:val="28"/>
        </w:rPr>
      </w:pPr>
      <w:r w:rsidRPr="00BA16DE">
        <w:rPr>
          <w:b/>
          <w:color w:val="000000" w:themeColor="text1"/>
          <w:sz w:val="28"/>
          <w:szCs w:val="28"/>
        </w:rPr>
        <w:tab/>
      </w:r>
    </w:p>
    <w:p w:rsidR="00396AF0" w:rsidRDefault="009B2A54" w:rsidP="00B81352">
      <w:pPr>
        <w:ind w:firstLine="708"/>
        <w:jc w:val="both"/>
        <w:rPr>
          <w:color w:val="000000" w:themeColor="text1"/>
          <w:sz w:val="28"/>
          <w:szCs w:val="28"/>
        </w:rPr>
      </w:pPr>
      <w:r w:rsidRPr="00BA16DE">
        <w:rPr>
          <w:color w:val="000000" w:themeColor="text1"/>
          <w:sz w:val="28"/>
          <w:szCs w:val="28"/>
        </w:rPr>
        <w:t>Целью Подпрограммы является</w:t>
      </w:r>
      <w:r w:rsidR="00A70C6D" w:rsidRPr="00BA16DE">
        <w:rPr>
          <w:color w:val="000000" w:themeColor="text1"/>
          <w:sz w:val="28"/>
          <w:szCs w:val="28"/>
        </w:rPr>
        <w:t>, обеспечени</w:t>
      </w:r>
      <w:r w:rsidR="00A70C6D">
        <w:rPr>
          <w:color w:val="000000" w:themeColor="text1"/>
          <w:sz w:val="28"/>
          <w:szCs w:val="28"/>
        </w:rPr>
        <w:t>е</w:t>
      </w:r>
      <w:r w:rsidR="00A70C6D" w:rsidRPr="00BA16DE">
        <w:rPr>
          <w:color w:val="000000" w:themeColor="text1"/>
          <w:sz w:val="28"/>
          <w:szCs w:val="28"/>
        </w:rPr>
        <w:t xml:space="preserve"> чистоты и порядка на территории городского </w:t>
      </w:r>
      <w:r w:rsidR="00BF77D2">
        <w:rPr>
          <w:color w:val="000000" w:themeColor="text1"/>
          <w:sz w:val="28"/>
          <w:szCs w:val="28"/>
        </w:rPr>
        <w:t>округа</w:t>
      </w:r>
      <w:r w:rsidR="00A70C6D" w:rsidRPr="00BA16DE">
        <w:rPr>
          <w:color w:val="000000" w:themeColor="text1"/>
          <w:sz w:val="28"/>
          <w:szCs w:val="28"/>
        </w:rPr>
        <w:t xml:space="preserve"> Щёлково</w:t>
      </w:r>
      <w:r w:rsidR="00A70C6D">
        <w:rPr>
          <w:color w:val="000000" w:themeColor="text1"/>
          <w:sz w:val="28"/>
          <w:szCs w:val="28"/>
        </w:rPr>
        <w:t xml:space="preserve">, </w:t>
      </w:r>
      <w:r w:rsidRPr="00BA16DE">
        <w:rPr>
          <w:color w:val="000000" w:themeColor="text1"/>
          <w:sz w:val="28"/>
          <w:szCs w:val="28"/>
        </w:rPr>
        <w:t xml:space="preserve">повышение уровня надежности, качества и эффективности работы системы наружного освещения. Это позволит создать оптимальные условия жизнедеятельности населения по освещённости </w:t>
      </w:r>
      <w:r w:rsidR="00BF77D2" w:rsidRPr="00BA16DE">
        <w:rPr>
          <w:color w:val="000000" w:themeColor="text1"/>
          <w:sz w:val="28"/>
          <w:szCs w:val="28"/>
        </w:rPr>
        <w:t>придомовых</w:t>
      </w:r>
      <w:r w:rsidR="00BF77D2">
        <w:rPr>
          <w:color w:val="000000" w:themeColor="text1"/>
          <w:sz w:val="28"/>
          <w:szCs w:val="28"/>
        </w:rPr>
        <w:t xml:space="preserve"> и общественных</w:t>
      </w:r>
      <w:r w:rsidR="00BF77D2" w:rsidRPr="00BA16DE">
        <w:rPr>
          <w:color w:val="000000" w:themeColor="text1"/>
          <w:sz w:val="28"/>
          <w:szCs w:val="28"/>
        </w:rPr>
        <w:t xml:space="preserve"> территорий</w:t>
      </w:r>
      <w:r w:rsidR="00396AF0">
        <w:rPr>
          <w:color w:val="000000" w:themeColor="text1"/>
          <w:sz w:val="28"/>
          <w:szCs w:val="28"/>
        </w:rPr>
        <w:t>.</w:t>
      </w:r>
    </w:p>
    <w:p w:rsidR="0096101F" w:rsidRDefault="00B81352" w:rsidP="00EA61DE">
      <w:pPr>
        <w:ind w:firstLine="708"/>
        <w:jc w:val="both"/>
        <w:rPr>
          <w:color w:val="000000" w:themeColor="text1"/>
          <w:sz w:val="28"/>
          <w:szCs w:val="28"/>
        </w:rPr>
      </w:pPr>
      <w:r w:rsidRPr="00BA16DE">
        <w:rPr>
          <w:color w:val="000000" w:themeColor="text1"/>
          <w:sz w:val="28"/>
          <w:szCs w:val="28"/>
        </w:rPr>
        <w:t xml:space="preserve">Достижение цели и решение поставленных задач будет осуществляться за счёт комплексного выполнения мероприятий по </w:t>
      </w:r>
      <w:r w:rsidR="00BF77D2">
        <w:rPr>
          <w:color w:val="000000" w:themeColor="text1"/>
          <w:sz w:val="28"/>
          <w:szCs w:val="28"/>
        </w:rPr>
        <w:t xml:space="preserve">содержанию </w:t>
      </w:r>
      <w:r w:rsidRPr="00BA16DE">
        <w:rPr>
          <w:color w:val="000000" w:themeColor="text1"/>
          <w:sz w:val="28"/>
          <w:szCs w:val="28"/>
        </w:rPr>
        <w:t xml:space="preserve">территорий </w:t>
      </w:r>
      <w:r w:rsidR="00BF77D2">
        <w:rPr>
          <w:color w:val="000000" w:themeColor="text1"/>
          <w:sz w:val="28"/>
          <w:szCs w:val="28"/>
        </w:rPr>
        <w:t xml:space="preserve">и объектов благоустройства </w:t>
      </w:r>
      <w:r w:rsidRPr="00BA16DE">
        <w:rPr>
          <w:color w:val="000000" w:themeColor="text1"/>
          <w:sz w:val="28"/>
          <w:szCs w:val="28"/>
        </w:rPr>
        <w:t xml:space="preserve">городского </w:t>
      </w:r>
      <w:r w:rsidR="00BF77D2">
        <w:rPr>
          <w:color w:val="000000" w:themeColor="text1"/>
          <w:sz w:val="28"/>
          <w:szCs w:val="28"/>
        </w:rPr>
        <w:t>округа</w:t>
      </w:r>
      <w:r w:rsidRPr="00BA16DE">
        <w:rPr>
          <w:color w:val="000000" w:themeColor="text1"/>
          <w:sz w:val="28"/>
          <w:szCs w:val="28"/>
        </w:rPr>
        <w:t xml:space="preserve"> Щёлково</w:t>
      </w:r>
      <w:r w:rsidR="008B29BD">
        <w:rPr>
          <w:color w:val="000000" w:themeColor="text1"/>
          <w:sz w:val="28"/>
          <w:szCs w:val="28"/>
        </w:rPr>
        <w:t>:</w:t>
      </w:r>
    </w:p>
    <w:p w:rsidR="00B50E04" w:rsidRDefault="00B50E04" w:rsidP="00EA61DE">
      <w:pPr>
        <w:ind w:firstLine="708"/>
        <w:jc w:val="both"/>
        <w:rPr>
          <w:color w:val="000000" w:themeColor="text1"/>
          <w:sz w:val="28"/>
          <w:szCs w:val="28"/>
        </w:rPr>
      </w:pPr>
      <w:r>
        <w:rPr>
          <w:color w:val="000000" w:themeColor="text1"/>
          <w:sz w:val="28"/>
          <w:szCs w:val="28"/>
        </w:rPr>
        <w:t>- организация благоустройства территории городского округа Щёлково;</w:t>
      </w:r>
    </w:p>
    <w:p w:rsidR="00B50E04" w:rsidRDefault="00B50E04" w:rsidP="00EA61DE">
      <w:pPr>
        <w:ind w:firstLine="708"/>
        <w:jc w:val="both"/>
        <w:rPr>
          <w:color w:val="000000" w:themeColor="text1"/>
          <w:sz w:val="28"/>
          <w:szCs w:val="28"/>
        </w:rPr>
      </w:pPr>
      <w:r>
        <w:rPr>
          <w:color w:val="000000" w:themeColor="text1"/>
          <w:sz w:val="28"/>
          <w:szCs w:val="28"/>
        </w:rPr>
        <w:t>- содержание, ремонт объектов благоустройства, в том числе озеленение территорий;</w:t>
      </w:r>
    </w:p>
    <w:p w:rsidR="00B50E04" w:rsidRDefault="00B50E04" w:rsidP="00EA61DE">
      <w:pPr>
        <w:ind w:firstLine="708"/>
        <w:jc w:val="both"/>
        <w:rPr>
          <w:color w:val="000000" w:themeColor="text1"/>
          <w:sz w:val="28"/>
          <w:szCs w:val="28"/>
        </w:rPr>
      </w:pPr>
      <w:r>
        <w:rPr>
          <w:color w:val="000000" w:themeColor="text1"/>
          <w:sz w:val="28"/>
          <w:szCs w:val="28"/>
        </w:rPr>
        <w:lastRenderedPageBreak/>
        <w:t>- организация оплачиваемых общественных работ, субботников;</w:t>
      </w:r>
    </w:p>
    <w:p w:rsidR="00B50E04" w:rsidRDefault="00B50E04" w:rsidP="00EA61DE">
      <w:pPr>
        <w:ind w:firstLine="708"/>
        <w:jc w:val="both"/>
        <w:rPr>
          <w:color w:val="000000" w:themeColor="text1"/>
          <w:sz w:val="28"/>
          <w:szCs w:val="28"/>
        </w:rPr>
      </w:pPr>
      <w:r>
        <w:rPr>
          <w:color w:val="000000" w:themeColor="text1"/>
          <w:sz w:val="28"/>
          <w:szCs w:val="28"/>
        </w:rPr>
        <w:t>- содержание, ремонт и восстановление уличного освещения;</w:t>
      </w:r>
    </w:p>
    <w:p w:rsidR="00B50E04" w:rsidRPr="00BA16DE" w:rsidRDefault="00B50E04" w:rsidP="00EA61DE">
      <w:pPr>
        <w:ind w:firstLine="708"/>
        <w:jc w:val="both"/>
        <w:rPr>
          <w:color w:val="000000" w:themeColor="text1"/>
          <w:sz w:val="28"/>
          <w:szCs w:val="28"/>
        </w:rPr>
      </w:pPr>
      <w:r>
        <w:rPr>
          <w:color w:val="000000" w:themeColor="text1"/>
          <w:sz w:val="28"/>
          <w:szCs w:val="28"/>
        </w:rPr>
        <w:t>- расходы на обеспечение деятельности (оказание услуг) муниципальных учреждений в сфере благоустройства.</w:t>
      </w:r>
    </w:p>
    <w:p w:rsidR="00EA61DE" w:rsidRPr="00BA16DE" w:rsidRDefault="009B2A54" w:rsidP="00EA61DE">
      <w:pPr>
        <w:ind w:firstLine="709"/>
        <w:jc w:val="both"/>
        <w:rPr>
          <w:color w:val="000000" w:themeColor="text1"/>
          <w:sz w:val="28"/>
          <w:szCs w:val="28"/>
        </w:rPr>
      </w:pPr>
      <w:r w:rsidRPr="00BA16DE">
        <w:rPr>
          <w:color w:val="000000" w:themeColor="text1"/>
          <w:sz w:val="28"/>
          <w:szCs w:val="28"/>
        </w:rPr>
        <w:t xml:space="preserve">Реализация мероприятий </w:t>
      </w:r>
      <w:r w:rsidR="00B81352" w:rsidRPr="00BA16DE">
        <w:rPr>
          <w:color w:val="000000" w:themeColor="text1"/>
          <w:sz w:val="28"/>
          <w:szCs w:val="28"/>
        </w:rPr>
        <w:t>Подпрограммы II</w:t>
      </w:r>
      <w:r w:rsidRPr="00BA16DE">
        <w:rPr>
          <w:color w:val="000000" w:themeColor="text1"/>
          <w:sz w:val="28"/>
          <w:szCs w:val="28"/>
        </w:rPr>
        <w:t xml:space="preserve"> позволит</w:t>
      </w:r>
      <w:r w:rsidR="00EA61DE" w:rsidRPr="00EA61DE">
        <w:rPr>
          <w:color w:val="000000" w:themeColor="text1"/>
          <w:sz w:val="28"/>
          <w:szCs w:val="28"/>
        </w:rPr>
        <w:t xml:space="preserve"> </w:t>
      </w:r>
      <w:r w:rsidR="00EA61DE" w:rsidRPr="00BA16DE">
        <w:rPr>
          <w:color w:val="000000" w:themeColor="text1"/>
          <w:sz w:val="28"/>
          <w:szCs w:val="28"/>
        </w:rPr>
        <w:t>улучшит</w:t>
      </w:r>
      <w:r w:rsidR="00EA61DE">
        <w:rPr>
          <w:color w:val="000000" w:themeColor="text1"/>
          <w:sz w:val="28"/>
          <w:szCs w:val="28"/>
        </w:rPr>
        <w:t>ь</w:t>
      </w:r>
      <w:r w:rsidR="00EA61DE" w:rsidRPr="00BA16DE">
        <w:rPr>
          <w:color w:val="000000" w:themeColor="text1"/>
          <w:sz w:val="28"/>
          <w:szCs w:val="28"/>
        </w:rPr>
        <w:t xml:space="preserve"> эстетическое состояние территории, приведёт к улучшению внешнего облика города и мест массового пребывания населения.</w:t>
      </w:r>
    </w:p>
    <w:p w:rsidR="009B2A54" w:rsidRDefault="009B2A54" w:rsidP="00356AA1">
      <w:pPr>
        <w:ind w:firstLine="708"/>
        <w:jc w:val="both"/>
        <w:rPr>
          <w:color w:val="000000" w:themeColor="text1"/>
          <w:sz w:val="28"/>
          <w:szCs w:val="28"/>
        </w:rPr>
      </w:pPr>
    </w:p>
    <w:p w:rsidR="000C0CD9" w:rsidRPr="00BA16DE" w:rsidRDefault="000C0CD9" w:rsidP="000C0CD9">
      <w:pPr>
        <w:pStyle w:val="a3"/>
        <w:spacing w:after="0" w:line="240" w:lineRule="auto"/>
        <w:ind w:left="0"/>
        <w:jc w:val="center"/>
        <w:rPr>
          <w:rFonts w:ascii="Times New Roman" w:hAnsi="Times New Roman"/>
          <w:b/>
          <w:color w:val="000000" w:themeColor="text1"/>
          <w:sz w:val="28"/>
          <w:szCs w:val="28"/>
        </w:rPr>
      </w:pPr>
      <w:r w:rsidRPr="00BA16DE">
        <w:rPr>
          <w:rFonts w:ascii="Times New Roman" w:hAnsi="Times New Roman"/>
          <w:b/>
          <w:color w:val="000000" w:themeColor="text1"/>
          <w:sz w:val="28"/>
          <w:szCs w:val="28"/>
        </w:rPr>
        <w:t>Обобщенная характеристика мероприятий Подпрограммы II</w:t>
      </w:r>
      <w:r w:rsidR="00571F93" w:rsidRPr="00BA16DE">
        <w:rPr>
          <w:rFonts w:ascii="Times New Roman" w:hAnsi="Times New Roman"/>
          <w:b/>
          <w:color w:val="000000" w:themeColor="text1"/>
          <w:sz w:val="28"/>
          <w:szCs w:val="28"/>
        </w:rPr>
        <w:t>.</w:t>
      </w:r>
    </w:p>
    <w:p w:rsidR="00571F93" w:rsidRPr="00BA16DE" w:rsidRDefault="00571F93" w:rsidP="000C0CD9">
      <w:pPr>
        <w:pStyle w:val="a3"/>
        <w:spacing w:after="0" w:line="240" w:lineRule="auto"/>
        <w:ind w:left="0"/>
        <w:jc w:val="center"/>
        <w:rPr>
          <w:rFonts w:ascii="Times New Roman" w:hAnsi="Times New Roman"/>
          <w:b/>
          <w:color w:val="000000" w:themeColor="text1"/>
          <w:sz w:val="28"/>
          <w:szCs w:val="28"/>
        </w:rPr>
      </w:pPr>
    </w:p>
    <w:p w:rsidR="000C0CD9" w:rsidRPr="00BA16DE" w:rsidRDefault="000C0CD9" w:rsidP="000C0CD9">
      <w:pPr>
        <w:ind w:firstLine="567"/>
        <w:jc w:val="both"/>
        <w:rPr>
          <w:color w:val="000000" w:themeColor="text1"/>
          <w:sz w:val="28"/>
          <w:szCs w:val="28"/>
        </w:rPr>
      </w:pPr>
      <w:r w:rsidRPr="00BA16DE">
        <w:rPr>
          <w:color w:val="000000" w:themeColor="text1"/>
          <w:sz w:val="28"/>
          <w:szCs w:val="28"/>
        </w:rPr>
        <w:t xml:space="preserve">Перечень мероприятий Подпрограммы II приведен в </w:t>
      </w:r>
      <w:hyperlink w:anchor="sub_14000" w:history="1">
        <w:r w:rsidRPr="00BA16DE">
          <w:rPr>
            <w:rStyle w:val="a9"/>
            <w:color w:val="000000" w:themeColor="text1"/>
            <w:sz w:val="28"/>
            <w:szCs w:val="28"/>
          </w:rPr>
          <w:t>Приложении № 1</w:t>
        </w:r>
      </w:hyperlink>
      <w:r w:rsidRPr="00BA16DE">
        <w:rPr>
          <w:color w:val="000000" w:themeColor="text1"/>
          <w:sz w:val="28"/>
          <w:szCs w:val="28"/>
        </w:rPr>
        <w:t xml:space="preserve"> </w:t>
      </w:r>
      <w:r w:rsidRPr="00BA16DE">
        <w:rPr>
          <w:color w:val="000000" w:themeColor="text1"/>
          <w:sz w:val="28"/>
          <w:szCs w:val="28"/>
        </w:rPr>
        <w:br/>
        <w:t>к Подпрограмме II.</w:t>
      </w:r>
    </w:p>
    <w:p w:rsidR="000C0CD9" w:rsidRPr="00BA16DE" w:rsidRDefault="000C0CD9" w:rsidP="000C0CD9">
      <w:pPr>
        <w:widowControl w:val="0"/>
        <w:autoSpaceDE w:val="0"/>
        <w:autoSpaceDN w:val="0"/>
        <w:adjustRightInd w:val="0"/>
        <w:ind w:right="-1" w:firstLine="567"/>
        <w:jc w:val="both"/>
        <w:outlineLvl w:val="1"/>
        <w:rPr>
          <w:b/>
          <w:color w:val="000000" w:themeColor="text1"/>
          <w:sz w:val="28"/>
          <w:szCs w:val="28"/>
        </w:rPr>
      </w:pPr>
    </w:p>
    <w:p w:rsidR="000C0CD9" w:rsidRPr="00BA16DE" w:rsidRDefault="000C0CD9" w:rsidP="000C0CD9">
      <w:pPr>
        <w:pStyle w:val="ConsPlusNormal"/>
        <w:widowControl/>
        <w:ind w:firstLine="540"/>
        <w:jc w:val="both"/>
        <w:rPr>
          <w:rFonts w:ascii="Times New Roman" w:hAnsi="Times New Roman"/>
          <w:color w:val="000000" w:themeColor="text1"/>
          <w:sz w:val="28"/>
          <w:szCs w:val="28"/>
        </w:rPr>
        <w:sectPr w:rsidR="000C0CD9" w:rsidRPr="00BA16DE" w:rsidSect="009D668F">
          <w:pgSz w:w="11906" w:h="16838"/>
          <w:pgMar w:top="992" w:right="707" w:bottom="1134" w:left="1701" w:header="709" w:footer="709" w:gutter="0"/>
          <w:cols w:space="708"/>
          <w:docGrid w:linePitch="360"/>
        </w:sectPr>
      </w:pPr>
    </w:p>
    <w:p w:rsidR="000C0CD9" w:rsidRPr="00BA16DE" w:rsidRDefault="000C0CD9" w:rsidP="00EC4700">
      <w:pPr>
        <w:ind w:right="-71"/>
        <w:jc w:val="center"/>
        <w:rPr>
          <w:color w:val="000000" w:themeColor="text1"/>
          <w:sz w:val="22"/>
          <w:szCs w:val="22"/>
        </w:rPr>
      </w:pPr>
      <w:r w:rsidRPr="00BA16DE">
        <w:rPr>
          <w:color w:val="000000" w:themeColor="text1"/>
          <w:sz w:val="22"/>
          <w:szCs w:val="22"/>
        </w:rPr>
        <w:lastRenderedPageBreak/>
        <w:t xml:space="preserve">                                                                                                                                                                                                                 </w:t>
      </w:r>
      <w:r w:rsidR="009D4894" w:rsidRPr="00BA16DE">
        <w:rPr>
          <w:color w:val="000000" w:themeColor="text1"/>
          <w:sz w:val="22"/>
          <w:szCs w:val="22"/>
        </w:rPr>
        <w:t xml:space="preserve">       </w:t>
      </w:r>
      <w:r w:rsidR="00D427C8">
        <w:rPr>
          <w:color w:val="000000" w:themeColor="text1"/>
          <w:sz w:val="22"/>
          <w:szCs w:val="22"/>
        </w:rPr>
        <w:t xml:space="preserve">        </w:t>
      </w:r>
      <w:r w:rsidRPr="00BA16DE">
        <w:rPr>
          <w:color w:val="000000" w:themeColor="text1"/>
          <w:sz w:val="22"/>
          <w:szCs w:val="22"/>
        </w:rPr>
        <w:t>Приложение № 1</w:t>
      </w:r>
    </w:p>
    <w:p w:rsidR="000C0CD9" w:rsidRPr="00BA16DE" w:rsidRDefault="000C0CD9" w:rsidP="000C0CD9">
      <w:pPr>
        <w:tabs>
          <w:tab w:val="left" w:pos="3672"/>
        </w:tabs>
        <w:ind w:right="-597"/>
        <w:jc w:val="center"/>
        <w:rPr>
          <w:color w:val="000000" w:themeColor="text1"/>
          <w:sz w:val="22"/>
          <w:szCs w:val="22"/>
        </w:rPr>
      </w:pPr>
      <w:r w:rsidRPr="00BA16DE">
        <w:rPr>
          <w:color w:val="000000" w:themeColor="text1"/>
          <w:sz w:val="22"/>
          <w:szCs w:val="22"/>
        </w:rPr>
        <w:t xml:space="preserve">                                                                                                                                                                                                                   к Подпрограмме II</w:t>
      </w:r>
    </w:p>
    <w:p w:rsidR="000C0CD9" w:rsidRPr="009E0DC0" w:rsidRDefault="000C0CD9" w:rsidP="000C0CD9">
      <w:pPr>
        <w:jc w:val="center"/>
        <w:rPr>
          <w:b/>
          <w:sz w:val="26"/>
          <w:szCs w:val="26"/>
        </w:rPr>
      </w:pPr>
      <w:r w:rsidRPr="009E0DC0">
        <w:rPr>
          <w:b/>
          <w:sz w:val="26"/>
          <w:szCs w:val="26"/>
        </w:rPr>
        <w:t xml:space="preserve">Перечень мероприятий подпрограммы </w:t>
      </w:r>
    </w:p>
    <w:p w:rsidR="000C0CD9" w:rsidRPr="009E0DC0" w:rsidRDefault="000C0CD9" w:rsidP="000C0CD9">
      <w:pPr>
        <w:jc w:val="center"/>
        <w:rPr>
          <w:b/>
          <w:sz w:val="26"/>
          <w:szCs w:val="26"/>
        </w:rPr>
      </w:pPr>
      <w:r w:rsidRPr="009E0DC0">
        <w:rPr>
          <w:b/>
          <w:sz w:val="26"/>
          <w:szCs w:val="26"/>
        </w:rPr>
        <w:t>II «</w:t>
      </w:r>
      <w:r w:rsidR="0050777F" w:rsidRPr="009E0DC0">
        <w:rPr>
          <w:b/>
          <w:sz w:val="26"/>
          <w:szCs w:val="26"/>
        </w:rPr>
        <w:t>Благоустройство территорий</w:t>
      </w:r>
      <w:r w:rsidRPr="009E0DC0">
        <w:rPr>
          <w:b/>
          <w:sz w:val="26"/>
          <w:szCs w:val="26"/>
        </w:rPr>
        <w:t>»</w:t>
      </w:r>
    </w:p>
    <w:p w:rsidR="00695AB2" w:rsidRDefault="00695AB2" w:rsidP="000C0CD9">
      <w:pPr>
        <w:jc w:val="center"/>
        <w:rPr>
          <w:b/>
          <w:color w:val="FF0000"/>
          <w:sz w:val="26"/>
          <w:szCs w:val="26"/>
        </w:rPr>
      </w:pPr>
    </w:p>
    <w:p w:rsidR="00695AB2" w:rsidRDefault="00695AB2" w:rsidP="000C0CD9">
      <w:pPr>
        <w:jc w:val="center"/>
        <w:rPr>
          <w:b/>
          <w:color w:val="FF0000"/>
          <w:sz w:val="26"/>
          <w:szCs w:val="26"/>
        </w:rPr>
      </w:pPr>
    </w:p>
    <w:tbl>
      <w:tblPr>
        <w:tblpPr w:leftFromText="180" w:rightFromText="180" w:vertAnchor="text" w:tblpXSpec="center"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452"/>
        <w:gridCol w:w="1808"/>
        <w:gridCol w:w="601"/>
        <w:gridCol w:w="709"/>
        <w:gridCol w:w="1134"/>
        <w:gridCol w:w="1134"/>
        <w:gridCol w:w="1134"/>
        <w:gridCol w:w="992"/>
        <w:gridCol w:w="958"/>
        <w:gridCol w:w="993"/>
        <w:gridCol w:w="1275"/>
        <w:gridCol w:w="1134"/>
      </w:tblGrid>
      <w:tr w:rsidR="00680F7B" w:rsidRPr="00BA16DE" w:rsidTr="00E94545">
        <w:trPr>
          <w:trHeight w:val="271"/>
        </w:trPr>
        <w:tc>
          <w:tcPr>
            <w:tcW w:w="392" w:type="dxa"/>
            <w:vMerge w:val="restart"/>
          </w:tcPr>
          <w:p w:rsidR="001472C2" w:rsidRPr="00BA16DE" w:rsidRDefault="001472C2" w:rsidP="00543B41">
            <w:pPr>
              <w:tabs>
                <w:tab w:val="left" w:pos="3672"/>
              </w:tabs>
              <w:ind w:right="-104"/>
              <w:rPr>
                <w:color w:val="000000" w:themeColor="text1"/>
                <w:sz w:val="18"/>
                <w:szCs w:val="18"/>
              </w:rPr>
            </w:pPr>
            <w:r w:rsidRPr="00BA16DE">
              <w:rPr>
                <w:color w:val="000000" w:themeColor="text1"/>
                <w:sz w:val="18"/>
                <w:szCs w:val="18"/>
              </w:rPr>
              <w:t>№ п</w:t>
            </w:r>
            <w:r w:rsidR="00543B41">
              <w:rPr>
                <w:color w:val="000000" w:themeColor="text1"/>
                <w:sz w:val="18"/>
                <w:szCs w:val="18"/>
              </w:rPr>
              <w:t>/</w:t>
            </w:r>
            <w:r w:rsidRPr="00BA16DE">
              <w:rPr>
                <w:color w:val="000000" w:themeColor="text1"/>
                <w:sz w:val="18"/>
                <w:szCs w:val="18"/>
              </w:rPr>
              <w:t>п</w:t>
            </w:r>
          </w:p>
          <w:p w:rsidR="001472C2" w:rsidRPr="00BA16DE" w:rsidRDefault="001472C2" w:rsidP="00870123">
            <w:pPr>
              <w:tabs>
                <w:tab w:val="left" w:pos="3672"/>
              </w:tabs>
              <w:ind w:left="-28"/>
              <w:rPr>
                <w:color w:val="000000" w:themeColor="text1"/>
                <w:sz w:val="18"/>
                <w:szCs w:val="18"/>
              </w:rPr>
            </w:pPr>
          </w:p>
        </w:tc>
        <w:tc>
          <w:tcPr>
            <w:tcW w:w="1701" w:type="dxa"/>
            <w:vMerge w:val="restart"/>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Мероприятия по реализации муниципальной программы</w:t>
            </w:r>
          </w:p>
          <w:p w:rsidR="001472C2" w:rsidRPr="00BA16DE" w:rsidRDefault="001472C2" w:rsidP="00870123">
            <w:pPr>
              <w:tabs>
                <w:tab w:val="left" w:pos="3672"/>
              </w:tabs>
              <w:rPr>
                <w:color w:val="000000" w:themeColor="text1"/>
                <w:sz w:val="18"/>
                <w:szCs w:val="18"/>
              </w:rPr>
            </w:pPr>
          </w:p>
        </w:tc>
        <w:tc>
          <w:tcPr>
            <w:tcW w:w="1452" w:type="dxa"/>
            <w:vMerge w:val="restart"/>
          </w:tcPr>
          <w:p w:rsidR="001472C2" w:rsidRPr="001D7AD1" w:rsidRDefault="001472C2" w:rsidP="00870123">
            <w:pPr>
              <w:tabs>
                <w:tab w:val="left" w:pos="3672"/>
              </w:tabs>
              <w:ind w:left="-108" w:right="-114"/>
              <w:jc w:val="center"/>
              <w:rPr>
                <w:color w:val="000000" w:themeColor="text1"/>
                <w:sz w:val="17"/>
                <w:szCs w:val="17"/>
              </w:rPr>
            </w:pPr>
            <w:r w:rsidRPr="001D7AD1">
              <w:rPr>
                <w:color w:val="000000" w:themeColor="text1"/>
                <w:sz w:val="17"/>
                <w:szCs w:val="17"/>
              </w:rPr>
              <w:t>Перечень стандартных процедур, обеспечивающих выполнение мероприятия с указанием предельных сроков их исполнения</w:t>
            </w:r>
          </w:p>
        </w:tc>
        <w:tc>
          <w:tcPr>
            <w:tcW w:w="1808" w:type="dxa"/>
            <w:vMerge w:val="restart"/>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Источники финансирования</w:t>
            </w:r>
          </w:p>
        </w:tc>
        <w:tc>
          <w:tcPr>
            <w:tcW w:w="601" w:type="dxa"/>
            <w:vMerge w:val="restart"/>
          </w:tcPr>
          <w:p w:rsidR="001472C2" w:rsidRPr="00BA16DE" w:rsidRDefault="001472C2" w:rsidP="00870123">
            <w:pPr>
              <w:tabs>
                <w:tab w:val="left" w:pos="3672"/>
              </w:tabs>
              <w:ind w:left="-105" w:right="-114"/>
              <w:jc w:val="center"/>
              <w:rPr>
                <w:color w:val="000000" w:themeColor="text1"/>
                <w:sz w:val="16"/>
                <w:szCs w:val="16"/>
              </w:rPr>
            </w:pPr>
            <w:r w:rsidRPr="00BA16DE">
              <w:rPr>
                <w:color w:val="000000" w:themeColor="text1"/>
                <w:sz w:val="16"/>
                <w:szCs w:val="16"/>
              </w:rPr>
              <w:t>Срок исполнения мероприятия</w:t>
            </w:r>
          </w:p>
          <w:p w:rsidR="001472C2" w:rsidRPr="00BA16DE" w:rsidRDefault="001472C2" w:rsidP="00870123">
            <w:pPr>
              <w:tabs>
                <w:tab w:val="left" w:pos="3672"/>
              </w:tabs>
              <w:rPr>
                <w:color w:val="000000" w:themeColor="text1"/>
                <w:sz w:val="18"/>
                <w:szCs w:val="18"/>
              </w:rPr>
            </w:pPr>
          </w:p>
        </w:tc>
        <w:tc>
          <w:tcPr>
            <w:tcW w:w="709" w:type="dxa"/>
            <w:vMerge w:val="restart"/>
          </w:tcPr>
          <w:p w:rsidR="001472C2" w:rsidRPr="00BA16DE" w:rsidRDefault="001472C2" w:rsidP="00870123">
            <w:pPr>
              <w:tabs>
                <w:tab w:val="left" w:pos="3672"/>
              </w:tabs>
              <w:ind w:left="-111" w:right="-106"/>
              <w:jc w:val="center"/>
              <w:rPr>
                <w:color w:val="000000" w:themeColor="text1"/>
                <w:sz w:val="17"/>
                <w:szCs w:val="17"/>
              </w:rPr>
            </w:pPr>
            <w:r w:rsidRPr="00BA16DE">
              <w:rPr>
                <w:color w:val="000000" w:themeColor="text1"/>
                <w:sz w:val="16"/>
                <w:szCs w:val="16"/>
              </w:rPr>
              <w:t>Объем финансирования в базовом периоде, тыс. руб</w:t>
            </w:r>
            <w:r w:rsidRPr="00BA16DE">
              <w:rPr>
                <w:color w:val="000000" w:themeColor="text1"/>
                <w:sz w:val="17"/>
                <w:szCs w:val="17"/>
              </w:rPr>
              <w:t>.</w:t>
            </w:r>
          </w:p>
        </w:tc>
        <w:tc>
          <w:tcPr>
            <w:tcW w:w="1134" w:type="dxa"/>
            <w:vMerge w:val="restart"/>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Всего,</w:t>
            </w:r>
          </w:p>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тыс. руб.</w:t>
            </w:r>
          </w:p>
        </w:tc>
        <w:tc>
          <w:tcPr>
            <w:tcW w:w="5211" w:type="dxa"/>
            <w:gridSpan w:val="5"/>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Объем финансирования по годам, тыс. руб.</w:t>
            </w:r>
          </w:p>
        </w:tc>
        <w:tc>
          <w:tcPr>
            <w:tcW w:w="1275" w:type="dxa"/>
            <w:vMerge w:val="restart"/>
          </w:tcPr>
          <w:p w:rsidR="001472C2" w:rsidRPr="00BA16DE" w:rsidRDefault="001472C2" w:rsidP="00C2369A">
            <w:pPr>
              <w:tabs>
                <w:tab w:val="bar" w:pos="1017"/>
                <w:tab w:val="left" w:pos="3672"/>
              </w:tabs>
              <w:ind w:left="-103" w:right="-105"/>
              <w:jc w:val="center"/>
              <w:rPr>
                <w:color w:val="000000" w:themeColor="text1"/>
                <w:sz w:val="16"/>
                <w:szCs w:val="16"/>
              </w:rPr>
            </w:pPr>
            <w:r w:rsidRPr="00BA16DE">
              <w:rPr>
                <w:color w:val="000000" w:themeColor="text1"/>
                <w:sz w:val="16"/>
                <w:szCs w:val="16"/>
              </w:rPr>
              <w:t>Ответственный  за выполнение мероприятий  муниципальной программы</w:t>
            </w:r>
          </w:p>
        </w:tc>
        <w:tc>
          <w:tcPr>
            <w:tcW w:w="1134" w:type="dxa"/>
            <w:vMerge w:val="restart"/>
          </w:tcPr>
          <w:p w:rsidR="001472C2" w:rsidRPr="00BA16DE" w:rsidRDefault="001472C2" w:rsidP="00870123">
            <w:pPr>
              <w:tabs>
                <w:tab w:val="left" w:pos="3672"/>
              </w:tabs>
              <w:ind w:left="-114" w:right="-135"/>
              <w:jc w:val="center"/>
              <w:rPr>
                <w:color w:val="000000" w:themeColor="text1"/>
                <w:sz w:val="16"/>
                <w:szCs w:val="16"/>
              </w:rPr>
            </w:pPr>
            <w:r w:rsidRPr="00BA16DE">
              <w:rPr>
                <w:color w:val="000000" w:themeColor="text1"/>
                <w:sz w:val="16"/>
                <w:szCs w:val="16"/>
              </w:rPr>
              <w:t>Результаты</w:t>
            </w:r>
          </w:p>
          <w:p w:rsidR="001472C2" w:rsidRPr="00BA16DE" w:rsidRDefault="001472C2" w:rsidP="00870123">
            <w:pPr>
              <w:tabs>
                <w:tab w:val="left" w:pos="3672"/>
              </w:tabs>
              <w:ind w:left="-114" w:right="-108"/>
              <w:jc w:val="center"/>
              <w:rPr>
                <w:color w:val="000000" w:themeColor="text1"/>
                <w:sz w:val="16"/>
                <w:szCs w:val="16"/>
              </w:rPr>
            </w:pPr>
            <w:r w:rsidRPr="00BA16DE">
              <w:rPr>
                <w:color w:val="000000" w:themeColor="text1"/>
                <w:sz w:val="16"/>
                <w:szCs w:val="16"/>
              </w:rPr>
              <w:t>выполнения</w:t>
            </w:r>
          </w:p>
          <w:p w:rsidR="001472C2" w:rsidRPr="00BA16DE" w:rsidRDefault="001472C2" w:rsidP="00870123">
            <w:pPr>
              <w:tabs>
                <w:tab w:val="left" w:pos="884"/>
                <w:tab w:val="left" w:pos="3672"/>
              </w:tabs>
              <w:ind w:left="-114" w:right="-108"/>
              <w:jc w:val="center"/>
              <w:rPr>
                <w:color w:val="000000" w:themeColor="text1"/>
                <w:sz w:val="16"/>
                <w:szCs w:val="16"/>
              </w:rPr>
            </w:pPr>
            <w:r w:rsidRPr="00BA16DE">
              <w:rPr>
                <w:color w:val="000000" w:themeColor="text1"/>
                <w:sz w:val="16"/>
                <w:szCs w:val="16"/>
              </w:rPr>
              <w:t>мероприятий</w:t>
            </w:r>
          </w:p>
          <w:p w:rsidR="001472C2" w:rsidRPr="00BA16DE" w:rsidRDefault="001472C2" w:rsidP="00870123">
            <w:pPr>
              <w:tabs>
                <w:tab w:val="left" w:pos="884"/>
                <w:tab w:val="left" w:pos="3672"/>
              </w:tabs>
              <w:ind w:left="-114" w:right="-108"/>
              <w:jc w:val="center"/>
              <w:rPr>
                <w:color w:val="000000" w:themeColor="text1"/>
                <w:sz w:val="16"/>
                <w:szCs w:val="16"/>
              </w:rPr>
            </w:pPr>
            <w:r w:rsidRPr="00BA16DE">
              <w:rPr>
                <w:color w:val="000000" w:themeColor="text1"/>
                <w:sz w:val="16"/>
                <w:szCs w:val="16"/>
              </w:rPr>
              <w:t>муниципальной программы</w:t>
            </w:r>
          </w:p>
        </w:tc>
      </w:tr>
      <w:tr w:rsidR="006503FC" w:rsidRPr="00BA16DE" w:rsidTr="00E94545">
        <w:trPr>
          <w:trHeight w:val="1554"/>
        </w:trPr>
        <w:tc>
          <w:tcPr>
            <w:tcW w:w="392" w:type="dxa"/>
            <w:vMerge/>
          </w:tcPr>
          <w:p w:rsidR="001472C2" w:rsidRPr="00BA16DE" w:rsidRDefault="001472C2" w:rsidP="00870123">
            <w:pPr>
              <w:tabs>
                <w:tab w:val="left" w:pos="3672"/>
              </w:tabs>
              <w:rPr>
                <w:color w:val="000000" w:themeColor="text1"/>
                <w:sz w:val="18"/>
                <w:szCs w:val="18"/>
              </w:rPr>
            </w:pPr>
          </w:p>
        </w:tc>
        <w:tc>
          <w:tcPr>
            <w:tcW w:w="1701" w:type="dxa"/>
            <w:vMerge/>
          </w:tcPr>
          <w:p w:rsidR="001472C2" w:rsidRPr="00BA16DE" w:rsidRDefault="001472C2" w:rsidP="00870123">
            <w:pPr>
              <w:tabs>
                <w:tab w:val="left" w:pos="3672"/>
              </w:tabs>
              <w:rPr>
                <w:color w:val="000000" w:themeColor="text1"/>
                <w:sz w:val="18"/>
                <w:szCs w:val="18"/>
              </w:rPr>
            </w:pPr>
          </w:p>
        </w:tc>
        <w:tc>
          <w:tcPr>
            <w:tcW w:w="1452" w:type="dxa"/>
            <w:vMerge/>
          </w:tcPr>
          <w:p w:rsidR="001472C2" w:rsidRPr="00BA16DE" w:rsidRDefault="001472C2" w:rsidP="00870123">
            <w:pPr>
              <w:tabs>
                <w:tab w:val="left" w:pos="3672"/>
              </w:tabs>
              <w:rPr>
                <w:color w:val="000000" w:themeColor="text1"/>
                <w:sz w:val="18"/>
                <w:szCs w:val="18"/>
              </w:rPr>
            </w:pPr>
          </w:p>
        </w:tc>
        <w:tc>
          <w:tcPr>
            <w:tcW w:w="1808" w:type="dxa"/>
            <w:vMerge/>
          </w:tcPr>
          <w:p w:rsidR="001472C2" w:rsidRPr="00BA16DE" w:rsidRDefault="001472C2" w:rsidP="00870123">
            <w:pPr>
              <w:tabs>
                <w:tab w:val="left" w:pos="3672"/>
              </w:tabs>
              <w:rPr>
                <w:color w:val="000000" w:themeColor="text1"/>
                <w:sz w:val="18"/>
                <w:szCs w:val="18"/>
              </w:rPr>
            </w:pPr>
          </w:p>
        </w:tc>
        <w:tc>
          <w:tcPr>
            <w:tcW w:w="601" w:type="dxa"/>
            <w:vMerge/>
          </w:tcPr>
          <w:p w:rsidR="001472C2" w:rsidRPr="00BA16DE" w:rsidRDefault="001472C2" w:rsidP="00870123">
            <w:pPr>
              <w:tabs>
                <w:tab w:val="left" w:pos="3672"/>
              </w:tabs>
              <w:rPr>
                <w:color w:val="000000" w:themeColor="text1"/>
                <w:sz w:val="18"/>
                <w:szCs w:val="18"/>
              </w:rPr>
            </w:pPr>
          </w:p>
        </w:tc>
        <w:tc>
          <w:tcPr>
            <w:tcW w:w="709" w:type="dxa"/>
            <w:vMerge/>
          </w:tcPr>
          <w:p w:rsidR="001472C2" w:rsidRPr="00BA16DE" w:rsidRDefault="001472C2" w:rsidP="00870123">
            <w:pPr>
              <w:tabs>
                <w:tab w:val="left" w:pos="3672"/>
              </w:tabs>
              <w:rPr>
                <w:color w:val="000000" w:themeColor="text1"/>
                <w:sz w:val="18"/>
                <w:szCs w:val="18"/>
              </w:rPr>
            </w:pPr>
          </w:p>
        </w:tc>
        <w:tc>
          <w:tcPr>
            <w:tcW w:w="1134" w:type="dxa"/>
            <w:vMerge/>
          </w:tcPr>
          <w:p w:rsidR="001472C2" w:rsidRPr="00BA16DE" w:rsidRDefault="001472C2" w:rsidP="00870123">
            <w:pPr>
              <w:tabs>
                <w:tab w:val="left" w:pos="3672"/>
              </w:tabs>
              <w:rPr>
                <w:color w:val="000000" w:themeColor="text1"/>
                <w:sz w:val="18"/>
                <w:szCs w:val="18"/>
              </w:rPr>
            </w:pPr>
          </w:p>
        </w:tc>
        <w:tc>
          <w:tcPr>
            <w:tcW w:w="1134" w:type="dxa"/>
            <w:vAlign w:val="center"/>
          </w:tcPr>
          <w:p w:rsidR="001472C2" w:rsidRPr="00BA16DE" w:rsidRDefault="001472C2" w:rsidP="00870123">
            <w:pPr>
              <w:tabs>
                <w:tab w:val="left" w:pos="3672"/>
              </w:tabs>
              <w:jc w:val="center"/>
              <w:rPr>
                <w:color w:val="000000" w:themeColor="text1"/>
                <w:sz w:val="18"/>
                <w:szCs w:val="18"/>
              </w:rPr>
            </w:pPr>
            <w:r>
              <w:rPr>
                <w:color w:val="000000" w:themeColor="text1"/>
                <w:sz w:val="18"/>
                <w:szCs w:val="18"/>
              </w:rPr>
              <w:t>2020</w:t>
            </w:r>
          </w:p>
        </w:tc>
        <w:tc>
          <w:tcPr>
            <w:tcW w:w="1134" w:type="dxa"/>
            <w:vAlign w:val="center"/>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20</w:t>
            </w:r>
            <w:r>
              <w:rPr>
                <w:color w:val="000000" w:themeColor="text1"/>
                <w:sz w:val="18"/>
                <w:szCs w:val="18"/>
              </w:rPr>
              <w:t>21</w:t>
            </w:r>
          </w:p>
        </w:tc>
        <w:tc>
          <w:tcPr>
            <w:tcW w:w="992" w:type="dxa"/>
            <w:vAlign w:val="center"/>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202</w:t>
            </w:r>
            <w:r>
              <w:rPr>
                <w:color w:val="000000" w:themeColor="text1"/>
                <w:sz w:val="18"/>
                <w:szCs w:val="18"/>
              </w:rPr>
              <w:t>2</w:t>
            </w:r>
          </w:p>
        </w:tc>
        <w:tc>
          <w:tcPr>
            <w:tcW w:w="958" w:type="dxa"/>
            <w:vAlign w:val="center"/>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202</w:t>
            </w:r>
            <w:r>
              <w:rPr>
                <w:color w:val="000000" w:themeColor="text1"/>
                <w:sz w:val="18"/>
                <w:szCs w:val="18"/>
              </w:rPr>
              <w:t>3</w:t>
            </w:r>
          </w:p>
        </w:tc>
        <w:tc>
          <w:tcPr>
            <w:tcW w:w="993" w:type="dxa"/>
            <w:vAlign w:val="center"/>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202</w:t>
            </w:r>
            <w:r>
              <w:rPr>
                <w:color w:val="000000" w:themeColor="text1"/>
                <w:sz w:val="18"/>
                <w:szCs w:val="18"/>
              </w:rPr>
              <w:t>4</w:t>
            </w:r>
          </w:p>
        </w:tc>
        <w:tc>
          <w:tcPr>
            <w:tcW w:w="1275" w:type="dxa"/>
            <w:vMerge/>
          </w:tcPr>
          <w:p w:rsidR="001472C2" w:rsidRPr="00BA16DE" w:rsidRDefault="001472C2" w:rsidP="00870123">
            <w:pPr>
              <w:tabs>
                <w:tab w:val="left" w:pos="3672"/>
              </w:tabs>
              <w:rPr>
                <w:color w:val="000000" w:themeColor="text1"/>
                <w:sz w:val="16"/>
                <w:szCs w:val="16"/>
              </w:rPr>
            </w:pPr>
          </w:p>
        </w:tc>
        <w:tc>
          <w:tcPr>
            <w:tcW w:w="1134" w:type="dxa"/>
            <w:vMerge/>
          </w:tcPr>
          <w:p w:rsidR="001472C2" w:rsidRPr="00BA16DE" w:rsidRDefault="001472C2" w:rsidP="00870123">
            <w:pPr>
              <w:tabs>
                <w:tab w:val="left" w:pos="3672"/>
              </w:tabs>
              <w:rPr>
                <w:color w:val="000000" w:themeColor="text1"/>
                <w:sz w:val="16"/>
                <w:szCs w:val="16"/>
              </w:rPr>
            </w:pPr>
          </w:p>
        </w:tc>
      </w:tr>
      <w:tr w:rsidR="006503FC" w:rsidRPr="00BA16DE" w:rsidTr="00E94545">
        <w:trPr>
          <w:trHeight w:val="144"/>
        </w:trPr>
        <w:tc>
          <w:tcPr>
            <w:tcW w:w="392"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1</w:t>
            </w:r>
          </w:p>
        </w:tc>
        <w:tc>
          <w:tcPr>
            <w:tcW w:w="1701"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2</w:t>
            </w:r>
          </w:p>
        </w:tc>
        <w:tc>
          <w:tcPr>
            <w:tcW w:w="1452"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3</w:t>
            </w:r>
          </w:p>
        </w:tc>
        <w:tc>
          <w:tcPr>
            <w:tcW w:w="1808"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4</w:t>
            </w:r>
          </w:p>
        </w:tc>
        <w:tc>
          <w:tcPr>
            <w:tcW w:w="601"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5</w:t>
            </w:r>
          </w:p>
        </w:tc>
        <w:tc>
          <w:tcPr>
            <w:tcW w:w="709"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6</w:t>
            </w:r>
          </w:p>
        </w:tc>
        <w:tc>
          <w:tcPr>
            <w:tcW w:w="1134"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7</w:t>
            </w:r>
          </w:p>
        </w:tc>
        <w:tc>
          <w:tcPr>
            <w:tcW w:w="1134"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8</w:t>
            </w:r>
          </w:p>
        </w:tc>
        <w:tc>
          <w:tcPr>
            <w:tcW w:w="1134"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9</w:t>
            </w:r>
          </w:p>
        </w:tc>
        <w:tc>
          <w:tcPr>
            <w:tcW w:w="992"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10</w:t>
            </w:r>
          </w:p>
        </w:tc>
        <w:tc>
          <w:tcPr>
            <w:tcW w:w="958" w:type="dxa"/>
          </w:tcPr>
          <w:p w:rsidR="001472C2" w:rsidRPr="00BA16DE" w:rsidRDefault="001472C2" w:rsidP="00870123">
            <w:pPr>
              <w:tabs>
                <w:tab w:val="left" w:pos="3672"/>
              </w:tabs>
              <w:jc w:val="center"/>
              <w:rPr>
                <w:color w:val="000000" w:themeColor="text1"/>
                <w:sz w:val="18"/>
                <w:szCs w:val="18"/>
              </w:rPr>
            </w:pPr>
            <w:r w:rsidRPr="00BA16DE">
              <w:rPr>
                <w:color w:val="000000" w:themeColor="text1"/>
                <w:sz w:val="18"/>
                <w:szCs w:val="18"/>
              </w:rPr>
              <w:t>11</w:t>
            </w:r>
          </w:p>
        </w:tc>
        <w:tc>
          <w:tcPr>
            <w:tcW w:w="993" w:type="dxa"/>
          </w:tcPr>
          <w:p w:rsidR="001472C2" w:rsidRPr="00BA16DE" w:rsidRDefault="001472C2" w:rsidP="00870123">
            <w:pPr>
              <w:tabs>
                <w:tab w:val="left" w:pos="3672"/>
              </w:tabs>
              <w:jc w:val="center"/>
              <w:rPr>
                <w:color w:val="000000" w:themeColor="text1"/>
                <w:sz w:val="18"/>
                <w:szCs w:val="18"/>
              </w:rPr>
            </w:pPr>
            <w:r>
              <w:rPr>
                <w:color w:val="000000" w:themeColor="text1"/>
                <w:sz w:val="18"/>
                <w:szCs w:val="18"/>
              </w:rPr>
              <w:t>12</w:t>
            </w:r>
          </w:p>
        </w:tc>
        <w:tc>
          <w:tcPr>
            <w:tcW w:w="1275" w:type="dxa"/>
          </w:tcPr>
          <w:p w:rsidR="001472C2" w:rsidRPr="00BA16DE" w:rsidRDefault="001472C2" w:rsidP="00870123">
            <w:pPr>
              <w:tabs>
                <w:tab w:val="left" w:pos="3672"/>
              </w:tabs>
              <w:jc w:val="center"/>
              <w:rPr>
                <w:color w:val="000000" w:themeColor="text1"/>
                <w:sz w:val="16"/>
                <w:szCs w:val="16"/>
              </w:rPr>
            </w:pPr>
            <w:r>
              <w:rPr>
                <w:color w:val="000000" w:themeColor="text1"/>
                <w:sz w:val="16"/>
                <w:szCs w:val="16"/>
              </w:rPr>
              <w:t>13</w:t>
            </w:r>
          </w:p>
        </w:tc>
        <w:tc>
          <w:tcPr>
            <w:tcW w:w="1134" w:type="dxa"/>
          </w:tcPr>
          <w:p w:rsidR="001472C2" w:rsidRPr="00BA16DE" w:rsidRDefault="001472C2" w:rsidP="00870123">
            <w:pPr>
              <w:tabs>
                <w:tab w:val="left" w:pos="3672"/>
              </w:tabs>
              <w:jc w:val="center"/>
              <w:rPr>
                <w:color w:val="000000" w:themeColor="text1"/>
                <w:sz w:val="16"/>
                <w:szCs w:val="16"/>
              </w:rPr>
            </w:pPr>
            <w:r>
              <w:rPr>
                <w:color w:val="000000" w:themeColor="text1"/>
                <w:sz w:val="16"/>
                <w:szCs w:val="16"/>
              </w:rPr>
              <w:t>14</w:t>
            </w:r>
          </w:p>
        </w:tc>
      </w:tr>
      <w:tr w:rsidR="00D15A45" w:rsidRPr="00D15A45" w:rsidTr="0054462E">
        <w:trPr>
          <w:trHeight w:val="201"/>
        </w:trPr>
        <w:tc>
          <w:tcPr>
            <w:tcW w:w="392" w:type="dxa"/>
            <w:vMerge w:val="restart"/>
          </w:tcPr>
          <w:p w:rsidR="004A3398" w:rsidRPr="00D15A45" w:rsidRDefault="004A3398" w:rsidP="004A3398">
            <w:pPr>
              <w:tabs>
                <w:tab w:val="left" w:pos="3672"/>
              </w:tabs>
              <w:rPr>
                <w:b/>
                <w:sz w:val="18"/>
                <w:szCs w:val="18"/>
              </w:rPr>
            </w:pPr>
            <w:r w:rsidRPr="00D15A45">
              <w:rPr>
                <w:b/>
                <w:sz w:val="18"/>
                <w:szCs w:val="18"/>
              </w:rPr>
              <w:t>1.</w:t>
            </w:r>
          </w:p>
        </w:tc>
        <w:tc>
          <w:tcPr>
            <w:tcW w:w="1701" w:type="dxa"/>
            <w:vMerge w:val="restart"/>
          </w:tcPr>
          <w:p w:rsidR="004A3398" w:rsidRPr="00D15A45" w:rsidRDefault="004A3398" w:rsidP="004A3398">
            <w:pPr>
              <w:tabs>
                <w:tab w:val="left" w:pos="993"/>
                <w:tab w:val="left" w:pos="1559"/>
              </w:tabs>
              <w:ind w:left="-114"/>
              <w:contextualSpacing/>
              <w:rPr>
                <w:sz w:val="18"/>
                <w:szCs w:val="18"/>
              </w:rPr>
            </w:pPr>
            <w:r w:rsidRPr="00D15A45">
              <w:rPr>
                <w:b/>
                <w:sz w:val="18"/>
                <w:szCs w:val="18"/>
              </w:rPr>
              <w:t xml:space="preserve">Основное мероприятие </w:t>
            </w:r>
            <w:r w:rsidR="004B53E0" w:rsidRPr="00D15A45">
              <w:rPr>
                <w:b/>
                <w:sz w:val="18"/>
                <w:szCs w:val="18"/>
              </w:rPr>
              <w:t>0</w:t>
            </w:r>
            <w:r w:rsidRPr="00D15A45">
              <w:rPr>
                <w:b/>
                <w:sz w:val="18"/>
                <w:szCs w:val="18"/>
              </w:rPr>
              <w:t>1:</w:t>
            </w:r>
            <w:r w:rsidRPr="00D15A45">
              <w:rPr>
                <w:sz w:val="18"/>
                <w:szCs w:val="18"/>
              </w:rPr>
              <w:t xml:space="preserve"> Обеспечение комфортной среды проживания на территории муниципального образования</w:t>
            </w:r>
          </w:p>
          <w:p w:rsidR="004A3398" w:rsidRPr="00D15A45" w:rsidRDefault="004A3398" w:rsidP="004A3398">
            <w:pPr>
              <w:rPr>
                <w:sz w:val="18"/>
                <w:szCs w:val="18"/>
              </w:rPr>
            </w:pPr>
          </w:p>
          <w:p w:rsidR="004A3398" w:rsidRPr="00D15A45" w:rsidRDefault="004A3398" w:rsidP="004A3398">
            <w:pPr>
              <w:rPr>
                <w:sz w:val="18"/>
                <w:szCs w:val="18"/>
              </w:rPr>
            </w:pPr>
          </w:p>
        </w:tc>
        <w:tc>
          <w:tcPr>
            <w:tcW w:w="1452" w:type="dxa"/>
            <w:vMerge w:val="restart"/>
          </w:tcPr>
          <w:p w:rsidR="004A3398" w:rsidRPr="00D15A45" w:rsidRDefault="004A3398" w:rsidP="004A3398">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4A3398" w:rsidRPr="00D15A45" w:rsidRDefault="004A3398" w:rsidP="004A3398">
            <w:pPr>
              <w:tabs>
                <w:tab w:val="left" w:pos="3672"/>
              </w:tabs>
              <w:jc w:val="center"/>
              <w:rPr>
                <w:sz w:val="17"/>
                <w:szCs w:val="17"/>
              </w:rPr>
            </w:pPr>
          </w:p>
          <w:p w:rsidR="004A3398" w:rsidRPr="00D15A45" w:rsidRDefault="004A3398" w:rsidP="006A22E8">
            <w:pPr>
              <w:rPr>
                <w:sz w:val="17"/>
                <w:szCs w:val="17"/>
              </w:rPr>
            </w:pPr>
          </w:p>
        </w:tc>
        <w:tc>
          <w:tcPr>
            <w:tcW w:w="1808" w:type="dxa"/>
          </w:tcPr>
          <w:p w:rsidR="004A3398" w:rsidRPr="00D15A45" w:rsidRDefault="004A3398" w:rsidP="004A3398">
            <w:pPr>
              <w:rPr>
                <w:b/>
                <w:sz w:val="18"/>
                <w:szCs w:val="18"/>
              </w:rPr>
            </w:pPr>
            <w:r w:rsidRPr="00D15A45">
              <w:rPr>
                <w:b/>
                <w:sz w:val="18"/>
                <w:szCs w:val="18"/>
              </w:rPr>
              <w:t>Итого:</w:t>
            </w:r>
          </w:p>
          <w:p w:rsidR="004A3398" w:rsidRPr="00D15A45" w:rsidRDefault="004A3398" w:rsidP="004A3398">
            <w:pPr>
              <w:rPr>
                <w:b/>
                <w:sz w:val="18"/>
                <w:szCs w:val="18"/>
              </w:rPr>
            </w:pPr>
          </w:p>
        </w:tc>
        <w:tc>
          <w:tcPr>
            <w:tcW w:w="601" w:type="dxa"/>
            <w:vMerge w:val="restart"/>
          </w:tcPr>
          <w:p w:rsidR="004A3398" w:rsidRPr="00D15A45" w:rsidRDefault="004A3398" w:rsidP="004A3398">
            <w:pPr>
              <w:tabs>
                <w:tab w:val="left" w:pos="3672"/>
              </w:tabs>
              <w:jc w:val="center"/>
              <w:rPr>
                <w:b/>
                <w:sz w:val="16"/>
                <w:szCs w:val="16"/>
              </w:rPr>
            </w:pPr>
            <w:r w:rsidRPr="00D15A45">
              <w:rPr>
                <w:b/>
                <w:sz w:val="16"/>
                <w:szCs w:val="16"/>
              </w:rPr>
              <w:t>2020-2024</w:t>
            </w:r>
          </w:p>
        </w:tc>
        <w:tc>
          <w:tcPr>
            <w:tcW w:w="709" w:type="dxa"/>
            <w:vAlign w:val="center"/>
          </w:tcPr>
          <w:p w:rsidR="004A3398" w:rsidRPr="00D15A45" w:rsidRDefault="004A3398" w:rsidP="004A3398">
            <w:pPr>
              <w:tabs>
                <w:tab w:val="left" w:pos="3672"/>
              </w:tabs>
              <w:jc w:val="center"/>
              <w:rPr>
                <w:b/>
                <w:sz w:val="18"/>
                <w:szCs w:val="18"/>
              </w:rPr>
            </w:pPr>
          </w:p>
        </w:tc>
        <w:tc>
          <w:tcPr>
            <w:tcW w:w="1134" w:type="dxa"/>
            <w:shd w:val="clear" w:color="auto" w:fill="FFFFFF"/>
            <w:vAlign w:val="center"/>
          </w:tcPr>
          <w:p w:rsidR="004A3398" w:rsidRPr="006A22E8" w:rsidRDefault="008F0DDE" w:rsidP="001B3178">
            <w:pPr>
              <w:jc w:val="center"/>
              <w:rPr>
                <w:b/>
                <w:sz w:val="18"/>
                <w:szCs w:val="18"/>
              </w:rPr>
            </w:pPr>
            <w:r w:rsidRPr="006A22E8">
              <w:rPr>
                <w:b/>
                <w:sz w:val="18"/>
                <w:szCs w:val="18"/>
              </w:rPr>
              <w:t>1 274 339,5</w:t>
            </w:r>
          </w:p>
        </w:tc>
        <w:tc>
          <w:tcPr>
            <w:tcW w:w="1134" w:type="dxa"/>
            <w:shd w:val="clear" w:color="auto" w:fill="FFFFFF"/>
            <w:vAlign w:val="center"/>
          </w:tcPr>
          <w:p w:rsidR="004A3398" w:rsidRPr="006A22E8" w:rsidRDefault="004D093A" w:rsidP="001214D4">
            <w:pPr>
              <w:jc w:val="center"/>
              <w:rPr>
                <w:b/>
                <w:sz w:val="18"/>
                <w:szCs w:val="18"/>
              </w:rPr>
            </w:pPr>
            <w:r w:rsidRPr="006A22E8">
              <w:rPr>
                <w:b/>
                <w:sz w:val="18"/>
                <w:szCs w:val="18"/>
              </w:rPr>
              <w:t>276 </w:t>
            </w:r>
            <w:r w:rsidR="001214D4" w:rsidRPr="006A22E8">
              <w:rPr>
                <w:b/>
                <w:sz w:val="18"/>
                <w:szCs w:val="18"/>
              </w:rPr>
              <w:t>523</w:t>
            </w:r>
            <w:r w:rsidRPr="006A22E8">
              <w:rPr>
                <w:b/>
                <w:sz w:val="18"/>
                <w:szCs w:val="18"/>
              </w:rPr>
              <w:t>,5</w:t>
            </w:r>
          </w:p>
        </w:tc>
        <w:tc>
          <w:tcPr>
            <w:tcW w:w="1134" w:type="dxa"/>
            <w:shd w:val="clear" w:color="auto" w:fill="FFFFFF"/>
            <w:vAlign w:val="center"/>
          </w:tcPr>
          <w:p w:rsidR="004A3398" w:rsidRPr="00C83639" w:rsidRDefault="00A35B3C" w:rsidP="004A3398">
            <w:pPr>
              <w:jc w:val="center"/>
              <w:rPr>
                <w:b/>
                <w:sz w:val="18"/>
                <w:szCs w:val="18"/>
              </w:rPr>
            </w:pPr>
            <w:r w:rsidRPr="00C83639">
              <w:rPr>
                <w:b/>
                <w:sz w:val="18"/>
                <w:szCs w:val="18"/>
              </w:rPr>
              <w:t>273 496,0</w:t>
            </w:r>
          </w:p>
        </w:tc>
        <w:tc>
          <w:tcPr>
            <w:tcW w:w="992" w:type="dxa"/>
            <w:shd w:val="clear" w:color="auto" w:fill="FFFFFF"/>
            <w:vAlign w:val="center"/>
          </w:tcPr>
          <w:p w:rsidR="004A3398" w:rsidRPr="00C83639" w:rsidRDefault="00A35B3C" w:rsidP="004A3398">
            <w:pPr>
              <w:jc w:val="center"/>
              <w:rPr>
                <w:b/>
                <w:sz w:val="18"/>
                <w:szCs w:val="18"/>
              </w:rPr>
            </w:pPr>
            <w:r w:rsidRPr="00C83639">
              <w:rPr>
                <w:b/>
                <w:sz w:val="18"/>
                <w:szCs w:val="18"/>
              </w:rPr>
              <w:t>268 704,6</w:t>
            </w:r>
          </w:p>
        </w:tc>
        <w:tc>
          <w:tcPr>
            <w:tcW w:w="958" w:type="dxa"/>
            <w:shd w:val="clear" w:color="auto" w:fill="FFFFFF"/>
            <w:vAlign w:val="center"/>
          </w:tcPr>
          <w:p w:rsidR="004A3398" w:rsidRPr="00C83639" w:rsidRDefault="00A35B3C" w:rsidP="00485FA4">
            <w:pPr>
              <w:ind w:right="-111"/>
              <w:jc w:val="center"/>
              <w:rPr>
                <w:b/>
                <w:sz w:val="18"/>
                <w:szCs w:val="18"/>
              </w:rPr>
            </w:pPr>
            <w:r w:rsidRPr="00C83639">
              <w:rPr>
                <w:b/>
                <w:sz w:val="18"/>
                <w:szCs w:val="18"/>
              </w:rPr>
              <w:t>233 715,4</w:t>
            </w:r>
          </w:p>
        </w:tc>
        <w:tc>
          <w:tcPr>
            <w:tcW w:w="993" w:type="dxa"/>
            <w:shd w:val="clear" w:color="auto" w:fill="FFFFFF"/>
            <w:vAlign w:val="center"/>
          </w:tcPr>
          <w:p w:rsidR="004A3398" w:rsidRPr="00C83639" w:rsidRDefault="004A3398" w:rsidP="004A3398">
            <w:pPr>
              <w:jc w:val="center"/>
              <w:rPr>
                <w:b/>
                <w:sz w:val="18"/>
                <w:szCs w:val="18"/>
              </w:rPr>
            </w:pPr>
            <w:r w:rsidRPr="00C83639">
              <w:rPr>
                <w:b/>
                <w:sz w:val="18"/>
                <w:szCs w:val="18"/>
              </w:rPr>
              <w:t>221 900,0</w:t>
            </w:r>
          </w:p>
        </w:tc>
        <w:tc>
          <w:tcPr>
            <w:tcW w:w="1275" w:type="dxa"/>
            <w:vMerge w:val="restart"/>
          </w:tcPr>
          <w:p w:rsidR="004A3398" w:rsidRPr="00D15A45" w:rsidRDefault="006568E6" w:rsidP="004A3398">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4A3398" w:rsidRPr="00D15A45" w:rsidRDefault="004A3398" w:rsidP="004A3398">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A3398" w:rsidRPr="00D15A45" w:rsidRDefault="004A3398" w:rsidP="004A3398">
            <w:pPr>
              <w:tabs>
                <w:tab w:val="left" w:pos="3672"/>
              </w:tabs>
              <w:rPr>
                <w:sz w:val="16"/>
                <w:szCs w:val="16"/>
              </w:rPr>
            </w:pPr>
          </w:p>
        </w:tc>
      </w:tr>
      <w:tr w:rsidR="00D15A45" w:rsidRPr="00D15A45" w:rsidTr="00E94545">
        <w:trPr>
          <w:trHeight w:val="322"/>
        </w:trPr>
        <w:tc>
          <w:tcPr>
            <w:tcW w:w="392" w:type="dxa"/>
            <w:vMerge/>
          </w:tcPr>
          <w:p w:rsidR="004A3398" w:rsidRPr="00D15A45" w:rsidRDefault="004A3398" w:rsidP="004A3398">
            <w:pPr>
              <w:tabs>
                <w:tab w:val="left" w:pos="3672"/>
              </w:tabs>
              <w:rPr>
                <w:sz w:val="18"/>
                <w:szCs w:val="18"/>
              </w:rPr>
            </w:pPr>
          </w:p>
        </w:tc>
        <w:tc>
          <w:tcPr>
            <w:tcW w:w="1701" w:type="dxa"/>
            <w:vMerge/>
          </w:tcPr>
          <w:p w:rsidR="004A3398" w:rsidRPr="00D15A45" w:rsidRDefault="004A3398" w:rsidP="004A3398">
            <w:pPr>
              <w:tabs>
                <w:tab w:val="left" w:pos="142"/>
                <w:tab w:val="left" w:pos="993"/>
                <w:tab w:val="left" w:pos="1134"/>
              </w:tabs>
              <w:ind w:right="425" w:firstLine="16"/>
              <w:contextualSpacing/>
              <w:rPr>
                <w:sz w:val="18"/>
                <w:szCs w:val="18"/>
              </w:rPr>
            </w:pPr>
          </w:p>
        </w:tc>
        <w:tc>
          <w:tcPr>
            <w:tcW w:w="1452" w:type="dxa"/>
            <w:vMerge/>
          </w:tcPr>
          <w:p w:rsidR="004A3398" w:rsidRPr="00D15A45" w:rsidRDefault="004A3398" w:rsidP="004A3398">
            <w:pPr>
              <w:tabs>
                <w:tab w:val="left" w:pos="3672"/>
              </w:tabs>
              <w:jc w:val="center"/>
              <w:rPr>
                <w:sz w:val="17"/>
                <w:szCs w:val="17"/>
              </w:rPr>
            </w:pPr>
          </w:p>
        </w:tc>
        <w:tc>
          <w:tcPr>
            <w:tcW w:w="1808" w:type="dxa"/>
          </w:tcPr>
          <w:p w:rsidR="004A3398" w:rsidRPr="00D15A45" w:rsidRDefault="004A3398" w:rsidP="004A3398">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A3398" w:rsidRPr="00D15A45" w:rsidRDefault="004A3398" w:rsidP="004A3398">
            <w:pPr>
              <w:tabs>
                <w:tab w:val="left" w:pos="3672"/>
              </w:tabs>
              <w:jc w:val="center"/>
              <w:rPr>
                <w:b/>
                <w:sz w:val="16"/>
                <w:szCs w:val="16"/>
              </w:rPr>
            </w:pPr>
          </w:p>
        </w:tc>
        <w:tc>
          <w:tcPr>
            <w:tcW w:w="709" w:type="dxa"/>
            <w:vAlign w:val="center"/>
          </w:tcPr>
          <w:p w:rsidR="004A3398" w:rsidRPr="00D15A45" w:rsidRDefault="004A3398" w:rsidP="004A3398">
            <w:pPr>
              <w:tabs>
                <w:tab w:val="left" w:pos="3672"/>
              </w:tabs>
              <w:jc w:val="center"/>
              <w:rPr>
                <w:b/>
                <w:sz w:val="18"/>
                <w:szCs w:val="18"/>
              </w:rPr>
            </w:pPr>
          </w:p>
        </w:tc>
        <w:tc>
          <w:tcPr>
            <w:tcW w:w="1134" w:type="dxa"/>
            <w:vAlign w:val="center"/>
          </w:tcPr>
          <w:p w:rsidR="004A3398" w:rsidRPr="006A22E8" w:rsidRDefault="004A3398" w:rsidP="004A3398">
            <w:pPr>
              <w:jc w:val="center"/>
              <w:rPr>
                <w:b/>
                <w:sz w:val="18"/>
                <w:szCs w:val="18"/>
              </w:rPr>
            </w:pPr>
          </w:p>
        </w:tc>
        <w:tc>
          <w:tcPr>
            <w:tcW w:w="1134" w:type="dxa"/>
            <w:vAlign w:val="center"/>
          </w:tcPr>
          <w:p w:rsidR="004A3398" w:rsidRPr="006A22E8" w:rsidRDefault="004A3398" w:rsidP="004A3398">
            <w:pPr>
              <w:jc w:val="center"/>
              <w:rPr>
                <w:b/>
                <w:sz w:val="18"/>
                <w:szCs w:val="18"/>
              </w:rPr>
            </w:pPr>
          </w:p>
        </w:tc>
        <w:tc>
          <w:tcPr>
            <w:tcW w:w="1134" w:type="dxa"/>
            <w:vAlign w:val="center"/>
          </w:tcPr>
          <w:p w:rsidR="004A3398" w:rsidRPr="00C83639" w:rsidRDefault="004A3398" w:rsidP="004A3398">
            <w:pPr>
              <w:jc w:val="center"/>
              <w:rPr>
                <w:b/>
                <w:sz w:val="18"/>
                <w:szCs w:val="18"/>
              </w:rPr>
            </w:pPr>
          </w:p>
        </w:tc>
        <w:tc>
          <w:tcPr>
            <w:tcW w:w="992" w:type="dxa"/>
            <w:vAlign w:val="center"/>
          </w:tcPr>
          <w:p w:rsidR="004A3398" w:rsidRPr="00C83639" w:rsidRDefault="004A3398" w:rsidP="004A3398">
            <w:pPr>
              <w:jc w:val="center"/>
              <w:rPr>
                <w:b/>
                <w:sz w:val="18"/>
                <w:szCs w:val="18"/>
              </w:rPr>
            </w:pPr>
          </w:p>
        </w:tc>
        <w:tc>
          <w:tcPr>
            <w:tcW w:w="958" w:type="dxa"/>
            <w:vAlign w:val="center"/>
          </w:tcPr>
          <w:p w:rsidR="004A3398" w:rsidRPr="00C83639" w:rsidRDefault="004A3398" w:rsidP="004A3398">
            <w:pPr>
              <w:jc w:val="center"/>
              <w:rPr>
                <w:b/>
                <w:sz w:val="18"/>
                <w:szCs w:val="18"/>
              </w:rPr>
            </w:pPr>
          </w:p>
        </w:tc>
        <w:tc>
          <w:tcPr>
            <w:tcW w:w="993" w:type="dxa"/>
            <w:vAlign w:val="center"/>
          </w:tcPr>
          <w:p w:rsidR="004A3398" w:rsidRPr="00C83639" w:rsidRDefault="004A3398" w:rsidP="004A3398">
            <w:pPr>
              <w:jc w:val="center"/>
              <w:rPr>
                <w:b/>
                <w:sz w:val="18"/>
                <w:szCs w:val="18"/>
              </w:rPr>
            </w:pPr>
          </w:p>
        </w:tc>
        <w:tc>
          <w:tcPr>
            <w:tcW w:w="1275" w:type="dxa"/>
            <w:vMerge/>
          </w:tcPr>
          <w:p w:rsidR="004A3398" w:rsidRPr="00D15A45" w:rsidRDefault="004A3398" w:rsidP="004A3398">
            <w:pPr>
              <w:tabs>
                <w:tab w:val="left" w:pos="3672"/>
              </w:tabs>
              <w:rPr>
                <w:sz w:val="16"/>
                <w:szCs w:val="16"/>
              </w:rPr>
            </w:pPr>
          </w:p>
        </w:tc>
        <w:tc>
          <w:tcPr>
            <w:tcW w:w="1134" w:type="dxa"/>
            <w:vMerge/>
          </w:tcPr>
          <w:p w:rsidR="004A3398" w:rsidRPr="00D15A45" w:rsidRDefault="004A3398" w:rsidP="004A3398">
            <w:pPr>
              <w:tabs>
                <w:tab w:val="left" w:pos="3672"/>
              </w:tabs>
              <w:rPr>
                <w:sz w:val="16"/>
                <w:szCs w:val="16"/>
              </w:rPr>
            </w:pPr>
          </w:p>
        </w:tc>
      </w:tr>
      <w:tr w:rsidR="00D15A45" w:rsidRPr="00D15A45" w:rsidTr="00E94545">
        <w:trPr>
          <w:trHeight w:val="322"/>
        </w:trPr>
        <w:tc>
          <w:tcPr>
            <w:tcW w:w="392" w:type="dxa"/>
            <w:vMerge/>
          </w:tcPr>
          <w:p w:rsidR="004A3398" w:rsidRPr="00D15A45" w:rsidRDefault="004A3398" w:rsidP="004A3398">
            <w:pPr>
              <w:tabs>
                <w:tab w:val="left" w:pos="3672"/>
              </w:tabs>
              <w:rPr>
                <w:sz w:val="18"/>
                <w:szCs w:val="18"/>
              </w:rPr>
            </w:pPr>
          </w:p>
        </w:tc>
        <w:tc>
          <w:tcPr>
            <w:tcW w:w="1701" w:type="dxa"/>
            <w:vMerge/>
          </w:tcPr>
          <w:p w:rsidR="004A3398" w:rsidRPr="00D15A45" w:rsidRDefault="004A3398" w:rsidP="004A3398">
            <w:pPr>
              <w:tabs>
                <w:tab w:val="left" w:pos="142"/>
                <w:tab w:val="left" w:pos="993"/>
                <w:tab w:val="left" w:pos="1134"/>
              </w:tabs>
              <w:ind w:right="425" w:firstLine="16"/>
              <w:contextualSpacing/>
              <w:rPr>
                <w:sz w:val="18"/>
                <w:szCs w:val="18"/>
              </w:rPr>
            </w:pPr>
          </w:p>
        </w:tc>
        <w:tc>
          <w:tcPr>
            <w:tcW w:w="1452" w:type="dxa"/>
            <w:vMerge/>
          </w:tcPr>
          <w:p w:rsidR="004A3398" w:rsidRPr="00D15A45" w:rsidRDefault="004A3398" w:rsidP="004A3398">
            <w:pPr>
              <w:tabs>
                <w:tab w:val="left" w:pos="3672"/>
              </w:tabs>
              <w:jc w:val="center"/>
              <w:rPr>
                <w:sz w:val="17"/>
                <w:szCs w:val="17"/>
              </w:rPr>
            </w:pPr>
          </w:p>
        </w:tc>
        <w:tc>
          <w:tcPr>
            <w:tcW w:w="1808" w:type="dxa"/>
          </w:tcPr>
          <w:p w:rsidR="004A3398" w:rsidRPr="00D15A45" w:rsidRDefault="004A3398" w:rsidP="004A3398">
            <w:pPr>
              <w:shd w:val="clear" w:color="auto" w:fill="FFFFFF"/>
              <w:ind w:left="-108" w:firstLine="6"/>
              <w:rPr>
                <w:sz w:val="18"/>
                <w:szCs w:val="18"/>
              </w:rPr>
            </w:pPr>
            <w:r w:rsidRPr="00D15A45">
              <w:rPr>
                <w:sz w:val="18"/>
                <w:szCs w:val="18"/>
              </w:rPr>
              <w:t>Средства бюджета   Московской области</w:t>
            </w:r>
          </w:p>
          <w:p w:rsidR="004A3398" w:rsidRPr="00D15A45" w:rsidRDefault="004A3398" w:rsidP="004A3398">
            <w:pPr>
              <w:shd w:val="clear" w:color="auto" w:fill="FFFFFF"/>
              <w:ind w:left="-108" w:firstLine="6"/>
              <w:rPr>
                <w:sz w:val="18"/>
                <w:szCs w:val="18"/>
              </w:rPr>
            </w:pPr>
          </w:p>
        </w:tc>
        <w:tc>
          <w:tcPr>
            <w:tcW w:w="601" w:type="dxa"/>
            <w:vMerge/>
          </w:tcPr>
          <w:p w:rsidR="004A3398" w:rsidRPr="00D15A45" w:rsidRDefault="004A3398" w:rsidP="004A3398">
            <w:pPr>
              <w:tabs>
                <w:tab w:val="left" w:pos="3672"/>
              </w:tabs>
              <w:jc w:val="center"/>
              <w:rPr>
                <w:b/>
                <w:sz w:val="16"/>
                <w:szCs w:val="16"/>
              </w:rPr>
            </w:pPr>
          </w:p>
        </w:tc>
        <w:tc>
          <w:tcPr>
            <w:tcW w:w="709" w:type="dxa"/>
            <w:vAlign w:val="center"/>
          </w:tcPr>
          <w:p w:rsidR="004A3398" w:rsidRPr="00D15A45" w:rsidRDefault="004A3398" w:rsidP="004A3398">
            <w:pPr>
              <w:tabs>
                <w:tab w:val="left" w:pos="3672"/>
              </w:tabs>
              <w:jc w:val="center"/>
              <w:rPr>
                <w:sz w:val="18"/>
                <w:szCs w:val="18"/>
              </w:rPr>
            </w:pPr>
          </w:p>
        </w:tc>
        <w:tc>
          <w:tcPr>
            <w:tcW w:w="1134" w:type="dxa"/>
            <w:vAlign w:val="center"/>
          </w:tcPr>
          <w:p w:rsidR="004A3398" w:rsidRPr="006A22E8" w:rsidRDefault="004A3398" w:rsidP="004A3398">
            <w:pPr>
              <w:jc w:val="center"/>
              <w:rPr>
                <w:b/>
                <w:sz w:val="18"/>
                <w:szCs w:val="18"/>
              </w:rPr>
            </w:pPr>
          </w:p>
        </w:tc>
        <w:tc>
          <w:tcPr>
            <w:tcW w:w="1134" w:type="dxa"/>
            <w:vAlign w:val="center"/>
          </w:tcPr>
          <w:p w:rsidR="004A3398" w:rsidRPr="006A22E8" w:rsidRDefault="004A3398" w:rsidP="004A3398">
            <w:pPr>
              <w:jc w:val="center"/>
              <w:rPr>
                <w:b/>
                <w:sz w:val="18"/>
                <w:szCs w:val="18"/>
              </w:rPr>
            </w:pPr>
          </w:p>
        </w:tc>
        <w:tc>
          <w:tcPr>
            <w:tcW w:w="1134" w:type="dxa"/>
            <w:vAlign w:val="center"/>
          </w:tcPr>
          <w:p w:rsidR="004A3398" w:rsidRPr="00C83639" w:rsidRDefault="004A3398" w:rsidP="004A3398">
            <w:pPr>
              <w:jc w:val="center"/>
              <w:rPr>
                <w:b/>
                <w:sz w:val="18"/>
                <w:szCs w:val="18"/>
              </w:rPr>
            </w:pPr>
          </w:p>
        </w:tc>
        <w:tc>
          <w:tcPr>
            <w:tcW w:w="992" w:type="dxa"/>
            <w:vAlign w:val="center"/>
          </w:tcPr>
          <w:p w:rsidR="004A3398" w:rsidRPr="00C83639" w:rsidRDefault="004A3398" w:rsidP="004A3398">
            <w:pPr>
              <w:jc w:val="center"/>
              <w:rPr>
                <w:b/>
                <w:sz w:val="18"/>
                <w:szCs w:val="18"/>
              </w:rPr>
            </w:pPr>
          </w:p>
        </w:tc>
        <w:tc>
          <w:tcPr>
            <w:tcW w:w="958" w:type="dxa"/>
            <w:vAlign w:val="center"/>
          </w:tcPr>
          <w:p w:rsidR="004A3398" w:rsidRPr="00C83639" w:rsidRDefault="004A3398" w:rsidP="004A3398">
            <w:pPr>
              <w:jc w:val="center"/>
              <w:rPr>
                <w:b/>
                <w:sz w:val="18"/>
                <w:szCs w:val="18"/>
              </w:rPr>
            </w:pPr>
          </w:p>
        </w:tc>
        <w:tc>
          <w:tcPr>
            <w:tcW w:w="993" w:type="dxa"/>
            <w:vAlign w:val="center"/>
          </w:tcPr>
          <w:p w:rsidR="004A3398" w:rsidRPr="00C83639" w:rsidRDefault="004A3398" w:rsidP="004A3398">
            <w:pPr>
              <w:jc w:val="center"/>
              <w:rPr>
                <w:b/>
                <w:sz w:val="18"/>
                <w:szCs w:val="18"/>
              </w:rPr>
            </w:pPr>
          </w:p>
        </w:tc>
        <w:tc>
          <w:tcPr>
            <w:tcW w:w="1275" w:type="dxa"/>
            <w:vMerge/>
          </w:tcPr>
          <w:p w:rsidR="004A3398" w:rsidRPr="00D15A45" w:rsidRDefault="004A3398" w:rsidP="004A3398">
            <w:pPr>
              <w:tabs>
                <w:tab w:val="left" w:pos="3672"/>
              </w:tabs>
              <w:rPr>
                <w:sz w:val="16"/>
                <w:szCs w:val="16"/>
              </w:rPr>
            </w:pPr>
          </w:p>
        </w:tc>
        <w:tc>
          <w:tcPr>
            <w:tcW w:w="1134" w:type="dxa"/>
            <w:vMerge/>
          </w:tcPr>
          <w:p w:rsidR="004A3398" w:rsidRPr="00D15A45" w:rsidRDefault="004A3398" w:rsidP="004A3398">
            <w:pPr>
              <w:tabs>
                <w:tab w:val="left" w:pos="3672"/>
              </w:tabs>
              <w:rPr>
                <w:sz w:val="16"/>
                <w:szCs w:val="16"/>
              </w:rPr>
            </w:pPr>
          </w:p>
        </w:tc>
      </w:tr>
      <w:tr w:rsidR="00D15A45" w:rsidRPr="00D15A45" w:rsidTr="0054462E">
        <w:trPr>
          <w:trHeight w:val="322"/>
        </w:trPr>
        <w:tc>
          <w:tcPr>
            <w:tcW w:w="392" w:type="dxa"/>
            <w:vMerge/>
          </w:tcPr>
          <w:p w:rsidR="004A3398" w:rsidRPr="00D15A45" w:rsidRDefault="004A3398" w:rsidP="004A3398">
            <w:pPr>
              <w:tabs>
                <w:tab w:val="left" w:pos="3672"/>
              </w:tabs>
              <w:rPr>
                <w:sz w:val="18"/>
                <w:szCs w:val="18"/>
              </w:rPr>
            </w:pPr>
          </w:p>
        </w:tc>
        <w:tc>
          <w:tcPr>
            <w:tcW w:w="1701" w:type="dxa"/>
            <w:vMerge/>
          </w:tcPr>
          <w:p w:rsidR="004A3398" w:rsidRPr="00D15A45" w:rsidRDefault="004A3398" w:rsidP="004A3398">
            <w:pPr>
              <w:tabs>
                <w:tab w:val="left" w:pos="142"/>
                <w:tab w:val="left" w:pos="993"/>
                <w:tab w:val="left" w:pos="1134"/>
              </w:tabs>
              <w:ind w:right="425" w:firstLine="16"/>
              <w:contextualSpacing/>
              <w:rPr>
                <w:sz w:val="18"/>
                <w:szCs w:val="18"/>
              </w:rPr>
            </w:pPr>
          </w:p>
        </w:tc>
        <w:tc>
          <w:tcPr>
            <w:tcW w:w="1452" w:type="dxa"/>
            <w:vMerge/>
          </w:tcPr>
          <w:p w:rsidR="004A3398" w:rsidRPr="00D15A45" w:rsidRDefault="004A3398" w:rsidP="004A3398">
            <w:pPr>
              <w:tabs>
                <w:tab w:val="left" w:pos="3672"/>
              </w:tabs>
              <w:jc w:val="center"/>
              <w:rPr>
                <w:sz w:val="17"/>
                <w:szCs w:val="17"/>
              </w:rPr>
            </w:pPr>
          </w:p>
        </w:tc>
        <w:tc>
          <w:tcPr>
            <w:tcW w:w="1808" w:type="dxa"/>
          </w:tcPr>
          <w:p w:rsidR="004A3398" w:rsidRPr="00D15A45" w:rsidRDefault="004A3398" w:rsidP="004A3398">
            <w:pPr>
              <w:ind w:left="-108"/>
              <w:rPr>
                <w:sz w:val="18"/>
                <w:szCs w:val="18"/>
              </w:rPr>
            </w:pPr>
            <w:r w:rsidRPr="00D15A45">
              <w:rPr>
                <w:sz w:val="18"/>
                <w:szCs w:val="18"/>
              </w:rPr>
              <w:t xml:space="preserve">Средства бюджета городского округа Щёлково </w:t>
            </w:r>
          </w:p>
          <w:p w:rsidR="004A3398" w:rsidRPr="00D15A45" w:rsidRDefault="004A3398" w:rsidP="004A3398">
            <w:pPr>
              <w:ind w:left="-108"/>
              <w:rPr>
                <w:sz w:val="17"/>
                <w:szCs w:val="17"/>
              </w:rPr>
            </w:pPr>
          </w:p>
        </w:tc>
        <w:tc>
          <w:tcPr>
            <w:tcW w:w="601" w:type="dxa"/>
            <w:vMerge/>
          </w:tcPr>
          <w:p w:rsidR="004A3398" w:rsidRPr="00D15A45" w:rsidRDefault="004A3398" w:rsidP="004A3398">
            <w:pPr>
              <w:tabs>
                <w:tab w:val="left" w:pos="3672"/>
              </w:tabs>
              <w:jc w:val="center"/>
              <w:rPr>
                <w:b/>
                <w:sz w:val="16"/>
                <w:szCs w:val="16"/>
              </w:rPr>
            </w:pPr>
          </w:p>
        </w:tc>
        <w:tc>
          <w:tcPr>
            <w:tcW w:w="709" w:type="dxa"/>
            <w:vAlign w:val="center"/>
          </w:tcPr>
          <w:p w:rsidR="004A3398" w:rsidRPr="00D15A45" w:rsidRDefault="004A3398" w:rsidP="004A3398">
            <w:pPr>
              <w:tabs>
                <w:tab w:val="left" w:pos="3672"/>
              </w:tabs>
              <w:jc w:val="center"/>
              <w:rPr>
                <w:sz w:val="18"/>
                <w:szCs w:val="18"/>
              </w:rPr>
            </w:pPr>
          </w:p>
        </w:tc>
        <w:tc>
          <w:tcPr>
            <w:tcW w:w="1134" w:type="dxa"/>
            <w:shd w:val="clear" w:color="auto" w:fill="FFFFFF"/>
            <w:vAlign w:val="center"/>
          </w:tcPr>
          <w:p w:rsidR="004A3398" w:rsidRPr="006A22E8" w:rsidRDefault="004D093A" w:rsidP="008F0DDE">
            <w:pPr>
              <w:jc w:val="center"/>
              <w:rPr>
                <w:b/>
                <w:sz w:val="18"/>
                <w:szCs w:val="18"/>
              </w:rPr>
            </w:pPr>
            <w:r w:rsidRPr="006A22E8">
              <w:rPr>
                <w:b/>
                <w:sz w:val="18"/>
                <w:szCs w:val="18"/>
              </w:rPr>
              <w:t>1 274</w:t>
            </w:r>
            <w:r w:rsidR="008F0DDE" w:rsidRPr="006A22E8">
              <w:rPr>
                <w:b/>
                <w:sz w:val="18"/>
                <w:szCs w:val="18"/>
              </w:rPr>
              <w:t> 339,5</w:t>
            </w:r>
          </w:p>
        </w:tc>
        <w:tc>
          <w:tcPr>
            <w:tcW w:w="1134" w:type="dxa"/>
            <w:shd w:val="clear" w:color="auto" w:fill="FFFFFF"/>
            <w:vAlign w:val="center"/>
          </w:tcPr>
          <w:p w:rsidR="004A3398" w:rsidRPr="006A22E8" w:rsidRDefault="002D0910" w:rsidP="001214D4">
            <w:pPr>
              <w:jc w:val="center"/>
              <w:rPr>
                <w:b/>
                <w:sz w:val="18"/>
                <w:szCs w:val="18"/>
              </w:rPr>
            </w:pPr>
            <w:r w:rsidRPr="006A22E8">
              <w:rPr>
                <w:b/>
                <w:sz w:val="18"/>
                <w:szCs w:val="18"/>
              </w:rPr>
              <w:t>276 </w:t>
            </w:r>
            <w:r w:rsidR="001214D4" w:rsidRPr="006A22E8">
              <w:rPr>
                <w:b/>
                <w:sz w:val="18"/>
                <w:szCs w:val="18"/>
              </w:rPr>
              <w:t>523</w:t>
            </w:r>
            <w:r w:rsidRPr="006A22E8">
              <w:rPr>
                <w:b/>
                <w:sz w:val="18"/>
                <w:szCs w:val="18"/>
              </w:rPr>
              <w:t>,5</w:t>
            </w:r>
          </w:p>
        </w:tc>
        <w:tc>
          <w:tcPr>
            <w:tcW w:w="1134" w:type="dxa"/>
            <w:shd w:val="clear" w:color="auto" w:fill="FFFFFF"/>
            <w:vAlign w:val="center"/>
          </w:tcPr>
          <w:p w:rsidR="004A3398" w:rsidRPr="00C83639" w:rsidRDefault="00A35B3C" w:rsidP="004A3398">
            <w:pPr>
              <w:jc w:val="center"/>
              <w:rPr>
                <w:b/>
                <w:sz w:val="18"/>
                <w:szCs w:val="18"/>
              </w:rPr>
            </w:pPr>
            <w:r w:rsidRPr="00C83639">
              <w:rPr>
                <w:b/>
                <w:sz w:val="18"/>
                <w:szCs w:val="18"/>
              </w:rPr>
              <w:t>273 496,0</w:t>
            </w:r>
          </w:p>
        </w:tc>
        <w:tc>
          <w:tcPr>
            <w:tcW w:w="992" w:type="dxa"/>
            <w:shd w:val="clear" w:color="auto" w:fill="FFFFFF"/>
            <w:vAlign w:val="center"/>
          </w:tcPr>
          <w:p w:rsidR="004A3398" w:rsidRPr="00C83639" w:rsidRDefault="00A35B3C" w:rsidP="004A3398">
            <w:pPr>
              <w:jc w:val="center"/>
              <w:rPr>
                <w:b/>
                <w:sz w:val="18"/>
                <w:szCs w:val="18"/>
              </w:rPr>
            </w:pPr>
            <w:r w:rsidRPr="00C83639">
              <w:rPr>
                <w:b/>
                <w:sz w:val="18"/>
                <w:szCs w:val="18"/>
              </w:rPr>
              <w:t>268 704,6</w:t>
            </w:r>
          </w:p>
        </w:tc>
        <w:tc>
          <w:tcPr>
            <w:tcW w:w="958" w:type="dxa"/>
            <w:shd w:val="clear" w:color="auto" w:fill="FFFFFF"/>
            <w:vAlign w:val="center"/>
          </w:tcPr>
          <w:p w:rsidR="004A3398" w:rsidRPr="00C83639" w:rsidRDefault="00A35B3C" w:rsidP="00485FA4">
            <w:pPr>
              <w:ind w:left="-137" w:right="-111" w:firstLine="137"/>
              <w:jc w:val="center"/>
              <w:rPr>
                <w:b/>
                <w:sz w:val="18"/>
                <w:szCs w:val="18"/>
              </w:rPr>
            </w:pPr>
            <w:r w:rsidRPr="00C83639">
              <w:rPr>
                <w:b/>
                <w:sz w:val="18"/>
                <w:szCs w:val="18"/>
              </w:rPr>
              <w:t>233 715,4</w:t>
            </w:r>
          </w:p>
        </w:tc>
        <w:tc>
          <w:tcPr>
            <w:tcW w:w="993" w:type="dxa"/>
            <w:shd w:val="clear" w:color="auto" w:fill="FFFFFF"/>
            <w:vAlign w:val="center"/>
          </w:tcPr>
          <w:p w:rsidR="004A3398" w:rsidRPr="00C83639" w:rsidRDefault="004A3398" w:rsidP="004A3398">
            <w:pPr>
              <w:jc w:val="center"/>
              <w:rPr>
                <w:b/>
                <w:sz w:val="18"/>
                <w:szCs w:val="18"/>
              </w:rPr>
            </w:pPr>
            <w:r w:rsidRPr="00C83639">
              <w:rPr>
                <w:b/>
                <w:sz w:val="18"/>
                <w:szCs w:val="18"/>
              </w:rPr>
              <w:t>221 900,0</w:t>
            </w:r>
          </w:p>
        </w:tc>
        <w:tc>
          <w:tcPr>
            <w:tcW w:w="1275" w:type="dxa"/>
            <w:vMerge/>
          </w:tcPr>
          <w:p w:rsidR="004A3398" w:rsidRPr="00D15A45" w:rsidRDefault="004A3398" w:rsidP="004A3398">
            <w:pPr>
              <w:tabs>
                <w:tab w:val="left" w:pos="3672"/>
              </w:tabs>
              <w:rPr>
                <w:sz w:val="16"/>
                <w:szCs w:val="16"/>
              </w:rPr>
            </w:pPr>
          </w:p>
        </w:tc>
        <w:tc>
          <w:tcPr>
            <w:tcW w:w="1134" w:type="dxa"/>
            <w:vMerge/>
          </w:tcPr>
          <w:p w:rsidR="004A3398" w:rsidRPr="00D15A45" w:rsidRDefault="004A3398" w:rsidP="004A3398">
            <w:pPr>
              <w:tabs>
                <w:tab w:val="left" w:pos="3672"/>
              </w:tabs>
              <w:rPr>
                <w:sz w:val="16"/>
                <w:szCs w:val="16"/>
              </w:rPr>
            </w:pPr>
          </w:p>
        </w:tc>
      </w:tr>
      <w:tr w:rsidR="009D5D5D" w:rsidRPr="00D15A45" w:rsidTr="00E94545">
        <w:trPr>
          <w:trHeight w:val="129"/>
        </w:trPr>
        <w:tc>
          <w:tcPr>
            <w:tcW w:w="392" w:type="dxa"/>
            <w:vMerge w:val="restart"/>
          </w:tcPr>
          <w:p w:rsidR="009D5D5D" w:rsidRPr="00D15A45" w:rsidRDefault="009D5D5D" w:rsidP="009D5D5D">
            <w:pPr>
              <w:tabs>
                <w:tab w:val="left" w:pos="3672"/>
              </w:tabs>
              <w:ind w:right="-104"/>
              <w:rPr>
                <w:sz w:val="18"/>
                <w:szCs w:val="18"/>
              </w:rPr>
            </w:pPr>
            <w:r w:rsidRPr="00D15A45">
              <w:rPr>
                <w:sz w:val="18"/>
                <w:szCs w:val="18"/>
              </w:rPr>
              <w:t>1.1</w:t>
            </w:r>
          </w:p>
        </w:tc>
        <w:tc>
          <w:tcPr>
            <w:tcW w:w="1701" w:type="dxa"/>
            <w:vMerge w:val="restart"/>
          </w:tcPr>
          <w:p w:rsidR="009D5D5D" w:rsidRPr="00D15A45" w:rsidRDefault="009D5D5D" w:rsidP="009D5D5D">
            <w:pPr>
              <w:ind w:left="-114"/>
              <w:rPr>
                <w:sz w:val="18"/>
                <w:szCs w:val="18"/>
              </w:rPr>
            </w:pPr>
            <w:r w:rsidRPr="00D15A45">
              <w:rPr>
                <w:b/>
                <w:sz w:val="18"/>
                <w:szCs w:val="18"/>
              </w:rPr>
              <w:t>Мероприятие 01.01:</w:t>
            </w:r>
            <w:r w:rsidRPr="00D15A45">
              <w:rPr>
                <w:sz w:val="18"/>
                <w:szCs w:val="18"/>
              </w:rPr>
              <w:t xml:space="preserve"> </w:t>
            </w:r>
          </w:p>
          <w:p w:rsidR="009D5D5D" w:rsidRPr="00D15A45" w:rsidRDefault="009D5D5D" w:rsidP="009D5D5D">
            <w:pPr>
              <w:ind w:left="-114"/>
              <w:rPr>
                <w:sz w:val="18"/>
                <w:szCs w:val="18"/>
              </w:rPr>
            </w:pPr>
            <w:r w:rsidRPr="00D15A45">
              <w:rPr>
                <w:sz w:val="18"/>
                <w:szCs w:val="18"/>
              </w:rPr>
              <w:t>Содержание, ремонт объектов благоустройства, в том числе озеленение территорий</w:t>
            </w:r>
          </w:p>
          <w:p w:rsidR="009D5D5D" w:rsidRPr="00D15A45" w:rsidRDefault="009D5D5D" w:rsidP="009D5D5D">
            <w:pPr>
              <w:ind w:left="-114"/>
              <w:rPr>
                <w:b/>
                <w:sz w:val="18"/>
                <w:szCs w:val="18"/>
              </w:rPr>
            </w:pPr>
          </w:p>
        </w:tc>
        <w:tc>
          <w:tcPr>
            <w:tcW w:w="1452" w:type="dxa"/>
            <w:vMerge w:val="restart"/>
          </w:tcPr>
          <w:p w:rsidR="009D5D5D" w:rsidRPr="00D15A45" w:rsidRDefault="009D5D5D" w:rsidP="009D5D5D">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9D5D5D" w:rsidRPr="00D15A45" w:rsidRDefault="009D5D5D" w:rsidP="009D5D5D">
            <w:pPr>
              <w:tabs>
                <w:tab w:val="left" w:pos="3672"/>
              </w:tabs>
              <w:jc w:val="center"/>
              <w:rPr>
                <w:sz w:val="17"/>
                <w:szCs w:val="17"/>
              </w:rPr>
            </w:pPr>
          </w:p>
          <w:p w:rsidR="009D5D5D" w:rsidRPr="00D15A45" w:rsidRDefault="009D5D5D" w:rsidP="009D5D5D">
            <w:pPr>
              <w:rPr>
                <w:sz w:val="17"/>
                <w:szCs w:val="17"/>
              </w:rPr>
            </w:pPr>
          </w:p>
          <w:p w:rsidR="009D5D5D" w:rsidRPr="00D15A45" w:rsidRDefault="009D5D5D" w:rsidP="009D5D5D">
            <w:pPr>
              <w:jc w:val="center"/>
              <w:rPr>
                <w:sz w:val="17"/>
                <w:szCs w:val="17"/>
              </w:rPr>
            </w:pPr>
          </w:p>
        </w:tc>
        <w:tc>
          <w:tcPr>
            <w:tcW w:w="1808" w:type="dxa"/>
          </w:tcPr>
          <w:p w:rsidR="009D5D5D" w:rsidRPr="00D15A45" w:rsidRDefault="009D5D5D" w:rsidP="009D5D5D">
            <w:pPr>
              <w:ind w:left="-109"/>
              <w:rPr>
                <w:b/>
                <w:sz w:val="18"/>
                <w:szCs w:val="18"/>
              </w:rPr>
            </w:pPr>
            <w:r w:rsidRPr="00D15A45">
              <w:rPr>
                <w:b/>
                <w:sz w:val="18"/>
                <w:szCs w:val="18"/>
              </w:rPr>
              <w:t>Итого:</w:t>
            </w:r>
          </w:p>
          <w:p w:rsidR="009D5D5D" w:rsidRPr="00D15A45" w:rsidRDefault="009D5D5D" w:rsidP="009D5D5D">
            <w:pPr>
              <w:ind w:left="-109"/>
              <w:rPr>
                <w:b/>
                <w:sz w:val="18"/>
                <w:szCs w:val="18"/>
              </w:rPr>
            </w:pPr>
          </w:p>
        </w:tc>
        <w:tc>
          <w:tcPr>
            <w:tcW w:w="601" w:type="dxa"/>
            <w:vMerge w:val="restart"/>
          </w:tcPr>
          <w:p w:rsidR="009D5D5D" w:rsidRPr="00D15A45" w:rsidRDefault="009D5D5D" w:rsidP="009D5D5D">
            <w:pPr>
              <w:tabs>
                <w:tab w:val="left" w:pos="3672"/>
              </w:tabs>
              <w:jc w:val="center"/>
              <w:rPr>
                <w:b/>
                <w:sz w:val="16"/>
                <w:szCs w:val="16"/>
              </w:rPr>
            </w:pPr>
            <w:r w:rsidRPr="00D15A45">
              <w:rPr>
                <w:b/>
                <w:sz w:val="16"/>
                <w:szCs w:val="16"/>
              </w:rPr>
              <w:t>2020-2024</w:t>
            </w:r>
          </w:p>
        </w:tc>
        <w:tc>
          <w:tcPr>
            <w:tcW w:w="709" w:type="dxa"/>
            <w:vAlign w:val="center"/>
          </w:tcPr>
          <w:p w:rsidR="009D5D5D" w:rsidRPr="00D15A45" w:rsidRDefault="009D5D5D" w:rsidP="009D5D5D">
            <w:pPr>
              <w:jc w:val="center"/>
              <w:rPr>
                <w:b/>
                <w:sz w:val="16"/>
                <w:szCs w:val="16"/>
              </w:rPr>
            </w:pPr>
          </w:p>
        </w:tc>
        <w:tc>
          <w:tcPr>
            <w:tcW w:w="1134" w:type="dxa"/>
            <w:vAlign w:val="center"/>
          </w:tcPr>
          <w:p w:rsidR="009D5D5D" w:rsidRPr="00C83639" w:rsidRDefault="003A7571" w:rsidP="009D5D5D">
            <w:pPr>
              <w:tabs>
                <w:tab w:val="left" w:pos="3672"/>
              </w:tabs>
              <w:jc w:val="center"/>
              <w:rPr>
                <w:sz w:val="18"/>
                <w:szCs w:val="18"/>
              </w:rPr>
            </w:pPr>
            <w:r>
              <w:rPr>
                <w:sz w:val="18"/>
                <w:szCs w:val="18"/>
              </w:rPr>
              <w:t>1 885,0</w:t>
            </w:r>
          </w:p>
        </w:tc>
        <w:tc>
          <w:tcPr>
            <w:tcW w:w="1134" w:type="dxa"/>
            <w:vAlign w:val="center"/>
          </w:tcPr>
          <w:p w:rsidR="009D5D5D" w:rsidRPr="00C83639" w:rsidRDefault="003A7571" w:rsidP="009D5D5D">
            <w:pPr>
              <w:tabs>
                <w:tab w:val="left" w:pos="3672"/>
              </w:tabs>
              <w:jc w:val="center"/>
              <w:rPr>
                <w:sz w:val="18"/>
                <w:szCs w:val="18"/>
              </w:rPr>
            </w:pPr>
            <w:r>
              <w:rPr>
                <w:sz w:val="18"/>
                <w:szCs w:val="18"/>
              </w:rPr>
              <w:t>385,0</w:t>
            </w:r>
          </w:p>
        </w:tc>
        <w:tc>
          <w:tcPr>
            <w:tcW w:w="1134"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92"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58"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93" w:type="dxa"/>
            <w:vAlign w:val="center"/>
          </w:tcPr>
          <w:p w:rsidR="009D5D5D" w:rsidRPr="00C83639" w:rsidRDefault="009D5D5D" w:rsidP="009D5D5D">
            <w:pPr>
              <w:tabs>
                <w:tab w:val="left" w:pos="3672"/>
              </w:tabs>
              <w:jc w:val="center"/>
              <w:rPr>
                <w:sz w:val="18"/>
                <w:szCs w:val="18"/>
              </w:rPr>
            </w:pPr>
            <w:r w:rsidRPr="00C83639">
              <w:rPr>
                <w:sz w:val="18"/>
                <w:szCs w:val="18"/>
              </w:rPr>
              <w:t>0,0</w:t>
            </w:r>
          </w:p>
        </w:tc>
        <w:tc>
          <w:tcPr>
            <w:tcW w:w="1275" w:type="dxa"/>
            <w:vMerge w:val="restart"/>
          </w:tcPr>
          <w:p w:rsidR="009D5D5D" w:rsidRPr="00D15A45" w:rsidRDefault="009D5D5D" w:rsidP="009D5D5D">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9D5D5D" w:rsidRPr="00D15A45" w:rsidRDefault="009D5D5D" w:rsidP="009D5D5D">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9D5D5D" w:rsidRPr="00D15A45" w:rsidRDefault="009D5D5D" w:rsidP="009D5D5D">
            <w:pPr>
              <w:tabs>
                <w:tab w:val="left" w:pos="3672"/>
              </w:tabs>
              <w:rPr>
                <w:sz w:val="16"/>
                <w:szCs w:val="16"/>
              </w:rPr>
            </w:pPr>
          </w:p>
        </w:tc>
      </w:tr>
      <w:tr w:rsidR="009D5D5D" w:rsidRPr="00D15A45" w:rsidTr="00E94545">
        <w:trPr>
          <w:trHeight w:val="129"/>
        </w:trPr>
        <w:tc>
          <w:tcPr>
            <w:tcW w:w="392" w:type="dxa"/>
            <w:vMerge/>
          </w:tcPr>
          <w:p w:rsidR="009D5D5D" w:rsidRPr="00D15A45" w:rsidRDefault="009D5D5D" w:rsidP="009D5D5D">
            <w:pPr>
              <w:tabs>
                <w:tab w:val="left" w:pos="3672"/>
              </w:tabs>
              <w:ind w:right="-104"/>
              <w:rPr>
                <w:sz w:val="18"/>
                <w:szCs w:val="18"/>
              </w:rPr>
            </w:pPr>
          </w:p>
        </w:tc>
        <w:tc>
          <w:tcPr>
            <w:tcW w:w="1701" w:type="dxa"/>
            <w:vMerge/>
          </w:tcPr>
          <w:p w:rsidR="009D5D5D" w:rsidRPr="00D15A45" w:rsidRDefault="009D5D5D" w:rsidP="009D5D5D">
            <w:pPr>
              <w:ind w:left="-114"/>
              <w:rPr>
                <w:b/>
                <w:sz w:val="18"/>
                <w:szCs w:val="18"/>
              </w:rPr>
            </w:pPr>
          </w:p>
        </w:tc>
        <w:tc>
          <w:tcPr>
            <w:tcW w:w="1452" w:type="dxa"/>
            <w:vMerge/>
          </w:tcPr>
          <w:p w:rsidR="009D5D5D" w:rsidRPr="00D15A45" w:rsidRDefault="009D5D5D" w:rsidP="009D5D5D">
            <w:pPr>
              <w:tabs>
                <w:tab w:val="left" w:pos="3672"/>
              </w:tabs>
              <w:ind w:left="-105" w:right="-114"/>
              <w:jc w:val="center"/>
              <w:rPr>
                <w:sz w:val="17"/>
                <w:szCs w:val="17"/>
              </w:rPr>
            </w:pPr>
          </w:p>
        </w:tc>
        <w:tc>
          <w:tcPr>
            <w:tcW w:w="1808" w:type="dxa"/>
          </w:tcPr>
          <w:p w:rsidR="009D5D5D" w:rsidRPr="00D15A45" w:rsidRDefault="009D5D5D" w:rsidP="009D5D5D">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9D5D5D" w:rsidRPr="00D15A45" w:rsidRDefault="009D5D5D" w:rsidP="009D5D5D">
            <w:pPr>
              <w:tabs>
                <w:tab w:val="left" w:pos="3672"/>
              </w:tabs>
              <w:jc w:val="center"/>
              <w:rPr>
                <w:b/>
                <w:sz w:val="16"/>
                <w:szCs w:val="16"/>
              </w:rPr>
            </w:pPr>
          </w:p>
        </w:tc>
        <w:tc>
          <w:tcPr>
            <w:tcW w:w="709" w:type="dxa"/>
            <w:vAlign w:val="center"/>
          </w:tcPr>
          <w:p w:rsidR="009D5D5D" w:rsidRPr="00D15A45" w:rsidRDefault="009D5D5D" w:rsidP="009D5D5D">
            <w:pPr>
              <w:jc w:val="center"/>
              <w:rPr>
                <w:b/>
                <w:sz w:val="16"/>
                <w:szCs w:val="16"/>
              </w:rPr>
            </w:pPr>
          </w:p>
        </w:tc>
        <w:tc>
          <w:tcPr>
            <w:tcW w:w="1134" w:type="dxa"/>
            <w:vAlign w:val="center"/>
          </w:tcPr>
          <w:p w:rsidR="009D5D5D" w:rsidRPr="00C83639" w:rsidRDefault="009D5D5D" w:rsidP="009D5D5D">
            <w:pPr>
              <w:jc w:val="center"/>
              <w:rPr>
                <w:b/>
                <w:sz w:val="18"/>
                <w:szCs w:val="18"/>
              </w:rPr>
            </w:pPr>
          </w:p>
        </w:tc>
        <w:tc>
          <w:tcPr>
            <w:tcW w:w="1134" w:type="dxa"/>
            <w:vAlign w:val="center"/>
          </w:tcPr>
          <w:p w:rsidR="009D5D5D" w:rsidRPr="00C83639" w:rsidRDefault="009D5D5D" w:rsidP="009D5D5D">
            <w:pPr>
              <w:tabs>
                <w:tab w:val="left" w:pos="3672"/>
              </w:tabs>
              <w:jc w:val="center"/>
              <w:rPr>
                <w:b/>
                <w:sz w:val="18"/>
                <w:szCs w:val="18"/>
              </w:rPr>
            </w:pPr>
          </w:p>
        </w:tc>
        <w:tc>
          <w:tcPr>
            <w:tcW w:w="1134" w:type="dxa"/>
            <w:vAlign w:val="center"/>
          </w:tcPr>
          <w:p w:rsidR="009D5D5D" w:rsidRPr="00C83639" w:rsidRDefault="009D5D5D" w:rsidP="009D5D5D">
            <w:pPr>
              <w:tabs>
                <w:tab w:val="left" w:pos="3672"/>
              </w:tabs>
              <w:jc w:val="center"/>
              <w:rPr>
                <w:b/>
                <w:sz w:val="18"/>
                <w:szCs w:val="18"/>
              </w:rPr>
            </w:pPr>
          </w:p>
        </w:tc>
        <w:tc>
          <w:tcPr>
            <w:tcW w:w="992" w:type="dxa"/>
            <w:vAlign w:val="center"/>
          </w:tcPr>
          <w:p w:rsidR="009D5D5D" w:rsidRPr="00C83639" w:rsidRDefault="009D5D5D" w:rsidP="009D5D5D">
            <w:pPr>
              <w:tabs>
                <w:tab w:val="left" w:pos="3672"/>
              </w:tabs>
              <w:jc w:val="center"/>
              <w:rPr>
                <w:b/>
                <w:sz w:val="18"/>
                <w:szCs w:val="18"/>
              </w:rPr>
            </w:pPr>
          </w:p>
        </w:tc>
        <w:tc>
          <w:tcPr>
            <w:tcW w:w="958" w:type="dxa"/>
            <w:vAlign w:val="center"/>
          </w:tcPr>
          <w:p w:rsidR="009D5D5D" w:rsidRPr="00C83639" w:rsidRDefault="009D5D5D" w:rsidP="009D5D5D">
            <w:pPr>
              <w:tabs>
                <w:tab w:val="left" w:pos="3672"/>
              </w:tabs>
              <w:jc w:val="center"/>
              <w:rPr>
                <w:b/>
                <w:sz w:val="18"/>
                <w:szCs w:val="18"/>
              </w:rPr>
            </w:pPr>
          </w:p>
        </w:tc>
        <w:tc>
          <w:tcPr>
            <w:tcW w:w="993" w:type="dxa"/>
            <w:vAlign w:val="center"/>
          </w:tcPr>
          <w:p w:rsidR="009D5D5D" w:rsidRPr="00C83639" w:rsidRDefault="009D5D5D" w:rsidP="009D5D5D">
            <w:pPr>
              <w:jc w:val="center"/>
              <w:rPr>
                <w:b/>
                <w:bCs/>
                <w:sz w:val="18"/>
                <w:szCs w:val="18"/>
              </w:rPr>
            </w:pPr>
          </w:p>
        </w:tc>
        <w:tc>
          <w:tcPr>
            <w:tcW w:w="1275" w:type="dxa"/>
            <w:vMerge/>
          </w:tcPr>
          <w:p w:rsidR="009D5D5D" w:rsidRPr="00D15A45" w:rsidRDefault="009D5D5D" w:rsidP="009D5D5D">
            <w:pPr>
              <w:tabs>
                <w:tab w:val="left" w:pos="3672"/>
              </w:tabs>
              <w:ind w:left="-110" w:right="-108"/>
              <w:jc w:val="center"/>
              <w:rPr>
                <w:sz w:val="16"/>
                <w:szCs w:val="16"/>
              </w:rPr>
            </w:pPr>
          </w:p>
        </w:tc>
        <w:tc>
          <w:tcPr>
            <w:tcW w:w="1134" w:type="dxa"/>
            <w:vMerge/>
          </w:tcPr>
          <w:p w:rsidR="009D5D5D" w:rsidRPr="00D15A45" w:rsidRDefault="009D5D5D" w:rsidP="009D5D5D">
            <w:pPr>
              <w:shd w:val="clear" w:color="auto" w:fill="FFFFFF"/>
              <w:ind w:left="-114" w:right="-108"/>
              <w:jc w:val="center"/>
              <w:rPr>
                <w:bCs/>
                <w:sz w:val="16"/>
                <w:szCs w:val="16"/>
              </w:rPr>
            </w:pPr>
          </w:p>
        </w:tc>
      </w:tr>
      <w:tr w:rsidR="009D5D5D" w:rsidRPr="00D15A45" w:rsidTr="00E94545">
        <w:trPr>
          <w:trHeight w:val="129"/>
        </w:trPr>
        <w:tc>
          <w:tcPr>
            <w:tcW w:w="392" w:type="dxa"/>
            <w:vMerge/>
          </w:tcPr>
          <w:p w:rsidR="009D5D5D" w:rsidRPr="00D15A45" w:rsidRDefault="009D5D5D" w:rsidP="009D5D5D">
            <w:pPr>
              <w:tabs>
                <w:tab w:val="left" w:pos="3672"/>
              </w:tabs>
              <w:ind w:right="-104"/>
              <w:rPr>
                <w:sz w:val="18"/>
                <w:szCs w:val="18"/>
              </w:rPr>
            </w:pPr>
          </w:p>
        </w:tc>
        <w:tc>
          <w:tcPr>
            <w:tcW w:w="1701" w:type="dxa"/>
            <w:vMerge/>
          </w:tcPr>
          <w:p w:rsidR="009D5D5D" w:rsidRPr="00D15A45" w:rsidRDefault="009D5D5D" w:rsidP="009D5D5D">
            <w:pPr>
              <w:ind w:left="-114"/>
              <w:rPr>
                <w:b/>
                <w:sz w:val="18"/>
                <w:szCs w:val="18"/>
              </w:rPr>
            </w:pPr>
          </w:p>
        </w:tc>
        <w:tc>
          <w:tcPr>
            <w:tcW w:w="1452" w:type="dxa"/>
            <w:vMerge/>
          </w:tcPr>
          <w:p w:rsidR="009D5D5D" w:rsidRPr="00D15A45" w:rsidRDefault="009D5D5D" w:rsidP="009D5D5D">
            <w:pPr>
              <w:tabs>
                <w:tab w:val="left" w:pos="3672"/>
              </w:tabs>
              <w:ind w:left="-105" w:right="-114"/>
              <w:jc w:val="center"/>
              <w:rPr>
                <w:sz w:val="17"/>
                <w:szCs w:val="17"/>
              </w:rPr>
            </w:pPr>
          </w:p>
        </w:tc>
        <w:tc>
          <w:tcPr>
            <w:tcW w:w="1808" w:type="dxa"/>
          </w:tcPr>
          <w:p w:rsidR="009D5D5D" w:rsidRPr="00D15A45" w:rsidRDefault="009D5D5D" w:rsidP="009D5D5D">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9D5D5D" w:rsidRPr="00D15A45" w:rsidRDefault="009D5D5D" w:rsidP="009D5D5D">
            <w:pPr>
              <w:tabs>
                <w:tab w:val="left" w:pos="3672"/>
              </w:tabs>
              <w:jc w:val="center"/>
              <w:rPr>
                <w:b/>
                <w:sz w:val="16"/>
                <w:szCs w:val="16"/>
              </w:rPr>
            </w:pPr>
          </w:p>
        </w:tc>
        <w:tc>
          <w:tcPr>
            <w:tcW w:w="709" w:type="dxa"/>
            <w:vAlign w:val="center"/>
          </w:tcPr>
          <w:p w:rsidR="009D5D5D" w:rsidRPr="00D15A45" w:rsidRDefault="009D5D5D" w:rsidP="009D5D5D">
            <w:pPr>
              <w:jc w:val="center"/>
              <w:rPr>
                <w:b/>
                <w:sz w:val="16"/>
                <w:szCs w:val="16"/>
              </w:rPr>
            </w:pPr>
          </w:p>
        </w:tc>
        <w:tc>
          <w:tcPr>
            <w:tcW w:w="1134" w:type="dxa"/>
            <w:vAlign w:val="center"/>
          </w:tcPr>
          <w:p w:rsidR="009D5D5D" w:rsidRPr="00C83639" w:rsidRDefault="009D5D5D" w:rsidP="009D5D5D">
            <w:pPr>
              <w:jc w:val="center"/>
              <w:rPr>
                <w:b/>
                <w:sz w:val="18"/>
                <w:szCs w:val="18"/>
              </w:rPr>
            </w:pPr>
          </w:p>
        </w:tc>
        <w:tc>
          <w:tcPr>
            <w:tcW w:w="1134" w:type="dxa"/>
            <w:vAlign w:val="center"/>
          </w:tcPr>
          <w:p w:rsidR="009D5D5D" w:rsidRPr="00C83639" w:rsidRDefault="009D5D5D" w:rsidP="009D5D5D">
            <w:pPr>
              <w:tabs>
                <w:tab w:val="left" w:pos="3672"/>
              </w:tabs>
              <w:jc w:val="center"/>
              <w:rPr>
                <w:b/>
                <w:sz w:val="18"/>
                <w:szCs w:val="18"/>
              </w:rPr>
            </w:pPr>
          </w:p>
        </w:tc>
        <w:tc>
          <w:tcPr>
            <w:tcW w:w="1134" w:type="dxa"/>
            <w:vAlign w:val="center"/>
          </w:tcPr>
          <w:p w:rsidR="009D5D5D" w:rsidRPr="00C83639" w:rsidRDefault="009D5D5D" w:rsidP="009D5D5D">
            <w:pPr>
              <w:tabs>
                <w:tab w:val="left" w:pos="3672"/>
              </w:tabs>
              <w:jc w:val="center"/>
              <w:rPr>
                <w:b/>
                <w:sz w:val="18"/>
                <w:szCs w:val="18"/>
              </w:rPr>
            </w:pPr>
          </w:p>
        </w:tc>
        <w:tc>
          <w:tcPr>
            <w:tcW w:w="992" w:type="dxa"/>
            <w:vAlign w:val="center"/>
          </w:tcPr>
          <w:p w:rsidR="009D5D5D" w:rsidRPr="00C83639" w:rsidRDefault="009D5D5D" w:rsidP="009D5D5D">
            <w:pPr>
              <w:tabs>
                <w:tab w:val="left" w:pos="3672"/>
              </w:tabs>
              <w:jc w:val="center"/>
              <w:rPr>
                <w:b/>
                <w:sz w:val="18"/>
                <w:szCs w:val="18"/>
              </w:rPr>
            </w:pPr>
          </w:p>
        </w:tc>
        <w:tc>
          <w:tcPr>
            <w:tcW w:w="958" w:type="dxa"/>
            <w:vAlign w:val="center"/>
          </w:tcPr>
          <w:p w:rsidR="009D5D5D" w:rsidRPr="00C83639" w:rsidRDefault="009D5D5D" w:rsidP="009D5D5D">
            <w:pPr>
              <w:tabs>
                <w:tab w:val="left" w:pos="3672"/>
              </w:tabs>
              <w:jc w:val="center"/>
              <w:rPr>
                <w:b/>
                <w:sz w:val="18"/>
                <w:szCs w:val="18"/>
              </w:rPr>
            </w:pPr>
          </w:p>
        </w:tc>
        <w:tc>
          <w:tcPr>
            <w:tcW w:w="993" w:type="dxa"/>
            <w:vAlign w:val="center"/>
          </w:tcPr>
          <w:p w:rsidR="009D5D5D" w:rsidRPr="00C83639" w:rsidRDefault="009D5D5D" w:rsidP="009D5D5D">
            <w:pPr>
              <w:jc w:val="center"/>
              <w:rPr>
                <w:b/>
                <w:bCs/>
                <w:sz w:val="18"/>
                <w:szCs w:val="18"/>
              </w:rPr>
            </w:pPr>
          </w:p>
        </w:tc>
        <w:tc>
          <w:tcPr>
            <w:tcW w:w="1275" w:type="dxa"/>
            <w:vMerge/>
          </w:tcPr>
          <w:p w:rsidR="009D5D5D" w:rsidRPr="00D15A45" w:rsidRDefault="009D5D5D" w:rsidP="009D5D5D">
            <w:pPr>
              <w:tabs>
                <w:tab w:val="left" w:pos="3672"/>
              </w:tabs>
              <w:ind w:left="-110" w:right="-108"/>
              <w:jc w:val="center"/>
              <w:rPr>
                <w:sz w:val="16"/>
                <w:szCs w:val="16"/>
              </w:rPr>
            </w:pPr>
          </w:p>
        </w:tc>
        <w:tc>
          <w:tcPr>
            <w:tcW w:w="1134" w:type="dxa"/>
            <w:vMerge/>
          </w:tcPr>
          <w:p w:rsidR="009D5D5D" w:rsidRPr="00D15A45" w:rsidRDefault="009D5D5D" w:rsidP="009D5D5D">
            <w:pPr>
              <w:shd w:val="clear" w:color="auto" w:fill="FFFFFF"/>
              <w:ind w:left="-114" w:right="-108"/>
              <w:jc w:val="center"/>
              <w:rPr>
                <w:bCs/>
                <w:sz w:val="16"/>
                <w:szCs w:val="16"/>
              </w:rPr>
            </w:pPr>
          </w:p>
        </w:tc>
      </w:tr>
      <w:tr w:rsidR="009D5D5D" w:rsidRPr="00D15A45" w:rsidTr="00E94545">
        <w:trPr>
          <w:trHeight w:val="129"/>
        </w:trPr>
        <w:tc>
          <w:tcPr>
            <w:tcW w:w="392" w:type="dxa"/>
            <w:vMerge/>
          </w:tcPr>
          <w:p w:rsidR="009D5D5D" w:rsidRPr="00D15A45" w:rsidRDefault="009D5D5D" w:rsidP="009D5D5D">
            <w:pPr>
              <w:tabs>
                <w:tab w:val="left" w:pos="3672"/>
              </w:tabs>
              <w:ind w:right="-104"/>
              <w:rPr>
                <w:sz w:val="18"/>
                <w:szCs w:val="18"/>
              </w:rPr>
            </w:pPr>
          </w:p>
        </w:tc>
        <w:tc>
          <w:tcPr>
            <w:tcW w:w="1701" w:type="dxa"/>
            <w:vMerge/>
          </w:tcPr>
          <w:p w:rsidR="009D5D5D" w:rsidRPr="00D15A45" w:rsidRDefault="009D5D5D" w:rsidP="009D5D5D">
            <w:pPr>
              <w:ind w:left="-114"/>
              <w:rPr>
                <w:b/>
                <w:sz w:val="18"/>
                <w:szCs w:val="18"/>
              </w:rPr>
            </w:pPr>
          </w:p>
        </w:tc>
        <w:tc>
          <w:tcPr>
            <w:tcW w:w="1452" w:type="dxa"/>
            <w:vMerge/>
          </w:tcPr>
          <w:p w:rsidR="009D5D5D" w:rsidRPr="00D15A45" w:rsidRDefault="009D5D5D" w:rsidP="009D5D5D">
            <w:pPr>
              <w:tabs>
                <w:tab w:val="left" w:pos="3672"/>
              </w:tabs>
              <w:ind w:left="-105" w:right="-114"/>
              <w:jc w:val="center"/>
              <w:rPr>
                <w:sz w:val="17"/>
                <w:szCs w:val="17"/>
              </w:rPr>
            </w:pPr>
          </w:p>
        </w:tc>
        <w:tc>
          <w:tcPr>
            <w:tcW w:w="1808" w:type="dxa"/>
          </w:tcPr>
          <w:p w:rsidR="009D5D5D" w:rsidRPr="00D15A45" w:rsidRDefault="009D5D5D" w:rsidP="009D5D5D">
            <w:pPr>
              <w:ind w:left="-108"/>
              <w:rPr>
                <w:sz w:val="18"/>
                <w:szCs w:val="18"/>
              </w:rPr>
            </w:pPr>
            <w:r w:rsidRPr="00D15A45">
              <w:rPr>
                <w:sz w:val="18"/>
                <w:szCs w:val="18"/>
              </w:rPr>
              <w:t xml:space="preserve">Средства бюджета городского округа Щёлково </w:t>
            </w:r>
          </w:p>
          <w:p w:rsidR="009D5D5D" w:rsidRPr="00D15A45" w:rsidRDefault="009D5D5D" w:rsidP="009D5D5D">
            <w:pPr>
              <w:ind w:left="-108"/>
              <w:rPr>
                <w:sz w:val="18"/>
                <w:szCs w:val="18"/>
              </w:rPr>
            </w:pPr>
          </w:p>
          <w:p w:rsidR="009D5D5D" w:rsidRPr="00D15A45" w:rsidRDefault="009D5D5D" w:rsidP="009D5D5D">
            <w:pPr>
              <w:ind w:left="-108"/>
              <w:rPr>
                <w:sz w:val="18"/>
                <w:szCs w:val="18"/>
              </w:rPr>
            </w:pPr>
          </w:p>
          <w:p w:rsidR="009D5D5D" w:rsidRPr="00D15A45" w:rsidRDefault="009D5D5D" w:rsidP="009D5D5D">
            <w:pPr>
              <w:ind w:left="-108"/>
              <w:rPr>
                <w:sz w:val="17"/>
                <w:szCs w:val="17"/>
              </w:rPr>
            </w:pPr>
          </w:p>
        </w:tc>
        <w:tc>
          <w:tcPr>
            <w:tcW w:w="601" w:type="dxa"/>
            <w:vMerge/>
          </w:tcPr>
          <w:p w:rsidR="009D5D5D" w:rsidRPr="00D15A45" w:rsidRDefault="009D5D5D" w:rsidP="009D5D5D">
            <w:pPr>
              <w:tabs>
                <w:tab w:val="left" w:pos="3672"/>
              </w:tabs>
              <w:jc w:val="center"/>
              <w:rPr>
                <w:b/>
                <w:sz w:val="16"/>
                <w:szCs w:val="16"/>
              </w:rPr>
            </w:pPr>
          </w:p>
        </w:tc>
        <w:tc>
          <w:tcPr>
            <w:tcW w:w="709" w:type="dxa"/>
            <w:vAlign w:val="center"/>
          </w:tcPr>
          <w:p w:rsidR="009D5D5D" w:rsidRPr="00D15A45" w:rsidRDefault="009D5D5D" w:rsidP="009D5D5D">
            <w:pPr>
              <w:jc w:val="center"/>
              <w:rPr>
                <w:b/>
                <w:sz w:val="16"/>
                <w:szCs w:val="16"/>
              </w:rPr>
            </w:pPr>
          </w:p>
        </w:tc>
        <w:tc>
          <w:tcPr>
            <w:tcW w:w="1134" w:type="dxa"/>
            <w:vAlign w:val="center"/>
          </w:tcPr>
          <w:p w:rsidR="009D5D5D" w:rsidRPr="00C83639" w:rsidRDefault="003A7571" w:rsidP="009D5D5D">
            <w:pPr>
              <w:jc w:val="center"/>
              <w:rPr>
                <w:sz w:val="18"/>
                <w:szCs w:val="18"/>
              </w:rPr>
            </w:pPr>
            <w:r>
              <w:rPr>
                <w:sz w:val="18"/>
                <w:szCs w:val="18"/>
              </w:rPr>
              <w:t>1 885,0</w:t>
            </w:r>
          </w:p>
        </w:tc>
        <w:tc>
          <w:tcPr>
            <w:tcW w:w="1134" w:type="dxa"/>
            <w:vAlign w:val="center"/>
          </w:tcPr>
          <w:p w:rsidR="009D5D5D" w:rsidRPr="00C83639" w:rsidRDefault="003A7571" w:rsidP="009D5D5D">
            <w:pPr>
              <w:tabs>
                <w:tab w:val="left" w:pos="3672"/>
              </w:tabs>
              <w:jc w:val="center"/>
              <w:rPr>
                <w:sz w:val="18"/>
                <w:szCs w:val="18"/>
              </w:rPr>
            </w:pPr>
            <w:r>
              <w:rPr>
                <w:sz w:val="18"/>
                <w:szCs w:val="18"/>
              </w:rPr>
              <w:t>385,0</w:t>
            </w:r>
          </w:p>
        </w:tc>
        <w:tc>
          <w:tcPr>
            <w:tcW w:w="1134"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92"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58" w:type="dxa"/>
            <w:vAlign w:val="center"/>
          </w:tcPr>
          <w:p w:rsidR="009D5D5D" w:rsidRPr="00C83639" w:rsidRDefault="009D5D5D" w:rsidP="009D5D5D">
            <w:pPr>
              <w:tabs>
                <w:tab w:val="left" w:pos="3672"/>
              </w:tabs>
              <w:jc w:val="center"/>
              <w:rPr>
                <w:sz w:val="18"/>
                <w:szCs w:val="18"/>
              </w:rPr>
            </w:pPr>
            <w:r w:rsidRPr="00C83639">
              <w:rPr>
                <w:sz w:val="18"/>
                <w:szCs w:val="18"/>
              </w:rPr>
              <w:t>500,0</w:t>
            </w:r>
          </w:p>
        </w:tc>
        <w:tc>
          <w:tcPr>
            <w:tcW w:w="993" w:type="dxa"/>
            <w:vAlign w:val="center"/>
          </w:tcPr>
          <w:p w:rsidR="009D5D5D" w:rsidRPr="00C83639" w:rsidRDefault="009D5D5D" w:rsidP="009D5D5D">
            <w:pPr>
              <w:tabs>
                <w:tab w:val="left" w:pos="3672"/>
              </w:tabs>
              <w:jc w:val="center"/>
              <w:rPr>
                <w:b/>
                <w:sz w:val="18"/>
                <w:szCs w:val="18"/>
              </w:rPr>
            </w:pPr>
            <w:r w:rsidRPr="00C83639">
              <w:rPr>
                <w:sz w:val="18"/>
                <w:szCs w:val="18"/>
              </w:rPr>
              <w:t>0,0</w:t>
            </w:r>
          </w:p>
        </w:tc>
        <w:tc>
          <w:tcPr>
            <w:tcW w:w="1275" w:type="dxa"/>
            <w:vMerge/>
          </w:tcPr>
          <w:p w:rsidR="009D5D5D" w:rsidRPr="00D15A45" w:rsidRDefault="009D5D5D" w:rsidP="009D5D5D">
            <w:pPr>
              <w:tabs>
                <w:tab w:val="left" w:pos="3672"/>
              </w:tabs>
              <w:ind w:left="-110" w:right="-108"/>
              <w:jc w:val="center"/>
              <w:rPr>
                <w:sz w:val="16"/>
                <w:szCs w:val="16"/>
              </w:rPr>
            </w:pPr>
          </w:p>
        </w:tc>
        <w:tc>
          <w:tcPr>
            <w:tcW w:w="1134" w:type="dxa"/>
            <w:vMerge/>
          </w:tcPr>
          <w:p w:rsidR="009D5D5D" w:rsidRPr="00D15A45" w:rsidRDefault="009D5D5D" w:rsidP="009D5D5D">
            <w:pPr>
              <w:shd w:val="clear" w:color="auto" w:fill="FFFFFF"/>
              <w:ind w:left="-114" w:right="-108"/>
              <w:jc w:val="center"/>
              <w:rPr>
                <w:bCs/>
                <w:sz w:val="16"/>
                <w:szCs w:val="16"/>
              </w:rPr>
            </w:pPr>
          </w:p>
        </w:tc>
      </w:tr>
      <w:tr w:rsidR="00B14F56" w:rsidRPr="00D15A45" w:rsidTr="00E94545">
        <w:trPr>
          <w:trHeight w:val="129"/>
        </w:trPr>
        <w:tc>
          <w:tcPr>
            <w:tcW w:w="392" w:type="dxa"/>
            <w:vMerge w:val="restart"/>
          </w:tcPr>
          <w:p w:rsidR="00B14F56" w:rsidRPr="00D15A45" w:rsidRDefault="00B14F56" w:rsidP="00B14F56">
            <w:pPr>
              <w:tabs>
                <w:tab w:val="left" w:pos="3672"/>
              </w:tabs>
              <w:ind w:right="-104"/>
              <w:rPr>
                <w:sz w:val="18"/>
                <w:szCs w:val="18"/>
              </w:rPr>
            </w:pPr>
            <w:r w:rsidRPr="00D15A45">
              <w:rPr>
                <w:sz w:val="18"/>
                <w:szCs w:val="18"/>
              </w:rPr>
              <w:lastRenderedPageBreak/>
              <w:t>1.2</w:t>
            </w:r>
          </w:p>
        </w:tc>
        <w:tc>
          <w:tcPr>
            <w:tcW w:w="1701" w:type="dxa"/>
            <w:vMerge w:val="restart"/>
          </w:tcPr>
          <w:p w:rsidR="00B14F56" w:rsidRPr="00D15A45" w:rsidRDefault="00B14F56" w:rsidP="00B14F56">
            <w:pPr>
              <w:ind w:left="-114"/>
              <w:rPr>
                <w:sz w:val="18"/>
                <w:szCs w:val="18"/>
              </w:rPr>
            </w:pPr>
            <w:r w:rsidRPr="00D15A45">
              <w:rPr>
                <w:b/>
                <w:sz w:val="18"/>
                <w:szCs w:val="18"/>
              </w:rPr>
              <w:t>Мероприятие 01.02:</w:t>
            </w:r>
            <w:r w:rsidRPr="00D15A45">
              <w:rPr>
                <w:sz w:val="18"/>
                <w:szCs w:val="18"/>
              </w:rPr>
              <w:t xml:space="preserve"> </w:t>
            </w:r>
          </w:p>
          <w:p w:rsidR="008D512B" w:rsidRDefault="00B14F56" w:rsidP="00B14F56">
            <w:pPr>
              <w:ind w:left="-114"/>
              <w:rPr>
                <w:b/>
                <w:sz w:val="18"/>
                <w:szCs w:val="18"/>
              </w:rPr>
            </w:pPr>
            <w:r w:rsidRPr="00D15A45">
              <w:rPr>
                <w:sz w:val="18"/>
                <w:szCs w:val="18"/>
              </w:rPr>
              <w:t>Содержание, ремонт и восстановление уличного освещения</w:t>
            </w:r>
          </w:p>
          <w:p w:rsidR="008D512B" w:rsidRPr="008D512B" w:rsidRDefault="008D512B" w:rsidP="008D512B">
            <w:pPr>
              <w:rPr>
                <w:color w:val="FF0000"/>
                <w:sz w:val="18"/>
                <w:szCs w:val="18"/>
              </w:rPr>
            </w:pPr>
          </w:p>
        </w:tc>
        <w:tc>
          <w:tcPr>
            <w:tcW w:w="1452" w:type="dxa"/>
            <w:vMerge w:val="restart"/>
          </w:tcPr>
          <w:p w:rsidR="00B14F56" w:rsidRPr="00D15A45" w:rsidRDefault="00B14F56" w:rsidP="00B14F56">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B14F56" w:rsidRPr="00D15A45" w:rsidRDefault="00B14F56" w:rsidP="00B14F56">
            <w:pPr>
              <w:tabs>
                <w:tab w:val="left" w:pos="3672"/>
              </w:tabs>
              <w:jc w:val="center"/>
              <w:rPr>
                <w:sz w:val="17"/>
                <w:szCs w:val="17"/>
              </w:rPr>
            </w:pPr>
          </w:p>
          <w:p w:rsidR="00B14F56" w:rsidRPr="00D15A45" w:rsidRDefault="00B14F56" w:rsidP="00B14F56">
            <w:pPr>
              <w:rPr>
                <w:sz w:val="17"/>
                <w:szCs w:val="17"/>
              </w:rPr>
            </w:pPr>
          </w:p>
          <w:p w:rsidR="00B14F56" w:rsidRPr="00D15A45" w:rsidRDefault="00B14F56" w:rsidP="00B14F56">
            <w:pPr>
              <w:jc w:val="center"/>
              <w:rPr>
                <w:sz w:val="17"/>
                <w:szCs w:val="17"/>
              </w:rPr>
            </w:pPr>
          </w:p>
        </w:tc>
        <w:tc>
          <w:tcPr>
            <w:tcW w:w="1808" w:type="dxa"/>
          </w:tcPr>
          <w:p w:rsidR="00B14F56" w:rsidRPr="00D15A45" w:rsidRDefault="00B14F56" w:rsidP="00B14F56">
            <w:pPr>
              <w:ind w:left="-109"/>
              <w:rPr>
                <w:b/>
                <w:sz w:val="18"/>
                <w:szCs w:val="18"/>
              </w:rPr>
            </w:pPr>
            <w:r w:rsidRPr="00D15A45">
              <w:rPr>
                <w:b/>
                <w:sz w:val="18"/>
                <w:szCs w:val="18"/>
              </w:rPr>
              <w:t>Итого:</w:t>
            </w:r>
          </w:p>
          <w:p w:rsidR="00B14F56" w:rsidRPr="00D15A45" w:rsidRDefault="00B14F56" w:rsidP="00B14F56">
            <w:pPr>
              <w:ind w:left="-109"/>
              <w:rPr>
                <w:b/>
                <w:sz w:val="18"/>
                <w:szCs w:val="18"/>
              </w:rPr>
            </w:pPr>
          </w:p>
        </w:tc>
        <w:tc>
          <w:tcPr>
            <w:tcW w:w="601" w:type="dxa"/>
            <w:vMerge w:val="restart"/>
          </w:tcPr>
          <w:p w:rsidR="00B14F56" w:rsidRPr="00D15A45" w:rsidRDefault="00B14F56" w:rsidP="00B14F56">
            <w:pPr>
              <w:tabs>
                <w:tab w:val="left" w:pos="3672"/>
              </w:tabs>
              <w:jc w:val="center"/>
              <w:rPr>
                <w:b/>
                <w:sz w:val="16"/>
                <w:szCs w:val="16"/>
              </w:rPr>
            </w:pPr>
            <w:r w:rsidRPr="00D15A45">
              <w:rPr>
                <w:b/>
                <w:sz w:val="16"/>
                <w:szCs w:val="16"/>
              </w:rPr>
              <w:t>2020-2024</w:t>
            </w:r>
          </w:p>
        </w:tc>
        <w:tc>
          <w:tcPr>
            <w:tcW w:w="709" w:type="dxa"/>
            <w:vAlign w:val="center"/>
          </w:tcPr>
          <w:p w:rsidR="00B14F56" w:rsidRPr="00D15A45" w:rsidRDefault="00B14F56" w:rsidP="00B14F56">
            <w:pPr>
              <w:jc w:val="center"/>
              <w:rPr>
                <w:b/>
                <w:sz w:val="16"/>
                <w:szCs w:val="16"/>
              </w:rPr>
            </w:pPr>
          </w:p>
        </w:tc>
        <w:tc>
          <w:tcPr>
            <w:tcW w:w="1134" w:type="dxa"/>
            <w:vAlign w:val="center"/>
          </w:tcPr>
          <w:p w:rsidR="00B14F56" w:rsidRPr="006A22E8" w:rsidRDefault="00FD2161" w:rsidP="00B14F56">
            <w:pPr>
              <w:jc w:val="center"/>
              <w:rPr>
                <w:sz w:val="18"/>
                <w:szCs w:val="18"/>
              </w:rPr>
            </w:pPr>
            <w:r w:rsidRPr="006A22E8">
              <w:rPr>
                <w:sz w:val="18"/>
                <w:szCs w:val="18"/>
              </w:rPr>
              <w:t>416 033,4</w:t>
            </w:r>
          </w:p>
        </w:tc>
        <w:tc>
          <w:tcPr>
            <w:tcW w:w="1134" w:type="dxa"/>
            <w:vAlign w:val="center"/>
          </w:tcPr>
          <w:p w:rsidR="00B14F56" w:rsidRPr="006A22E8" w:rsidRDefault="008D512B" w:rsidP="008D512B">
            <w:pPr>
              <w:tabs>
                <w:tab w:val="left" w:pos="3672"/>
              </w:tabs>
              <w:jc w:val="center"/>
              <w:rPr>
                <w:sz w:val="18"/>
                <w:szCs w:val="18"/>
              </w:rPr>
            </w:pPr>
            <w:r w:rsidRPr="006A22E8">
              <w:rPr>
                <w:sz w:val="18"/>
                <w:szCs w:val="18"/>
              </w:rPr>
              <w:t>89 433,0</w:t>
            </w:r>
          </w:p>
        </w:tc>
        <w:tc>
          <w:tcPr>
            <w:tcW w:w="1134" w:type="dxa"/>
            <w:vAlign w:val="center"/>
          </w:tcPr>
          <w:p w:rsidR="00B14F56" w:rsidRPr="00C83639" w:rsidRDefault="00B14F56" w:rsidP="00B14F56">
            <w:pPr>
              <w:tabs>
                <w:tab w:val="left" w:pos="3672"/>
              </w:tabs>
              <w:jc w:val="center"/>
              <w:rPr>
                <w:sz w:val="18"/>
                <w:szCs w:val="18"/>
              </w:rPr>
            </w:pPr>
            <w:r w:rsidRPr="00C83639">
              <w:rPr>
                <w:sz w:val="18"/>
                <w:szCs w:val="18"/>
              </w:rPr>
              <w:t>89 000,0</w:t>
            </w:r>
          </w:p>
        </w:tc>
        <w:tc>
          <w:tcPr>
            <w:tcW w:w="992" w:type="dxa"/>
            <w:vAlign w:val="center"/>
          </w:tcPr>
          <w:p w:rsidR="00B14F56" w:rsidRPr="00C83639" w:rsidRDefault="00B14F56" w:rsidP="00B14F56">
            <w:pPr>
              <w:tabs>
                <w:tab w:val="left" w:pos="3672"/>
              </w:tabs>
              <w:jc w:val="center"/>
              <w:rPr>
                <w:sz w:val="18"/>
                <w:szCs w:val="18"/>
              </w:rPr>
            </w:pPr>
            <w:r w:rsidRPr="00C83639">
              <w:rPr>
                <w:sz w:val="18"/>
                <w:szCs w:val="18"/>
              </w:rPr>
              <w:t>89 000,0</w:t>
            </w:r>
          </w:p>
        </w:tc>
        <w:tc>
          <w:tcPr>
            <w:tcW w:w="958" w:type="dxa"/>
            <w:vAlign w:val="center"/>
          </w:tcPr>
          <w:p w:rsidR="00B14F56" w:rsidRPr="00C83639" w:rsidRDefault="00B14F56" w:rsidP="00485FA4">
            <w:pPr>
              <w:tabs>
                <w:tab w:val="left" w:pos="3672"/>
              </w:tabs>
              <w:jc w:val="center"/>
              <w:rPr>
                <w:sz w:val="18"/>
                <w:szCs w:val="18"/>
              </w:rPr>
            </w:pPr>
            <w:r w:rsidRPr="00C83639">
              <w:rPr>
                <w:sz w:val="18"/>
                <w:szCs w:val="18"/>
              </w:rPr>
              <w:t>89 000,4</w:t>
            </w:r>
          </w:p>
        </w:tc>
        <w:tc>
          <w:tcPr>
            <w:tcW w:w="993" w:type="dxa"/>
            <w:vAlign w:val="center"/>
          </w:tcPr>
          <w:p w:rsidR="00B14F56" w:rsidRPr="00C83639" w:rsidRDefault="00B14F56" w:rsidP="00B14F56">
            <w:pPr>
              <w:tabs>
                <w:tab w:val="left" w:pos="3672"/>
              </w:tabs>
              <w:jc w:val="center"/>
              <w:rPr>
                <w:sz w:val="18"/>
                <w:szCs w:val="18"/>
              </w:rPr>
            </w:pPr>
            <w:r w:rsidRPr="00C83639">
              <w:rPr>
                <w:sz w:val="18"/>
                <w:szCs w:val="18"/>
              </w:rPr>
              <w:t>5</w:t>
            </w:r>
            <w:r w:rsidR="00850895" w:rsidRPr="00C83639">
              <w:rPr>
                <w:sz w:val="18"/>
                <w:szCs w:val="18"/>
              </w:rPr>
              <w:t>9 6</w:t>
            </w:r>
            <w:r w:rsidRPr="00C83639">
              <w:rPr>
                <w:sz w:val="18"/>
                <w:szCs w:val="18"/>
              </w:rPr>
              <w:t>00,0</w:t>
            </w:r>
          </w:p>
        </w:tc>
        <w:tc>
          <w:tcPr>
            <w:tcW w:w="1275" w:type="dxa"/>
            <w:vMerge w:val="restart"/>
          </w:tcPr>
          <w:p w:rsidR="00B14F56" w:rsidRPr="00D15A45" w:rsidRDefault="00B14F56" w:rsidP="00B14F56">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B14F56" w:rsidRPr="00D15A45" w:rsidRDefault="00B14F56" w:rsidP="00B14F56">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B14F56" w:rsidRPr="00D15A45" w:rsidRDefault="00B14F56" w:rsidP="00B14F56">
            <w:pPr>
              <w:tabs>
                <w:tab w:val="left" w:pos="3672"/>
              </w:tabs>
              <w:rPr>
                <w:sz w:val="16"/>
                <w:szCs w:val="16"/>
              </w:rPr>
            </w:pPr>
          </w:p>
        </w:tc>
      </w:tr>
      <w:tr w:rsidR="00B14F56" w:rsidRPr="00D15A45" w:rsidTr="00E94545">
        <w:trPr>
          <w:trHeight w:val="129"/>
        </w:trPr>
        <w:tc>
          <w:tcPr>
            <w:tcW w:w="392" w:type="dxa"/>
            <w:vMerge/>
          </w:tcPr>
          <w:p w:rsidR="00B14F56" w:rsidRPr="00D15A45" w:rsidRDefault="00B14F56" w:rsidP="00B14F56">
            <w:pPr>
              <w:tabs>
                <w:tab w:val="left" w:pos="3672"/>
              </w:tabs>
              <w:ind w:right="-104"/>
              <w:rPr>
                <w:sz w:val="18"/>
                <w:szCs w:val="18"/>
              </w:rPr>
            </w:pPr>
          </w:p>
        </w:tc>
        <w:tc>
          <w:tcPr>
            <w:tcW w:w="1701" w:type="dxa"/>
            <w:vMerge/>
          </w:tcPr>
          <w:p w:rsidR="00B14F56" w:rsidRPr="00D15A45" w:rsidRDefault="00B14F56" w:rsidP="00B14F56">
            <w:pPr>
              <w:ind w:left="-114"/>
              <w:rPr>
                <w:b/>
                <w:sz w:val="18"/>
                <w:szCs w:val="18"/>
              </w:rPr>
            </w:pPr>
          </w:p>
        </w:tc>
        <w:tc>
          <w:tcPr>
            <w:tcW w:w="1452" w:type="dxa"/>
            <w:vMerge/>
          </w:tcPr>
          <w:p w:rsidR="00B14F56" w:rsidRPr="00D15A45" w:rsidRDefault="00B14F56" w:rsidP="00B14F56">
            <w:pPr>
              <w:tabs>
                <w:tab w:val="left" w:pos="3672"/>
              </w:tabs>
              <w:ind w:left="-105" w:right="-114"/>
              <w:jc w:val="center"/>
              <w:rPr>
                <w:sz w:val="17"/>
                <w:szCs w:val="17"/>
              </w:rPr>
            </w:pPr>
          </w:p>
        </w:tc>
        <w:tc>
          <w:tcPr>
            <w:tcW w:w="1808" w:type="dxa"/>
          </w:tcPr>
          <w:p w:rsidR="00B14F56" w:rsidRPr="00D15A45" w:rsidRDefault="00B14F56" w:rsidP="00B14F56">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B14F56" w:rsidRPr="00D15A45" w:rsidRDefault="00B14F56" w:rsidP="00B14F56">
            <w:pPr>
              <w:tabs>
                <w:tab w:val="left" w:pos="3672"/>
              </w:tabs>
              <w:jc w:val="center"/>
              <w:rPr>
                <w:b/>
                <w:sz w:val="16"/>
                <w:szCs w:val="16"/>
              </w:rPr>
            </w:pPr>
          </w:p>
        </w:tc>
        <w:tc>
          <w:tcPr>
            <w:tcW w:w="709" w:type="dxa"/>
            <w:vAlign w:val="center"/>
          </w:tcPr>
          <w:p w:rsidR="00B14F56" w:rsidRPr="00D15A45" w:rsidRDefault="00B14F56" w:rsidP="00B14F56">
            <w:pPr>
              <w:jc w:val="center"/>
              <w:rPr>
                <w:b/>
                <w:sz w:val="16"/>
                <w:szCs w:val="16"/>
              </w:rPr>
            </w:pPr>
          </w:p>
        </w:tc>
        <w:tc>
          <w:tcPr>
            <w:tcW w:w="1134" w:type="dxa"/>
            <w:vAlign w:val="center"/>
          </w:tcPr>
          <w:p w:rsidR="00B14F56" w:rsidRPr="006A22E8" w:rsidRDefault="00B14F56" w:rsidP="00B14F56">
            <w:pPr>
              <w:jc w:val="center"/>
              <w:rPr>
                <w:sz w:val="18"/>
                <w:szCs w:val="18"/>
              </w:rPr>
            </w:pPr>
          </w:p>
        </w:tc>
        <w:tc>
          <w:tcPr>
            <w:tcW w:w="1134" w:type="dxa"/>
            <w:vAlign w:val="center"/>
          </w:tcPr>
          <w:p w:rsidR="00B14F56" w:rsidRPr="006A22E8" w:rsidRDefault="00B14F56" w:rsidP="008D512B">
            <w:pPr>
              <w:tabs>
                <w:tab w:val="left" w:pos="3672"/>
              </w:tabs>
              <w:rPr>
                <w:sz w:val="18"/>
                <w:szCs w:val="18"/>
              </w:rPr>
            </w:pPr>
          </w:p>
        </w:tc>
        <w:tc>
          <w:tcPr>
            <w:tcW w:w="1134" w:type="dxa"/>
            <w:vAlign w:val="center"/>
          </w:tcPr>
          <w:p w:rsidR="00B14F56" w:rsidRPr="00C83639" w:rsidRDefault="00B14F56" w:rsidP="00B14F56">
            <w:pPr>
              <w:tabs>
                <w:tab w:val="left" w:pos="3672"/>
              </w:tabs>
              <w:jc w:val="center"/>
              <w:rPr>
                <w:sz w:val="18"/>
                <w:szCs w:val="18"/>
                <w:lang w:val="en-US"/>
              </w:rPr>
            </w:pPr>
          </w:p>
        </w:tc>
        <w:tc>
          <w:tcPr>
            <w:tcW w:w="992" w:type="dxa"/>
            <w:vAlign w:val="center"/>
          </w:tcPr>
          <w:p w:rsidR="00B14F56" w:rsidRPr="00C83639" w:rsidRDefault="00B14F56" w:rsidP="00B14F56">
            <w:pPr>
              <w:tabs>
                <w:tab w:val="left" w:pos="3672"/>
              </w:tabs>
              <w:jc w:val="center"/>
              <w:rPr>
                <w:sz w:val="18"/>
                <w:szCs w:val="18"/>
                <w:lang w:val="en-US"/>
              </w:rPr>
            </w:pPr>
          </w:p>
        </w:tc>
        <w:tc>
          <w:tcPr>
            <w:tcW w:w="958" w:type="dxa"/>
            <w:vAlign w:val="center"/>
          </w:tcPr>
          <w:p w:rsidR="00B14F56" w:rsidRPr="00C83639" w:rsidRDefault="00B14F56" w:rsidP="00B14F56">
            <w:pPr>
              <w:tabs>
                <w:tab w:val="left" w:pos="3672"/>
              </w:tabs>
              <w:jc w:val="center"/>
              <w:rPr>
                <w:sz w:val="18"/>
                <w:szCs w:val="18"/>
                <w:lang w:val="en-US"/>
              </w:rPr>
            </w:pPr>
          </w:p>
        </w:tc>
        <w:tc>
          <w:tcPr>
            <w:tcW w:w="993" w:type="dxa"/>
            <w:vAlign w:val="center"/>
          </w:tcPr>
          <w:p w:rsidR="00B14F56" w:rsidRPr="00C83639" w:rsidRDefault="00B14F56" w:rsidP="00B14F56">
            <w:pPr>
              <w:tabs>
                <w:tab w:val="left" w:pos="3672"/>
              </w:tabs>
              <w:jc w:val="center"/>
              <w:rPr>
                <w:sz w:val="18"/>
                <w:szCs w:val="18"/>
              </w:rPr>
            </w:pPr>
          </w:p>
        </w:tc>
        <w:tc>
          <w:tcPr>
            <w:tcW w:w="1275" w:type="dxa"/>
            <w:vMerge/>
          </w:tcPr>
          <w:p w:rsidR="00B14F56" w:rsidRPr="00D15A45" w:rsidRDefault="00B14F56" w:rsidP="00B14F56">
            <w:pPr>
              <w:tabs>
                <w:tab w:val="left" w:pos="3672"/>
              </w:tabs>
              <w:ind w:left="-110" w:right="-108"/>
              <w:jc w:val="center"/>
              <w:rPr>
                <w:sz w:val="16"/>
                <w:szCs w:val="16"/>
              </w:rPr>
            </w:pPr>
          </w:p>
        </w:tc>
        <w:tc>
          <w:tcPr>
            <w:tcW w:w="1134" w:type="dxa"/>
            <w:vMerge/>
          </w:tcPr>
          <w:p w:rsidR="00B14F56" w:rsidRPr="00D15A45" w:rsidRDefault="00B14F56" w:rsidP="00B14F56">
            <w:pPr>
              <w:shd w:val="clear" w:color="auto" w:fill="FFFFFF"/>
              <w:ind w:left="-114" w:right="-108"/>
              <w:jc w:val="center"/>
              <w:rPr>
                <w:bCs/>
                <w:sz w:val="16"/>
                <w:szCs w:val="16"/>
              </w:rPr>
            </w:pPr>
          </w:p>
        </w:tc>
      </w:tr>
      <w:tr w:rsidR="00B14F56" w:rsidRPr="00D15A45" w:rsidTr="00E94545">
        <w:trPr>
          <w:trHeight w:val="129"/>
        </w:trPr>
        <w:tc>
          <w:tcPr>
            <w:tcW w:w="392" w:type="dxa"/>
            <w:vMerge/>
          </w:tcPr>
          <w:p w:rsidR="00B14F56" w:rsidRPr="00D15A45" w:rsidRDefault="00B14F56" w:rsidP="00B14F56">
            <w:pPr>
              <w:tabs>
                <w:tab w:val="left" w:pos="3672"/>
              </w:tabs>
              <w:ind w:right="-104"/>
              <w:rPr>
                <w:sz w:val="18"/>
                <w:szCs w:val="18"/>
              </w:rPr>
            </w:pPr>
          </w:p>
        </w:tc>
        <w:tc>
          <w:tcPr>
            <w:tcW w:w="1701" w:type="dxa"/>
            <w:vMerge/>
          </w:tcPr>
          <w:p w:rsidR="00B14F56" w:rsidRPr="00D15A45" w:rsidRDefault="00B14F56" w:rsidP="00B14F56">
            <w:pPr>
              <w:ind w:left="-114"/>
              <w:rPr>
                <w:b/>
                <w:sz w:val="18"/>
                <w:szCs w:val="18"/>
              </w:rPr>
            </w:pPr>
          </w:p>
        </w:tc>
        <w:tc>
          <w:tcPr>
            <w:tcW w:w="1452" w:type="dxa"/>
            <w:vMerge/>
          </w:tcPr>
          <w:p w:rsidR="00B14F56" w:rsidRPr="00D15A45" w:rsidRDefault="00B14F56" w:rsidP="00B14F56">
            <w:pPr>
              <w:tabs>
                <w:tab w:val="left" w:pos="3672"/>
              </w:tabs>
              <w:ind w:left="-105" w:right="-114"/>
              <w:jc w:val="center"/>
              <w:rPr>
                <w:sz w:val="17"/>
                <w:szCs w:val="17"/>
              </w:rPr>
            </w:pPr>
          </w:p>
        </w:tc>
        <w:tc>
          <w:tcPr>
            <w:tcW w:w="1808" w:type="dxa"/>
          </w:tcPr>
          <w:p w:rsidR="00B14F56" w:rsidRPr="00D15A45" w:rsidRDefault="00B14F56" w:rsidP="00B14F56">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B14F56" w:rsidRPr="00D15A45" w:rsidRDefault="00B14F56" w:rsidP="00B14F56">
            <w:pPr>
              <w:tabs>
                <w:tab w:val="left" w:pos="3672"/>
              </w:tabs>
              <w:jc w:val="center"/>
              <w:rPr>
                <w:b/>
                <w:sz w:val="16"/>
                <w:szCs w:val="16"/>
              </w:rPr>
            </w:pPr>
          </w:p>
        </w:tc>
        <w:tc>
          <w:tcPr>
            <w:tcW w:w="709" w:type="dxa"/>
            <w:vAlign w:val="center"/>
          </w:tcPr>
          <w:p w:rsidR="00B14F56" w:rsidRPr="00D15A45" w:rsidRDefault="00B14F56" w:rsidP="00B14F56">
            <w:pPr>
              <w:jc w:val="center"/>
              <w:rPr>
                <w:b/>
                <w:sz w:val="16"/>
                <w:szCs w:val="16"/>
              </w:rPr>
            </w:pPr>
          </w:p>
        </w:tc>
        <w:tc>
          <w:tcPr>
            <w:tcW w:w="1134" w:type="dxa"/>
            <w:vAlign w:val="center"/>
          </w:tcPr>
          <w:p w:rsidR="00B14F56" w:rsidRPr="006A22E8" w:rsidRDefault="00B14F56" w:rsidP="00B14F56">
            <w:pPr>
              <w:jc w:val="center"/>
              <w:rPr>
                <w:sz w:val="18"/>
                <w:szCs w:val="18"/>
              </w:rPr>
            </w:pPr>
          </w:p>
        </w:tc>
        <w:tc>
          <w:tcPr>
            <w:tcW w:w="1134" w:type="dxa"/>
            <w:vAlign w:val="center"/>
          </w:tcPr>
          <w:p w:rsidR="00B14F56" w:rsidRPr="006A22E8" w:rsidRDefault="00B14F56" w:rsidP="00B14F56">
            <w:pPr>
              <w:tabs>
                <w:tab w:val="left" w:pos="3672"/>
              </w:tabs>
              <w:jc w:val="center"/>
              <w:rPr>
                <w:sz w:val="18"/>
                <w:szCs w:val="18"/>
              </w:rPr>
            </w:pPr>
          </w:p>
        </w:tc>
        <w:tc>
          <w:tcPr>
            <w:tcW w:w="1134" w:type="dxa"/>
            <w:vAlign w:val="center"/>
          </w:tcPr>
          <w:p w:rsidR="00B14F56" w:rsidRPr="00C83639" w:rsidRDefault="00B14F56" w:rsidP="00B14F56">
            <w:pPr>
              <w:tabs>
                <w:tab w:val="left" w:pos="3672"/>
              </w:tabs>
              <w:jc w:val="center"/>
              <w:rPr>
                <w:sz w:val="18"/>
                <w:szCs w:val="18"/>
              </w:rPr>
            </w:pPr>
          </w:p>
        </w:tc>
        <w:tc>
          <w:tcPr>
            <w:tcW w:w="992" w:type="dxa"/>
            <w:vAlign w:val="center"/>
          </w:tcPr>
          <w:p w:rsidR="00B14F56" w:rsidRPr="00C83639" w:rsidRDefault="00B14F56" w:rsidP="00B14F56">
            <w:pPr>
              <w:tabs>
                <w:tab w:val="left" w:pos="3672"/>
              </w:tabs>
              <w:jc w:val="center"/>
              <w:rPr>
                <w:sz w:val="18"/>
                <w:szCs w:val="18"/>
              </w:rPr>
            </w:pPr>
          </w:p>
        </w:tc>
        <w:tc>
          <w:tcPr>
            <w:tcW w:w="958" w:type="dxa"/>
            <w:vAlign w:val="center"/>
          </w:tcPr>
          <w:p w:rsidR="00B14F56" w:rsidRPr="00C83639" w:rsidRDefault="00B14F56" w:rsidP="00B14F56">
            <w:pPr>
              <w:tabs>
                <w:tab w:val="left" w:pos="3672"/>
              </w:tabs>
              <w:jc w:val="center"/>
              <w:rPr>
                <w:sz w:val="18"/>
                <w:szCs w:val="18"/>
              </w:rPr>
            </w:pPr>
          </w:p>
        </w:tc>
        <w:tc>
          <w:tcPr>
            <w:tcW w:w="993" w:type="dxa"/>
            <w:vAlign w:val="center"/>
          </w:tcPr>
          <w:p w:rsidR="00B14F56" w:rsidRPr="00C83639" w:rsidRDefault="00B14F56" w:rsidP="00B14F56">
            <w:pPr>
              <w:tabs>
                <w:tab w:val="left" w:pos="3672"/>
              </w:tabs>
              <w:jc w:val="center"/>
              <w:rPr>
                <w:sz w:val="18"/>
                <w:szCs w:val="18"/>
              </w:rPr>
            </w:pPr>
          </w:p>
        </w:tc>
        <w:tc>
          <w:tcPr>
            <w:tcW w:w="1275" w:type="dxa"/>
            <w:vMerge/>
          </w:tcPr>
          <w:p w:rsidR="00B14F56" w:rsidRPr="00D15A45" w:rsidRDefault="00B14F56" w:rsidP="00B14F56">
            <w:pPr>
              <w:tabs>
                <w:tab w:val="left" w:pos="3672"/>
              </w:tabs>
              <w:ind w:left="-110" w:right="-108"/>
              <w:jc w:val="center"/>
              <w:rPr>
                <w:sz w:val="16"/>
                <w:szCs w:val="16"/>
              </w:rPr>
            </w:pPr>
          </w:p>
        </w:tc>
        <w:tc>
          <w:tcPr>
            <w:tcW w:w="1134" w:type="dxa"/>
            <w:vMerge/>
          </w:tcPr>
          <w:p w:rsidR="00B14F56" w:rsidRPr="00D15A45" w:rsidRDefault="00B14F56" w:rsidP="00B14F56">
            <w:pPr>
              <w:shd w:val="clear" w:color="auto" w:fill="FFFFFF"/>
              <w:ind w:left="-114" w:right="-108"/>
              <w:jc w:val="center"/>
              <w:rPr>
                <w:bCs/>
                <w:sz w:val="16"/>
                <w:szCs w:val="16"/>
              </w:rPr>
            </w:pPr>
          </w:p>
        </w:tc>
      </w:tr>
      <w:tr w:rsidR="00B14F56" w:rsidRPr="00D15A45" w:rsidTr="00C81739">
        <w:trPr>
          <w:trHeight w:val="129"/>
        </w:trPr>
        <w:tc>
          <w:tcPr>
            <w:tcW w:w="392" w:type="dxa"/>
            <w:vMerge/>
          </w:tcPr>
          <w:p w:rsidR="00B14F56" w:rsidRPr="00D15A45" w:rsidRDefault="00B14F56" w:rsidP="00B14F56">
            <w:pPr>
              <w:tabs>
                <w:tab w:val="left" w:pos="3672"/>
              </w:tabs>
              <w:ind w:right="-104"/>
              <w:rPr>
                <w:sz w:val="18"/>
                <w:szCs w:val="18"/>
              </w:rPr>
            </w:pPr>
          </w:p>
        </w:tc>
        <w:tc>
          <w:tcPr>
            <w:tcW w:w="1701" w:type="dxa"/>
            <w:vMerge/>
          </w:tcPr>
          <w:p w:rsidR="00B14F56" w:rsidRPr="00D15A45" w:rsidRDefault="00B14F56" w:rsidP="00B14F56">
            <w:pPr>
              <w:ind w:left="-114"/>
              <w:rPr>
                <w:b/>
                <w:sz w:val="18"/>
                <w:szCs w:val="18"/>
              </w:rPr>
            </w:pPr>
          </w:p>
        </w:tc>
        <w:tc>
          <w:tcPr>
            <w:tcW w:w="1452" w:type="dxa"/>
            <w:vMerge/>
          </w:tcPr>
          <w:p w:rsidR="00B14F56" w:rsidRPr="00D15A45" w:rsidRDefault="00B14F56" w:rsidP="00B14F56">
            <w:pPr>
              <w:tabs>
                <w:tab w:val="left" w:pos="3672"/>
              </w:tabs>
              <w:ind w:left="-105" w:right="-114"/>
              <w:jc w:val="center"/>
              <w:rPr>
                <w:sz w:val="17"/>
                <w:szCs w:val="17"/>
              </w:rPr>
            </w:pPr>
          </w:p>
        </w:tc>
        <w:tc>
          <w:tcPr>
            <w:tcW w:w="1808" w:type="dxa"/>
          </w:tcPr>
          <w:p w:rsidR="00B14F56" w:rsidRPr="00D15A45" w:rsidRDefault="00B14F56" w:rsidP="00B14F56">
            <w:pPr>
              <w:ind w:left="-108"/>
              <w:rPr>
                <w:sz w:val="18"/>
                <w:szCs w:val="18"/>
              </w:rPr>
            </w:pPr>
            <w:r w:rsidRPr="00D15A45">
              <w:rPr>
                <w:sz w:val="18"/>
                <w:szCs w:val="18"/>
              </w:rPr>
              <w:t xml:space="preserve">Средства бюджета городского округа Щёлково </w:t>
            </w:r>
          </w:p>
          <w:p w:rsidR="00B14F56" w:rsidRPr="00D15A45" w:rsidRDefault="00B14F56" w:rsidP="00B14F56">
            <w:pPr>
              <w:ind w:left="-108"/>
              <w:rPr>
                <w:sz w:val="17"/>
                <w:szCs w:val="17"/>
              </w:rPr>
            </w:pPr>
          </w:p>
        </w:tc>
        <w:tc>
          <w:tcPr>
            <w:tcW w:w="601" w:type="dxa"/>
            <w:vMerge/>
          </w:tcPr>
          <w:p w:rsidR="00B14F56" w:rsidRPr="00D15A45" w:rsidRDefault="00B14F56" w:rsidP="00B14F56">
            <w:pPr>
              <w:tabs>
                <w:tab w:val="left" w:pos="3672"/>
              </w:tabs>
              <w:jc w:val="center"/>
              <w:rPr>
                <w:b/>
                <w:sz w:val="16"/>
                <w:szCs w:val="16"/>
              </w:rPr>
            </w:pPr>
          </w:p>
        </w:tc>
        <w:tc>
          <w:tcPr>
            <w:tcW w:w="709" w:type="dxa"/>
            <w:vAlign w:val="center"/>
          </w:tcPr>
          <w:p w:rsidR="00B14F56" w:rsidRPr="00D15A45" w:rsidRDefault="00B14F56" w:rsidP="00B14F56">
            <w:pPr>
              <w:jc w:val="center"/>
              <w:rPr>
                <w:b/>
                <w:sz w:val="16"/>
                <w:szCs w:val="16"/>
              </w:rPr>
            </w:pPr>
          </w:p>
        </w:tc>
        <w:tc>
          <w:tcPr>
            <w:tcW w:w="1134" w:type="dxa"/>
          </w:tcPr>
          <w:p w:rsidR="00B14F56" w:rsidRPr="006A22E8" w:rsidRDefault="00FD2161" w:rsidP="00B14F56">
            <w:pPr>
              <w:jc w:val="center"/>
              <w:rPr>
                <w:sz w:val="18"/>
                <w:szCs w:val="18"/>
              </w:rPr>
            </w:pPr>
            <w:r w:rsidRPr="006A22E8">
              <w:rPr>
                <w:sz w:val="18"/>
                <w:szCs w:val="18"/>
              </w:rPr>
              <w:t>416 033,4</w:t>
            </w:r>
          </w:p>
        </w:tc>
        <w:tc>
          <w:tcPr>
            <w:tcW w:w="1134" w:type="dxa"/>
          </w:tcPr>
          <w:p w:rsidR="00B14F56" w:rsidRPr="006A22E8" w:rsidRDefault="008D512B" w:rsidP="00B14F56">
            <w:pPr>
              <w:tabs>
                <w:tab w:val="left" w:pos="3672"/>
              </w:tabs>
              <w:jc w:val="center"/>
              <w:rPr>
                <w:sz w:val="18"/>
                <w:szCs w:val="18"/>
              </w:rPr>
            </w:pPr>
            <w:r w:rsidRPr="006A22E8">
              <w:rPr>
                <w:sz w:val="18"/>
                <w:szCs w:val="18"/>
              </w:rPr>
              <w:t>89 433,0</w:t>
            </w:r>
          </w:p>
        </w:tc>
        <w:tc>
          <w:tcPr>
            <w:tcW w:w="1134" w:type="dxa"/>
          </w:tcPr>
          <w:p w:rsidR="00B14F56" w:rsidRPr="00C83639" w:rsidRDefault="00B14F56" w:rsidP="00B14F56">
            <w:pPr>
              <w:tabs>
                <w:tab w:val="left" w:pos="3672"/>
              </w:tabs>
              <w:jc w:val="center"/>
              <w:rPr>
                <w:sz w:val="18"/>
                <w:szCs w:val="18"/>
              </w:rPr>
            </w:pPr>
            <w:r w:rsidRPr="00C83639">
              <w:rPr>
                <w:sz w:val="18"/>
                <w:szCs w:val="18"/>
              </w:rPr>
              <w:t>89 000,0</w:t>
            </w:r>
          </w:p>
        </w:tc>
        <w:tc>
          <w:tcPr>
            <w:tcW w:w="992" w:type="dxa"/>
          </w:tcPr>
          <w:p w:rsidR="00B14F56" w:rsidRPr="00C83639" w:rsidRDefault="00B14F56" w:rsidP="00B14F56">
            <w:pPr>
              <w:tabs>
                <w:tab w:val="left" w:pos="3672"/>
              </w:tabs>
              <w:jc w:val="center"/>
              <w:rPr>
                <w:sz w:val="18"/>
                <w:szCs w:val="18"/>
              </w:rPr>
            </w:pPr>
            <w:r w:rsidRPr="00C83639">
              <w:rPr>
                <w:sz w:val="18"/>
                <w:szCs w:val="18"/>
              </w:rPr>
              <w:t>89 000,0</w:t>
            </w:r>
          </w:p>
        </w:tc>
        <w:tc>
          <w:tcPr>
            <w:tcW w:w="958" w:type="dxa"/>
          </w:tcPr>
          <w:p w:rsidR="00B14F56" w:rsidRPr="00C83639" w:rsidRDefault="00B14F56" w:rsidP="00485FA4">
            <w:pPr>
              <w:tabs>
                <w:tab w:val="left" w:pos="3672"/>
              </w:tabs>
              <w:jc w:val="center"/>
              <w:rPr>
                <w:sz w:val="18"/>
                <w:szCs w:val="18"/>
              </w:rPr>
            </w:pPr>
            <w:r w:rsidRPr="00C83639">
              <w:rPr>
                <w:sz w:val="18"/>
                <w:szCs w:val="18"/>
              </w:rPr>
              <w:t>89 000,4</w:t>
            </w:r>
          </w:p>
        </w:tc>
        <w:tc>
          <w:tcPr>
            <w:tcW w:w="993" w:type="dxa"/>
          </w:tcPr>
          <w:p w:rsidR="00B14F56" w:rsidRPr="00C83639" w:rsidRDefault="00B14F56" w:rsidP="00B14F56">
            <w:pPr>
              <w:tabs>
                <w:tab w:val="left" w:pos="3672"/>
              </w:tabs>
              <w:jc w:val="center"/>
              <w:rPr>
                <w:sz w:val="18"/>
                <w:szCs w:val="18"/>
              </w:rPr>
            </w:pPr>
            <w:r w:rsidRPr="00C83639">
              <w:rPr>
                <w:sz w:val="18"/>
                <w:szCs w:val="18"/>
              </w:rPr>
              <w:t>59 600,0</w:t>
            </w:r>
          </w:p>
        </w:tc>
        <w:tc>
          <w:tcPr>
            <w:tcW w:w="1275" w:type="dxa"/>
            <w:vMerge/>
          </w:tcPr>
          <w:p w:rsidR="00B14F56" w:rsidRPr="00D15A45" w:rsidRDefault="00B14F56" w:rsidP="00B14F56">
            <w:pPr>
              <w:tabs>
                <w:tab w:val="left" w:pos="3672"/>
              </w:tabs>
              <w:ind w:left="-110" w:right="-108"/>
              <w:jc w:val="center"/>
              <w:rPr>
                <w:sz w:val="16"/>
                <w:szCs w:val="16"/>
              </w:rPr>
            </w:pPr>
          </w:p>
        </w:tc>
        <w:tc>
          <w:tcPr>
            <w:tcW w:w="1134" w:type="dxa"/>
            <w:vMerge/>
          </w:tcPr>
          <w:p w:rsidR="00B14F56" w:rsidRPr="00D15A45" w:rsidRDefault="00B14F56" w:rsidP="00B14F56">
            <w:pPr>
              <w:shd w:val="clear" w:color="auto" w:fill="FFFFFF"/>
              <w:ind w:left="-114" w:right="-108"/>
              <w:jc w:val="center"/>
              <w:rPr>
                <w:bCs/>
                <w:sz w:val="16"/>
                <w:szCs w:val="16"/>
              </w:rPr>
            </w:pPr>
          </w:p>
        </w:tc>
      </w:tr>
      <w:tr w:rsidR="00AF09BC" w:rsidRPr="00D15A45" w:rsidTr="00E94545">
        <w:trPr>
          <w:trHeight w:val="129"/>
        </w:trPr>
        <w:tc>
          <w:tcPr>
            <w:tcW w:w="392" w:type="dxa"/>
            <w:vMerge w:val="restart"/>
          </w:tcPr>
          <w:p w:rsidR="00AF09BC" w:rsidRPr="00D15A45" w:rsidRDefault="00AF09BC" w:rsidP="00AF09BC">
            <w:pPr>
              <w:tabs>
                <w:tab w:val="left" w:pos="3672"/>
              </w:tabs>
              <w:ind w:right="-104" w:hanging="142"/>
              <w:jc w:val="right"/>
              <w:rPr>
                <w:sz w:val="18"/>
                <w:szCs w:val="18"/>
              </w:rPr>
            </w:pPr>
            <w:r w:rsidRPr="00D15A45">
              <w:rPr>
                <w:sz w:val="18"/>
                <w:szCs w:val="18"/>
              </w:rPr>
              <w:t>1.2.1</w:t>
            </w:r>
          </w:p>
        </w:tc>
        <w:tc>
          <w:tcPr>
            <w:tcW w:w="1701" w:type="dxa"/>
            <w:vMerge w:val="restart"/>
          </w:tcPr>
          <w:p w:rsidR="00AF09BC" w:rsidRPr="00D15A45" w:rsidRDefault="00AF09BC" w:rsidP="00AF09BC">
            <w:pPr>
              <w:ind w:left="-114"/>
              <w:rPr>
                <w:b/>
                <w:sz w:val="18"/>
                <w:szCs w:val="18"/>
              </w:rPr>
            </w:pPr>
            <w:r w:rsidRPr="00D15A45">
              <w:rPr>
                <w:b/>
                <w:sz w:val="18"/>
                <w:szCs w:val="18"/>
              </w:rPr>
              <w:t>Мероприятие 01.02.01:</w:t>
            </w:r>
            <w:r w:rsidRPr="00D15A45">
              <w:rPr>
                <w:sz w:val="18"/>
                <w:szCs w:val="18"/>
              </w:rPr>
              <w:t xml:space="preserve"> Содержание, ремонт и восстановление уличного освещения поселений</w:t>
            </w:r>
          </w:p>
          <w:p w:rsidR="00AF09BC" w:rsidRPr="00D15A45" w:rsidRDefault="00AF09BC" w:rsidP="00AF09BC">
            <w:pPr>
              <w:rPr>
                <w:sz w:val="18"/>
                <w:szCs w:val="18"/>
              </w:rPr>
            </w:pPr>
          </w:p>
          <w:p w:rsidR="00AF09BC" w:rsidRPr="00D15A45" w:rsidRDefault="00AF09BC" w:rsidP="006A22E8">
            <w:pPr>
              <w:rPr>
                <w:sz w:val="18"/>
                <w:szCs w:val="18"/>
              </w:rPr>
            </w:pPr>
          </w:p>
        </w:tc>
        <w:tc>
          <w:tcPr>
            <w:tcW w:w="1452" w:type="dxa"/>
            <w:vMerge w:val="restart"/>
          </w:tcPr>
          <w:p w:rsidR="00AF09BC" w:rsidRPr="00D15A45" w:rsidRDefault="00AF09BC" w:rsidP="00AF09BC">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AF09BC" w:rsidRPr="00D15A45" w:rsidRDefault="00AF09BC" w:rsidP="00AF09BC">
            <w:pPr>
              <w:tabs>
                <w:tab w:val="left" w:pos="3672"/>
              </w:tabs>
              <w:jc w:val="center"/>
              <w:rPr>
                <w:sz w:val="17"/>
                <w:szCs w:val="17"/>
              </w:rPr>
            </w:pPr>
          </w:p>
          <w:p w:rsidR="00AF09BC" w:rsidRPr="00D15A45" w:rsidRDefault="00AF09BC" w:rsidP="00AF09BC">
            <w:pPr>
              <w:tabs>
                <w:tab w:val="left" w:pos="3672"/>
              </w:tabs>
              <w:ind w:left="-105" w:right="-114"/>
              <w:jc w:val="center"/>
              <w:rPr>
                <w:sz w:val="17"/>
                <w:szCs w:val="17"/>
              </w:rPr>
            </w:pPr>
          </w:p>
        </w:tc>
        <w:tc>
          <w:tcPr>
            <w:tcW w:w="1808" w:type="dxa"/>
          </w:tcPr>
          <w:p w:rsidR="00AF09BC" w:rsidRPr="00D15A45" w:rsidRDefault="00AF09BC" w:rsidP="00AF09BC">
            <w:pPr>
              <w:ind w:left="-109"/>
              <w:rPr>
                <w:b/>
                <w:sz w:val="18"/>
                <w:szCs w:val="18"/>
              </w:rPr>
            </w:pPr>
            <w:r w:rsidRPr="00D15A45">
              <w:rPr>
                <w:b/>
                <w:sz w:val="18"/>
                <w:szCs w:val="18"/>
              </w:rPr>
              <w:t>Итого:</w:t>
            </w:r>
          </w:p>
          <w:p w:rsidR="00AF09BC" w:rsidRPr="00D15A45" w:rsidRDefault="00AF09BC" w:rsidP="00AF09BC">
            <w:pPr>
              <w:ind w:left="-109"/>
              <w:rPr>
                <w:b/>
                <w:sz w:val="18"/>
                <w:szCs w:val="18"/>
              </w:rPr>
            </w:pPr>
          </w:p>
        </w:tc>
        <w:tc>
          <w:tcPr>
            <w:tcW w:w="601" w:type="dxa"/>
            <w:vMerge w:val="restart"/>
          </w:tcPr>
          <w:p w:rsidR="00AF09BC" w:rsidRPr="00D15A45" w:rsidRDefault="00AF09BC" w:rsidP="00AF09BC">
            <w:pPr>
              <w:tabs>
                <w:tab w:val="left" w:pos="3672"/>
              </w:tabs>
              <w:jc w:val="center"/>
              <w:rPr>
                <w:b/>
                <w:sz w:val="16"/>
                <w:szCs w:val="16"/>
              </w:rPr>
            </w:pPr>
            <w:r w:rsidRPr="00D15A45">
              <w:rPr>
                <w:b/>
                <w:sz w:val="16"/>
                <w:szCs w:val="16"/>
              </w:rPr>
              <w:t>2020-2024</w:t>
            </w:r>
          </w:p>
        </w:tc>
        <w:tc>
          <w:tcPr>
            <w:tcW w:w="709" w:type="dxa"/>
            <w:vAlign w:val="center"/>
          </w:tcPr>
          <w:p w:rsidR="00AF09BC" w:rsidRPr="00D15A45" w:rsidRDefault="00AF09BC" w:rsidP="00AF09BC">
            <w:pPr>
              <w:jc w:val="center"/>
              <w:rPr>
                <w:b/>
                <w:sz w:val="16"/>
                <w:szCs w:val="16"/>
              </w:rPr>
            </w:pPr>
          </w:p>
        </w:tc>
        <w:tc>
          <w:tcPr>
            <w:tcW w:w="1134" w:type="dxa"/>
            <w:vAlign w:val="center"/>
          </w:tcPr>
          <w:p w:rsidR="00AF09BC" w:rsidRPr="006A22E8" w:rsidRDefault="00C03E9C" w:rsidP="00AF09BC">
            <w:pPr>
              <w:jc w:val="center"/>
              <w:rPr>
                <w:b/>
                <w:sz w:val="18"/>
                <w:szCs w:val="18"/>
              </w:rPr>
            </w:pPr>
            <w:r w:rsidRPr="006A22E8">
              <w:rPr>
                <w:sz w:val="18"/>
                <w:szCs w:val="18"/>
              </w:rPr>
              <w:t>62 065,2</w:t>
            </w:r>
          </w:p>
        </w:tc>
        <w:tc>
          <w:tcPr>
            <w:tcW w:w="1134" w:type="dxa"/>
            <w:vAlign w:val="center"/>
          </w:tcPr>
          <w:p w:rsidR="00AF09BC" w:rsidRPr="006A22E8" w:rsidRDefault="008D3E76" w:rsidP="00AF09BC">
            <w:pPr>
              <w:tabs>
                <w:tab w:val="left" w:pos="3672"/>
              </w:tabs>
              <w:jc w:val="center"/>
              <w:rPr>
                <w:sz w:val="18"/>
                <w:szCs w:val="18"/>
              </w:rPr>
            </w:pPr>
            <w:r w:rsidRPr="006A22E8">
              <w:rPr>
                <w:sz w:val="18"/>
                <w:szCs w:val="18"/>
              </w:rPr>
              <w:t>11 465,2</w:t>
            </w:r>
          </w:p>
        </w:tc>
        <w:tc>
          <w:tcPr>
            <w:tcW w:w="1134"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92"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58"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93" w:type="dxa"/>
            <w:vAlign w:val="center"/>
          </w:tcPr>
          <w:p w:rsidR="00AF09BC" w:rsidRPr="00D15A45" w:rsidRDefault="00AF09BC" w:rsidP="00AF09BC">
            <w:pPr>
              <w:tabs>
                <w:tab w:val="left" w:pos="3672"/>
              </w:tabs>
              <w:jc w:val="center"/>
              <w:rPr>
                <w:sz w:val="18"/>
                <w:szCs w:val="18"/>
              </w:rPr>
            </w:pPr>
            <w:r w:rsidRPr="00D15A45">
              <w:rPr>
                <w:sz w:val="18"/>
                <w:szCs w:val="18"/>
              </w:rPr>
              <w:t>8 600,0</w:t>
            </w:r>
          </w:p>
        </w:tc>
        <w:tc>
          <w:tcPr>
            <w:tcW w:w="1275" w:type="dxa"/>
            <w:vMerge w:val="restart"/>
          </w:tcPr>
          <w:p w:rsidR="00AF09BC" w:rsidRPr="00D15A45" w:rsidRDefault="00AF09BC" w:rsidP="00AF09BC">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AF09BC" w:rsidRPr="00D15A45" w:rsidRDefault="00AF09BC" w:rsidP="00AF09BC">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AF09BC" w:rsidRPr="00D15A45" w:rsidRDefault="00AF09BC" w:rsidP="00AF09BC">
            <w:pPr>
              <w:tabs>
                <w:tab w:val="left" w:pos="3672"/>
              </w:tabs>
              <w:rPr>
                <w:sz w:val="16"/>
                <w:szCs w:val="16"/>
              </w:rPr>
            </w:pPr>
          </w:p>
        </w:tc>
      </w:tr>
      <w:tr w:rsidR="00AF09BC" w:rsidRPr="00D15A45" w:rsidTr="00E94545">
        <w:trPr>
          <w:trHeight w:val="129"/>
        </w:trPr>
        <w:tc>
          <w:tcPr>
            <w:tcW w:w="392" w:type="dxa"/>
            <w:vMerge/>
          </w:tcPr>
          <w:p w:rsidR="00AF09BC" w:rsidRPr="00D15A45" w:rsidRDefault="00AF09BC" w:rsidP="00AF09BC">
            <w:pPr>
              <w:tabs>
                <w:tab w:val="left" w:pos="3672"/>
              </w:tabs>
              <w:ind w:right="-104"/>
              <w:rPr>
                <w:sz w:val="18"/>
                <w:szCs w:val="18"/>
              </w:rPr>
            </w:pPr>
          </w:p>
        </w:tc>
        <w:tc>
          <w:tcPr>
            <w:tcW w:w="1701" w:type="dxa"/>
            <w:vMerge/>
          </w:tcPr>
          <w:p w:rsidR="00AF09BC" w:rsidRPr="00D15A45" w:rsidRDefault="00AF09BC" w:rsidP="00AF09BC">
            <w:pPr>
              <w:ind w:left="-114"/>
              <w:rPr>
                <w:b/>
                <w:sz w:val="18"/>
                <w:szCs w:val="18"/>
              </w:rPr>
            </w:pPr>
          </w:p>
        </w:tc>
        <w:tc>
          <w:tcPr>
            <w:tcW w:w="1452" w:type="dxa"/>
            <w:vMerge/>
          </w:tcPr>
          <w:p w:rsidR="00AF09BC" w:rsidRPr="00D15A45" w:rsidRDefault="00AF09BC" w:rsidP="00AF09BC">
            <w:pPr>
              <w:tabs>
                <w:tab w:val="left" w:pos="3672"/>
              </w:tabs>
              <w:ind w:left="-105" w:right="-114"/>
              <w:jc w:val="center"/>
              <w:rPr>
                <w:sz w:val="17"/>
                <w:szCs w:val="17"/>
              </w:rPr>
            </w:pPr>
          </w:p>
        </w:tc>
        <w:tc>
          <w:tcPr>
            <w:tcW w:w="1808" w:type="dxa"/>
          </w:tcPr>
          <w:p w:rsidR="00AF09BC" w:rsidRPr="00D15A45" w:rsidRDefault="00AF09BC" w:rsidP="00AF09BC">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AF09BC" w:rsidRPr="00D15A45" w:rsidRDefault="00AF09BC" w:rsidP="00AF09BC">
            <w:pPr>
              <w:tabs>
                <w:tab w:val="left" w:pos="3672"/>
              </w:tabs>
              <w:jc w:val="center"/>
              <w:rPr>
                <w:b/>
                <w:sz w:val="16"/>
                <w:szCs w:val="16"/>
              </w:rPr>
            </w:pPr>
          </w:p>
        </w:tc>
        <w:tc>
          <w:tcPr>
            <w:tcW w:w="709" w:type="dxa"/>
            <w:vAlign w:val="center"/>
          </w:tcPr>
          <w:p w:rsidR="00AF09BC" w:rsidRPr="00D15A45" w:rsidRDefault="00AF09BC" w:rsidP="00AF09BC">
            <w:pPr>
              <w:jc w:val="center"/>
              <w:rPr>
                <w:b/>
                <w:sz w:val="16"/>
                <w:szCs w:val="16"/>
              </w:rPr>
            </w:pPr>
          </w:p>
        </w:tc>
        <w:tc>
          <w:tcPr>
            <w:tcW w:w="1134" w:type="dxa"/>
            <w:vAlign w:val="center"/>
          </w:tcPr>
          <w:p w:rsidR="00AF09BC" w:rsidRPr="006A22E8" w:rsidRDefault="00AF09BC" w:rsidP="00AF09BC">
            <w:pPr>
              <w:jc w:val="center"/>
              <w:rPr>
                <w:sz w:val="18"/>
                <w:szCs w:val="18"/>
              </w:rPr>
            </w:pPr>
          </w:p>
        </w:tc>
        <w:tc>
          <w:tcPr>
            <w:tcW w:w="1134" w:type="dxa"/>
            <w:vAlign w:val="center"/>
          </w:tcPr>
          <w:p w:rsidR="00AF09BC" w:rsidRPr="006A22E8" w:rsidRDefault="00AF09BC" w:rsidP="00AF09BC">
            <w:pPr>
              <w:tabs>
                <w:tab w:val="left" w:pos="3672"/>
              </w:tabs>
              <w:jc w:val="center"/>
              <w:rPr>
                <w:sz w:val="18"/>
                <w:szCs w:val="18"/>
              </w:rPr>
            </w:pPr>
          </w:p>
        </w:tc>
        <w:tc>
          <w:tcPr>
            <w:tcW w:w="1134" w:type="dxa"/>
            <w:vAlign w:val="center"/>
          </w:tcPr>
          <w:p w:rsidR="00AF09BC" w:rsidRPr="00C83639" w:rsidRDefault="00AF09BC" w:rsidP="00AF09BC">
            <w:pPr>
              <w:tabs>
                <w:tab w:val="left" w:pos="3672"/>
              </w:tabs>
              <w:jc w:val="center"/>
              <w:rPr>
                <w:sz w:val="18"/>
                <w:szCs w:val="18"/>
              </w:rPr>
            </w:pPr>
          </w:p>
        </w:tc>
        <w:tc>
          <w:tcPr>
            <w:tcW w:w="992" w:type="dxa"/>
            <w:vAlign w:val="center"/>
          </w:tcPr>
          <w:p w:rsidR="00AF09BC" w:rsidRPr="00C83639" w:rsidRDefault="00AF09BC" w:rsidP="00AF09BC">
            <w:pPr>
              <w:tabs>
                <w:tab w:val="left" w:pos="3672"/>
              </w:tabs>
              <w:jc w:val="center"/>
              <w:rPr>
                <w:sz w:val="18"/>
                <w:szCs w:val="18"/>
              </w:rPr>
            </w:pPr>
          </w:p>
        </w:tc>
        <w:tc>
          <w:tcPr>
            <w:tcW w:w="958" w:type="dxa"/>
            <w:vAlign w:val="center"/>
          </w:tcPr>
          <w:p w:rsidR="00AF09BC" w:rsidRPr="00C83639" w:rsidRDefault="00AF09BC" w:rsidP="00AF09BC">
            <w:pPr>
              <w:tabs>
                <w:tab w:val="left" w:pos="3672"/>
              </w:tabs>
              <w:jc w:val="center"/>
              <w:rPr>
                <w:sz w:val="18"/>
                <w:szCs w:val="18"/>
              </w:rPr>
            </w:pPr>
          </w:p>
        </w:tc>
        <w:tc>
          <w:tcPr>
            <w:tcW w:w="993" w:type="dxa"/>
            <w:vAlign w:val="center"/>
          </w:tcPr>
          <w:p w:rsidR="00AF09BC" w:rsidRPr="00D15A45" w:rsidRDefault="00AF09BC" w:rsidP="00AF09BC">
            <w:pPr>
              <w:tabs>
                <w:tab w:val="left" w:pos="3672"/>
              </w:tabs>
              <w:jc w:val="center"/>
              <w:rPr>
                <w:sz w:val="18"/>
                <w:szCs w:val="18"/>
              </w:rPr>
            </w:pPr>
          </w:p>
        </w:tc>
        <w:tc>
          <w:tcPr>
            <w:tcW w:w="1275" w:type="dxa"/>
            <w:vMerge/>
          </w:tcPr>
          <w:p w:rsidR="00AF09BC" w:rsidRPr="00D15A45" w:rsidRDefault="00AF09BC" w:rsidP="00AF09BC">
            <w:pPr>
              <w:tabs>
                <w:tab w:val="left" w:pos="3672"/>
              </w:tabs>
              <w:ind w:left="-110" w:right="-108"/>
              <w:jc w:val="center"/>
              <w:rPr>
                <w:sz w:val="16"/>
                <w:szCs w:val="16"/>
              </w:rPr>
            </w:pPr>
          </w:p>
        </w:tc>
        <w:tc>
          <w:tcPr>
            <w:tcW w:w="1134" w:type="dxa"/>
            <w:vMerge/>
          </w:tcPr>
          <w:p w:rsidR="00AF09BC" w:rsidRPr="00D15A45" w:rsidRDefault="00AF09BC" w:rsidP="00AF09BC">
            <w:pPr>
              <w:shd w:val="clear" w:color="auto" w:fill="FFFFFF"/>
              <w:ind w:left="-114" w:right="-108"/>
              <w:jc w:val="center"/>
              <w:rPr>
                <w:bCs/>
                <w:sz w:val="16"/>
                <w:szCs w:val="16"/>
              </w:rPr>
            </w:pPr>
          </w:p>
        </w:tc>
      </w:tr>
      <w:tr w:rsidR="00AF09BC" w:rsidRPr="00D15A45" w:rsidTr="00E94545">
        <w:trPr>
          <w:trHeight w:val="129"/>
        </w:trPr>
        <w:tc>
          <w:tcPr>
            <w:tcW w:w="392" w:type="dxa"/>
            <w:vMerge/>
          </w:tcPr>
          <w:p w:rsidR="00AF09BC" w:rsidRPr="00D15A45" w:rsidRDefault="00AF09BC" w:rsidP="00AF09BC">
            <w:pPr>
              <w:tabs>
                <w:tab w:val="left" w:pos="3672"/>
              </w:tabs>
              <w:ind w:right="-104"/>
              <w:rPr>
                <w:sz w:val="18"/>
                <w:szCs w:val="18"/>
              </w:rPr>
            </w:pPr>
          </w:p>
        </w:tc>
        <w:tc>
          <w:tcPr>
            <w:tcW w:w="1701" w:type="dxa"/>
            <w:vMerge/>
          </w:tcPr>
          <w:p w:rsidR="00AF09BC" w:rsidRPr="00D15A45" w:rsidRDefault="00AF09BC" w:rsidP="00AF09BC">
            <w:pPr>
              <w:ind w:left="-114"/>
              <w:rPr>
                <w:b/>
                <w:sz w:val="18"/>
                <w:szCs w:val="18"/>
              </w:rPr>
            </w:pPr>
          </w:p>
        </w:tc>
        <w:tc>
          <w:tcPr>
            <w:tcW w:w="1452" w:type="dxa"/>
            <w:vMerge/>
          </w:tcPr>
          <w:p w:rsidR="00AF09BC" w:rsidRPr="00D15A45" w:rsidRDefault="00AF09BC" w:rsidP="00AF09BC">
            <w:pPr>
              <w:tabs>
                <w:tab w:val="left" w:pos="3672"/>
              </w:tabs>
              <w:ind w:left="-105" w:right="-114"/>
              <w:jc w:val="center"/>
              <w:rPr>
                <w:sz w:val="17"/>
                <w:szCs w:val="17"/>
              </w:rPr>
            </w:pPr>
          </w:p>
        </w:tc>
        <w:tc>
          <w:tcPr>
            <w:tcW w:w="1808" w:type="dxa"/>
          </w:tcPr>
          <w:p w:rsidR="00AF09BC" w:rsidRPr="00D15A45" w:rsidRDefault="00AF09BC" w:rsidP="00AF09BC">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AF09BC" w:rsidRPr="00D15A45" w:rsidRDefault="00AF09BC" w:rsidP="00AF09BC">
            <w:pPr>
              <w:tabs>
                <w:tab w:val="left" w:pos="3672"/>
              </w:tabs>
              <w:jc w:val="center"/>
              <w:rPr>
                <w:b/>
                <w:sz w:val="16"/>
                <w:szCs w:val="16"/>
              </w:rPr>
            </w:pPr>
          </w:p>
        </w:tc>
        <w:tc>
          <w:tcPr>
            <w:tcW w:w="709" w:type="dxa"/>
            <w:vAlign w:val="center"/>
          </w:tcPr>
          <w:p w:rsidR="00AF09BC" w:rsidRPr="00D15A45" w:rsidRDefault="00AF09BC" w:rsidP="00AF09BC">
            <w:pPr>
              <w:jc w:val="center"/>
              <w:rPr>
                <w:b/>
                <w:sz w:val="16"/>
                <w:szCs w:val="16"/>
              </w:rPr>
            </w:pPr>
          </w:p>
        </w:tc>
        <w:tc>
          <w:tcPr>
            <w:tcW w:w="1134" w:type="dxa"/>
            <w:vAlign w:val="center"/>
          </w:tcPr>
          <w:p w:rsidR="00AF09BC" w:rsidRPr="006A22E8" w:rsidRDefault="00AF09BC" w:rsidP="00AF09BC">
            <w:pPr>
              <w:jc w:val="center"/>
              <w:rPr>
                <w:sz w:val="18"/>
                <w:szCs w:val="18"/>
              </w:rPr>
            </w:pPr>
          </w:p>
        </w:tc>
        <w:tc>
          <w:tcPr>
            <w:tcW w:w="1134" w:type="dxa"/>
            <w:vAlign w:val="center"/>
          </w:tcPr>
          <w:p w:rsidR="00AF09BC" w:rsidRPr="006A22E8" w:rsidRDefault="00AF09BC" w:rsidP="00AF09BC">
            <w:pPr>
              <w:tabs>
                <w:tab w:val="left" w:pos="3672"/>
              </w:tabs>
              <w:jc w:val="center"/>
              <w:rPr>
                <w:sz w:val="18"/>
                <w:szCs w:val="18"/>
              </w:rPr>
            </w:pPr>
          </w:p>
        </w:tc>
        <w:tc>
          <w:tcPr>
            <w:tcW w:w="1134" w:type="dxa"/>
            <w:vAlign w:val="center"/>
          </w:tcPr>
          <w:p w:rsidR="00AF09BC" w:rsidRPr="00C83639" w:rsidRDefault="00AF09BC" w:rsidP="00AF09BC">
            <w:pPr>
              <w:tabs>
                <w:tab w:val="left" w:pos="3672"/>
              </w:tabs>
              <w:jc w:val="center"/>
              <w:rPr>
                <w:sz w:val="18"/>
                <w:szCs w:val="18"/>
              </w:rPr>
            </w:pPr>
          </w:p>
        </w:tc>
        <w:tc>
          <w:tcPr>
            <w:tcW w:w="992" w:type="dxa"/>
            <w:vAlign w:val="center"/>
          </w:tcPr>
          <w:p w:rsidR="00AF09BC" w:rsidRPr="00C83639" w:rsidRDefault="00AF09BC" w:rsidP="00AF09BC">
            <w:pPr>
              <w:tabs>
                <w:tab w:val="left" w:pos="3672"/>
              </w:tabs>
              <w:jc w:val="center"/>
              <w:rPr>
                <w:sz w:val="18"/>
                <w:szCs w:val="18"/>
              </w:rPr>
            </w:pPr>
          </w:p>
        </w:tc>
        <w:tc>
          <w:tcPr>
            <w:tcW w:w="958" w:type="dxa"/>
            <w:vAlign w:val="center"/>
          </w:tcPr>
          <w:p w:rsidR="00AF09BC" w:rsidRPr="00C83639" w:rsidRDefault="00AF09BC" w:rsidP="00AF09BC">
            <w:pPr>
              <w:tabs>
                <w:tab w:val="left" w:pos="3672"/>
              </w:tabs>
              <w:jc w:val="center"/>
              <w:rPr>
                <w:sz w:val="18"/>
                <w:szCs w:val="18"/>
              </w:rPr>
            </w:pPr>
          </w:p>
        </w:tc>
        <w:tc>
          <w:tcPr>
            <w:tcW w:w="993" w:type="dxa"/>
            <w:vAlign w:val="center"/>
          </w:tcPr>
          <w:p w:rsidR="00AF09BC" w:rsidRPr="00D15A45" w:rsidRDefault="00AF09BC" w:rsidP="00AF09BC">
            <w:pPr>
              <w:tabs>
                <w:tab w:val="left" w:pos="3672"/>
              </w:tabs>
              <w:jc w:val="center"/>
              <w:rPr>
                <w:sz w:val="18"/>
                <w:szCs w:val="18"/>
              </w:rPr>
            </w:pPr>
          </w:p>
        </w:tc>
        <w:tc>
          <w:tcPr>
            <w:tcW w:w="1275" w:type="dxa"/>
            <w:vMerge/>
          </w:tcPr>
          <w:p w:rsidR="00AF09BC" w:rsidRPr="00D15A45" w:rsidRDefault="00AF09BC" w:rsidP="00AF09BC">
            <w:pPr>
              <w:tabs>
                <w:tab w:val="left" w:pos="3672"/>
              </w:tabs>
              <w:ind w:left="-110" w:right="-108"/>
              <w:jc w:val="center"/>
              <w:rPr>
                <w:sz w:val="16"/>
                <w:szCs w:val="16"/>
              </w:rPr>
            </w:pPr>
          </w:p>
        </w:tc>
        <w:tc>
          <w:tcPr>
            <w:tcW w:w="1134" w:type="dxa"/>
            <w:vMerge/>
          </w:tcPr>
          <w:p w:rsidR="00AF09BC" w:rsidRPr="00D15A45" w:rsidRDefault="00AF09BC" w:rsidP="00AF09BC">
            <w:pPr>
              <w:shd w:val="clear" w:color="auto" w:fill="FFFFFF"/>
              <w:ind w:left="-114" w:right="-108"/>
              <w:jc w:val="center"/>
              <w:rPr>
                <w:bCs/>
                <w:sz w:val="16"/>
                <w:szCs w:val="16"/>
              </w:rPr>
            </w:pPr>
          </w:p>
        </w:tc>
      </w:tr>
      <w:tr w:rsidR="00AF09BC" w:rsidRPr="00D15A45" w:rsidTr="00E94545">
        <w:trPr>
          <w:trHeight w:val="129"/>
        </w:trPr>
        <w:tc>
          <w:tcPr>
            <w:tcW w:w="392" w:type="dxa"/>
            <w:vMerge/>
          </w:tcPr>
          <w:p w:rsidR="00AF09BC" w:rsidRPr="00D15A45" w:rsidRDefault="00AF09BC" w:rsidP="00AF09BC">
            <w:pPr>
              <w:tabs>
                <w:tab w:val="left" w:pos="3672"/>
              </w:tabs>
              <w:ind w:right="-104"/>
              <w:rPr>
                <w:sz w:val="18"/>
                <w:szCs w:val="18"/>
              </w:rPr>
            </w:pPr>
          </w:p>
        </w:tc>
        <w:tc>
          <w:tcPr>
            <w:tcW w:w="1701" w:type="dxa"/>
            <w:vMerge/>
          </w:tcPr>
          <w:p w:rsidR="00AF09BC" w:rsidRPr="00D15A45" w:rsidRDefault="00AF09BC" w:rsidP="00AF09BC">
            <w:pPr>
              <w:ind w:left="-114"/>
              <w:rPr>
                <w:b/>
                <w:sz w:val="18"/>
                <w:szCs w:val="18"/>
              </w:rPr>
            </w:pPr>
          </w:p>
        </w:tc>
        <w:tc>
          <w:tcPr>
            <w:tcW w:w="1452" w:type="dxa"/>
            <w:vMerge/>
          </w:tcPr>
          <w:p w:rsidR="00AF09BC" w:rsidRPr="00D15A45" w:rsidRDefault="00AF09BC" w:rsidP="00AF09BC">
            <w:pPr>
              <w:tabs>
                <w:tab w:val="left" w:pos="3672"/>
              </w:tabs>
              <w:ind w:left="-105" w:right="-114"/>
              <w:jc w:val="center"/>
              <w:rPr>
                <w:sz w:val="17"/>
                <w:szCs w:val="17"/>
              </w:rPr>
            </w:pPr>
          </w:p>
        </w:tc>
        <w:tc>
          <w:tcPr>
            <w:tcW w:w="1808" w:type="dxa"/>
          </w:tcPr>
          <w:p w:rsidR="00AF09BC" w:rsidRPr="00D15A45" w:rsidRDefault="00AF09BC" w:rsidP="00AF09BC">
            <w:pPr>
              <w:ind w:left="-108"/>
              <w:rPr>
                <w:sz w:val="18"/>
                <w:szCs w:val="18"/>
              </w:rPr>
            </w:pPr>
            <w:r w:rsidRPr="00D15A45">
              <w:rPr>
                <w:sz w:val="18"/>
                <w:szCs w:val="18"/>
              </w:rPr>
              <w:t xml:space="preserve">Средства бюджета городского округа Щёлково </w:t>
            </w:r>
          </w:p>
          <w:p w:rsidR="00AF09BC" w:rsidRPr="00D15A45" w:rsidRDefault="00AF09BC" w:rsidP="00AF09BC">
            <w:pPr>
              <w:ind w:left="-108"/>
              <w:rPr>
                <w:sz w:val="17"/>
                <w:szCs w:val="17"/>
              </w:rPr>
            </w:pPr>
          </w:p>
        </w:tc>
        <w:tc>
          <w:tcPr>
            <w:tcW w:w="601" w:type="dxa"/>
            <w:vMerge/>
          </w:tcPr>
          <w:p w:rsidR="00AF09BC" w:rsidRPr="00D15A45" w:rsidRDefault="00AF09BC" w:rsidP="00AF09BC">
            <w:pPr>
              <w:tabs>
                <w:tab w:val="left" w:pos="3672"/>
              </w:tabs>
              <w:jc w:val="center"/>
              <w:rPr>
                <w:b/>
                <w:sz w:val="16"/>
                <w:szCs w:val="16"/>
              </w:rPr>
            </w:pPr>
          </w:p>
        </w:tc>
        <w:tc>
          <w:tcPr>
            <w:tcW w:w="709" w:type="dxa"/>
            <w:vAlign w:val="center"/>
          </w:tcPr>
          <w:p w:rsidR="00AF09BC" w:rsidRPr="00D15A45" w:rsidRDefault="00AF09BC" w:rsidP="00AF09BC">
            <w:pPr>
              <w:jc w:val="center"/>
              <w:rPr>
                <w:b/>
                <w:sz w:val="16"/>
                <w:szCs w:val="16"/>
              </w:rPr>
            </w:pPr>
          </w:p>
        </w:tc>
        <w:tc>
          <w:tcPr>
            <w:tcW w:w="1134" w:type="dxa"/>
            <w:vAlign w:val="center"/>
          </w:tcPr>
          <w:p w:rsidR="00AF09BC" w:rsidRPr="006A22E8" w:rsidRDefault="00C03E9C" w:rsidP="00AF09BC">
            <w:pPr>
              <w:jc w:val="center"/>
              <w:rPr>
                <w:sz w:val="18"/>
                <w:szCs w:val="18"/>
              </w:rPr>
            </w:pPr>
            <w:r w:rsidRPr="006A22E8">
              <w:rPr>
                <w:sz w:val="18"/>
                <w:szCs w:val="18"/>
              </w:rPr>
              <w:t>62 065,2</w:t>
            </w:r>
          </w:p>
        </w:tc>
        <w:tc>
          <w:tcPr>
            <w:tcW w:w="1134" w:type="dxa"/>
            <w:vAlign w:val="center"/>
          </w:tcPr>
          <w:p w:rsidR="00AF09BC" w:rsidRPr="006A22E8" w:rsidRDefault="008D3E76" w:rsidP="00AF09BC">
            <w:pPr>
              <w:tabs>
                <w:tab w:val="left" w:pos="3672"/>
              </w:tabs>
              <w:jc w:val="center"/>
              <w:rPr>
                <w:sz w:val="18"/>
                <w:szCs w:val="18"/>
              </w:rPr>
            </w:pPr>
            <w:r w:rsidRPr="006A22E8">
              <w:rPr>
                <w:sz w:val="18"/>
                <w:szCs w:val="18"/>
              </w:rPr>
              <w:t>11 465,2</w:t>
            </w:r>
          </w:p>
        </w:tc>
        <w:tc>
          <w:tcPr>
            <w:tcW w:w="1134"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92"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58" w:type="dxa"/>
            <w:vAlign w:val="center"/>
          </w:tcPr>
          <w:p w:rsidR="00AF09BC" w:rsidRPr="00C83639" w:rsidRDefault="00AF09BC" w:rsidP="00AF09BC">
            <w:pPr>
              <w:tabs>
                <w:tab w:val="left" w:pos="3672"/>
              </w:tabs>
              <w:jc w:val="center"/>
              <w:rPr>
                <w:sz w:val="18"/>
                <w:szCs w:val="18"/>
              </w:rPr>
            </w:pPr>
            <w:r w:rsidRPr="00C83639">
              <w:rPr>
                <w:sz w:val="18"/>
                <w:szCs w:val="18"/>
              </w:rPr>
              <w:t>14 000,0</w:t>
            </w:r>
          </w:p>
        </w:tc>
        <w:tc>
          <w:tcPr>
            <w:tcW w:w="993" w:type="dxa"/>
            <w:vAlign w:val="center"/>
          </w:tcPr>
          <w:p w:rsidR="00AF09BC" w:rsidRPr="00D15A45" w:rsidRDefault="00AF09BC" w:rsidP="00AF09BC">
            <w:pPr>
              <w:tabs>
                <w:tab w:val="left" w:pos="3672"/>
              </w:tabs>
              <w:jc w:val="center"/>
              <w:rPr>
                <w:sz w:val="18"/>
                <w:szCs w:val="18"/>
              </w:rPr>
            </w:pPr>
            <w:r w:rsidRPr="00D15A45">
              <w:rPr>
                <w:sz w:val="18"/>
                <w:szCs w:val="18"/>
              </w:rPr>
              <w:t>8 600,0</w:t>
            </w:r>
          </w:p>
        </w:tc>
        <w:tc>
          <w:tcPr>
            <w:tcW w:w="1275" w:type="dxa"/>
            <w:vMerge/>
          </w:tcPr>
          <w:p w:rsidR="00AF09BC" w:rsidRPr="00D15A45" w:rsidRDefault="00AF09BC" w:rsidP="00AF09BC">
            <w:pPr>
              <w:tabs>
                <w:tab w:val="left" w:pos="3672"/>
              </w:tabs>
              <w:ind w:left="-110" w:right="-108"/>
              <w:jc w:val="center"/>
              <w:rPr>
                <w:sz w:val="16"/>
                <w:szCs w:val="16"/>
              </w:rPr>
            </w:pPr>
          </w:p>
        </w:tc>
        <w:tc>
          <w:tcPr>
            <w:tcW w:w="1134" w:type="dxa"/>
            <w:vMerge/>
          </w:tcPr>
          <w:p w:rsidR="00AF09BC" w:rsidRPr="00D15A45" w:rsidRDefault="00AF09BC" w:rsidP="00AF09BC">
            <w:pPr>
              <w:shd w:val="clear" w:color="auto" w:fill="FFFFFF"/>
              <w:ind w:left="-114" w:right="-108"/>
              <w:jc w:val="center"/>
              <w:rPr>
                <w:bCs/>
                <w:sz w:val="16"/>
                <w:szCs w:val="16"/>
              </w:rPr>
            </w:pPr>
          </w:p>
        </w:tc>
      </w:tr>
      <w:tr w:rsidR="009A3C1B" w:rsidRPr="00D15A45" w:rsidTr="007472EB">
        <w:trPr>
          <w:trHeight w:val="129"/>
        </w:trPr>
        <w:tc>
          <w:tcPr>
            <w:tcW w:w="392" w:type="dxa"/>
            <w:vMerge w:val="restart"/>
          </w:tcPr>
          <w:p w:rsidR="009A3C1B" w:rsidRPr="00D15A45" w:rsidRDefault="009A3C1B" w:rsidP="009A3C1B">
            <w:pPr>
              <w:tabs>
                <w:tab w:val="left" w:pos="3672"/>
              </w:tabs>
              <w:ind w:right="-104" w:hanging="142"/>
              <w:jc w:val="right"/>
              <w:rPr>
                <w:sz w:val="18"/>
                <w:szCs w:val="18"/>
              </w:rPr>
            </w:pPr>
            <w:r w:rsidRPr="00D15A45">
              <w:rPr>
                <w:sz w:val="18"/>
                <w:szCs w:val="18"/>
              </w:rPr>
              <w:t>1.2.2</w:t>
            </w:r>
          </w:p>
        </w:tc>
        <w:tc>
          <w:tcPr>
            <w:tcW w:w="1701" w:type="dxa"/>
            <w:vMerge w:val="restart"/>
          </w:tcPr>
          <w:p w:rsidR="009A3C1B" w:rsidRPr="00D15A45" w:rsidRDefault="009A3C1B" w:rsidP="009A3C1B">
            <w:pPr>
              <w:ind w:left="-114"/>
              <w:rPr>
                <w:b/>
                <w:sz w:val="18"/>
                <w:szCs w:val="18"/>
              </w:rPr>
            </w:pPr>
            <w:r w:rsidRPr="00D15A45">
              <w:rPr>
                <w:b/>
                <w:sz w:val="18"/>
                <w:szCs w:val="18"/>
              </w:rPr>
              <w:t xml:space="preserve">Мероприятие 01.02.02: </w:t>
            </w:r>
          </w:p>
          <w:p w:rsidR="008D3E76" w:rsidRDefault="009A3C1B" w:rsidP="009A3C1B">
            <w:pPr>
              <w:ind w:left="-114"/>
              <w:rPr>
                <w:b/>
                <w:sz w:val="18"/>
                <w:szCs w:val="18"/>
              </w:rPr>
            </w:pPr>
            <w:r w:rsidRPr="00D15A45">
              <w:rPr>
                <w:sz w:val="18"/>
                <w:szCs w:val="18"/>
              </w:rPr>
              <w:t>Уличное освещение (оплата за потреблённую электроэнергию объектами уличного освещения)</w:t>
            </w:r>
          </w:p>
          <w:p w:rsidR="008D3E76" w:rsidRDefault="008D3E76" w:rsidP="008D3E76">
            <w:pPr>
              <w:rPr>
                <w:color w:val="FF0000"/>
                <w:sz w:val="18"/>
                <w:szCs w:val="18"/>
              </w:rPr>
            </w:pPr>
          </w:p>
          <w:p w:rsidR="009A3C1B" w:rsidRPr="008D3E76" w:rsidRDefault="009A3C1B" w:rsidP="008D3E76">
            <w:pPr>
              <w:rPr>
                <w:color w:val="FF0000"/>
                <w:sz w:val="18"/>
                <w:szCs w:val="18"/>
              </w:rPr>
            </w:pPr>
          </w:p>
        </w:tc>
        <w:tc>
          <w:tcPr>
            <w:tcW w:w="1452" w:type="dxa"/>
            <w:vMerge w:val="restart"/>
          </w:tcPr>
          <w:p w:rsidR="009A3C1B" w:rsidRPr="00D15A45" w:rsidRDefault="009A3C1B" w:rsidP="009A3C1B">
            <w:pPr>
              <w:tabs>
                <w:tab w:val="left" w:pos="3672"/>
              </w:tabs>
              <w:ind w:left="-105" w:right="-114"/>
              <w:jc w:val="center"/>
              <w:rPr>
                <w:sz w:val="17"/>
                <w:szCs w:val="17"/>
              </w:rPr>
            </w:pPr>
            <w:r w:rsidRPr="00D15A45">
              <w:rPr>
                <w:sz w:val="17"/>
                <w:szCs w:val="17"/>
              </w:rPr>
              <w:t>Заключение муниципальных контрактов до 01.01</w:t>
            </w:r>
          </w:p>
        </w:tc>
        <w:tc>
          <w:tcPr>
            <w:tcW w:w="1808" w:type="dxa"/>
          </w:tcPr>
          <w:p w:rsidR="009A3C1B" w:rsidRPr="00D15A45" w:rsidRDefault="009A3C1B" w:rsidP="009A3C1B">
            <w:pPr>
              <w:ind w:left="-109"/>
              <w:rPr>
                <w:b/>
                <w:sz w:val="18"/>
                <w:szCs w:val="18"/>
              </w:rPr>
            </w:pPr>
            <w:r w:rsidRPr="00D15A45">
              <w:rPr>
                <w:b/>
                <w:sz w:val="18"/>
                <w:szCs w:val="18"/>
              </w:rPr>
              <w:t>Итого:</w:t>
            </w:r>
          </w:p>
          <w:p w:rsidR="009A3C1B" w:rsidRPr="00D15A45" w:rsidRDefault="009A3C1B" w:rsidP="009A3C1B">
            <w:pPr>
              <w:ind w:left="-109"/>
              <w:rPr>
                <w:b/>
                <w:sz w:val="18"/>
                <w:szCs w:val="18"/>
              </w:rPr>
            </w:pPr>
          </w:p>
        </w:tc>
        <w:tc>
          <w:tcPr>
            <w:tcW w:w="601" w:type="dxa"/>
            <w:vMerge w:val="restart"/>
          </w:tcPr>
          <w:p w:rsidR="009A3C1B" w:rsidRPr="00D15A45" w:rsidRDefault="009A3C1B" w:rsidP="009A3C1B">
            <w:pPr>
              <w:tabs>
                <w:tab w:val="left" w:pos="3672"/>
              </w:tabs>
              <w:jc w:val="center"/>
              <w:rPr>
                <w:b/>
                <w:sz w:val="16"/>
                <w:szCs w:val="16"/>
              </w:rPr>
            </w:pPr>
            <w:r w:rsidRPr="00D15A45">
              <w:rPr>
                <w:b/>
                <w:sz w:val="16"/>
                <w:szCs w:val="16"/>
              </w:rPr>
              <w:t>2020-2024</w:t>
            </w:r>
          </w:p>
        </w:tc>
        <w:tc>
          <w:tcPr>
            <w:tcW w:w="709" w:type="dxa"/>
            <w:vAlign w:val="center"/>
          </w:tcPr>
          <w:p w:rsidR="009A3C1B" w:rsidRPr="00D15A45" w:rsidRDefault="009A3C1B" w:rsidP="009A3C1B">
            <w:pPr>
              <w:jc w:val="center"/>
              <w:rPr>
                <w:b/>
                <w:sz w:val="16"/>
                <w:szCs w:val="16"/>
              </w:rPr>
            </w:pPr>
          </w:p>
        </w:tc>
        <w:tc>
          <w:tcPr>
            <w:tcW w:w="1134" w:type="dxa"/>
            <w:vAlign w:val="center"/>
          </w:tcPr>
          <w:p w:rsidR="009A3C1B" w:rsidRPr="006A22E8" w:rsidRDefault="00D033AF" w:rsidP="009A3C1B">
            <w:pPr>
              <w:jc w:val="center"/>
              <w:rPr>
                <w:sz w:val="18"/>
                <w:szCs w:val="18"/>
              </w:rPr>
            </w:pPr>
            <w:r w:rsidRPr="006A22E8">
              <w:rPr>
                <w:sz w:val="18"/>
                <w:szCs w:val="18"/>
              </w:rPr>
              <w:t>353 968,2</w:t>
            </w:r>
          </w:p>
        </w:tc>
        <w:tc>
          <w:tcPr>
            <w:tcW w:w="1134" w:type="dxa"/>
            <w:shd w:val="clear" w:color="auto" w:fill="auto"/>
            <w:vAlign w:val="center"/>
          </w:tcPr>
          <w:p w:rsidR="009A3C1B" w:rsidRPr="006A22E8" w:rsidRDefault="008D3E76" w:rsidP="009A3C1B">
            <w:pPr>
              <w:tabs>
                <w:tab w:val="left" w:pos="3672"/>
              </w:tabs>
              <w:jc w:val="center"/>
              <w:rPr>
                <w:sz w:val="18"/>
                <w:szCs w:val="18"/>
              </w:rPr>
            </w:pPr>
            <w:r w:rsidRPr="006A22E8">
              <w:rPr>
                <w:sz w:val="18"/>
                <w:szCs w:val="18"/>
              </w:rPr>
              <w:t>77 967,8</w:t>
            </w:r>
          </w:p>
        </w:tc>
        <w:tc>
          <w:tcPr>
            <w:tcW w:w="1134" w:type="dxa"/>
            <w:vAlign w:val="center"/>
          </w:tcPr>
          <w:p w:rsidR="009A3C1B" w:rsidRPr="00C83639" w:rsidRDefault="009A3C1B" w:rsidP="009A3C1B">
            <w:pPr>
              <w:tabs>
                <w:tab w:val="left" w:pos="3672"/>
              </w:tabs>
              <w:jc w:val="center"/>
              <w:rPr>
                <w:sz w:val="18"/>
                <w:szCs w:val="18"/>
              </w:rPr>
            </w:pPr>
            <w:r w:rsidRPr="00C83639">
              <w:rPr>
                <w:sz w:val="18"/>
                <w:szCs w:val="18"/>
              </w:rPr>
              <w:t>75 000,0</w:t>
            </w:r>
          </w:p>
        </w:tc>
        <w:tc>
          <w:tcPr>
            <w:tcW w:w="992" w:type="dxa"/>
            <w:vAlign w:val="center"/>
          </w:tcPr>
          <w:p w:rsidR="009A3C1B" w:rsidRPr="00C83639" w:rsidRDefault="009A3C1B" w:rsidP="009A3C1B">
            <w:pPr>
              <w:tabs>
                <w:tab w:val="left" w:pos="3672"/>
              </w:tabs>
              <w:jc w:val="center"/>
              <w:rPr>
                <w:sz w:val="18"/>
                <w:szCs w:val="18"/>
              </w:rPr>
            </w:pPr>
            <w:r w:rsidRPr="00C83639">
              <w:rPr>
                <w:sz w:val="18"/>
                <w:szCs w:val="18"/>
              </w:rPr>
              <w:t>75 000,0</w:t>
            </w:r>
          </w:p>
        </w:tc>
        <w:tc>
          <w:tcPr>
            <w:tcW w:w="958" w:type="dxa"/>
            <w:vAlign w:val="center"/>
          </w:tcPr>
          <w:p w:rsidR="009A3C1B" w:rsidRPr="00C83639" w:rsidRDefault="009A3C1B" w:rsidP="009A3C1B">
            <w:pPr>
              <w:tabs>
                <w:tab w:val="left" w:pos="3672"/>
              </w:tabs>
              <w:jc w:val="center"/>
              <w:rPr>
                <w:sz w:val="18"/>
                <w:szCs w:val="18"/>
              </w:rPr>
            </w:pPr>
            <w:r w:rsidRPr="00C83639">
              <w:rPr>
                <w:sz w:val="18"/>
                <w:szCs w:val="18"/>
              </w:rPr>
              <w:t>75 000,</w:t>
            </w:r>
            <w:r w:rsidR="00485FA4" w:rsidRPr="00C83639">
              <w:rPr>
                <w:sz w:val="18"/>
                <w:szCs w:val="18"/>
              </w:rPr>
              <w:t>4</w:t>
            </w:r>
          </w:p>
        </w:tc>
        <w:tc>
          <w:tcPr>
            <w:tcW w:w="993" w:type="dxa"/>
            <w:vAlign w:val="center"/>
          </w:tcPr>
          <w:p w:rsidR="009A3C1B" w:rsidRPr="00D15A45" w:rsidRDefault="009A3C1B" w:rsidP="009A3C1B">
            <w:pPr>
              <w:tabs>
                <w:tab w:val="left" w:pos="3672"/>
              </w:tabs>
              <w:jc w:val="center"/>
              <w:rPr>
                <w:sz w:val="18"/>
                <w:szCs w:val="18"/>
              </w:rPr>
            </w:pPr>
            <w:r w:rsidRPr="00D15A45">
              <w:rPr>
                <w:sz w:val="18"/>
                <w:szCs w:val="18"/>
              </w:rPr>
              <w:t>51 000,0</w:t>
            </w:r>
          </w:p>
        </w:tc>
        <w:tc>
          <w:tcPr>
            <w:tcW w:w="1275" w:type="dxa"/>
            <w:vMerge w:val="restart"/>
          </w:tcPr>
          <w:p w:rsidR="009A3C1B" w:rsidRPr="00D15A45" w:rsidRDefault="009A3C1B" w:rsidP="009A3C1B">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9A3C1B" w:rsidRPr="00D15A45" w:rsidRDefault="009A3C1B" w:rsidP="009A3C1B">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9A3C1B" w:rsidRPr="00D15A45" w:rsidRDefault="009A3C1B" w:rsidP="009A3C1B">
            <w:pPr>
              <w:tabs>
                <w:tab w:val="left" w:pos="3672"/>
              </w:tabs>
              <w:rPr>
                <w:sz w:val="16"/>
                <w:szCs w:val="16"/>
              </w:rPr>
            </w:pPr>
          </w:p>
        </w:tc>
      </w:tr>
      <w:tr w:rsidR="009A3C1B" w:rsidRPr="00D15A45" w:rsidTr="00E94545">
        <w:trPr>
          <w:trHeight w:val="129"/>
        </w:trPr>
        <w:tc>
          <w:tcPr>
            <w:tcW w:w="392" w:type="dxa"/>
            <w:vMerge/>
          </w:tcPr>
          <w:p w:rsidR="009A3C1B" w:rsidRPr="00D15A45" w:rsidRDefault="009A3C1B" w:rsidP="009A3C1B">
            <w:pPr>
              <w:tabs>
                <w:tab w:val="left" w:pos="3672"/>
              </w:tabs>
              <w:ind w:right="-104"/>
              <w:rPr>
                <w:sz w:val="18"/>
                <w:szCs w:val="18"/>
              </w:rPr>
            </w:pPr>
          </w:p>
        </w:tc>
        <w:tc>
          <w:tcPr>
            <w:tcW w:w="1701" w:type="dxa"/>
            <w:vMerge/>
          </w:tcPr>
          <w:p w:rsidR="009A3C1B" w:rsidRPr="00D15A45" w:rsidRDefault="009A3C1B" w:rsidP="009A3C1B">
            <w:pPr>
              <w:ind w:left="-114"/>
              <w:rPr>
                <w:b/>
                <w:sz w:val="18"/>
                <w:szCs w:val="18"/>
              </w:rPr>
            </w:pPr>
          </w:p>
        </w:tc>
        <w:tc>
          <w:tcPr>
            <w:tcW w:w="1452" w:type="dxa"/>
            <w:vMerge/>
          </w:tcPr>
          <w:p w:rsidR="009A3C1B" w:rsidRPr="00D15A45" w:rsidRDefault="009A3C1B" w:rsidP="009A3C1B">
            <w:pPr>
              <w:tabs>
                <w:tab w:val="left" w:pos="3672"/>
              </w:tabs>
              <w:ind w:left="-105" w:right="-114"/>
              <w:jc w:val="center"/>
              <w:rPr>
                <w:sz w:val="17"/>
                <w:szCs w:val="17"/>
              </w:rPr>
            </w:pPr>
          </w:p>
        </w:tc>
        <w:tc>
          <w:tcPr>
            <w:tcW w:w="1808" w:type="dxa"/>
          </w:tcPr>
          <w:p w:rsidR="009A3C1B" w:rsidRPr="00D15A45" w:rsidRDefault="009A3C1B" w:rsidP="009A3C1B">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9A3C1B" w:rsidRPr="00D15A45" w:rsidRDefault="009A3C1B" w:rsidP="009A3C1B">
            <w:pPr>
              <w:tabs>
                <w:tab w:val="left" w:pos="3672"/>
              </w:tabs>
              <w:jc w:val="center"/>
              <w:rPr>
                <w:b/>
                <w:sz w:val="16"/>
                <w:szCs w:val="16"/>
              </w:rPr>
            </w:pPr>
          </w:p>
        </w:tc>
        <w:tc>
          <w:tcPr>
            <w:tcW w:w="709" w:type="dxa"/>
            <w:vAlign w:val="center"/>
          </w:tcPr>
          <w:p w:rsidR="009A3C1B" w:rsidRPr="00D15A45" w:rsidRDefault="009A3C1B" w:rsidP="009A3C1B">
            <w:pPr>
              <w:jc w:val="center"/>
              <w:rPr>
                <w:b/>
                <w:sz w:val="16"/>
                <w:szCs w:val="16"/>
              </w:rPr>
            </w:pPr>
          </w:p>
        </w:tc>
        <w:tc>
          <w:tcPr>
            <w:tcW w:w="1134" w:type="dxa"/>
            <w:vAlign w:val="center"/>
          </w:tcPr>
          <w:p w:rsidR="009A3C1B" w:rsidRPr="006A22E8" w:rsidRDefault="009A3C1B" w:rsidP="009A3C1B">
            <w:pPr>
              <w:jc w:val="center"/>
              <w:rPr>
                <w:sz w:val="18"/>
                <w:szCs w:val="18"/>
              </w:rPr>
            </w:pPr>
          </w:p>
        </w:tc>
        <w:tc>
          <w:tcPr>
            <w:tcW w:w="1134" w:type="dxa"/>
            <w:vAlign w:val="center"/>
          </w:tcPr>
          <w:p w:rsidR="009A3C1B" w:rsidRPr="006A22E8" w:rsidRDefault="009A3C1B" w:rsidP="009A3C1B">
            <w:pPr>
              <w:tabs>
                <w:tab w:val="left" w:pos="3672"/>
              </w:tabs>
              <w:jc w:val="center"/>
              <w:rPr>
                <w:sz w:val="18"/>
                <w:szCs w:val="18"/>
              </w:rPr>
            </w:pPr>
          </w:p>
        </w:tc>
        <w:tc>
          <w:tcPr>
            <w:tcW w:w="1134" w:type="dxa"/>
            <w:vAlign w:val="center"/>
          </w:tcPr>
          <w:p w:rsidR="009A3C1B" w:rsidRPr="00C83639" w:rsidRDefault="009A3C1B" w:rsidP="009A3C1B">
            <w:pPr>
              <w:tabs>
                <w:tab w:val="left" w:pos="3672"/>
              </w:tabs>
              <w:jc w:val="center"/>
              <w:rPr>
                <w:sz w:val="18"/>
                <w:szCs w:val="18"/>
              </w:rPr>
            </w:pPr>
          </w:p>
        </w:tc>
        <w:tc>
          <w:tcPr>
            <w:tcW w:w="992" w:type="dxa"/>
            <w:vAlign w:val="center"/>
          </w:tcPr>
          <w:p w:rsidR="009A3C1B" w:rsidRPr="00C83639" w:rsidRDefault="009A3C1B" w:rsidP="009A3C1B">
            <w:pPr>
              <w:tabs>
                <w:tab w:val="left" w:pos="3672"/>
              </w:tabs>
              <w:jc w:val="center"/>
              <w:rPr>
                <w:sz w:val="18"/>
                <w:szCs w:val="18"/>
              </w:rPr>
            </w:pPr>
          </w:p>
        </w:tc>
        <w:tc>
          <w:tcPr>
            <w:tcW w:w="958" w:type="dxa"/>
            <w:vAlign w:val="center"/>
          </w:tcPr>
          <w:p w:rsidR="009A3C1B" w:rsidRPr="00C83639" w:rsidRDefault="009A3C1B" w:rsidP="009A3C1B">
            <w:pPr>
              <w:tabs>
                <w:tab w:val="left" w:pos="3672"/>
              </w:tabs>
              <w:jc w:val="center"/>
              <w:rPr>
                <w:sz w:val="18"/>
                <w:szCs w:val="18"/>
              </w:rPr>
            </w:pPr>
          </w:p>
        </w:tc>
        <w:tc>
          <w:tcPr>
            <w:tcW w:w="993" w:type="dxa"/>
            <w:vAlign w:val="center"/>
          </w:tcPr>
          <w:p w:rsidR="009A3C1B" w:rsidRPr="00D15A45" w:rsidRDefault="009A3C1B" w:rsidP="009A3C1B">
            <w:pPr>
              <w:tabs>
                <w:tab w:val="left" w:pos="3672"/>
              </w:tabs>
              <w:jc w:val="center"/>
              <w:rPr>
                <w:sz w:val="18"/>
                <w:szCs w:val="18"/>
              </w:rPr>
            </w:pPr>
          </w:p>
        </w:tc>
        <w:tc>
          <w:tcPr>
            <w:tcW w:w="1275" w:type="dxa"/>
            <w:vMerge/>
          </w:tcPr>
          <w:p w:rsidR="009A3C1B" w:rsidRPr="00D15A45" w:rsidRDefault="009A3C1B" w:rsidP="009A3C1B">
            <w:pPr>
              <w:tabs>
                <w:tab w:val="left" w:pos="3672"/>
              </w:tabs>
              <w:ind w:left="-110" w:right="-108"/>
              <w:jc w:val="center"/>
              <w:rPr>
                <w:sz w:val="16"/>
                <w:szCs w:val="16"/>
              </w:rPr>
            </w:pPr>
          </w:p>
        </w:tc>
        <w:tc>
          <w:tcPr>
            <w:tcW w:w="1134" w:type="dxa"/>
            <w:vMerge/>
          </w:tcPr>
          <w:p w:rsidR="009A3C1B" w:rsidRPr="00D15A45" w:rsidRDefault="009A3C1B" w:rsidP="009A3C1B">
            <w:pPr>
              <w:shd w:val="clear" w:color="auto" w:fill="FFFFFF"/>
              <w:ind w:left="-114" w:right="-108"/>
              <w:jc w:val="center"/>
              <w:rPr>
                <w:bCs/>
                <w:sz w:val="16"/>
                <w:szCs w:val="16"/>
              </w:rPr>
            </w:pPr>
          </w:p>
        </w:tc>
      </w:tr>
      <w:tr w:rsidR="009A3C1B" w:rsidRPr="00D15A45" w:rsidTr="00E94545">
        <w:trPr>
          <w:trHeight w:val="129"/>
        </w:trPr>
        <w:tc>
          <w:tcPr>
            <w:tcW w:w="392" w:type="dxa"/>
            <w:vMerge/>
          </w:tcPr>
          <w:p w:rsidR="009A3C1B" w:rsidRPr="00D15A45" w:rsidRDefault="009A3C1B" w:rsidP="009A3C1B">
            <w:pPr>
              <w:tabs>
                <w:tab w:val="left" w:pos="3672"/>
              </w:tabs>
              <w:ind w:right="-104"/>
              <w:rPr>
                <w:sz w:val="18"/>
                <w:szCs w:val="18"/>
              </w:rPr>
            </w:pPr>
          </w:p>
        </w:tc>
        <w:tc>
          <w:tcPr>
            <w:tcW w:w="1701" w:type="dxa"/>
            <w:vMerge/>
          </w:tcPr>
          <w:p w:rsidR="009A3C1B" w:rsidRPr="00D15A45" w:rsidRDefault="009A3C1B" w:rsidP="009A3C1B">
            <w:pPr>
              <w:ind w:left="-114"/>
              <w:rPr>
                <w:b/>
                <w:sz w:val="18"/>
                <w:szCs w:val="18"/>
              </w:rPr>
            </w:pPr>
          </w:p>
        </w:tc>
        <w:tc>
          <w:tcPr>
            <w:tcW w:w="1452" w:type="dxa"/>
            <w:vMerge/>
          </w:tcPr>
          <w:p w:rsidR="009A3C1B" w:rsidRPr="00D15A45" w:rsidRDefault="009A3C1B" w:rsidP="009A3C1B">
            <w:pPr>
              <w:tabs>
                <w:tab w:val="left" w:pos="3672"/>
              </w:tabs>
              <w:ind w:left="-105" w:right="-114"/>
              <w:jc w:val="center"/>
              <w:rPr>
                <w:sz w:val="17"/>
                <w:szCs w:val="17"/>
              </w:rPr>
            </w:pPr>
          </w:p>
        </w:tc>
        <w:tc>
          <w:tcPr>
            <w:tcW w:w="1808" w:type="dxa"/>
          </w:tcPr>
          <w:p w:rsidR="009A3C1B" w:rsidRPr="00D15A45" w:rsidRDefault="009A3C1B" w:rsidP="009A3C1B">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9A3C1B" w:rsidRPr="00D15A45" w:rsidRDefault="009A3C1B" w:rsidP="009A3C1B">
            <w:pPr>
              <w:tabs>
                <w:tab w:val="left" w:pos="3672"/>
              </w:tabs>
              <w:jc w:val="center"/>
              <w:rPr>
                <w:b/>
                <w:sz w:val="16"/>
                <w:szCs w:val="16"/>
              </w:rPr>
            </w:pPr>
          </w:p>
        </w:tc>
        <w:tc>
          <w:tcPr>
            <w:tcW w:w="709" w:type="dxa"/>
            <w:vAlign w:val="center"/>
          </w:tcPr>
          <w:p w:rsidR="009A3C1B" w:rsidRPr="00D15A45" w:rsidRDefault="009A3C1B" w:rsidP="009A3C1B">
            <w:pPr>
              <w:jc w:val="center"/>
              <w:rPr>
                <w:b/>
                <w:sz w:val="16"/>
                <w:szCs w:val="16"/>
              </w:rPr>
            </w:pPr>
          </w:p>
        </w:tc>
        <w:tc>
          <w:tcPr>
            <w:tcW w:w="1134" w:type="dxa"/>
            <w:vAlign w:val="center"/>
          </w:tcPr>
          <w:p w:rsidR="009A3C1B" w:rsidRPr="006A22E8" w:rsidRDefault="009A3C1B" w:rsidP="009A3C1B">
            <w:pPr>
              <w:jc w:val="center"/>
              <w:rPr>
                <w:sz w:val="18"/>
                <w:szCs w:val="18"/>
              </w:rPr>
            </w:pPr>
          </w:p>
        </w:tc>
        <w:tc>
          <w:tcPr>
            <w:tcW w:w="1134" w:type="dxa"/>
            <w:vAlign w:val="center"/>
          </w:tcPr>
          <w:p w:rsidR="009A3C1B" w:rsidRPr="006A22E8" w:rsidRDefault="009A3C1B" w:rsidP="009A3C1B">
            <w:pPr>
              <w:tabs>
                <w:tab w:val="left" w:pos="3672"/>
              </w:tabs>
              <w:jc w:val="center"/>
              <w:rPr>
                <w:sz w:val="18"/>
                <w:szCs w:val="18"/>
              </w:rPr>
            </w:pPr>
          </w:p>
        </w:tc>
        <w:tc>
          <w:tcPr>
            <w:tcW w:w="1134" w:type="dxa"/>
            <w:vAlign w:val="center"/>
          </w:tcPr>
          <w:p w:rsidR="009A3C1B" w:rsidRPr="00C83639" w:rsidRDefault="009A3C1B" w:rsidP="009A3C1B">
            <w:pPr>
              <w:tabs>
                <w:tab w:val="left" w:pos="3672"/>
              </w:tabs>
              <w:jc w:val="center"/>
              <w:rPr>
                <w:sz w:val="18"/>
                <w:szCs w:val="18"/>
              </w:rPr>
            </w:pPr>
          </w:p>
        </w:tc>
        <w:tc>
          <w:tcPr>
            <w:tcW w:w="992" w:type="dxa"/>
            <w:vAlign w:val="center"/>
          </w:tcPr>
          <w:p w:rsidR="009A3C1B" w:rsidRPr="00C83639" w:rsidRDefault="009A3C1B" w:rsidP="009A3C1B">
            <w:pPr>
              <w:tabs>
                <w:tab w:val="left" w:pos="3672"/>
              </w:tabs>
              <w:jc w:val="center"/>
              <w:rPr>
                <w:sz w:val="18"/>
                <w:szCs w:val="18"/>
              </w:rPr>
            </w:pPr>
          </w:p>
        </w:tc>
        <w:tc>
          <w:tcPr>
            <w:tcW w:w="958" w:type="dxa"/>
            <w:vAlign w:val="center"/>
          </w:tcPr>
          <w:p w:rsidR="009A3C1B" w:rsidRPr="00C83639" w:rsidRDefault="009A3C1B" w:rsidP="009A3C1B">
            <w:pPr>
              <w:tabs>
                <w:tab w:val="left" w:pos="3672"/>
              </w:tabs>
              <w:jc w:val="center"/>
              <w:rPr>
                <w:sz w:val="18"/>
                <w:szCs w:val="18"/>
              </w:rPr>
            </w:pPr>
          </w:p>
        </w:tc>
        <w:tc>
          <w:tcPr>
            <w:tcW w:w="993" w:type="dxa"/>
            <w:vAlign w:val="center"/>
          </w:tcPr>
          <w:p w:rsidR="009A3C1B" w:rsidRPr="00D15A45" w:rsidRDefault="009A3C1B" w:rsidP="009A3C1B">
            <w:pPr>
              <w:tabs>
                <w:tab w:val="left" w:pos="3672"/>
              </w:tabs>
              <w:jc w:val="center"/>
              <w:rPr>
                <w:sz w:val="18"/>
                <w:szCs w:val="18"/>
              </w:rPr>
            </w:pPr>
          </w:p>
        </w:tc>
        <w:tc>
          <w:tcPr>
            <w:tcW w:w="1275" w:type="dxa"/>
            <w:vMerge/>
          </w:tcPr>
          <w:p w:rsidR="009A3C1B" w:rsidRPr="00D15A45" w:rsidRDefault="009A3C1B" w:rsidP="009A3C1B">
            <w:pPr>
              <w:tabs>
                <w:tab w:val="left" w:pos="3672"/>
              </w:tabs>
              <w:ind w:left="-110" w:right="-108"/>
              <w:jc w:val="center"/>
              <w:rPr>
                <w:sz w:val="16"/>
                <w:szCs w:val="16"/>
              </w:rPr>
            </w:pPr>
          </w:p>
        </w:tc>
        <w:tc>
          <w:tcPr>
            <w:tcW w:w="1134" w:type="dxa"/>
            <w:vMerge/>
          </w:tcPr>
          <w:p w:rsidR="009A3C1B" w:rsidRPr="00D15A45" w:rsidRDefault="009A3C1B" w:rsidP="009A3C1B">
            <w:pPr>
              <w:shd w:val="clear" w:color="auto" w:fill="FFFFFF"/>
              <w:ind w:left="-114" w:right="-108"/>
              <w:jc w:val="center"/>
              <w:rPr>
                <w:bCs/>
                <w:sz w:val="16"/>
                <w:szCs w:val="16"/>
              </w:rPr>
            </w:pPr>
          </w:p>
        </w:tc>
      </w:tr>
      <w:tr w:rsidR="009A3C1B" w:rsidRPr="00D15A45" w:rsidTr="00E94545">
        <w:trPr>
          <w:trHeight w:val="129"/>
        </w:trPr>
        <w:tc>
          <w:tcPr>
            <w:tcW w:w="392" w:type="dxa"/>
            <w:vMerge/>
          </w:tcPr>
          <w:p w:rsidR="009A3C1B" w:rsidRPr="00D15A45" w:rsidRDefault="009A3C1B" w:rsidP="009A3C1B">
            <w:pPr>
              <w:tabs>
                <w:tab w:val="left" w:pos="3672"/>
              </w:tabs>
              <w:ind w:right="-104"/>
              <w:rPr>
                <w:sz w:val="18"/>
                <w:szCs w:val="18"/>
              </w:rPr>
            </w:pPr>
          </w:p>
        </w:tc>
        <w:tc>
          <w:tcPr>
            <w:tcW w:w="1701" w:type="dxa"/>
            <w:vMerge/>
          </w:tcPr>
          <w:p w:rsidR="009A3C1B" w:rsidRPr="00D15A45" w:rsidRDefault="009A3C1B" w:rsidP="009A3C1B">
            <w:pPr>
              <w:ind w:left="-114"/>
              <w:rPr>
                <w:b/>
                <w:sz w:val="18"/>
                <w:szCs w:val="18"/>
              </w:rPr>
            </w:pPr>
          </w:p>
        </w:tc>
        <w:tc>
          <w:tcPr>
            <w:tcW w:w="1452" w:type="dxa"/>
            <w:vMerge/>
          </w:tcPr>
          <w:p w:rsidR="009A3C1B" w:rsidRPr="00D15A45" w:rsidRDefault="009A3C1B" w:rsidP="009A3C1B">
            <w:pPr>
              <w:tabs>
                <w:tab w:val="left" w:pos="3672"/>
              </w:tabs>
              <w:ind w:left="-105" w:right="-114"/>
              <w:jc w:val="center"/>
              <w:rPr>
                <w:sz w:val="17"/>
                <w:szCs w:val="17"/>
              </w:rPr>
            </w:pPr>
          </w:p>
        </w:tc>
        <w:tc>
          <w:tcPr>
            <w:tcW w:w="1808" w:type="dxa"/>
          </w:tcPr>
          <w:p w:rsidR="009A3C1B" w:rsidRPr="00D15A45" w:rsidRDefault="009A3C1B" w:rsidP="009A3C1B">
            <w:pPr>
              <w:ind w:left="-108"/>
              <w:rPr>
                <w:sz w:val="18"/>
                <w:szCs w:val="18"/>
              </w:rPr>
            </w:pPr>
            <w:r w:rsidRPr="00D15A45">
              <w:rPr>
                <w:sz w:val="18"/>
                <w:szCs w:val="18"/>
              </w:rPr>
              <w:t>Средства бюджета городского округа Щёлково</w:t>
            </w:r>
          </w:p>
          <w:p w:rsidR="009A3C1B" w:rsidRPr="00D15A45" w:rsidRDefault="009A3C1B" w:rsidP="009A3C1B">
            <w:pPr>
              <w:ind w:left="-108"/>
              <w:rPr>
                <w:sz w:val="17"/>
                <w:szCs w:val="17"/>
              </w:rPr>
            </w:pPr>
            <w:r w:rsidRPr="00D15A45">
              <w:rPr>
                <w:sz w:val="18"/>
                <w:szCs w:val="18"/>
              </w:rPr>
              <w:t xml:space="preserve"> </w:t>
            </w:r>
          </w:p>
        </w:tc>
        <w:tc>
          <w:tcPr>
            <w:tcW w:w="601" w:type="dxa"/>
            <w:vMerge/>
          </w:tcPr>
          <w:p w:rsidR="009A3C1B" w:rsidRPr="00D15A45" w:rsidRDefault="009A3C1B" w:rsidP="009A3C1B">
            <w:pPr>
              <w:tabs>
                <w:tab w:val="left" w:pos="3672"/>
              </w:tabs>
              <w:jc w:val="center"/>
              <w:rPr>
                <w:b/>
                <w:sz w:val="16"/>
                <w:szCs w:val="16"/>
              </w:rPr>
            </w:pPr>
          </w:p>
        </w:tc>
        <w:tc>
          <w:tcPr>
            <w:tcW w:w="709" w:type="dxa"/>
            <w:vAlign w:val="center"/>
          </w:tcPr>
          <w:p w:rsidR="009A3C1B" w:rsidRPr="00D15A45" w:rsidRDefault="009A3C1B" w:rsidP="009A3C1B">
            <w:pPr>
              <w:jc w:val="center"/>
              <w:rPr>
                <w:b/>
                <w:sz w:val="16"/>
                <w:szCs w:val="16"/>
              </w:rPr>
            </w:pPr>
          </w:p>
        </w:tc>
        <w:tc>
          <w:tcPr>
            <w:tcW w:w="1134" w:type="dxa"/>
            <w:vAlign w:val="center"/>
          </w:tcPr>
          <w:p w:rsidR="009A3C1B" w:rsidRPr="006A22E8" w:rsidRDefault="00D033AF" w:rsidP="009A3C1B">
            <w:pPr>
              <w:jc w:val="center"/>
              <w:rPr>
                <w:sz w:val="18"/>
                <w:szCs w:val="18"/>
              </w:rPr>
            </w:pPr>
            <w:r w:rsidRPr="006A22E8">
              <w:rPr>
                <w:sz w:val="18"/>
                <w:szCs w:val="18"/>
              </w:rPr>
              <w:t>353 968,2</w:t>
            </w:r>
          </w:p>
        </w:tc>
        <w:tc>
          <w:tcPr>
            <w:tcW w:w="1134" w:type="dxa"/>
            <w:vAlign w:val="center"/>
          </w:tcPr>
          <w:p w:rsidR="009A3C1B" w:rsidRPr="006A22E8" w:rsidRDefault="008D3E76" w:rsidP="009A3C1B">
            <w:pPr>
              <w:tabs>
                <w:tab w:val="left" w:pos="3672"/>
              </w:tabs>
              <w:jc w:val="center"/>
              <w:rPr>
                <w:sz w:val="18"/>
                <w:szCs w:val="18"/>
              </w:rPr>
            </w:pPr>
            <w:r w:rsidRPr="006A22E8">
              <w:rPr>
                <w:sz w:val="18"/>
                <w:szCs w:val="18"/>
              </w:rPr>
              <w:t>77 967,8</w:t>
            </w:r>
          </w:p>
        </w:tc>
        <w:tc>
          <w:tcPr>
            <w:tcW w:w="1134" w:type="dxa"/>
            <w:vAlign w:val="center"/>
          </w:tcPr>
          <w:p w:rsidR="009A3C1B" w:rsidRPr="00C83639" w:rsidRDefault="009A3C1B" w:rsidP="009A3C1B">
            <w:pPr>
              <w:tabs>
                <w:tab w:val="left" w:pos="3672"/>
              </w:tabs>
              <w:jc w:val="center"/>
              <w:rPr>
                <w:sz w:val="18"/>
                <w:szCs w:val="18"/>
              </w:rPr>
            </w:pPr>
            <w:r w:rsidRPr="00C83639">
              <w:rPr>
                <w:sz w:val="18"/>
                <w:szCs w:val="18"/>
              </w:rPr>
              <w:t>75 000,0</w:t>
            </w:r>
          </w:p>
        </w:tc>
        <w:tc>
          <w:tcPr>
            <w:tcW w:w="992" w:type="dxa"/>
            <w:vAlign w:val="center"/>
          </w:tcPr>
          <w:p w:rsidR="009A3C1B" w:rsidRPr="00C83639" w:rsidRDefault="009A3C1B" w:rsidP="009A3C1B">
            <w:pPr>
              <w:tabs>
                <w:tab w:val="left" w:pos="3672"/>
              </w:tabs>
              <w:jc w:val="center"/>
              <w:rPr>
                <w:sz w:val="18"/>
                <w:szCs w:val="18"/>
              </w:rPr>
            </w:pPr>
            <w:r w:rsidRPr="00C83639">
              <w:rPr>
                <w:sz w:val="18"/>
                <w:szCs w:val="18"/>
              </w:rPr>
              <w:t>75 000,0</w:t>
            </w:r>
          </w:p>
        </w:tc>
        <w:tc>
          <w:tcPr>
            <w:tcW w:w="958" w:type="dxa"/>
            <w:vAlign w:val="center"/>
          </w:tcPr>
          <w:p w:rsidR="009A3C1B" w:rsidRPr="00C83639" w:rsidRDefault="009A3C1B" w:rsidP="00485FA4">
            <w:pPr>
              <w:tabs>
                <w:tab w:val="left" w:pos="3672"/>
              </w:tabs>
              <w:jc w:val="center"/>
              <w:rPr>
                <w:sz w:val="18"/>
                <w:szCs w:val="18"/>
              </w:rPr>
            </w:pPr>
            <w:r w:rsidRPr="00C83639">
              <w:rPr>
                <w:sz w:val="18"/>
                <w:szCs w:val="18"/>
              </w:rPr>
              <w:t>75 000,4</w:t>
            </w:r>
          </w:p>
        </w:tc>
        <w:tc>
          <w:tcPr>
            <w:tcW w:w="993" w:type="dxa"/>
            <w:vAlign w:val="center"/>
          </w:tcPr>
          <w:p w:rsidR="009A3C1B" w:rsidRPr="00D15A45" w:rsidRDefault="009A3C1B" w:rsidP="009A3C1B">
            <w:pPr>
              <w:tabs>
                <w:tab w:val="left" w:pos="3672"/>
              </w:tabs>
              <w:jc w:val="center"/>
              <w:rPr>
                <w:sz w:val="18"/>
                <w:szCs w:val="18"/>
              </w:rPr>
            </w:pPr>
            <w:r w:rsidRPr="00D15A45">
              <w:rPr>
                <w:sz w:val="18"/>
                <w:szCs w:val="18"/>
              </w:rPr>
              <w:t>51 000,0</w:t>
            </w:r>
          </w:p>
        </w:tc>
        <w:tc>
          <w:tcPr>
            <w:tcW w:w="1275" w:type="dxa"/>
            <w:vMerge/>
          </w:tcPr>
          <w:p w:rsidR="009A3C1B" w:rsidRPr="00D15A45" w:rsidRDefault="009A3C1B" w:rsidP="009A3C1B">
            <w:pPr>
              <w:tabs>
                <w:tab w:val="left" w:pos="3672"/>
              </w:tabs>
              <w:ind w:left="-110" w:right="-108"/>
              <w:jc w:val="center"/>
              <w:rPr>
                <w:sz w:val="16"/>
                <w:szCs w:val="16"/>
              </w:rPr>
            </w:pPr>
          </w:p>
        </w:tc>
        <w:tc>
          <w:tcPr>
            <w:tcW w:w="1134" w:type="dxa"/>
            <w:vMerge/>
          </w:tcPr>
          <w:p w:rsidR="009A3C1B" w:rsidRPr="00D15A45" w:rsidRDefault="009A3C1B" w:rsidP="009A3C1B">
            <w:pPr>
              <w:shd w:val="clear" w:color="auto" w:fill="FFFFFF"/>
              <w:ind w:left="-114" w:right="-108"/>
              <w:jc w:val="center"/>
              <w:rPr>
                <w:bCs/>
                <w:sz w:val="16"/>
                <w:szCs w:val="16"/>
              </w:rPr>
            </w:pPr>
          </w:p>
        </w:tc>
      </w:tr>
      <w:tr w:rsidR="00BD784D" w:rsidRPr="00D15A45" w:rsidTr="00E94545">
        <w:trPr>
          <w:trHeight w:val="129"/>
        </w:trPr>
        <w:tc>
          <w:tcPr>
            <w:tcW w:w="392" w:type="dxa"/>
            <w:vMerge w:val="restart"/>
          </w:tcPr>
          <w:p w:rsidR="00BD784D" w:rsidRPr="00D15A45" w:rsidRDefault="00BD784D" w:rsidP="00BD784D">
            <w:pPr>
              <w:tabs>
                <w:tab w:val="left" w:pos="3672"/>
              </w:tabs>
              <w:ind w:left="-142" w:right="-104"/>
              <w:jc w:val="center"/>
              <w:rPr>
                <w:sz w:val="18"/>
                <w:szCs w:val="18"/>
              </w:rPr>
            </w:pPr>
            <w:r w:rsidRPr="00D15A45">
              <w:rPr>
                <w:sz w:val="18"/>
                <w:szCs w:val="18"/>
              </w:rPr>
              <w:t>1.3</w:t>
            </w:r>
          </w:p>
        </w:tc>
        <w:tc>
          <w:tcPr>
            <w:tcW w:w="1701" w:type="dxa"/>
            <w:vMerge w:val="restart"/>
          </w:tcPr>
          <w:p w:rsidR="00BD784D" w:rsidRPr="00D15A45" w:rsidRDefault="00BD784D" w:rsidP="00BD784D">
            <w:pPr>
              <w:ind w:left="-114"/>
              <w:rPr>
                <w:b/>
                <w:sz w:val="17"/>
                <w:szCs w:val="17"/>
              </w:rPr>
            </w:pPr>
            <w:r w:rsidRPr="00D15A45">
              <w:rPr>
                <w:b/>
                <w:sz w:val="17"/>
                <w:szCs w:val="17"/>
              </w:rPr>
              <w:t>Мероприятие 01.03:</w:t>
            </w:r>
          </w:p>
          <w:p w:rsidR="00BD784D" w:rsidRPr="00D15A45" w:rsidRDefault="00BD784D" w:rsidP="00BD784D">
            <w:pPr>
              <w:ind w:left="-114"/>
              <w:rPr>
                <w:b/>
                <w:sz w:val="17"/>
                <w:szCs w:val="17"/>
              </w:rPr>
            </w:pPr>
            <w:r w:rsidRPr="00D15A45">
              <w:rPr>
                <w:sz w:val="17"/>
                <w:szCs w:val="17"/>
              </w:rPr>
              <w:t>Организация благоустройства территории городского округа Щёлково в части ремонта асфальтового покрытия дворовых территорий</w:t>
            </w:r>
          </w:p>
        </w:tc>
        <w:tc>
          <w:tcPr>
            <w:tcW w:w="1452" w:type="dxa"/>
            <w:vMerge w:val="restart"/>
          </w:tcPr>
          <w:p w:rsidR="006136AD" w:rsidRDefault="00BD784D" w:rsidP="00BD784D">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6136AD" w:rsidRDefault="006136AD" w:rsidP="006136AD">
            <w:pPr>
              <w:rPr>
                <w:sz w:val="17"/>
                <w:szCs w:val="17"/>
              </w:rPr>
            </w:pPr>
          </w:p>
          <w:p w:rsidR="00BD784D" w:rsidRPr="006136AD" w:rsidRDefault="00BD784D" w:rsidP="006136AD">
            <w:pPr>
              <w:rPr>
                <w:color w:val="FF0000"/>
                <w:sz w:val="17"/>
                <w:szCs w:val="17"/>
              </w:rPr>
            </w:pPr>
          </w:p>
        </w:tc>
        <w:tc>
          <w:tcPr>
            <w:tcW w:w="1808" w:type="dxa"/>
          </w:tcPr>
          <w:p w:rsidR="00BD784D" w:rsidRPr="00D15A45" w:rsidRDefault="00BD784D" w:rsidP="00BD784D">
            <w:pPr>
              <w:ind w:left="-109"/>
              <w:rPr>
                <w:b/>
                <w:sz w:val="18"/>
                <w:szCs w:val="18"/>
              </w:rPr>
            </w:pPr>
            <w:r w:rsidRPr="00D15A45">
              <w:rPr>
                <w:b/>
                <w:sz w:val="18"/>
                <w:szCs w:val="18"/>
              </w:rPr>
              <w:t>Итого:</w:t>
            </w:r>
          </w:p>
        </w:tc>
        <w:tc>
          <w:tcPr>
            <w:tcW w:w="601" w:type="dxa"/>
            <w:vMerge w:val="restart"/>
          </w:tcPr>
          <w:p w:rsidR="00BD784D" w:rsidRPr="00D15A45" w:rsidRDefault="00BD784D" w:rsidP="00BD784D">
            <w:r w:rsidRPr="00D15A45">
              <w:rPr>
                <w:b/>
                <w:sz w:val="16"/>
                <w:szCs w:val="16"/>
              </w:rPr>
              <w:t>2020-2024</w:t>
            </w:r>
          </w:p>
        </w:tc>
        <w:tc>
          <w:tcPr>
            <w:tcW w:w="709" w:type="dxa"/>
            <w:vAlign w:val="center"/>
          </w:tcPr>
          <w:p w:rsidR="00BD784D" w:rsidRPr="00D15A45" w:rsidRDefault="00BD784D" w:rsidP="00BD784D">
            <w:pPr>
              <w:jc w:val="center"/>
              <w:rPr>
                <w:b/>
                <w:sz w:val="16"/>
                <w:szCs w:val="16"/>
              </w:rPr>
            </w:pPr>
          </w:p>
        </w:tc>
        <w:tc>
          <w:tcPr>
            <w:tcW w:w="1134" w:type="dxa"/>
            <w:vAlign w:val="center"/>
          </w:tcPr>
          <w:p w:rsidR="00BD784D" w:rsidRPr="006A22E8" w:rsidRDefault="006136AD" w:rsidP="00BD784D">
            <w:pPr>
              <w:jc w:val="center"/>
              <w:rPr>
                <w:b/>
                <w:sz w:val="18"/>
                <w:szCs w:val="18"/>
              </w:rPr>
            </w:pPr>
            <w:r w:rsidRPr="006A22E8">
              <w:rPr>
                <w:sz w:val="18"/>
                <w:szCs w:val="18"/>
              </w:rPr>
              <w:t>6 930,6</w:t>
            </w:r>
          </w:p>
        </w:tc>
        <w:tc>
          <w:tcPr>
            <w:tcW w:w="1134" w:type="dxa"/>
            <w:vAlign w:val="center"/>
          </w:tcPr>
          <w:p w:rsidR="00BD784D" w:rsidRPr="006A22E8" w:rsidRDefault="00BD784D" w:rsidP="00BD784D">
            <w:pPr>
              <w:tabs>
                <w:tab w:val="left" w:pos="3672"/>
              </w:tabs>
              <w:jc w:val="center"/>
              <w:rPr>
                <w:sz w:val="18"/>
                <w:szCs w:val="18"/>
              </w:rPr>
            </w:pPr>
            <w:r w:rsidRPr="006A22E8">
              <w:rPr>
                <w:sz w:val="18"/>
                <w:szCs w:val="18"/>
              </w:rPr>
              <w:t>0,0</w:t>
            </w:r>
          </w:p>
        </w:tc>
        <w:tc>
          <w:tcPr>
            <w:tcW w:w="1134" w:type="dxa"/>
            <w:vAlign w:val="center"/>
          </w:tcPr>
          <w:p w:rsidR="00BD784D" w:rsidRPr="00C83639" w:rsidRDefault="00BD784D" w:rsidP="00BD784D">
            <w:pPr>
              <w:tabs>
                <w:tab w:val="left" w:pos="3672"/>
              </w:tabs>
              <w:jc w:val="center"/>
              <w:rPr>
                <w:sz w:val="18"/>
                <w:szCs w:val="18"/>
              </w:rPr>
            </w:pPr>
            <w:r w:rsidRPr="00C83639">
              <w:rPr>
                <w:sz w:val="18"/>
                <w:szCs w:val="18"/>
              </w:rPr>
              <w:t>3 361,0</w:t>
            </w:r>
          </w:p>
        </w:tc>
        <w:tc>
          <w:tcPr>
            <w:tcW w:w="992" w:type="dxa"/>
            <w:vAlign w:val="center"/>
          </w:tcPr>
          <w:p w:rsidR="00BD784D" w:rsidRPr="00C83639" w:rsidRDefault="00BD784D" w:rsidP="00BD784D">
            <w:pPr>
              <w:tabs>
                <w:tab w:val="left" w:pos="3672"/>
              </w:tabs>
              <w:jc w:val="center"/>
              <w:rPr>
                <w:sz w:val="18"/>
                <w:szCs w:val="18"/>
              </w:rPr>
            </w:pPr>
            <w:r w:rsidRPr="00C83639">
              <w:rPr>
                <w:sz w:val="18"/>
                <w:szCs w:val="18"/>
              </w:rPr>
              <w:t>569,6</w:t>
            </w:r>
          </w:p>
        </w:tc>
        <w:tc>
          <w:tcPr>
            <w:tcW w:w="958" w:type="dxa"/>
            <w:vAlign w:val="center"/>
          </w:tcPr>
          <w:p w:rsidR="00BD784D" w:rsidRPr="00C83639" w:rsidRDefault="00BD784D" w:rsidP="00BD784D">
            <w:pPr>
              <w:tabs>
                <w:tab w:val="left" w:pos="3672"/>
              </w:tabs>
              <w:jc w:val="center"/>
              <w:rPr>
                <w:sz w:val="18"/>
                <w:szCs w:val="18"/>
              </w:rPr>
            </w:pPr>
            <w:r w:rsidRPr="00C83639">
              <w:rPr>
                <w:sz w:val="18"/>
                <w:szCs w:val="18"/>
              </w:rPr>
              <w:t>0,0</w:t>
            </w:r>
          </w:p>
        </w:tc>
        <w:tc>
          <w:tcPr>
            <w:tcW w:w="993" w:type="dxa"/>
            <w:vAlign w:val="center"/>
          </w:tcPr>
          <w:p w:rsidR="00BD784D" w:rsidRPr="00D15A45" w:rsidRDefault="00BD784D" w:rsidP="00BD784D">
            <w:pPr>
              <w:jc w:val="center"/>
            </w:pPr>
            <w:r w:rsidRPr="00D15A45">
              <w:rPr>
                <w:sz w:val="18"/>
                <w:szCs w:val="18"/>
              </w:rPr>
              <w:t>3 000,0</w:t>
            </w:r>
          </w:p>
        </w:tc>
        <w:tc>
          <w:tcPr>
            <w:tcW w:w="1275" w:type="dxa"/>
            <w:vMerge w:val="restart"/>
          </w:tcPr>
          <w:p w:rsidR="00BD784D" w:rsidRPr="00D15A45" w:rsidRDefault="00BD784D" w:rsidP="00BD784D">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BD784D" w:rsidRPr="00D15A45" w:rsidRDefault="00BD784D" w:rsidP="00BD784D">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BD784D" w:rsidRPr="00D15A45" w:rsidRDefault="00BD784D" w:rsidP="00BD784D">
            <w:pPr>
              <w:tabs>
                <w:tab w:val="left" w:pos="3672"/>
              </w:tabs>
              <w:rPr>
                <w:sz w:val="16"/>
                <w:szCs w:val="16"/>
              </w:rPr>
            </w:pPr>
          </w:p>
        </w:tc>
      </w:tr>
      <w:tr w:rsidR="00D15A45" w:rsidRPr="00D15A45" w:rsidTr="00E94545">
        <w:trPr>
          <w:trHeight w:val="129"/>
        </w:trPr>
        <w:tc>
          <w:tcPr>
            <w:tcW w:w="392" w:type="dxa"/>
            <w:vMerge/>
          </w:tcPr>
          <w:p w:rsidR="008770FC" w:rsidRPr="00D15A45" w:rsidRDefault="008770FC" w:rsidP="008770FC">
            <w:pPr>
              <w:tabs>
                <w:tab w:val="left" w:pos="3672"/>
              </w:tabs>
              <w:ind w:right="-104"/>
              <w:rPr>
                <w:sz w:val="18"/>
                <w:szCs w:val="18"/>
              </w:rPr>
            </w:pPr>
          </w:p>
        </w:tc>
        <w:tc>
          <w:tcPr>
            <w:tcW w:w="1701" w:type="dxa"/>
            <w:vMerge/>
          </w:tcPr>
          <w:p w:rsidR="008770FC" w:rsidRPr="00D15A45" w:rsidRDefault="008770FC" w:rsidP="008770FC">
            <w:pPr>
              <w:ind w:left="-114"/>
              <w:rPr>
                <w:sz w:val="18"/>
                <w:szCs w:val="18"/>
              </w:rPr>
            </w:pPr>
          </w:p>
        </w:tc>
        <w:tc>
          <w:tcPr>
            <w:tcW w:w="1452" w:type="dxa"/>
            <w:vMerge/>
          </w:tcPr>
          <w:p w:rsidR="008770FC" w:rsidRPr="00D15A45" w:rsidRDefault="008770FC" w:rsidP="008770FC">
            <w:pPr>
              <w:tabs>
                <w:tab w:val="left" w:pos="3672"/>
              </w:tabs>
              <w:ind w:left="-105" w:right="-114"/>
              <w:jc w:val="center"/>
              <w:rPr>
                <w:sz w:val="17"/>
                <w:szCs w:val="17"/>
              </w:rPr>
            </w:pPr>
          </w:p>
        </w:tc>
        <w:tc>
          <w:tcPr>
            <w:tcW w:w="1808" w:type="dxa"/>
          </w:tcPr>
          <w:p w:rsidR="008770FC" w:rsidRPr="00D15A45" w:rsidRDefault="008770FC" w:rsidP="008770FC">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8770FC" w:rsidRPr="00D15A45" w:rsidRDefault="008770FC" w:rsidP="008770FC">
            <w:pPr>
              <w:tabs>
                <w:tab w:val="left" w:pos="3672"/>
              </w:tabs>
              <w:jc w:val="center"/>
              <w:rPr>
                <w:b/>
                <w:sz w:val="16"/>
                <w:szCs w:val="16"/>
              </w:rPr>
            </w:pPr>
          </w:p>
        </w:tc>
        <w:tc>
          <w:tcPr>
            <w:tcW w:w="709" w:type="dxa"/>
            <w:vAlign w:val="center"/>
          </w:tcPr>
          <w:p w:rsidR="008770FC" w:rsidRPr="00D15A45" w:rsidRDefault="008770FC" w:rsidP="008770FC">
            <w:pPr>
              <w:jc w:val="center"/>
              <w:rPr>
                <w:b/>
                <w:sz w:val="16"/>
                <w:szCs w:val="16"/>
              </w:rPr>
            </w:pPr>
          </w:p>
        </w:tc>
        <w:tc>
          <w:tcPr>
            <w:tcW w:w="1134" w:type="dxa"/>
            <w:vAlign w:val="center"/>
          </w:tcPr>
          <w:p w:rsidR="008770FC" w:rsidRPr="006A22E8" w:rsidRDefault="008770FC" w:rsidP="008770FC">
            <w:pPr>
              <w:jc w:val="center"/>
              <w:rPr>
                <w:sz w:val="18"/>
                <w:szCs w:val="18"/>
              </w:rPr>
            </w:pPr>
          </w:p>
        </w:tc>
        <w:tc>
          <w:tcPr>
            <w:tcW w:w="1134" w:type="dxa"/>
            <w:vAlign w:val="center"/>
          </w:tcPr>
          <w:p w:rsidR="008770FC" w:rsidRPr="006A22E8" w:rsidRDefault="008770FC" w:rsidP="008770FC">
            <w:pPr>
              <w:tabs>
                <w:tab w:val="left" w:pos="3672"/>
              </w:tabs>
              <w:jc w:val="center"/>
              <w:rPr>
                <w:sz w:val="18"/>
                <w:szCs w:val="18"/>
              </w:rPr>
            </w:pPr>
          </w:p>
        </w:tc>
        <w:tc>
          <w:tcPr>
            <w:tcW w:w="1134" w:type="dxa"/>
            <w:vAlign w:val="center"/>
          </w:tcPr>
          <w:p w:rsidR="008770FC" w:rsidRPr="00C83639" w:rsidRDefault="008770FC" w:rsidP="008770FC">
            <w:pPr>
              <w:tabs>
                <w:tab w:val="left" w:pos="3672"/>
              </w:tabs>
              <w:jc w:val="center"/>
              <w:rPr>
                <w:sz w:val="18"/>
                <w:szCs w:val="18"/>
              </w:rPr>
            </w:pPr>
          </w:p>
        </w:tc>
        <w:tc>
          <w:tcPr>
            <w:tcW w:w="992" w:type="dxa"/>
            <w:vAlign w:val="center"/>
          </w:tcPr>
          <w:p w:rsidR="008770FC" w:rsidRPr="00C83639" w:rsidRDefault="008770FC" w:rsidP="008770FC">
            <w:pPr>
              <w:tabs>
                <w:tab w:val="left" w:pos="3672"/>
              </w:tabs>
              <w:jc w:val="center"/>
              <w:rPr>
                <w:sz w:val="18"/>
                <w:szCs w:val="18"/>
              </w:rPr>
            </w:pPr>
          </w:p>
        </w:tc>
        <w:tc>
          <w:tcPr>
            <w:tcW w:w="958" w:type="dxa"/>
            <w:vAlign w:val="center"/>
          </w:tcPr>
          <w:p w:rsidR="008770FC" w:rsidRPr="00C83639" w:rsidRDefault="008770FC" w:rsidP="008770FC">
            <w:pPr>
              <w:tabs>
                <w:tab w:val="left" w:pos="3672"/>
              </w:tabs>
              <w:jc w:val="center"/>
              <w:rPr>
                <w:sz w:val="18"/>
                <w:szCs w:val="18"/>
              </w:rPr>
            </w:pPr>
          </w:p>
        </w:tc>
        <w:tc>
          <w:tcPr>
            <w:tcW w:w="993" w:type="dxa"/>
            <w:vAlign w:val="center"/>
          </w:tcPr>
          <w:p w:rsidR="008770FC" w:rsidRPr="00D15A45" w:rsidRDefault="008770FC" w:rsidP="008770FC">
            <w:pPr>
              <w:tabs>
                <w:tab w:val="left" w:pos="3672"/>
              </w:tabs>
              <w:jc w:val="center"/>
              <w:rPr>
                <w:sz w:val="18"/>
                <w:szCs w:val="18"/>
              </w:rPr>
            </w:pPr>
          </w:p>
        </w:tc>
        <w:tc>
          <w:tcPr>
            <w:tcW w:w="1275" w:type="dxa"/>
            <w:vMerge/>
          </w:tcPr>
          <w:p w:rsidR="008770FC" w:rsidRPr="00D15A45" w:rsidRDefault="008770FC" w:rsidP="008770FC">
            <w:pPr>
              <w:tabs>
                <w:tab w:val="left" w:pos="3672"/>
              </w:tabs>
              <w:ind w:left="-110" w:right="-108"/>
              <w:jc w:val="center"/>
              <w:rPr>
                <w:sz w:val="16"/>
                <w:szCs w:val="16"/>
              </w:rPr>
            </w:pPr>
          </w:p>
        </w:tc>
        <w:tc>
          <w:tcPr>
            <w:tcW w:w="1134" w:type="dxa"/>
            <w:vMerge/>
          </w:tcPr>
          <w:p w:rsidR="008770FC" w:rsidRPr="00D15A45" w:rsidRDefault="008770FC" w:rsidP="008770FC">
            <w:pPr>
              <w:shd w:val="clear" w:color="auto" w:fill="FFFFFF"/>
              <w:ind w:left="-114" w:right="-108"/>
              <w:jc w:val="center"/>
              <w:rPr>
                <w:bCs/>
                <w:sz w:val="16"/>
                <w:szCs w:val="16"/>
              </w:rPr>
            </w:pPr>
          </w:p>
        </w:tc>
      </w:tr>
      <w:tr w:rsidR="00D15A45" w:rsidRPr="00D15A45" w:rsidTr="00E94545">
        <w:trPr>
          <w:trHeight w:val="129"/>
        </w:trPr>
        <w:tc>
          <w:tcPr>
            <w:tcW w:w="392" w:type="dxa"/>
            <w:vMerge/>
          </w:tcPr>
          <w:p w:rsidR="008770FC" w:rsidRPr="00D15A45" w:rsidRDefault="008770FC" w:rsidP="008770FC">
            <w:pPr>
              <w:tabs>
                <w:tab w:val="left" w:pos="3672"/>
              </w:tabs>
              <w:ind w:right="-104"/>
              <w:rPr>
                <w:sz w:val="18"/>
                <w:szCs w:val="18"/>
              </w:rPr>
            </w:pPr>
          </w:p>
        </w:tc>
        <w:tc>
          <w:tcPr>
            <w:tcW w:w="1701" w:type="dxa"/>
            <w:vMerge/>
          </w:tcPr>
          <w:p w:rsidR="008770FC" w:rsidRPr="00D15A45" w:rsidRDefault="008770FC" w:rsidP="008770FC">
            <w:pPr>
              <w:ind w:left="-114"/>
              <w:rPr>
                <w:sz w:val="18"/>
                <w:szCs w:val="18"/>
              </w:rPr>
            </w:pPr>
          </w:p>
        </w:tc>
        <w:tc>
          <w:tcPr>
            <w:tcW w:w="1452" w:type="dxa"/>
            <w:vMerge/>
          </w:tcPr>
          <w:p w:rsidR="008770FC" w:rsidRPr="00D15A45" w:rsidRDefault="008770FC" w:rsidP="008770FC">
            <w:pPr>
              <w:tabs>
                <w:tab w:val="left" w:pos="3672"/>
              </w:tabs>
              <w:ind w:left="-105" w:right="-114"/>
              <w:jc w:val="center"/>
              <w:rPr>
                <w:sz w:val="17"/>
                <w:szCs w:val="17"/>
              </w:rPr>
            </w:pPr>
          </w:p>
        </w:tc>
        <w:tc>
          <w:tcPr>
            <w:tcW w:w="1808" w:type="dxa"/>
          </w:tcPr>
          <w:p w:rsidR="008770FC" w:rsidRPr="00D15A45" w:rsidRDefault="008770FC" w:rsidP="008770FC">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8770FC" w:rsidRPr="00D15A45" w:rsidRDefault="008770FC" w:rsidP="008770FC">
            <w:pPr>
              <w:tabs>
                <w:tab w:val="left" w:pos="3672"/>
              </w:tabs>
              <w:jc w:val="center"/>
              <w:rPr>
                <w:b/>
                <w:sz w:val="16"/>
                <w:szCs w:val="16"/>
              </w:rPr>
            </w:pPr>
          </w:p>
        </w:tc>
        <w:tc>
          <w:tcPr>
            <w:tcW w:w="709" w:type="dxa"/>
            <w:vAlign w:val="center"/>
          </w:tcPr>
          <w:p w:rsidR="008770FC" w:rsidRPr="00D15A45" w:rsidRDefault="008770FC" w:rsidP="008770FC">
            <w:pPr>
              <w:jc w:val="center"/>
              <w:rPr>
                <w:b/>
                <w:sz w:val="16"/>
                <w:szCs w:val="16"/>
              </w:rPr>
            </w:pPr>
          </w:p>
        </w:tc>
        <w:tc>
          <w:tcPr>
            <w:tcW w:w="1134" w:type="dxa"/>
            <w:vAlign w:val="center"/>
          </w:tcPr>
          <w:p w:rsidR="008770FC" w:rsidRPr="006A22E8" w:rsidRDefault="008770FC" w:rsidP="008770FC">
            <w:pPr>
              <w:jc w:val="center"/>
              <w:rPr>
                <w:sz w:val="18"/>
                <w:szCs w:val="18"/>
              </w:rPr>
            </w:pPr>
          </w:p>
        </w:tc>
        <w:tc>
          <w:tcPr>
            <w:tcW w:w="1134" w:type="dxa"/>
            <w:vAlign w:val="center"/>
          </w:tcPr>
          <w:p w:rsidR="008770FC" w:rsidRPr="006A22E8" w:rsidRDefault="008770FC" w:rsidP="008770FC">
            <w:pPr>
              <w:tabs>
                <w:tab w:val="left" w:pos="3672"/>
              </w:tabs>
              <w:jc w:val="center"/>
              <w:rPr>
                <w:sz w:val="18"/>
                <w:szCs w:val="18"/>
              </w:rPr>
            </w:pPr>
          </w:p>
        </w:tc>
        <w:tc>
          <w:tcPr>
            <w:tcW w:w="1134" w:type="dxa"/>
            <w:vAlign w:val="center"/>
          </w:tcPr>
          <w:p w:rsidR="008770FC" w:rsidRPr="00C83639" w:rsidRDefault="008770FC" w:rsidP="008770FC">
            <w:pPr>
              <w:tabs>
                <w:tab w:val="left" w:pos="3672"/>
              </w:tabs>
              <w:jc w:val="center"/>
              <w:rPr>
                <w:sz w:val="18"/>
                <w:szCs w:val="18"/>
              </w:rPr>
            </w:pPr>
          </w:p>
        </w:tc>
        <w:tc>
          <w:tcPr>
            <w:tcW w:w="992" w:type="dxa"/>
            <w:vAlign w:val="center"/>
          </w:tcPr>
          <w:p w:rsidR="008770FC" w:rsidRPr="00C83639" w:rsidRDefault="008770FC" w:rsidP="008770FC">
            <w:pPr>
              <w:tabs>
                <w:tab w:val="left" w:pos="3672"/>
              </w:tabs>
              <w:jc w:val="center"/>
              <w:rPr>
                <w:sz w:val="18"/>
                <w:szCs w:val="18"/>
              </w:rPr>
            </w:pPr>
          </w:p>
        </w:tc>
        <w:tc>
          <w:tcPr>
            <w:tcW w:w="958" w:type="dxa"/>
            <w:vAlign w:val="center"/>
          </w:tcPr>
          <w:p w:rsidR="008770FC" w:rsidRPr="00C83639" w:rsidRDefault="008770FC" w:rsidP="008770FC">
            <w:pPr>
              <w:tabs>
                <w:tab w:val="left" w:pos="3672"/>
              </w:tabs>
              <w:jc w:val="center"/>
              <w:rPr>
                <w:sz w:val="18"/>
                <w:szCs w:val="18"/>
              </w:rPr>
            </w:pPr>
          </w:p>
        </w:tc>
        <w:tc>
          <w:tcPr>
            <w:tcW w:w="993" w:type="dxa"/>
            <w:vAlign w:val="center"/>
          </w:tcPr>
          <w:p w:rsidR="008770FC" w:rsidRPr="00D15A45" w:rsidRDefault="008770FC" w:rsidP="008770FC">
            <w:pPr>
              <w:tabs>
                <w:tab w:val="left" w:pos="3672"/>
              </w:tabs>
              <w:jc w:val="center"/>
              <w:rPr>
                <w:sz w:val="18"/>
                <w:szCs w:val="18"/>
              </w:rPr>
            </w:pPr>
          </w:p>
        </w:tc>
        <w:tc>
          <w:tcPr>
            <w:tcW w:w="1275" w:type="dxa"/>
            <w:vMerge/>
          </w:tcPr>
          <w:p w:rsidR="008770FC" w:rsidRPr="00D15A45" w:rsidRDefault="008770FC" w:rsidP="008770FC">
            <w:pPr>
              <w:tabs>
                <w:tab w:val="left" w:pos="3672"/>
              </w:tabs>
              <w:ind w:left="-110" w:right="-108"/>
              <w:jc w:val="center"/>
              <w:rPr>
                <w:sz w:val="16"/>
                <w:szCs w:val="16"/>
              </w:rPr>
            </w:pPr>
          </w:p>
        </w:tc>
        <w:tc>
          <w:tcPr>
            <w:tcW w:w="1134" w:type="dxa"/>
            <w:vMerge/>
          </w:tcPr>
          <w:p w:rsidR="008770FC" w:rsidRPr="00D15A45" w:rsidRDefault="008770FC" w:rsidP="008770FC">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8"/>
                <w:szCs w:val="18"/>
              </w:rPr>
            </w:pPr>
            <w:r w:rsidRPr="00D15A45">
              <w:rPr>
                <w:sz w:val="18"/>
                <w:szCs w:val="18"/>
              </w:rPr>
              <w:t xml:space="preserve">Средства бюджета городского округа Щёлково </w:t>
            </w:r>
          </w:p>
          <w:p w:rsidR="00415C13" w:rsidRPr="00D15A45" w:rsidRDefault="00415C13" w:rsidP="00415C13">
            <w:pPr>
              <w:ind w:left="-108"/>
              <w:rPr>
                <w:sz w:val="17"/>
                <w:szCs w:val="17"/>
              </w:rPr>
            </w:pP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6136AD" w:rsidP="00415C13">
            <w:pPr>
              <w:jc w:val="center"/>
              <w:rPr>
                <w:b/>
                <w:sz w:val="18"/>
                <w:szCs w:val="18"/>
              </w:rPr>
            </w:pPr>
            <w:r w:rsidRPr="006A22E8">
              <w:rPr>
                <w:sz w:val="18"/>
                <w:szCs w:val="18"/>
              </w:rPr>
              <w:t>6 930</w:t>
            </w:r>
            <w:r w:rsidR="00415C13" w:rsidRPr="006A22E8">
              <w:rPr>
                <w:sz w:val="18"/>
                <w:szCs w:val="18"/>
              </w:rPr>
              <w:t>,6</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3 361,0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569,6</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0,0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3 000,0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right="-104"/>
              <w:rPr>
                <w:sz w:val="18"/>
                <w:szCs w:val="18"/>
              </w:rPr>
            </w:pPr>
            <w:r w:rsidRPr="00D15A45">
              <w:rPr>
                <w:sz w:val="18"/>
                <w:szCs w:val="18"/>
              </w:rPr>
              <w:lastRenderedPageBreak/>
              <w:t>1.4</w:t>
            </w:r>
          </w:p>
        </w:tc>
        <w:tc>
          <w:tcPr>
            <w:tcW w:w="1701" w:type="dxa"/>
            <w:vMerge w:val="restart"/>
          </w:tcPr>
          <w:p w:rsidR="00415C13" w:rsidRPr="00D15A45" w:rsidRDefault="00415C13" w:rsidP="00415C13">
            <w:pPr>
              <w:ind w:left="-114"/>
              <w:rPr>
                <w:b/>
                <w:sz w:val="18"/>
                <w:szCs w:val="18"/>
              </w:rPr>
            </w:pPr>
            <w:r w:rsidRPr="00D15A45">
              <w:rPr>
                <w:b/>
                <w:sz w:val="18"/>
                <w:szCs w:val="18"/>
              </w:rPr>
              <w:t>Мероприятие 01.04:</w:t>
            </w:r>
          </w:p>
          <w:p w:rsidR="00415C13" w:rsidRPr="00D15A45" w:rsidRDefault="00415C13" w:rsidP="00415C13">
            <w:pPr>
              <w:ind w:left="-114"/>
              <w:rPr>
                <w:sz w:val="18"/>
                <w:szCs w:val="18"/>
              </w:rPr>
            </w:pPr>
            <w:r w:rsidRPr="00D15A45">
              <w:rPr>
                <w:sz w:val="18"/>
                <w:szCs w:val="18"/>
              </w:rPr>
              <w:t>Расходы на обеспечение деятельности (оказание услуг) муниципальных учреждений в сфере благоустройства</w:t>
            </w:r>
          </w:p>
        </w:tc>
        <w:tc>
          <w:tcPr>
            <w:tcW w:w="1452" w:type="dxa"/>
            <w:vMerge w:val="restart"/>
          </w:tcPr>
          <w:p w:rsidR="00514782" w:rsidRDefault="00415C13" w:rsidP="00415C13">
            <w:pPr>
              <w:tabs>
                <w:tab w:val="left" w:pos="3672"/>
              </w:tabs>
              <w:ind w:left="-105" w:right="-114"/>
              <w:jc w:val="center"/>
              <w:rPr>
                <w:sz w:val="17"/>
                <w:szCs w:val="17"/>
              </w:rPr>
            </w:pPr>
            <w:r w:rsidRPr="00D15A45">
              <w:rPr>
                <w:sz w:val="17"/>
                <w:szCs w:val="17"/>
              </w:rPr>
              <w:t>Субсидии на муниципальное задание и иные цели</w:t>
            </w:r>
          </w:p>
          <w:p w:rsidR="00514782" w:rsidRDefault="00514782" w:rsidP="00514782">
            <w:pPr>
              <w:rPr>
                <w:sz w:val="17"/>
                <w:szCs w:val="17"/>
              </w:rPr>
            </w:pPr>
          </w:p>
          <w:p w:rsidR="00415C13" w:rsidRPr="00514782" w:rsidRDefault="00415C13" w:rsidP="00514782">
            <w:pPr>
              <w:jc w:val="center"/>
              <w:rPr>
                <w:color w:val="FF0000"/>
                <w:sz w:val="17"/>
                <w:szCs w:val="17"/>
              </w:rPr>
            </w:pP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514782" w:rsidP="00415C13">
            <w:pPr>
              <w:jc w:val="center"/>
              <w:rPr>
                <w:b/>
                <w:sz w:val="18"/>
                <w:szCs w:val="18"/>
              </w:rPr>
            </w:pPr>
            <w:r w:rsidRPr="006A22E8">
              <w:rPr>
                <w:sz w:val="18"/>
                <w:szCs w:val="18"/>
              </w:rPr>
              <w:t>848 990,5</w:t>
            </w:r>
          </w:p>
        </w:tc>
        <w:tc>
          <w:tcPr>
            <w:tcW w:w="1134" w:type="dxa"/>
            <w:vAlign w:val="center"/>
          </w:tcPr>
          <w:p w:rsidR="00415C13" w:rsidRPr="006A22E8" w:rsidRDefault="00514782" w:rsidP="00415C13">
            <w:pPr>
              <w:tabs>
                <w:tab w:val="left" w:pos="3672"/>
              </w:tabs>
              <w:jc w:val="center"/>
              <w:rPr>
                <w:sz w:val="18"/>
                <w:szCs w:val="18"/>
              </w:rPr>
            </w:pPr>
            <w:r w:rsidRPr="006A22E8">
              <w:rPr>
                <w:sz w:val="18"/>
                <w:szCs w:val="18"/>
              </w:rPr>
              <w:t>186 705,5</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180 635,0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178 635,0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144 215,0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158 800,0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b/>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7D006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514782" w:rsidP="00415C13">
            <w:pPr>
              <w:jc w:val="center"/>
              <w:rPr>
                <w:b/>
                <w:sz w:val="18"/>
                <w:szCs w:val="18"/>
              </w:rPr>
            </w:pPr>
            <w:r w:rsidRPr="006A22E8">
              <w:rPr>
                <w:sz w:val="18"/>
                <w:szCs w:val="18"/>
              </w:rPr>
              <w:t>848 990,5</w:t>
            </w:r>
          </w:p>
        </w:tc>
        <w:tc>
          <w:tcPr>
            <w:tcW w:w="1134" w:type="dxa"/>
            <w:vAlign w:val="center"/>
          </w:tcPr>
          <w:p w:rsidR="00415C13" w:rsidRPr="006A22E8" w:rsidRDefault="00514782" w:rsidP="00415C13">
            <w:pPr>
              <w:tabs>
                <w:tab w:val="left" w:pos="3672"/>
              </w:tabs>
              <w:jc w:val="center"/>
              <w:rPr>
                <w:sz w:val="18"/>
                <w:szCs w:val="18"/>
              </w:rPr>
            </w:pPr>
            <w:r w:rsidRPr="006A22E8">
              <w:rPr>
                <w:sz w:val="18"/>
                <w:szCs w:val="18"/>
              </w:rPr>
              <w:t>186 705,5</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180 635,0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178 635,0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144 215,0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158 800,0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left="-142" w:right="-104"/>
              <w:jc w:val="center"/>
              <w:rPr>
                <w:sz w:val="18"/>
                <w:szCs w:val="18"/>
              </w:rPr>
            </w:pPr>
            <w:r w:rsidRPr="00D15A45">
              <w:rPr>
                <w:sz w:val="18"/>
                <w:szCs w:val="18"/>
              </w:rPr>
              <w:t>1.4.1</w:t>
            </w:r>
          </w:p>
        </w:tc>
        <w:tc>
          <w:tcPr>
            <w:tcW w:w="1701" w:type="dxa"/>
            <w:vMerge w:val="restart"/>
          </w:tcPr>
          <w:p w:rsidR="00415C13" w:rsidRPr="00D15A45" w:rsidRDefault="00415C13" w:rsidP="00415C13">
            <w:pPr>
              <w:ind w:left="-114"/>
              <w:rPr>
                <w:b/>
                <w:sz w:val="18"/>
                <w:szCs w:val="18"/>
              </w:rPr>
            </w:pPr>
            <w:r w:rsidRPr="00D15A45">
              <w:rPr>
                <w:b/>
                <w:sz w:val="18"/>
                <w:szCs w:val="18"/>
              </w:rPr>
              <w:t>Мероприятие 01.04.01:</w:t>
            </w:r>
          </w:p>
          <w:p w:rsidR="00415C13" w:rsidRPr="00D15A45" w:rsidRDefault="00415C13" w:rsidP="00415C13">
            <w:pPr>
              <w:ind w:left="-114"/>
              <w:rPr>
                <w:b/>
                <w:sz w:val="18"/>
                <w:szCs w:val="18"/>
              </w:rPr>
            </w:pPr>
            <w:r w:rsidRPr="00D15A45">
              <w:rPr>
                <w:sz w:val="18"/>
                <w:szCs w:val="18"/>
              </w:rPr>
              <w:t>Обеспечение выполнения работ по благоустройству, содержанию и ремонту объектов благоустройства г.о. Щёлково в рамках муниципального задания МУ ГОЩ «Служба озеленения и благоустройства»</w:t>
            </w:r>
          </w:p>
        </w:tc>
        <w:tc>
          <w:tcPr>
            <w:tcW w:w="1452" w:type="dxa"/>
            <w:vMerge w:val="restart"/>
          </w:tcPr>
          <w:p w:rsidR="0060651B" w:rsidRDefault="00415C13" w:rsidP="00415C13">
            <w:pPr>
              <w:tabs>
                <w:tab w:val="left" w:pos="3672"/>
              </w:tabs>
              <w:ind w:left="-105" w:right="-114"/>
              <w:jc w:val="center"/>
              <w:rPr>
                <w:sz w:val="17"/>
                <w:szCs w:val="17"/>
              </w:rPr>
            </w:pPr>
            <w:r w:rsidRPr="00D15A45">
              <w:rPr>
                <w:sz w:val="17"/>
                <w:szCs w:val="17"/>
              </w:rPr>
              <w:t>Субсидии на муниципальное задание</w:t>
            </w:r>
          </w:p>
          <w:p w:rsidR="0060651B" w:rsidRPr="0060651B" w:rsidRDefault="0060651B" w:rsidP="0060651B">
            <w:pPr>
              <w:rPr>
                <w:sz w:val="17"/>
                <w:szCs w:val="17"/>
              </w:rPr>
            </w:pPr>
          </w:p>
          <w:p w:rsidR="0060651B" w:rsidRPr="0060651B" w:rsidRDefault="0060651B" w:rsidP="0060651B">
            <w:pPr>
              <w:rPr>
                <w:sz w:val="17"/>
                <w:szCs w:val="17"/>
              </w:rPr>
            </w:pPr>
          </w:p>
          <w:p w:rsidR="0060651B" w:rsidRPr="0060651B" w:rsidRDefault="0060651B" w:rsidP="0060651B">
            <w:pPr>
              <w:rPr>
                <w:sz w:val="17"/>
                <w:szCs w:val="17"/>
              </w:rPr>
            </w:pPr>
          </w:p>
          <w:p w:rsidR="0060651B" w:rsidRPr="0060651B" w:rsidRDefault="0060651B" w:rsidP="0060651B">
            <w:pPr>
              <w:rPr>
                <w:sz w:val="17"/>
                <w:szCs w:val="17"/>
              </w:rPr>
            </w:pPr>
          </w:p>
          <w:p w:rsidR="0060651B" w:rsidRDefault="0060651B" w:rsidP="0060651B">
            <w:pPr>
              <w:rPr>
                <w:sz w:val="17"/>
                <w:szCs w:val="17"/>
              </w:rPr>
            </w:pPr>
          </w:p>
          <w:p w:rsidR="0060651B" w:rsidRDefault="0060651B" w:rsidP="0060651B">
            <w:pPr>
              <w:rPr>
                <w:sz w:val="17"/>
                <w:szCs w:val="17"/>
              </w:rPr>
            </w:pPr>
          </w:p>
          <w:p w:rsidR="00415C13" w:rsidRPr="0060651B" w:rsidRDefault="00415C13" w:rsidP="0060651B">
            <w:pPr>
              <w:jc w:val="center"/>
              <w:rPr>
                <w:color w:val="FF0000"/>
                <w:sz w:val="17"/>
                <w:szCs w:val="17"/>
              </w:rPr>
            </w:pPr>
          </w:p>
        </w:tc>
        <w:tc>
          <w:tcPr>
            <w:tcW w:w="1808" w:type="dxa"/>
          </w:tcPr>
          <w:p w:rsidR="00415C13" w:rsidRPr="00D15A45" w:rsidRDefault="00415C13" w:rsidP="00415C13">
            <w:pPr>
              <w:ind w:left="-109"/>
              <w:rPr>
                <w:b/>
                <w:sz w:val="18"/>
                <w:szCs w:val="18"/>
              </w:rPr>
            </w:pPr>
            <w:r w:rsidRPr="00D15A45">
              <w:rPr>
                <w:b/>
                <w:sz w:val="18"/>
                <w:szCs w:val="18"/>
              </w:rPr>
              <w:t>Итого:</w:t>
            </w:r>
          </w:p>
          <w:p w:rsidR="00415C13" w:rsidRPr="00D15A45" w:rsidRDefault="00415C13" w:rsidP="00415C13">
            <w:pPr>
              <w:ind w:left="-109"/>
              <w:rPr>
                <w:b/>
                <w:sz w:val="18"/>
                <w:szCs w:val="18"/>
              </w:rPr>
            </w:pP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E2268F" w:rsidP="00415C13">
            <w:pPr>
              <w:jc w:val="center"/>
              <w:rPr>
                <w:b/>
                <w:sz w:val="18"/>
                <w:szCs w:val="18"/>
              </w:rPr>
            </w:pPr>
            <w:r w:rsidRPr="006A22E8">
              <w:rPr>
                <w:sz w:val="18"/>
                <w:szCs w:val="18"/>
              </w:rPr>
              <w:t>705 214,7</w:t>
            </w:r>
          </w:p>
        </w:tc>
        <w:tc>
          <w:tcPr>
            <w:tcW w:w="1134" w:type="dxa"/>
            <w:vAlign w:val="center"/>
          </w:tcPr>
          <w:p w:rsidR="00415C13" w:rsidRPr="006A22E8" w:rsidRDefault="0060651B" w:rsidP="00415C13">
            <w:pPr>
              <w:tabs>
                <w:tab w:val="left" w:pos="3672"/>
              </w:tabs>
              <w:jc w:val="center"/>
              <w:rPr>
                <w:sz w:val="18"/>
                <w:szCs w:val="18"/>
              </w:rPr>
            </w:pPr>
            <w:r w:rsidRPr="006A22E8">
              <w:rPr>
                <w:sz w:val="18"/>
                <w:szCs w:val="18"/>
              </w:rPr>
              <w:t>150 634,7</w:t>
            </w:r>
          </w:p>
        </w:tc>
        <w:tc>
          <w:tcPr>
            <w:tcW w:w="1134" w:type="dxa"/>
            <w:vAlign w:val="center"/>
          </w:tcPr>
          <w:p w:rsidR="00415C13" w:rsidRPr="00C83639" w:rsidRDefault="00415C13" w:rsidP="00415C13">
            <w:pPr>
              <w:jc w:val="center"/>
            </w:pPr>
            <w:r w:rsidRPr="00C83639">
              <w:rPr>
                <w:sz w:val="18"/>
                <w:szCs w:val="18"/>
              </w:rPr>
              <w:t>150 000,0</w:t>
            </w:r>
          </w:p>
        </w:tc>
        <w:tc>
          <w:tcPr>
            <w:tcW w:w="992" w:type="dxa"/>
            <w:vAlign w:val="center"/>
          </w:tcPr>
          <w:p w:rsidR="00415C13" w:rsidRPr="00C83639" w:rsidRDefault="00415C13" w:rsidP="00415C13">
            <w:pPr>
              <w:jc w:val="center"/>
            </w:pPr>
            <w:r w:rsidRPr="00C83639">
              <w:rPr>
                <w:sz w:val="18"/>
                <w:szCs w:val="18"/>
              </w:rPr>
              <w:t>150 000,0</w:t>
            </w:r>
          </w:p>
        </w:tc>
        <w:tc>
          <w:tcPr>
            <w:tcW w:w="958" w:type="dxa"/>
            <w:vAlign w:val="center"/>
          </w:tcPr>
          <w:p w:rsidR="00415C13" w:rsidRPr="00C83639" w:rsidRDefault="00415C13" w:rsidP="00415C13">
            <w:pPr>
              <w:jc w:val="center"/>
            </w:pPr>
            <w:r w:rsidRPr="00C83639">
              <w:rPr>
                <w:sz w:val="18"/>
                <w:szCs w:val="18"/>
              </w:rPr>
              <w:t>115 580,0</w:t>
            </w:r>
          </w:p>
        </w:tc>
        <w:tc>
          <w:tcPr>
            <w:tcW w:w="993" w:type="dxa"/>
            <w:vAlign w:val="center"/>
          </w:tcPr>
          <w:p w:rsidR="00415C13" w:rsidRPr="00C83639" w:rsidRDefault="00415C13" w:rsidP="00415C13">
            <w:pPr>
              <w:jc w:val="center"/>
            </w:pPr>
            <w:r w:rsidRPr="00C83639">
              <w:rPr>
                <w:sz w:val="18"/>
                <w:szCs w:val="18"/>
              </w:rPr>
              <w:t>139 000,0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b/>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b/>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E2268F" w:rsidP="00415C13">
            <w:pPr>
              <w:jc w:val="center"/>
              <w:rPr>
                <w:b/>
                <w:sz w:val="18"/>
                <w:szCs w:val="18"/>
              </w:rPr>
            </w:pPr>
            <w:r w:rsidRPr="006A22E8">
              <w:rPr>
                <w:sz w:val="18"/>
                <w:szCs w:val="18"/>
              </w:rPr>
              <w:t>705 214,7</w:t>
            </w:r>
          </w:p>
        </w:tc>
        <w:tc>
          <w:tcPr>
            <w:tcW w:w="1134" w:type="dxa"/>
            <w:vAlign w:val="center"/>
          </w:tcPr>
          <w:p w:rsidR="00415C13" w:rsidRPr="006A22E8" w:rsidRDefault="00415C13" w:rsidP="0060651B">
            <w:pPr>
              <w:tabs>
                <w:tab w:val="left" w:pos="3672"/>
              </w:tabs>
              <w:jc w:val="center"/>
              <w:rPr>
                <w:sz w:val="18"/>
                <w:szCs w:val="18"/>
              </w:rPr>
            </w:pPr>
            <w:r w:rsidRPr="006A22E8">
              <w:rPr>
                <w:sz w:val="18"/>
                <w:szCs w:val="18"/>
              </w:rPr>
              <w:t>1</w:t>
            </w:r>
            <w:r w:rsidR="0060651B" w:rsidRPr="006A22E8">
              <w:rPr>
                <w:sz w:val="18"/>
                <w:szCs w:val="18"/>
              </w:rPr>
              <w:t>50 634,7</w:t>
            </w:r>
          </w:p>
        </w:tc>
        <w:tc>
          <w:tcPr>
            <w:tcW w:w="1134" w:type="dxa"/>
            <w:vAlign w:val="center"/>
          </w:tcPr>
          <w:p w:rsidR="00415C13" w:rsidRPr="00C83639" w:rsidRDefault="00415C13" w:rsidP="00415C13">
            <w:pPr>
              <w:jc w:val="center"/>
            </w:pPr>
            <w:r w:rsidRPr="00C83639">
              <w:rPr>
                <w:sz w:val="18"/>
                <w:szCs w:val="18"/>
              </w:rPr>
              <w:t>150 000,0</w:t>
            </w:r>
          </w:p>
        </w:tc>
        <w:tc>
          <w:tcPr>
            <w:tcW w:w="992" w:type="dxa"/>
            <w:vAlign w:val="center"/>
          </w:tcPr>
          <w:p w:rsidR="00415C13" w:rsidRPr="00C83639" w:rsidRDefault="00415C13" w:rsidP="00415C13">
            <w:pPr>
              <w:jc w:val="center"/>
            </w:pPr>
            <w:r w:rsidRPr="00C83639">
              <w:rPr>
                <w:sz w:val="18"/>
                <w:szCs w:val="18"/>
              </w:rPr>
              <w:t>150 000,0</w:t>
            </w:r>
          </w:p>
        </w:tc>
        <w:tc>
          <w:tcPr>
            <w:tcW w:w="958" w:type="dxa"/>
            <w:vAlign w:val="center"/>
          </w:tcPr>
          <w:p w:rsidR="00415C13" w:rsidRPr="00C83639" w:rsidRDefault="00415C13" w:rsidP="00415C13">
            <w:pPr>
              <w:jc w:val="center"/>
            </w:pPr>
            <w:r w:rsidRPr="00C83639">
              <w:rPr>
                <w:sz w:val="18"/>
                <w:szCs w:val="18"/>
              </w:rPr>
              <w:t>115 580,0</w:t>
            </w:r>
          </w:p>
        </w:tc>
        <w:tc>
          <w:tcPr>
            <w:tcW w:w="993" w:type="dxa"/>
            <w:vAlign w:val="center"/>
          </w:tcPr>
          <w:p w:rsidR="00415C13" w:rsidRPr="00C83639" w:rsidRDefault="00415C13" w:rsidP="00415C13">
            <w:pPr>
              <w:jc w:val="center"/>
            </w:pPr>
            <w:r w:rsidRPr="00C83639">
              <w:rPr>
                <w:sz w:val="18"/>
                <w:szCs w:val="18"/>
              </w:rPr>
              <w:t>139 000,0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left="-142" w:right="-104"/>
              <w:jc w:val="center"/>
              <w:rPr>
                <w:sz w:val="18"/>
                <w:szCs w:val="18"/>
              </w:rPr>
            </w:pPr>
            <w:r w:rsidRPr="00D15A45">
              <w:rPr>
                <w:sz w:val="18"/>
                <w:szCs w:val="18"/>
              </w:rPr>
              <w:t>1.4.2</w:t>
            </w:r>
          </w:p>
        </w:tc>
        <w:tc>
          <w:tcPr>
            <w:tcW w:w="1701" w:type="dxa"/>
            <w:vMerge w:val="restart"/>
          </w:tcPr>
          <w:p w:rsidR="00415C13" w:rsidRPr="00D15A45" w:rsidRDefault="00415C13" w:rsidP="00415C13">
            <w:pPr>
              <w:ind w:left="-114"/>
              <w:rPr>
                <w:b/>
                <w:sz w:val="17"/>
                <w:szCs w:val="17"/>
              </w:rPr>
            </w:pPr>
            <w:r w:rsidRPr="00D15A45">
              <w:rPr>
                <w:b/>
                <w:sz w:val="18"/>
                <w:szCs w:val="18"/>
              </w:rPr>
              <w:t>Мероприятие 01.04</w:t>
            </w:r>
            <w:r w:rsidRPr="00D15A45">
              <w:rPr>
                <w:b/>
                <w:sz w:val="17"/>
                <w:szCs w:val="17"/>
              </w:rPr>
              <w:t>.02:</w:t>
            </w:r>
          </w:p>
          <w:p w:rsidR="00415C13" w:rsidRPr="00D15A45" w:rsidRDefault="00415C13" w:rsidP="00415C13">
            <w:pPr>
              <w:ind w:left="-114"/>
              <w:rPr>
                <w:b/>
                <w:sz w:val="18"/>
                <w:szCs w:val="18"/>
              </w:rPr>
            </w:pPr>
            <w:r w:rsidRPr="00D15A45">
              <w:rPr>
                <w:bCs/>
                <w:sz w:val="18"/>
                <w:szCs w:val="18"/>
              </w:rPr>
              <w:t>Обеспечение выполнения работ по содержанию, техническому обслуживанию и текущему ремонту линий уличного освещения</w:t>
            </w:r>
            <w:r w:rsidRPr="00D15A45">
              <w:rPr>
                <w:sz w:val="18"/>
                <w:szCs w:val="18"/>
              </w:rPr>
              <w:t xml:space="preserve"> в рамках муниципального задания МУ ГОЩ «Служба озеленения и благоустройства»</w:t>
            </w: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муниципальное задание</w:t>
            </w:r>
          </w:p>
        </w:tc>
        <w:tc>
          <w:tcPr>
            <w:tcW w:w="1808" w:type="dxa"/>
          </w:tcPr>
          <w:p w:rsidR="00415C13" w:rsidRPr="00D15A45" w:rsidRDefault="00415C13" w:rsidP="00415C13">
            <w:pPr>
              <w:ind w:left="-109"/>
              <w:rPr>
                <w:b/>
                <w:sz w:val="18"/>
                <w:szCs w:val="18"/>
              </w:rPr>
            </w:pPr>
            <w:r w:rsidRPr="00D15A45">
              <w:rPr>
                <w:b/>
                <w:sz w:val="18"/>
                <w:szCs w:val="18"/>
              </w:rPr>
              <w:t>Итого:</w:t>
            </w:r>
          </w:p>
          <w:p w:rsidR="00415C13" w:rsidRPr="00D15A45" w:rsidRDefault="00415C13" w:rsidP="00415C13">
            <w:pPr>
              <w:ind w:left="-109"/>
              <w:rPr>
                <w:b/>
                <w:sz w:val="18"/>
                <w:szCs w:val="18"/>
              </w:rPr>
            </w:pP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D702B5" w:rsidP="00415C13">
            <w:pPr>
              <w:jc w:val="center"/>
              <w:rPr>
                <w:sz w:val="18"/>
                <w:szCs w:val="18"/>
              </w:rPr>
            </w:pPr>
            <w:r w:rsidRPr="006A22E8">
              <w:rPr>
                <w:sz w:val="18"/>
                <w:szCs w:val="18"/>
              </w:rPr>
              <w:t>89 500,0</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17 000,0</w:t>
            </w:r>
          </w:p>
        </w:tc>
        <w:tc>
          <w:tcPr>
            <w:tcW w:w="1134" w:type="dxa"/>
            <w:vAlign w:val="center"/>
          </w:tcPr>
          <w:p w:rsidR="00415C13" w:rsidRPr="00C83639" w:rsidRDefault="00415C13" w:rsidP="00415C13">
            <w:pPr>
              <w:jc w:val="center"/>
            </w:pPr>
            <w:r w:rsidRPr="00C83639">
              <w:rPr>
                <w:sz w:val="18"/>
                <w:szCs w:val="18"/>
              </w:rPr>
              <w:t>18 500,0</w:t>
            </w:r>
          </w:p>
        </w:tc>
        <w:tc>
          <w:tcPr>
            <w:tcW w:w="992" w:type="dxa"/>
            <w:vAlign w:val="center"/>
          </w:tcPr>
          <w:p w:rsidR="00415C13" w:rsidRPr="00C83639" w:rsidRDefault="00415C13" w:rsidP="00415C13">
            <w:pPr>
              <w:jc w:val="center"/>
            </w:pPr>
            <w:r w:rsidRPr="00C83639">
              <w:rPr>
                <w:sz w:val="18"/>
                <w:szCs w:val="18"/>
              </w:rPr>
              <w:t>18 500,0</w:t>
            </w:r>
          </w:p>
        </w:tc>
        <w:tc>
          <w:tcPr>
            <w:tcW w:w="958" w:type="dxa"/>
            <w:vAlign w:val="center"/>
          </w:tcPr>
          <w:p w:rsidR="00415C13" w:rsidRPr="00C83639" w:rsidRDefault="00415C13" w:rsidP="00415C13">
            <w:pPr>
              <w:jc w:val="center"/>
            </w:pPr>
            <w:r w:rsidRPr="00C83639">
              <w:rPr>
                <w:sz w:val="18"/>
                <w:szCs w:val="18"/>
              </w:rPr>
              <w:t>18 500,0</w:t>
            </w:r>
          </w:p>
        </w:tc>
        <w:tc>
          <w:tcPr>
            <w:tcW w:w="993" w:type="dxa"/>
            <w:vAlign w:val="center"/>
          </w:tcPr>
          <w:p w:rsidR="00415C13" w:rsidRPr="00C83639" w:rsidRDefault="00415C13" w:rsidP="00415C13">
            <w:pPr>
              <w:jc w:val="center"/>
            </w:pPr>
            <w:r w:rsidRPr="00C83639">
              <w:rPr>
                <w:sz w:val="18"/>
                <w:szCs w:val="18"/>
              </w:rPr>
              <w:t>17 000,0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6E4538" w:rsidRDefault="00415C13" w:rsidP="00415C13">
            <w:pPr>
              <w:tabs>
                <w:tab w:val="left" w:pos="3672"/>
              </w:tabs>
              <w:jc w:val="center"/>
              <w:rPr>
                <w:color w:val="FF0000"/>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6E4538" w:rsidRDefault="00415C13" w:rsidP="00415C13">
            <w:pPr>
              <w:tabs>
                <w:tab w:val="left" w:pos="3672"/>
              </w:tabs>
              <w:jc w:val="center"/>
              <w:rPr>
                <w:color w:val="FF0000"/>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D702B5" w:rsidP="00415C13">
            <w:pPr>
              <w:jc w:val="center"/>
              <w:rPr>
                <w:sz w:val="18"/>
                <w:szCs w:val="18"/>
              </w:rPr>
            </w:pPr>
            <w:r w:rsidRPr="006A22E8">
              <w:rPr>
                <w:sz w:val="18"/>
                <w:szCs w:val="18"/>
              </w:rPr>
              <w:t>89 500,0</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17 000,0</w:t>
            </w:r>
          </w:p>
        </w:tc>
        <w:tc>
          <w:tcPr>
            <w:tcW w:w="1134" w:type="dxa"/>
            <w:vAlign w:val="center"/>
          </w:tcPr>
          <w:p w:rsidR="00415C13" w:rsidRPr="00C83639" w:rsidRDefault="00415C13" w:rsidP="00415C13">
            <w:pPr>
              <w:jc w:val="center"/>
            </w:pPr>
            <w:r w:rsidRPr="00C83639">
              <w:rPr>
                <w:sz w:val="18"/>
                <w:szCs w:val="18"/>
              </w:rPr>
              <w:t>18 500,0</w:t>
            </w:r>
          </w:p>
        </w:tc>
        <w:tc>
          <w:tcPr>
            <w:tcW w:w="992" w:type="dxa"/>
            <w:vAlign w:val="center"/>
          </w:tcPr>
          <w:p w:rsidR="00415C13" w:rsidRPr="00C83639" w:rsidRDefault="00415C13" w:rsidP="00415C13">
            <w:pPr>
              <w:jc w:val="center"/>
            </w:pPr>
            <w:r w:rsidRPr="00C83639">
              <w:rPr>
                <w:sz w:val="18"/>
                <w:szCs w:val="18"/>
              </w:rPr>
              <w:t>18 500,0</w:t>
            </w:r>
          </w:p>
        </w:tc>
        <w:tc>
          <w:tcPr>
            <w:tcW w:w="958" w:type="dxa"/>
            <w:vAlign w:val="center"/>
          </w:tcPr>
          <w:p w:rsidR="00415C13" w:rsidRPr="00C83639" w:rsidRDefault="00415C13" w:rsidP="00415C13">
            <w:pPr>
              <w:jc w:val="center"/>
            </w:pPr>
            <w:r w:rsidRPr="00C83639">
              <w:rPr>
                <w:sz w:val="18"/>
                <w:szCs w:val="18"/>
              </w:rPr>
              <w:t>18 500,0</w:t>
            </w:r>
          </w:p>
        </w:tc>
        <w:tc>
          <w:tcPr>
            <w:tcW w:w="993" w:type="dxa"/>
            <w:vAlign w:val="center"/>
          </w:tcPr>
          <w:p w:rsidR="00415C13" w:rsidRPr="00C83639" w:rsidRDefault="00415C13" w:rsidP="00415C13">
            <w:pPr>
              <w:jc w:val="center"/>
            </w:pPr>
            <w:r w:rsidRPr="00C83639">
              <w:rPr>
                <w:sz w:val="18"/>
                <w:szCs w:val="18"/>
              </w:rPr>
              <w:t>17 000,0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left="-142" w:right="-104"/>
              <w:jc w:val="center"/>
              <w:rPr>
                <w:sz w:val="18"/>
                <w:szCs w:val="18"/>
              </w:rPr>
            </w:pPr>
            <w:r w:rsidRPr="00D15A45">
              <w:rPr>
                <w:sz w:val="18"/>
                <w:szCs w:val="18"/>
              </w:rPr>
              <w:t>1.4.3</w:t>
            </w:r>
          </w:p>
        </w:tc>
        <w:tc>
          <w:tcPr>
            <w:tcW w:w="1701" w:type="dxa"/>
            <w:vMerge w:val="restart"/>
          </w:tcPr>
          <w:p w:rsidR="00415C13" w:rsidRPr="00D15A45" w:rsidRDefault="00415C13" w:rsidP="00415C13">
            <w:pPr>
              <w:ind w:left="-114"/>
              <w:rPr>
                <w:b/>
                <w:sz w:val="18"/>
                <w:szCs w:val="18"/>
              </w:rPr>
            </w:pPr>
            <w:r w:rsidRPr="00D15A45">
              <w:rPr>
                <w:b/>
                <w:sz w:val="18"/>
                <w:szCs w:val="18"/>
              </w:rPr>
              <w:t>Мероприятие 01.04.0</w:t>
            </w:r>
            <w:r w:rsidRPr="00D15A45">
              <w:rPr>
                <w:b/>
                <w:sz w:val="17"/>
                <w:szCs w:val="17"/>
              </w:rPr>
              <w:t>3:</w:t>
            </w:r>
          </w:p>
          <w:p w:rsidR="00415C13" w:rsidRPr="00D15A45" w:rsidRDefault="00415C13" w:rsidP="00415C13">
            <w:pPr>
              <w:ind w:left="-114"/>
              <w:rPr>
                <w:b/>
                <w:sz w:val="18"/>
                <w:szCs w:val="18"/>
              </w:rPr>
            </w:pPr>
            <w:r w:rsidRPr="00D15A45">
              <w:rPr>
                <w:sz w:val="18"/>
                <w:szCs w:val="18"/>
              </w:rPr>
              <w:t>Субсидии на иные цели МУ ГОЩ «Служба озеленения и благоустройства»</w:t>
            </w:r>
          </w:p>
        </w:tc>
        <w:tc>
          <w:tcPr>
            <w:tcW w:w="1452" w:type="dxa"/>
            <w:vMerge w:val="restart"/>
          </w:tcPr>
          <w:p w:rsidR="009C7E5F" w:rsidRDefault="00415C13" w:rsidP="00415C13">
            <w:pPr>
              <w:tabs>
                <w:tab w:val="left" w:pos="3672"/>
              </w:tabs>
              <w:ind w:left="-105" w:right="-114"/>
              <w:jc w:val="center"/>
              <w:rPr>
                <w:sz w:val="17"/>
                <w:szCs w:val="17"/>
              </w:rPr>
            </w:pPr>
            <w:r w:rsidRPr="00D15A45">
              <w:rPr>
                <w:sz w:val="17"/>
                <w:szCs w:val="17"/>
              </w:rPr>
              <w:t>Субсидии на иные цели</w:t>
            </w:r>
          </w:p>
          <w:p w:rsidR="009C7E5F" w:rsidRDefault="009C7E5F" w:rsidP="009C7E5F">
            <w:pPr>
              <w:rPr>
                <w:sz w:val="17"/>
                <w:szCs w:val="17"/>
              </w:rPr>
            </w:pPr>
          </w:p>
          <w:p w:rsidR="00415C13" w:rsidRPr="009C7E5F" w:rsidRDefault="00415C13" w:rsidP="009B1455">
            <w:pPr>
              <w:jc w:val="center"/>
              <w:rPr>
                <w:color w:val="FF0000"/>
                <w:sz w:val="17"/>
                <w:szCs w:val="17"/>
              </w:rPr>
            </w:pP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9B1455" w:rsidP="00415C13">
            <w:pPr>
              <w:tabs>
                <w:tab w:val="left" w:pos="3672"/>
              </w:tabs>
              <w:jc w:val="center"/>
              <w:rPr>
                <w:sz w:val="18"/>
                <w:szCs w:val="18"/>
              </w:rPr>
            </w:pPr>
            <w:r w:rsidRPr="006A22E8">
              <w:rPr>
                <w:sz w:val="18"/>
                <w:szCs w:val="18"/>
              </w:rPr>
              <w:t>54 275,8</w:t>
            </w:r>
          </w:p>
        </w:tc>
        <w:tc>
          <w:tcPr>
            <w:tcW w:w="1134" w:type="dxa"/>
            <w:vAlign w:val="center"/>
          </w:tcPr>
          <w:p w:rsidR="00415C13" w:rsidRPr="006A22E8" w:rsidRDefault="009C7E5F" w:rsidP="00FF12CE">
            <w:pPr>
              <w:tabs>
                <w:tab w:val="left" w:pos="3672"/>
              </w:tabs>
              <w:jc w:val="center"/>
              <w:rPr>
                <w:sz w:val="18"/>
                <w:szCs w:val="18"/>
              </w:rPr>
            </w:pPr>
            <w:r w:rsidRPr="006A22E8">
              <w:rPr>
                <w:sz w:val="18"/>
                <w:szCs w:val="18"/>
              </w:rPr>
              <w:t>19 070,</w:t>
            </w:r>
            <w:r w:rsidR="00FF12CE" w:rsidRPr="006A22E8">
              <w:rPr>
                <w:sz w:val="18"/>
                <w:szCs w:val="18"/>
              </w:rPr>
              <w:t>8</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12 135,0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10 135,0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10 135,0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2 800,0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FF12CE">
            <w:pPr>
              <w:shd w:val="clear" w:color="auto" w:fill="FFFFFF"/>
              <w:ind w:left="-108" w:right="-251"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b/>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9B1455" w:rsidP="00415C13">
            <w:pPr>
              <w:tabs>
                <w:tab w:val="left" w:pos="3672"/>
              </w:tabs>
              <w:jc w:val="center"/>
              <w:rPr>
                <w:sz w:val="18"/>
                <w:szCs w:val="18"/>
              </w:rPr>
            </w:pPr>
            <w:r w:rsidRPr="006A22E8">
              <w:rPr>
                <w:sz w:val="18"/>
                <w:szCs w:val="18"/>
              </w:rPr>
              <w:t>54 275,8</w:t>
            </w:r>
          </w:p>
        </w:tc>
        <w:tc>
          <w:tcPr>
            <w:tcW w:w="1134" w:type="dxa"/>
            <w:vAlign w:val="center"/>
          </w:tcPr>
          <w:p w:rsidR="00415C13" w:rsidRPr="006A22E8" w:rsidRDefault="009C7E5F" w:rsidP="00FF12CE">
            <w:pPr>
              <w:tabs>
                <w:tab w:val="left" w:pos="3672"/>
              </w:tabs>
              <w:jc w:val="center"/>
              <w:rPr>
                <w:sz w:val="18"/>
                <w:szCs w:val="18"/>
              </w:rPr>
            </w:pPr>
            <w:r w:rsidRPr="006A22E8">
              <w:rPr>
                <w:sz w:val="18"/>
                <w:szCs w:val="18"/>
              </w:rPr>
              <w:t>19 070,</w:t>
            </w:r>
            <w:r w:rsidR="00FF12CE" w:rsidRPr="006A22E8">
              <w:rPr>
                <w:sz w:val="18"/>
                <w:szCs w:val="18"/>
              </w:rPr>
              <w:t>8</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12 135,0</w:t>
            </w:r>
          </w:p>
        </w:tc>
        <w:tc>
          <w:tcPr>
            <w:tcW w:w="992" w:type="dxa"/>
            <w:vAlign w:val="center"/>
          </w:tcPr>
          <w:p w:rsidR="00415C13" w:rsidRPr="00C83639" w:rsidRDefault="00731F90" w:rsidP="00415C13">
            <w:pPr>
              <w:tabs>
                <w:tab w:val="left" w:pos="3672"/>
              </w:tabs>
              <w:jc w:val="center"/>
              <w:rPr>
                <w:sz w:val="18"/>
                <w:szCs w:val="18"/>
              </w:rPr>
            </w:pPr>
            <w:r w:rsidRPr="00C83639">
              <w:rPr>
                <w:sz w:val="18"/>
                <w:szCs w:val="18"/>
              </w:rPr>
              <w:t>6</w:t>
            </w:r>
            <w:r w:rsidR="00415C13" w:rsidRPr="00C83639">
              <w:rPr>
                <w:sz w:val="18"/>
                <w:szCs w:val="18"/>
              </w:rPr>
              <w:t> 135,0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10 135,0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2 800,0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left="-142" w:right="-104" w:firstLine="12"/>
              <w:jc w:val="right"/>
              <w:rPr>
                <w:sz w:val="18"/>
                <w:szCs w:val="18"/>
              </w:rPr>
            </w:pPr>
            <w:r w:rsidRPr="00D15A45">
              <w:rPr>
                <w:sz w:val="18"/>
                <w:szCs w:val="18"/>
              </w:rPr>
              <w:lastRenderedPageBreak/>
              <w:t>1.4.3.      1</w:t>
            </w:r>
          </w:p>
        </w:tc>
        <w:tc>
          <w:tcPr>
            <w:tcW w:w="1701" w:type="dxa"/>
            <w:vMerge w:val="restart"/>
          </w:tcPr>
          <w:p w:rsidR="00415C13" w:rsidRPr="00D15A45" w:rsidRDefault="00415C13" w:rsidP="00415C13">
            <w:pPr>
              <w:ind w:left="-114" w:right="-113"/>
              <w:rPr>
                <w:b/>
                <w:sz w:val="18"/>
                <w:szCs w:val="18"/>
              </w:rPr>
            </w:pPr>
            <w:r w:rsidRPr="00D15A45">
              <w:rPr>
                <w:b/>
                <w:sz w:val="18"/>
                <w:szCs w:val="18"/>
              </w:rPr>
              <w:t>Мероприятие 01.04</w:t>
            </w:r>
            <w:r w:rsidRPr="00D15A45">
              <w:rPr>
                <w:b/>
                <w:sz w:val="17"/>
                <w:szCs w:val="17"/>
              </w:rPr>
              <w:t>.03.01:</w:t>
            </w:r>
          </w:p>
          <w:p w:rsidR="00415C13" w:rsidRPr="00D15A45" w:rsidRDefault="00415C13" w:rsidP="00415C13">
            <w:pPr>
              <w:ind w:left="-114"/>
              <w:rPr>
                <w:sz w:val="18"/>
                <w:szCs w:val="18"/>
              </w:rPr>
            </w:pPr>
            <w:r w:rsidRPr="00D15A45">
              <w:rPr>
                <w:sz w:val="18"/>
                <w:szCs w:val="18"/>
              </w:rPr>
              <w:t>Субсидии на иные цели МУ ГОЩ «Служба озеленения и благоустройства».</w:t>
            </w:r>
          </w:p>
          <w:p w:rsidR="00415C13" w:rsidRPr="00D15A45" w:rsidRDefault="00415C13" w:rsidP="00415C13">
            <w:pPr>
              <w:ind w:left="-114"/>
              <w:rPr>
                <w:sz w:val="18"/>
                <w:szCs w:val="18"/>
              </w:rPr>
            </w:pPr>
            <w:r w:rsidRPr="00D15A45">
              <w:rPr>
                <w:sz w:val="18"/>
                <w:szCs w:val="18"/>
              </w:rPr>
              <w:t>Валка аварийных и сухостойных деревьев, обрезка веток на территории г.о. Щёлково</w:t>
            </w: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иные цели</w:t>
            </w:r>
          </w:p>
        </w:tc>
        <w:tc>
          <w:tcPr>
            <w:tcW w:w="1808" w:type="dxa"/>
          </w:tcPr>
          <w:p w:rsidR="00415C13" w:rsidRPr="00D15A45" w:rsidRDefault="00415C13" w:rsidP="00415C13">
            <w:pPr>
              <w:ind w:left="-109"/>
              <w:rPr>
                <w:b/>
                <w:sz w:val="18"/>
                <w:szCs w:val="18"/>
              </w:rPr>
            </w:pPr>
            <w:r w:rsidRPr="00D15A45">
              <w:rPr>
                <w:b/>
                <w:sz w:val="18"/>
                <w:szCs w:val="18"/>
              </w:rPr>
              <w:t>Итого:</w:t>
            </w:r>
          </w:p>
          <w:p w:rsidR="00415C13" w:rsidRPr="00D15A45" w:rsidRDefault="00415C13" w:rsidP="00415C13">
            <w:pPr>
              <w:ind w:left="-109"/>
              <w:rPr>
                <w:b/>
                <w:sz w:val="18"/>
                <w:szCs w:val="18"/>
              </w:rPr>
            </w:pP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8B24F4" w:rsidP="00415C13">
            <w:pPr>
              <w:jc w:val="center"/>
              <w:rPr>
                <w:sz w:val="18"/>
                <w:szCs w:val="18"/>
              </w:rPr>
            </w:pPr>
            <w:r w:rsidRPr="00C83639">
              <w:rPr>
                <w:sz w:val="18"/>
                <w:szCs w:val="18"/>
              </w:rPr>
              <w:t>8</w:t>
            </w:r>
            <w:r w:rsidR="00415C13" w:rsidRPr="00C83639">
              <w:rPr>
                <w:sz w:val="18"/>
                <w:szCs w:val="18"/>
              </w:rPr>
              <w:t> 500,0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500,0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 xml:space="preserve"> 2 500,0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 xml:space="preserve"> 2 500,0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 xml:space="preserve"> 2 500,0</w:t>
            </w:r>
          </w:p>
        </w:tc>
        <w:tc>
          <w:tcPr>
            <w:tcW w:w="993" w:type="dxa"/>
            <w:vAlign w:val="center"/>
          </w:tcPr>
          <w:p w:rsidR="00415C13" w:rsidRPr="00C83639" w:rsidRDefault="00415C13" w:rsidP="00415C13">
            <w:pPr>
              <w:jc w:val="center"/>
            </w:pPr>
            <w:r w:rsidRPr="00C83639">
              <w:rPr>
                <w:sz w:val="18"/>
                <w:szCs w:val="18"/>
              </w:rPr>
              <w:t>500,0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8B24F4" w:rsidP="00415C13">
            <w:pPr>
              <w:jc w:val="center"/>
              <w:rPr>
                <w:sz w:val="18"/>
                <w:szCs w:val="18"/>
              </w:rPr>
            </w:pPr>
            <w:r w:rsidRPr="00C83639">
              <w:rPr>
                <w:sz w:val="18"/>
                <w:szCs w:val="18"/>
              </w:rPr>
              <w:t>8</w:t>
            </w:r>
            <w:r w:rsidR="00415C13" w:rsidRPr="00C83639">
              <w:rPr>
                <w:sz w:val="18"/>
                <w:szCs w:val="18"/>
              </w:rPr>
              <w:t> 500,0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500,0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2 500,0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2 500,0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2 500,0</w:t>
            </w:r>
          </w:p>
        </w:tc>
        <w:tc>
          <w:tcPr>
            <w:tcW w:w="993" w:type="dxa"/>
            <w:vAlign w:val="center"/>
          </w:tcPr>
          <w:p w:rsidR="00415C13" w:rsidRPr="00C83639" w:rsidRDefault="00415C13" w:rsidP="00415C13">
            <w:pPr>
              <w:jc w:val="center"/>
            </w:pPr>
            <w:r w:rsidRPr="00C83639">
              <w:rPr>
                <w:sz w:val="18"/>
                <w:szCs w:val="18"/>
              </w:rPr>
              <w:t>500,0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right="-104" w:hanging="142"/>
              <w:jc w:val="center"/>
              <w:rPr>
                <w:sz w:val="18"/>
                <w:szCs w:val="18"/>
              </w:rPr>
            </w:pPr>
            <w:r w:rsidRPr="00D15A45">
              <w:rPr>
                <w:sz w:val="18"/>
                <w:szCs w:val="18"/>
              </w:rPr>
              <w:t>1.4.3.2</w:t>
            </w:r>
          </w:p>
        </w:tc>
        <w:tc>
          <w:tcPr>
            <w:tcW w:w="1701" w:type="dxa"/>
            <w:vMerge w:val="restart"/>
          </w:tcPr>
          <w:p w:rsidR="00415C13" w:rsidRPr="00D15A45" w:rsidRDefault="00415C13" w:rsidP="00415C13">
            <w:pPr>
              <w:ind w:left="-114" w:right="-113"/>
              <w:rPr>
                <w:b/>
                <w:sz w:val="18"/>
                <w:szCs w:val="18"/>
              </w:rPr>
            </w:pPr>
            <w:r w:rsidRPr="00D15A45">
              <w:rPr>
                <w:b/>
                <w:sz w:val="18"/>
                <w:szCs w:val="18"/>
              </w:rPr>
              <w:t>Мероприятие 01.04</w:t>
            </w:r>
            <w:r w:rsidRPr="00D15A45">
              <w:rPr>
                <w:b/>
                <w:sz w:val="17"/>
                <w:szCs w:val="17"/>
              </w:rPr>
              <w:t>.03.02:</w:t>
            </w:r>
            <w:r w:rsidRPr="00D15A45">
              <w:rPr>
                <w:b/>
                <w:sz w:val="18"/>
                <w:szCs w:val="18"/>
              </w:rPr>
              <w:t xml:space="preserve"> </w:t>
            </w:r>
          </w:p>
          <w:p w:rsidR="00415C13" w:rsidRPr="00D15A45" w:rsidRDefault="00415C13" w:rsidP="00415C13">
            <w:pPr>
              <w:ind w:left="-114" w:right="-113"/>
              <w:rPr>
                <w:sz w:val="18"/>
                <w:szCs w:val="18"/>
              </w:rPr>
            </w:pPr>
            <w:r w:rsidRPr="00D15A45">
              <w:rPr>
                <w:sz w:val="18"/>
                <w:szCs w:val="18"/>
              </w:rPr>
              <w:t>Субсидии на иные цели МУ ГОЩ «Служба озеленения и благоустройства».</w:t>
            </w:r>
          </w:p>
          <w:p w:rsidR="00415C13" w:rsidRDefault="00415C13" w:rsidP="00415C13">
            <w:pPr>
              <w:tabs>
                <w:tab w:val="left" w:pos="1589"/>
              </w:tabs>
              <w:ind w:left="-114" w:right="-113"/>
              <w:rPr>
                <w:sz w:val="18"/>
                <w:szCs w:val="18"/>
              </w:rPr>
            </w:pPr>
            <w:r w:rsidRPr="00D15A45">
              <w:rPr>
                <w:sz w:val="18"/>
                <w:szCs w:val="18"/>
              </w:rPr>
              <w:t>На оказание услуги по охране демонтированных нестационарных объектов, некапитальных сооружений на площадке, расположенной вблизи дома № 139 по адресу: г.Щёлково, ул. Заречная</w:t>
            </w:r>
          </w:p>
          <w:p w:rsidR="00415C13" w:rsidRPr="00D15A45" w:rsidRDefault="00415C13" w:rsidP="00415C13">
            <w:pPr>
              <w:tabs>
                <w:tab w:val="left" w:pos="1589"/>
              </w:tabs>
              <w:ind w:left="-114" w:right="-113"/>
              <w:rPr>
                <w:sz w:val="18"/>
                <w:szCs w:val="18"/>
              </w:rPr>
            </w:pP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иные цели</w:t>
            </w:r>
          </w:p>
        </w:tc>
        <w:tc>
          <w:tcPr>
            <w:tcW w:w="1808" w:type="dxa"/>
          </w:tcPr>
          <w:p w:rsidR="00415C13" w:rsidRPr="00D15A45" w:rsidRDefault="00415C13" w:rsidP="00415C13">
            <w:pPr>
              <w:ind w:left="-109"/>
              <w:rPr>
                <w:b/>
                <w:sz w:val="18"/>
                <w:szCs w:val="18"/>
              </w:rPr>
            </w:pPr>
            <w:r w:rsidRPr="00D15A45">
              <w:rPr>
                <w:b/>
                <w:sz w:val="18"/>
                <w:szCs w:val="18"/>
              </w:rPr>
              <w:t>Итого:</w:t>
            </w:r>
          </w:p>
          <w:p w:rsidR="00415C13" w:rsidRPr="00D15A45" w:rsidRDefault="00415C13" w:rsidP="00415C13">
            <w:pPr>
              <w:ind w:left="-109"/>
              <w:rPr>
                <w:b/>
                <w:sz w:val="18"/>
                <w:szCs w:val="18"/>
              </w:rPr>
            </w:pP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r w:rsidRPr="00C83639">
              <w:rPr>
                <w:sz w:val="18"/>
                <w:szCs w:val="18"/>
              </w:rPr>
              <w:t>3 772,0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572,0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93"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vAlign w:val="center"/>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p w:rsidR="00415C13" w:rsidRPr="00D15A45" w:rsidRDefault="00415C13" w:rsidP="00415C13">
            <w:pPr>
              <w:shd w:val="clear" w:color="auto" w:fill="FFFFFF"/>
              <w:ind w:left="-108" w:firstLine="6"/>
              <w:rPr>
                <w:sz w:val="18"/>
                <w:szCs w:val="18"/>
              </w:rPr>
            </w:pP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b/>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8"/>
                <w:szCs w:val="18"/>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415C13" w:rsidP="00415C13">
            <w:pPr>
              <w:jc w:val="center"/>
              <w:rPr>
                <w:sz w:val="18"/>
                <w:szCs w:val="18"/>
              </w:rPr>
            </w:pPr>
            <w:r w:rsidRPr="00C83639">
              <w:rPr>
                <w:sz w:val="18"/>
                <w:szCs w:val="18"/>
              </w:rPr>
              <w:t>3 772,0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572,0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993" w:type="dxa"/>
            <w:vAlign w:val="center"/>
          </w:tcPr>
          <w:p w:rsidR="00415C13" w:rsidRPr="00C83639" w:rsidRDefault="00415C13" w:rsidP="00415C13">
            <w:pPr>
              <w:tabs>
                <w:tab w:val="left" w:pos="3672"/>
              </w:tabs>
              <w:jc w:val="center"/>
              <w:rPr>
                <w:sz w:val="18"/>
                <w:szCs w:val="18"/>
              </w:rPr>
            </w:pPr>
            <w:r w:rsidRPr="00C83639">
              <w:rPr>
                <w:sz w:val="18"/>
                <w:szCs w:val="18"/>
              </w:rPr>
              <w:t>800,0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right="-104" w:hanging="142"/>
              <w:jc w:val="center"/>
              <w:rPr>
                <w:sz w:val="18"/>
                <w:szCs w:val="18"/>
              </w:rPr>
            </w:pPr>
            <w:r w:rsidRPr="00D15A45">
              <w:rPr>
                <w:sz w:val="18"/>
                <w:szCs w:val="18"/>
              </w:rPr>
              <w:t>1.4.3.3</w:t>
            </w:r>
          </w:p>
        </w:tc>
        <w:tc>
          <w:tcPr>
            <w:tcW w:w="1701" w:type="dxa"/>
            <w:vMerge w:val="restart"/>
          </w:tcPr>
          <w:p w:rsidR="00415C13" w:rsidRPr="00D15A45" w:rsidRDefault="00415C13" w:rsidP="00415C13">
            <w:pPr>
              <w:ind w:left="-114"/>
              <w:rPr>
                <w:b/>
                <w:sz w:val="17"/>
                <w:szCs w:val="17"/>
              </w:rPr>
            </w:pPr>
            <w:r w:rsidRPr="00D15A45">
              <w:rPr>
                <w:b/>
                <w:sz w:val="17"/>
                <w:szCs w:val="17"/>
              </w:rPr>
              <w:t xml:space="preserve">Мероприятие </w:t>
            </w:r>
            <w:r w:rsidRPr="00D15A45">
              <w:rPr>
                <w:b/>
                <w:sz w:val="18"/>
                <w:szCs w:val="18"/>
              </w:rPr>
              <w:t>01.04</w:t>
            </w:r>
            <w:r w:rsidRPr="00D15A45">
              <w:rPr>
                <w:b/>
                <w:sz w:val="17"/>
                <w:szCs w:val="17"/>
              </w:rPr>
              <w:t>.03.03:</w:t>
            </w:r>
          </w:p>
          <w:p w:rsidR="00415C13" w:rsidRPr="00D15A45" w:rsidRDefault="00415C13" w:rsidP="00415C13">
            <w:pPr>
              <w:ind w:left="-114"/>
              <w:rPr>
                <w:sz w:val="17"/>
                <w:szCs w:val="17"/>
              </w:rPr>
            </w:pPr>
            <w:r w:rsidRPr="00D15A45">
              <w:rPr>
                <w:sz w:val="17"/>
                <w:szCs w:val="17"/>
              </w:rPr>
              <w:t>Субсидии на иные цели МУ ГОЩ «Служба озеленения и благоустройства».</w:t>
            </w:r>
          </w:p>
          <w:p w:rsidR="00415C13" w:rsidRPr="00D15A45" w:rsidRDefault="00415C13" w:rsidP="00415C13">
            <w:pPr>
              <w:ind w:left="-114" w:right="-113"/>
              <w:rPr>
                <w:sz w:val="17"/>
                <w:szCs w:val="17"/>
              </w:rPr>
            </w:pPr>
            <w:r w:rsidRPr="00D15A45">
              <w:rPr>
                <w:sz w:val="17"/>
                <w:szCs w:val="17"/>
              </w:rPr>
              <w:t>Организация субботников и ликвидация несанкционированных навалов мусора на территории г. Щёлково</w:t>
            </w: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иные цели</w:t>
            </w: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2B412A" w:rsidP="00415C13">
            <w:pPr>
              <w:jc w:val="center"/>
              <w:rPr>
                <w:b/>
                <w:sz w:val="18"/>
                <w:szCs w:val="18"/>
              </w:rPr>
            </w:pPr>
            <w:r w:rsidRPr="00C83639">
              <w:rPr>
                <w:sz w:val="18"/>
                <w:szCs w:val="18"/>
              </w:rPr>
              <w:t>8</w:t>
            </w:r>
            <w:r w:rsidR="00415C13" w:rsidRPr="00C83639">
              <w:rPr>
                <w:sz w:val="18"/>
                <w:szCs w:val="18"/>
              </w:rPr>
              <w:t> 000,0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1 000,0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93" w:type="dxa"/>
            <w:vAlign w:val="center"/>
          </w:tcPr>
          <w:p w:rsidR="00415C13" w:rsidRPr="00C83639" w:rsidRDefault="00415C13" w:rsidP="00415C13">
            <w:pPr>
              <w:tabs>
                <w:tab w:val="left" w:pos="3672"/>
              </w:tabs>
              <w:jc w:val="center"/>
              <w:rPr>
                <w:sz w:val="18"/>
                <w:szCs w:val="18"/>
              </w:rPr>
            </w:pPr>
            <w:r w:rsidRPr="00C83639">
              <w:rPr>
                <w:sz w:val="18"/>
                <w:szCs w:val="18"/>
              </w:rPr>
              <w:t>1 000,0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2B412A" w:rsidRDefault="00415C13" w:rsidP="00415C13">
            <w:pPr>
              <w:jc w:val="center"/>
              <w:rPr>
                <w:b/>
                <w:color w:val="FF0000"/>
                <w:sz w:val="18"/>
                <w:szCs w:val="18"/>
              </w:rPr>
            </w:pPr>
          </w:p>
        </w:tc>
        <w:tc>
          <w:tcPr>
            <w:tcW w:w="1134" w:type="dxa"/>
            <w:vAlign w:val="center"/>
          </w:tcPr>
          <w:p w:rsidR="00415C13" w:rsidRPr="002B412A" w:rsidRDefault="00415C13" w:rsidP="00415C13">
            <w:pPr>
              <w:tabs>
                <w:tab w:val="left" w:pos="3672"/>
              </w:tabs>
              <w:jc w:val="center"/>
              <w:rPr>
                <w:color w:val="FF0000"/>
                <w:sz w:val="18"/>
                <w:szCs w:val="18"/>
              </w:rPr>
            </w:pPr>
          </w:p>
        </w:tc>
        <w:tc>
          <w:tcPr>
            <w:tcW w:w="1134" w:type="dxa"/>
            <w:vAlign w:val="center"/>
          </w:tcPr>
          <w:p w:rsidR="00415C13" w:rsidRPr="00163391" w:rsidRDefault="00415C13" w:rsidP="00415C13">
            <w:pPr>
              <w:tabs>
                <w:tab w:val="left" w:pos="3672"/>
              </w:tabs>
              <w:jc w:val="center"/>
              <w:rPr>
                <w:color w:val="FF0000"/>
                <w:sz w:val="18"/>
                <w:szCs w:val="18"/>
              </w:rPr>
            </w:pPr>
          </w:p>
        </w:tc>
        <w:tc>
          <w:tcPr>
            <w:tcW w:w="992" w:type="dxa"/>
            <w:vAlign w:val="center"/>
          </w:tcPr>
          <w:p w:rsidR="00415C13" w:rsidRPr="00163391" w:rsidRDefault="00415C13" w:rsidP="00415C13">
            <w:pPr>
              <w:tabs>
                <w:tab w:val="left" w:pos="3672"/>
              </w:tabs>
              <w:jc w:val="center"/>
              <w:rPr>
                <w:color w:val="FF0000"/>
                <w:sz w:val="18"/>
                <w:szCs w:val="18"/>
              </w:rPr>
            </w:pPr>
          </w:p>
        </w:tc>
        <w:tc>
          <w:tcPr>
            <w:tcW w:w="958" w:type="dxa"/>
            <w:vAlign w:val="center"/>
          </w:tcPr>
          <w:p w:rsidR="00415C13" w:rsidRPr="00163391" w:rsidRDefault="00415C13" w:rsidP="00415C13">
            <w:pPr>
              <w:tabs>
                <w:tab w:val="left" w:pos="3672"/>
              </w:tabs>
              <w:jc w:val="center"/>
              <w:rPr>
                <w:color w:val="FF0000"/>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2B412A" w:rsidRDefault="00415C13" w:rsidP="00415C13">
            <w:pPr>
              <w:jc w:val="center"/>
              <w:rPr>
                <w:b/>
                <w:color w:val="FF0000"/>
                <w:sz w:val="18"/>
                <w:szCs w:val="18"/>
              </w:rPr>
            </w:pPr>
          </w:p>
        </w:tc>
        <w:tc>
          <w:tcPr>
            <w:tcW w:w="1134" w:type="dxa"/>
            <w:vAlign w:val="center"/>
          </w:tcPr>
          <w:p w:rsidR="00415C13" w:rsidRPr="002B412A" w:rsidRDefault="00415C13" w:rsidP="00415C13">
            <w:pPr>
              <w:tabs>
                <w:tab w:val="left" w:pos="3672"/>
              </w:tabs>
              <w:jc w:val="center"/>
              <w:rPr>
                <w:color w:val="FF0000"/>
                <w:sz w:val="18"/>
                <w:szCs w:val="18"/>
              </w:rPr>
            </w:pPr>
          </w:p>
        </w:tc>
        <w:tc>
          <w:tcPr>
            <w:tcW w:w="1134" w:type="dxa"/>
            <w:vAlign w:val="center"/>
          </w:tcPr>
          <w:p w:rsidR="00415C13" w:rsidRPr="00163391" w:rsidRDefault="00415C13" w:rsidP="00415C13">
            <w:pPr>
              <w:tabs>
                <w:tab w:val="left" w:pos="3672"/>
              </w:tabs>
              <w:jc w:val="center"/>
              <w:rPr>
                <w:color w:val="FF0000"/>
                <w:sz w:val="18"/>
                <w:szCs w:val="18"/>
              </w:rPr>
            </w:pPr>
          </w:p>
        </w:tc>
        <w:tc>
          <w:tcPr>
            <w:tcW w:w="992" w:type="dxa"/>
            <w:vAlign w:val="center"/>
          </w:tcPr>
          <w:p w:rsidR="00415C13" w:rsidRPr="00163391" w:rsidRDefault="00415C13" w:rsidP="00415C13">
            <w:pPr>
              <w:tabs>
                <w:tab w:val="left" w:pos="3672"/>
              </w:tabs>
              <w:jc w:val="center"/>
              <w:rPr>
                <w:color w:val="FF0000"/>
                <w:sz w:val="18"/>
                <w:szCs w:val="18"/>
              </w:rPr>
            </w:pPr>
          </w:p>
        </w:tc>
        <w:tc>
          <w:tcPr>
            <w:tcW w:w="958" w:type="dxa"/>
            <w:vAlign w:val="center"/>
          </w:tcPr>
          <w:p w:rsidR="00415C13" w:rsidRPr="00163391" w:rsidRDefault="00415C13" w:rsidP="00415C13">
            <w:pPr>
              <w:tabs>
                <w:tab w:val="left" w:pos="3672"/>
              </w:tabs>
              <w:jc w:val="center"/>
              <w:rPr>
                <w:color w:val="FF0000"/>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jc w:val="right"/>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8"/>
                <w:szCs w:val="18"/>
              </w:rPr>
            </w:pPr>
            <w:r w:rsidRPr="00D15A45">
              <w:rPr>
                <w:sz w:val="18"/>
                <w:szCs w:val="18"/>
              </w:rPr>
              <w:t xml:space="preserve">Средства бюджета городского округа Щёлково </w:t>
            </w:r>
          </w:p>
          <w:p w:rsidR="00415C13" w:rsidRPr="00D15A45" w:rsidRDefault="00415C13" w:rsidP="00415C13">
            <w:pPr>
              <w:ind w:left="-108"/>
              <w:rPr>
                <w:sz w:val="18"/>
                <w:szCs w:val="18"/>
              </w:rPr>
            </w:pPr>
          </w:p>
          <w:p w:rsidR="00415C13" w:rsidRPr="00D15A45" w:rsidRDefault="00415C13" w:rsidP="00415C13">
            <w:pPr>
              <w:ind w:left="-108"/>
              <w:rPr>
                <w:sz w:val="18"/>
                <w:szCs w:val="18"/>
              </w:rPr>
            </w:pPr>
          </w:p>
          <w:p w:rsidR="00415C13" w:rsidRPr="00D15A45" w:rsidRDefault="00415C13" w:rsidP="00415C13">
            <w:pPr>
              <w:ind w:left="-108"/>
              <w:rPr>
                <w:sz w:val="18"/>
                <w:szCs w:val="18"/>
              </w:rPr>
            </w:pPr>
          </w:p>
          <w:p w:rsidR="00415C13" w:rsidRPr="00D15A45" w:rsidRDefault="00415C13" w:rsidP="00415C13">
            <w:pPr>
              <w:ind w:left="-108"/>
              <w:rPr>
                <w:sz w:val="17"/>
                <w:szCs w:val="17"/>
              </w:rPr>
            </w:pPr>
          </w:p>
          <w:p w:rsidR="00415C13" w:rsidRPr="00D15A45" w:rsidRDefault="00415C13" w:rsidP="00415C13">
            <w:pPr>
              <w:ind w:left="-108"/>
              <w:rPr>
                <w:sz w:val="17"/>
                <w:szCs w:val="17"/>
              </w:rPr>
            </w:pP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C83639" w:rsidRDefault="002B412A" w:rsidP="00415C13">
            <w:pPr>
              <w:jc w:val="center"/>
              <w:rPr>
                <w:sz w:val="18"/>
                <w:szCs w:val="18"/>
              </w:rPr>
            </w:pPr>
            <w:r w:rsidRPr="00C83639">
              <w:rPr>
                <w:sz w:val="18"/>
                <w:szCs w:val="18"/>
              </w:rPr>
              <w:t>8</w:t>
            </w:r>
            <w:r w:rsidR="00415C13" w:rsidRPr="00C83639">
              <w:rPr>
                <w:sz w:val="18"/>
                <w:szCs w:val="18"/>
              </w:rPr>
              <w:t> 000,0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1 000,0</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92"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58" w:type="dxa"/>
            <w:vAlign w:val="center"/>
          </w:tcPr>
          <w:p w:rsidR="00415C13" w:rsidRPr="00C83639" w:rsidRDefault="00415C13" w:rsidP="00415C13">
            <w:pPr>
              <w:tabs>
                <w:tab w:val="left" w:pos="3672"/>
              </w:tabs>
              <w:jc w:val="center"/>
              <w:rPr>
                <w:sz w:val="18"/>
                <w:szCs w:val="18"/>
              </w:rPr>
            </w:pPr>
            <w:r w:rsidRPr="00C83639">
              <w:rPr>
                <w:sz w:val="18"/>
                <w:szCs w:val="18"/>
              </w:rPr>
              <w:t>2 000,0</w:t>
            </w:r>
          </w:p>
        </w:tc>
        <w:tc>
          <w:tcPr>
            <w:tcW w:w="993" w:type="dxa"/>
            <w:vAlign w:val="center"/>
          </w:tcPr>
          <w:p w:rsidR="00415C13" w:rsidRPr="00D15A45" w:rsidRDefault="00415C13" w:rsidP="00415C13">
            <w:pPr>
              <w:tabs>
                <w:tab w:val="left" w:pos="3672"/>
              </w:tabs>
              <w:jc w:val="center"/>
              <w:rPr>
                <w:sz w:val="18"/>
                <w:szCs w:val="18"/>
              </w:rPr>
            </w:pPr>
            <w:r w:rsidRPr="00D15A45">
              <w:rPr>
                <w:sz w:val="18"/>
                <w:szCs w:val="18"/>
              </w:rPr>
              <w:t>1 000,0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right="-104" w:hanging="142"/>
              <w:jc w:val="center"/>
              <w:rPr>
                <w:sz w:val="18"/>
                <w:szCs w:val="18"/>
              </w:rPr>
            </w:pPr>
            <w:r w:rsidRPr="00D15A45">
              <w:rPr>
                <w:sz w:val="18"/>
                <w:szCs w:val="18"/>
              </w:rPr>
              <w:lastRenderedPageBreak/>
              <w:t>1.4.3.4</w:t>
            </w:r>
          </w:p>
        </w:tc>
        <w:tc>
          <w:tcPr>
            <w:tcW w:w="1701" w:type="dxa"/>
            <w:vMerge w:val="restart"/>
          </w:tcPr>
          <w:p w:rsidR="00415C13" w:rsidRPr="00D15A45" w:rsidRDefault="00415C13" w:rsidP="00415C13">
            <w:pPr>
              <w:ind w:left="-114"/>
              <w:rPr>
                <w:b/>
                <w:sz w:val="17"/>
                <w:szCs w:val="17"/>
              </w:rPr>
            </w:pPr>
            <w:r w:rsidRPr="00D15A45">
              <w:rPr>
                <w:b/>
                <w:sz w:val="17"/>
                <w:szCs w:val="17"/>
              </w:rPr>
              <w:t xml:space="preserve">Мероприятие </w:t>
            </w:r>
            <w:r w:rsidRPr="00D15A45">
              <w:rPr>
                <w:b/>
                <w:sz w:val="18"/>
                <w:szCs w:val="18"/>
              </w:rPr>
              <w:t>01.04</w:t>
            </w:r>
            <w:r w:rsidRPr="00D15A45">
              <w:rPr>
                <w:b/>
                <w:sz w:val="17"/>
                <w:szCs w:val="17"/>
              </w:rPr>
              <w:t>.03.04:</w:t>
            </w:r>
          </w:p>
          <w:p w:rsidR="00415C13" w:rsidRPr="00D15A45" w:rsidRDefault="00415C13" w:rsidP="00415C13">
            <w:pPr>
              <w:ind w:left="-114"/>
              <w:rPr>
                <w:sz w:val="17"/>
                <w:szCs w:val="17"/>
              </w:rPr>
            </w:pPr>
            <w:r w:rsidRPr="00D15A45">
              <w:rPr>
                <w:sz w:val="17"/>
                <w:szCs w:val="17"/>
              </w:rPr>
              <w:t>Субсидии на иные цели МУ ГОЩ «Служба</w:t>
            </w:r>
          </w:p>
          <w:p w:rsidR="00415C13" w:rsidRPr="00D15A45" w:rsidRDefault="00415C13" w:rsidP="00415C13">
            <w:pPr>
              <w:ind w:left="-114"/>
              <w:rPr>
                <w:sz w:val="17"/>
                <w:szCs w:val="17"/>
              </w:rPr>
            </w:pPr>
            <w:r w:rsidRPr="00D15A45">
              <w:rPr>
                <w:sz w:val="17"/>
                <w:szCs w:val="17"/>
              </w:rPr>
              <w:t xml:space="preserve"> озеленения и благоустройства».</w:t>
            </w:r>
          </w:p>
          <w:p w:rsidR="00415C13" w:rsidRPr="00D15A45" w:rsidRDefault="00415C13" w:rsidP="00415C13">
            <w:pPr>
              <w:ind w:left="-114"/>
              <w:rPr>
                <w:sz w:val="17"/>
                <w:szCs w:val="17"/>
              </w:rPr>
            </w:pPr>
            <w:r w:rsidRPr="00D15A45">
              <w:rPr>
                <w:sz w:val="17"/>
                <w:szCs w:val="17"/>
              </w:rPr>
              <w:t>Праздничное оформление объектов благоустройства</w:t>
            </w:r>
          </w:p>
        </w:tc>
        <w:tc>
          <w:tcPr>
            <w:tcW w:w="1452" w:type="dxa"/>
            <w:vMerge w:val="restart"/>
          </w:tcPr>
          <w:p w:rsidR="00697627" w:rsidRDefault="00415C13" w:rsidP="00415C13">
            <w:pPr>
              <w:tabs>
                <w:tab w:val="left" w:pos="3672"/>
              </w:tabs>
              <w:ind w:left="-105" w:right="-114"/>
              <w:jc w:val="center"/>
              <w:rPr>
                <w:sz w:val="17"/>
                <w:szCs w:val="17"/>
              </w:rPr>
            </w:pPr>
            <w:r w:rsidRPr="00D15A45">
              <w:rPr>
                <w:sz w:val="17"/>
                <w:szCs w:val="17"/>
              </w:rPr>
              <w:t>Субсидии на иные цели</w:t>
            </w:r>
          </w:p>
          <w:p w:rsidR="00697627" w:rsidRPr="00697627" w:rsidRDefault="00697627" w:rsidP="00697627">
            <w:pPr>
              <w:rPr>
                <w:sz w:val="17"/>
                <w:szCs w:val="17"/>
              </w:rPr>
            </w:pPr>
          </w:p>
          <w:p w:rsidR="00697627" w:rsidRDefault="00697627" w:rsidP="00697627">
            <w:pPr>
              <w:rPr>
                <w:sz w:val="17"/>
                <w:szCs w:val="17"/>
              </w:rPr>
            </w:pPr>
          </w:p>
          <w:p w:rsidR="00415C13" w:rsidRPr="00697627" w:rsidRDefault="00415C13" w:rsidP="00697627">
            <w:pPr>
              <w:jc w:val="center"/>
              <w:rPr>
                <w:color w:val="FF0000"/>
                <w:sz w:val="17"/>
                <w:szCs w:val="17"/>
              </w:rPr>
            </w:pP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2020-2024</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A16877" w:rsidP="00415C13">
            <w:pPr>
              <w:jc w:val="center"/>
              <w:rPr>
                <w:sz w:val="18"/>
                <w:szCs w:val="18"/>
              </w:rPr>
            </w:pPr>
            <w:r w:rsidRPr="006A22E8">
              <w:rPr>
                <w:sz w:val="18"/>
                <w:szCs w:val="18"/>
              </w:rPr>
              <w:t>4 305,0</w:t>
            </w:r>
          </w:p>
        </w:tc>
        <w:tc>
          <w:tcPr>
            <w:tcW w:w="1134" w:type="dxa"/>
            <w:vAlign w:val="center"/>
          </w:tcPr>
          <w:p w:rsidR="00415C13" w:rsidRPr="006A22E8" w:rsidRDefault="00697627" w:rsidP="00415C13">
            <w:pPr>
              <w:tabs>
                <w:tab w:val="left" w:pos="3672"/>
              </w:tabs>
              <w:jc w:val="center"/>
              <w:rPr>
                <w:sz w:val="18"/>
                <w:szCs w:val="18"/>
              </w:rPr>
            </w:pPr>
            <w:r w:rsidRPr="006A22E8">
              <w:rPr>
                <w:sz w:val="18"/>
                <w:szCs w:val="18"/>
              </w:rPr>
              <w:t>2 305,0</w:t>
            </w:r>
          </w:p>
        </w:tc>
        <w:tc>
          <w:tcPr>
            <w:tcW w:w="1134" w:type="dxa"/>
            <w:vAlign w:val="center"/>
          </w:tcPr>
          <w:p w:rsidR="00415C13" w:rsidRPr="00C83639" w:rsidRDefault="00415C13" w:rsidP="00415C13">
            <w:pPr>
              <w:jc w:val="center"/>
            </w:pPr>
            <w:r w:rsidRPr="00C83639">
              <w:rPr>
                <w:sz w:val="18"/>
                <w:szCs w:val="18"/>
              </w:rPr>
              <w:t>500,0</w:t>
            </w:r>
          </w:p>
        </w:tc>
        <w:tc>
          <w:tcPr>
            <w:tcW w:w="992" w:type="dxa"/>
            <w:vAlign w:val="center"/>
          </w:tcPr>
          <w:p w:rsidR="00415C13" w:rsidRPr="00C83639" w:rsidRDefault="00415C13" w:rsidP="00415C13">
            <w:pPr>
              <w:jc w:val="center"/>
            </w:pPr>
            <w:r w:rsidRPr="00C83639">
              <w:rPr>
                <w:sz w:val="18"/>
                <w:szCs w:val="18"/>
              </w:rPr>
              <w:t>500,0</w:t>
            </w:r>
          </w:p>
        </w:tc>
        <w:tc>
          <w:tcPr>
            <w:tcW w:w="958" w:type="dxa"/>
            <w:vAlign w:val="center"/>
          </w:tcPr>
          <w:p w:rsidR="00415C13" w:rsidRPr="00C83639" w:rsidRDefault="00415C13" w:rsidP="00415C13">
            <w:pPr>
              <w:jc w:val="center"/>
            </w:pPr>
            <w:r w:rsidRPr="00C83639">
              <w:rPr>
                <w:sz w:val="18"/>
                <w:szCs w:val="18"/>
              </w:rPr>
              <w:t>500,0</w:t>
            </w:r>
          </w:p>
        </w:tc>
        <w:tc>
          <w:tcPr>
            <w:tcW w:w="993" w:type="dxa"/>
            <w:vAlign w:val="center"/>
          </w:tcPr>
          <w:p w:rsidR="00415C13" w:rsidRPr="00C83639" w:rsidRDefault="00415C13" w:rsidP="00415C13">
            <w:pPr>
              <w:jc w:val="center"/>
            </w:pPr>
            <w:r w:rsidRPr="00C83639">
              <w:rPr>
                <w:sz w:val="18"/>
                <w:szCs w:val="18"/>
              </w:rPr>
              <w:t>500,0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b/>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jc w:val="center"/>
              <w:rPr>
                <w:b/>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A16877" w:rsidP="00415C13">
            <w:pPr>
              <w:jc w:val="center"/>
              <w:rPr>
                <w:sz w:val="18"/>
                <w:szCs w:val="18"/>
              </w:rPr>
            </w:pPr>
            <w:r w:rsidRPr="006A22E8">
              <w:rPr>
                <w:sz w:val="18"/>
                <w:szCs w:val="18"/>
              </w:rPr>
              <w:t>4 305,0</w:t>
            </w:r>
          </w:p>
        </w:tc>
        <w:tc>
          <w:tcPr>
            <w:tcW w:w="1134" w:type="dxa"/>
            <w:vAlign w:val="center"/>
          </w:tcPr>
          <w:p w:rsidR="00415C13" w:rsidRPr="006A22E8" w:rsidRDefault="00697627" w:rsidP="00415C13">
            <w:pPr>
              <w:tabs>
                <w:tab w:val="left" w:pos="3672"/>
              </w:tabs>
              <w:jc w:val="center"/>
              <w:rPr>
                <w:sz w:val="18"/>
                <w:szCs w:val="18"/>
              </w:rPr>
            </w:pPr>
            <w:r w:rsidRPr="006A22E8">
              <w:rPr>
                <w:sz w:val="18"/>
                <w:szCs w:val="18"/>
              </w:rPr>
              <w:t>2 305,0</w:t>
            </w:r>
          </w:p>
        </w:tc>
        <w:tc>
          <w:tcPr>
            <w:tcW w:w="1134" w:type="dxa"/>
            <w:vAlign w:val="center"/>
          </w:tcPr>
          <w:p w:rsidR="00415C13" w:rsidRPr="00C83639" w:rsidRDefault="00415C13" w:rsidP="00415C13">
            <w:pPr>
              <w:jc w:val="center"/>
            </w:pPr>
            <w:r w:rsidRPr="00C83639">
              <w:rPr>
                <w:sz w:val="18"/>
                <w:szCs w:val="18"/>
              </w:rPr>
              <w:t>500,0</w:t>
            </w:r>
          </w:p>
        </w:tc>
        <w:tc>
          <w:tcPr>
            <w:tcW w:w="992" w:type="dxa"/>
            <w:vAlign w:val="center"/>
          </w:tcPr>
          <w:p w:rsidR="00415C13" w:rsidRPr="00C83639" w:rsidRDefault="00415C13" w:rsidP="00415C13">
            <w:pPr>
              <w:jc w:val="center"/>
            </w:pPr>
            <w:r w:rsidRPr="00C83639">
              <w:rPr>
                <w:sz w:val="18"/>
                <w:szCs w:val="18"/>
              </w:rPr>
              <w:t>500,0</w:t>
            </w:r>
          </w:p>
        </w:tc>
        <w:tc>
          <w:tcPr>
            <w:tcW w:w="958" w:type="dxa"/>
            <w:vAlign w:val="center"/>
          </w:tcPr>
          <w:p w:rsidR="00415C13" w:rsidRPr="00C83639" w:rsidRDefault="00415C13" w:rsidP="00415C13">
            <w:pPr>
              <w:jc w:val="center"/>
            </w:pPr>
            <w:r w:rsidRPr="00C83639">
              <w:rPr>
                <w:sz w:val="18"/>
                <w:szCs w:val="18"/>
              </w:rPr>
              <w:t>500,0</w:t>
            </w:r>
          </w:p>
        </w:tc>
        <w:tc>
          <w:tcPr>
            <w:tcW w:w="993" w:type="dxa"/>
            <w:vAlign w:val="center"/>
          </w:tcPr>
          <w:p w:rsidR="00415C13" w:rsidRPr="00C83639" w:rsidRDefault="00415C13" w:rsidP="00415C13">
            <w:pPr>
              <w:jc w:val="center"/>
            </w:pPr>
            <w:r w:rsidRPr="00C83639">
              <w:rPr>
                <w:sz w:val="18"/>
                <w:szCs w:val="18"/>
              </w:rPr>
              <w:t>500,0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264"/>
        </w:trPr>
        <w:tc>
          <w:tcPr>
            <w:tcW w:w="392" w:type="dxa"/>
            <w:vMerge w:val="restart"/>
          </w:tcPr>
          <w:p w:rsidR="00415C13" w:rsidRPr="00D15A45" w:rsidRDefault="00415C13" w:rsidP="00415C13">
            <w:pPr>
              <w:tabs>
                <w:tab w:val="left" w:pos="3672"/>
              </w:tabs>
              <w:ind w:right="-104" w:hanging="142"/>
              <w:jc w:val="center"/>
              <w:rPr>
                <w:sz w:val="18"/>
                <w:szCs w:val="18"/>
              </w:rPr>
            </w:pPr>
            <w:r w:rsidRPr="00D15A45">
              <w:rPr>
                <w:sz w:val="18"/>
                <w:szCs w:val="18"/>
              </w:rPr>
              <w:t>1.4.3.5</w:t>
            </w:r>
          </w:p>
        </w:tc>
        <w:tc>
          <w:tcPr>
            <w:tcW w:w="1701" w:type="dxa"/>
            <w:vMerge w:val="restart"/>
          </w:tcPr>
          <w:p w:rsidR="00415C13" w:rsidRPr="00D15A45" w:rsidRDefault="00415C13" w:rsidP="00415C13">
            <w:pPr>
              <w:ind w:left="-114"/>
              <w:rPr>
                <w:b/>
                <w:sz w:val="17"/>
                <w:szCs w:val="17"/>
              </w:rPr>
            </w:pPr>
            <w:r w:rsidRPr="00D15A45">
              <w:rPr>
                <w:b/>
                <w:sz w:val="17"/>
                <w:szCs w:val="17"/>
              </w:rPr>
              <w:t xml:space="preserve">Мероприятие </w:t>
            </w:r>
            <w:r w:rsidRPr="00D15A45">
              <w:rPr>
                <w:b/>
                <w:sz w:val="18"/>
                <w:szCs w:val="18"/>
              </w:rPr>
              <w:t>01.04</w:t>
            </w:r>
            <w:r w:rsidRPr="00D15A45">
              <w:rPr>
                <w:b/>
                <w:sz w:val="17"/>
                <w:szCs w:val="17"/>
              </w:rPr>
              <w:t>.03.05:</w:t>
            </w:r>
          </w:p>
          <w:p w:rsidR="00415C13" w:rsidRPr="00D15A45" w:rsidRDefault="00415C13" w:rsidP="00415C13">
            <w:pPr>
              <w:ind w:left="-114"/>
              <w:rPr>
                <w:sz w:val="17"/>
                <w:szCs w:val="17"/>
              </w:rPr>
            </w:pPr>
            <w:r w:rsidRPr="00D15A45">
              <w:rPr>
                <w:sz w:val="17"/>
                <w:szCs w:val="17"/>
              </w:rPr>
              <w:t>Субсидии на иные цели МУ ГОЩ «Служба озеленения и благоустройства».</w:t>
            </w:r>
          </w:p>
          <w:p w:rsidR="00415C13" w:rsidRPr="00D15A45" w:rsidRDefault="00415C13" w:rsidP="00415C13">
            <w:pPr>
              <w:ind w:left="-114" w:right="-113"/>
              <w:rPr>
                <w:sz w:val="17"/>
                <w:szCs w:val="17"/>
              </w:rPr>
            </w:pPr>
            <w:r w:rsidRPr="00D15A45">
              <w:rPr>
                <w:sz w:val="17"/>
                <w:szCs w:val="17"/>
              </w:rPr>
              <w:t>Устройство детской игровой площадки по адресу: г. Щёлково, ул. Комсомольская, д. 3</w:t>
            </w: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иные цели</w:t>
            </w: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1 496,7</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1 496,7</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0,0</w:t>
            </w:r>
          </w:p>
        </w:tc>
        <w:tc>
          <w:tcPr>
            <w:tcW w:w="992" w:type="dxa"/>
            <w:vAlign w:val="center"/>
          </w:tcPr>
          <w:p w:rsidR="00415C13" w:rsidRPr="00C83639" w:rsidRDefault="00415C13" w:rsidP="00415C13">
            <w:pPr>
              <w:jc w:val="center"/>
            </w:pPr>
            <w:r w:rsidRPr="00C83639">
              <w:rPr>
                <w:sz w:val="18"/>
                <w:szCs w:val="18"/>
              </w:rPr>
              <w:t>0,0</w:t>
            </w:r>
          </w:p>
        </w:tc>
        <w:tc>
          <w:tcPr>
            <w:tcW w:w="958" w:type="dxa"/>
            <w:vAlign w:val="center"/>
          </w:tcPr>
          <w:p w:rsidR="00415C13" w:rsidRPr="00C83639" w:rsidRDefault="00415C13" w:rsidP="00415C13">
            <w:pPr>
              <w:jc w:val="center"/>
            </w:pPr>
            <w:r w:rsidRPr="00C83639">
              <w:rPr>
                <w:sz w:val="18"/>
                <w:szCs w:val="18"/>
              </w:rPr>
              <w:t>0,0</w:t>
            </w:r>
          </w:p>
        </w:tc>
        <w:tc>
          <w:tcPr>
            <w:tcW w:w="993" w:type="dxa"/>
            <w:vAlign w:val="center"/>
          </w:tcPr>
          <w:p w:rsidR="00415C13" w:rsidRPr="00C83639" w:rsidRDefault="00415C13" w:rsidP="00415C13">
            <w:pPr>
              <w:jc w:val="center"/>
            </w:pPr>
            <w:r w:rsidRPr="00C83639">
              <w:rPr>
                <w:sz w:val="18"/>
                <w:szCs w:val="18"/>
              </w:rPr>
              <w:t>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C83639" w:rsidRDefault="00415C13" w:rsidP="00415C13">
            <w:pPr>
              <w:tabs>
                <w:tab w:val="left" w:pos="3672"/>
              </w:tabs>
              <w:jc w:val="center"/>
              <w:rPr>
                <w:sz w:val="18"/>
                <w:szCs w:val="18"/>
              </w:rPr>
            </w:pPr>
          </w:p>
        </w:tc>
        <w:tc>
          <w:tcPr>
            <w:tcW w:w="992" w:type="dxa"/>
            <w:vAlign w:val="center"/>
          </w:tcPr>
          <w:p w:rsidR="00415C13" w:rsidRPr="00C83639" w:rsidRDefault="00415C13" w:rsidP="00415C13">
            <w:pPr>
              <w:tabs>
                <w:tab w:val="left" w:pos="3672"/>
              </w:tabs>
              <w:jc w:val="center"/>
              <w:rPr>
                <w:sz w:val="18"/>
                <w:szCs w:val="18"/>
              </w:rPr>
            </w:pPr>
          </w:p>
        </w:tc>
        <w:tc>
          <w:tcPr>
            <w:tcW w:w="958" w:type="dxa"/>
            <w:vAlign w:val="center"/>
          </w:tcPr>
          <w:p w:rsidR="00415C13" w:rsidRPr="00C83639" w:rsidRDefault="00415C13" w:rsidP="00415C13">
            <w:pPr>
              <w:tabs>
                <w:tab w:val="left" w:pos="3672"/>
              </w:tabs>
              <w:jc w:val="center"/>
              <w:rPr>
                <w:sz w:val="18"/>
                <w:szCs w:val="18"/>
              </w:rPr>
            </w:pPr>
          </w:p>
        </w:tc>
        <w:tc>
          <w:tcPr>
            <w:tcW w:w="993" w:type="dxa"/>
            <w:vAlign w:val="center"/>
          </w:tcPr>
          <w:p w:rsidR="00415C13" w:rsidRPr="00C83639"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7"/>
                <w:szCs w:val="17"/>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1 496,7</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1 496,7</w:t>
            </w:r>
          </w:p>
        </w:tc>
        <w:tc>
          <w:tcPr>
            <w:tcW w:w="1134" w:type="dxa"/>
            <w:vAlign w:val="center"/>
          </w:tcPr>
          <w:p w:rsidR="00415C13" w:rsidRPr="00C83639" w:rsidRDefault="00415C13" w:rsidP="00415C13">
            <w:pPr>
              <w:tabs>
                <w:tab w:val="left" w:pos="3672"/>
              </w:tabs>
              <w:jc w:val="center"/>
              <w:rPr>
                <w:sz w:val="18"/>
                <w:szCs w:val="18"/>
              </w:rPr>
            </w:pPr>
            <w:r w:rsidRPr="00C83639">
              <w:rPr>
                <w:sz w:val="18"/>
                <w:szCs w:val="18"/>
              </w:rPr>
              <w:t>0,0</w:t>
            </w:r>
          </w:p>
        </w:tc>
        <w:tc>
          <w:tcPr>
            <w:tcW w:w="992" w:type="dxa"/>
            <w:vAlign w:val="center"/>
          </w:tcPr>
          <w:p w:rsidR="00415C13" w:rsidRPr="00C83639" w:rsidRDefault="00415C13" w:rsidP="00415C13">
            <w:pPr>
              <w:jc w:val="center"/>
            </w:pPr>
            <w:r w:rsidRPr="00C83639">
              <w:rPr>
                <w:sz w:val="18"/>
                <w:szCs w:val="18"/>
              </w:rPr>
              <w:t>0,0</w:t>
            </w:r>
          </w:p>
        </w:tc>
        <w:tc>
          <w:tcPr>
            <w:tcW w:w="958" w:type="dxa"/>
            <w:vAlign w:val="center"/>
          </w:tcPr>
          <w:p w:rsidR="00415C13" w:rsidRPr="00C83639" w:rsidRDefault="00415C13" w:rsidP="00415C13">
            <w:pPr>
              <w:jc w:val="center"/>
            </w:pPr>
            <w:r w:rsidRPr="00C83639">
              <w:rPr>
                <w:sz w:val="18"/>
                <w:szCs w:val="18"/>
              </w:rPr>
              <w:t>0,0</w:t>
            </w:r>
          </w:p>
        </w:tc>
        <w:tc>
          <w:tcPr>
            <w:tcW w:w="993" w:type="dxa"/>
            <w:vAlign w:val="center"/>
          </w:tcPr>
          <w:p w:rsidR="00415C13" w:rsidRPr="00C83639" w:rsidRDefault="00415C13" w:rsidP="00415C13">
            <w:pPr>
              <w:jc w:val="center"/>
            </w:pPr>
            <w:r w:rsidRPr="00C83639">
              <w:rPr>
                <w:sz w:val="18"/>
                <w:szCs w:val="18"/>
              </w:rPr>
              <w:t>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0D62D2" w:rsidRPr="00D15A45" w:rsidTr="00E94545">
        <w:trPr>
          <w:trHeight w:val="129"/>
        </w:trPr>
        <w:tc>
          <w:tcPr>
            <w:tcW w:w="392" w:type="dxa"/>
            <w:vMerge w:val="restart"/>
          </w:tcPr>
          <w:p w:rsidR="000D62D2" w:rsidRPr="00D15A45" w:rsidRDefault="000D62D2" w:rsidP="000D62D2">
            <w:pPr>
              <w:tabs>
                <w:tab w:val="left" w:pos="3672"/>
              </w:tabs>
              <w:ind w:right="-104" w:hanging="142"/>
              <w:jc w:val="center"/>
              <w:rPr>
                <w:sz w:val="18"/>
                <w:szCs w:val="18"/>
              </w:rPr>
            </w:pPr>
            <w:r w:rsidRPr="00D15A45">
              <w:rPr>
                <w:sz w:val="18"/>
                <w:szCs w:val="18"/>
              </w:rPr>
              <w:t>1.4.3.6</w:t>
            </w:r>
          </w:p>
        </w:tc>
        <w:tc>
          <w:tcPr>
            <w:tcW w:w="1701" w:type="dxa"/>
            <w:vMerge w:val="restart"/>
          </w:tcPr>
          <w:p w:rsidR="000D62D2" w:rsidRPr="00D15A45" w:rsidRDefault="000D62D2" w:rsidP="000D62D2">
            <w:pPr>
              <w:ind w:left="-114"/>
              <w:rPr>
                <w:b/>
                <w:sz w:val="17"/>
                <w:szCs w:val="17"/>
              </w:rPr>
            </w:pPr>
            <w:r w:rsidRPr="00D15A45">
              <w:rPr>
                <w:b/>
                <w:sz w:val="17"/>
                <w:szCs w:val="17"/>
              </w:rPr>
              <w:t xml:space="preserve">Мероприятие </w:t>
            </w:r>
            <w:r w:rsidRPr="00D15A45">
              <w:rPr>
                <w:b/>
                <w:sz w:val="18"/>
                <w:szCs w:val="18"/>
              </w:rPr>
              <w:t>01.04</w:t>
            </w:r>
            <w:r w:rsidRPr="00D15A45">
              <w:rPr>
                <w:b/>
                <w:sz w:val="17"/>
                <w:szCs w:val="17"/>
              </w:rPr>
              <w:t>.03.06:</w:t>
            </w:r>
          </w:p>
          <w:p w:rsidR="000D62D2" w:rsidRPr="00D15A45" w:rsidRDefault="000D62D2" w:rsidP="000D62D2">
            <w:pPr>
              <w:ind w:left="-114"/>
              <w:rPr>
                <w:sz w:val="17"/>
                <w:szCs w:val="17"/>
              </w:rPr>
            </w:pPr>
            <w:r w:rsidRPr="00D15A45">
              <w:rPr>
                <w:sz w:val="17"/>
                <w:szCs w:val="17"/>
              </w:rPr>
              <w:t>Субсидии на иные цели МУ ГОЩ «Служба озеленения и благоустройства».</w:t>
            </w:r>
          </w:p>
          <w:p w:rsidR="000D62D2" w:rsidRPr="00D15A45" w:rsidRDefault="000D62D2" w:rsidP="000D62D2">
            <w:pPr>
              <w:ind w:left="-114"/>
              <w:rPr>
                <w:sz w:val="17"/>
                <w:szCs w:val="17"/>
              </w:rPr>
            </w:pPr>
            <w:r w:rsidRPr="00D15A45">
              <w:rPr>
                <w:sz w:val="17"/>
                <w:szCs w:val="17"/>
              </w:rPr>
              <w:t>Ремонт пешеходного моста МО, дер. Хомутово, на ручье Серебрянка</w:t>
            </w:r>
          </w:p>
        </w:tc>
        <w:tc>
          <w:tcPr>
            <w:tcW w:w="1452" w:type="dxa"/>
            <w:vMerge w:val="restart"/>
          </w:tcPr>
          <w:p w:rsidR="000D62D2" w:rsidRDefault="000D62D2" w:rsidP="000D62D2">
            <w:pPr>
              <w:tabs>
                <w:tab w:val="left" w:pos="3672"/>
              </w:tabs>
              <w:ind w:left="-105" w:right="-114"/>
              <w:jc w:val="center"/>
              <w:rPr>
                <w:sz w:val="17"/>
                <w:szCs w:val="17"/>
              </w:rPr>
            </w:pPr>
            <w:r w:rsidRPr="00D15A45">
              <w:rPr>
                <w:sz w:val="17"/>
                <w:szCs w:val="17"/>
              </w:rPr>
              <w:t>Субсидии на иные цели</w:t>
            </w:r>
          </w:p>
          <w:p w:rsidR="000D62D2" w:rsidRPr="000D62D2" w:rsidRDefault="000D62D2" w:rsidP="000D62D2">
            <w:pPr>
              <w:rPr>
                <w:sz w:val="17"/>
                <w:szCs w:val="17"/>
              </w:rPr>
            </w:pPr>
          </w:p>
          <w:p w:rsidR="000D62D2" w:rsidRDefault="000D62D2" w:rsidP="000D62D2">
            <w:pPr>
              <w:rPr>
                <w:sz w:val="17"/>
                <w:szCs w:val="17"/>
              </w:rPr>
            </w:pPr>
          </w:p>
          <w:p w:rsidR="000D62D2" w:rsidRPr="000D62D2" w:rsidRDefault="000D62D2" w:rsidP="000D62D2">
            <w:pPr>
              <w:jc w:val="center"/>
              <w:rPr>
                <w:color w:val="FF0000"/>
                <w:sz w:val="17"/>
                <w:szCs w:val="17"/>
              </w:rPr>
            </w:pPr>
          </w:p>
        </w:tc>
        <w:tc>
          <w:tcPr>
            <w:tcW w:w="1808" w:type="dxa"/>
          </w:tcPr>
          <w:p w:rsidR="000D62D2" w:rsidRPr="00D15A45" w:rsidRDefault="000D62D2" w:rsidP="000D62D2">
            <w:pPr>
              <w:ind w:left="-109"/>
              <w:rPr>
                <w:b/>
                <w:sz w:val="18"/>
                <w:szCs w:val="18"/>
              </w:rPr>
            </w:pPr>
            <w:r w:rsidRPr="00D15A45">
              <w:rPr>
                <w:b/>
                <w:sz w:val="18"/>
                <w:szCs w:val="18"/>
              </w:rPr>
              <w:t>Итого:</w:t>
            </w:r>
          </w:p>
        </w:tc>
        <w:tc>
          <w:tcPr>
            <w:tcW w:w="601" w:type="dxa"/>
            <w:vMerge w:val="restart"/>
          </w:tcPr>
          <w:p w:rsidR="000D62D2" w:rsidRPr="00D15A45" w:rsidRDefault="000D62D2" w:rsidP="000D62D2">
            <w:pPr>
              <w:tabs>
                <w:tab w:val="left" w:pos="3672"/>
              </w:tabs>
              <w:jc w:val="center"/>
              <w:rPr>
                <w:b/>
                <w:sz w:val="16"/>
                <w:szCs w:val="16"/>
              </w:rPr>
            </w:pPr>
            <w:r w:rsidRPr="00D15A45">
              <w:rPr>
                <w:b/>
                <w:sz w:val="16"/>
                <w:szCs w:val="16"/>
              </w:rPr>
              <w:t>2020</w:t>
            </w:r>
          </w:p>
        </w:tc>
        <w:tc>
          <w:tcPr>
            <w:tcW w:w="709" w:type="dxa"/>
            <w:vAlign w:val="center"/>
          </w:tcPr>
          <w:p w:rsidR="000D62D2" w:rsidRPr="00D15A45" w:rsidRDefault="000D62D2" w:rsidP="000D62D2">
            <w:pPr>
              <w:jc w:val="center"/>
              <w:rPr>
                <w:b/>
                <w:sz w:val="16"/>
                <w:szCs w:val="16"/>
              </w:rPr>
            </w:pPr>
          </w:p>
        </w:tc>
        <w:tc>
          <w:tcPr>
            <w:tcW w:w="1134" w:type="dxa"/>
            <w:vAlign w:val="center"/>
          </w:tcPr>
          <w:p w:rsidR="000D62D2" w:rsidRPr="006A22E8" w:rsidRDefault="000D62D2" w:rsidP="000D62D2">
            <w:pPr>
              <w:tabs>
                <w:tab w:val="left" w:pos="3672"/>
              </w:tabs>
              <w:jc w:val="center"/>
              <w:rPr>
                <w:sz w:val="18"/>
                <w:szCs w:val="18"/>
              </w:rPr>
            </w:pPr>
            <w:r w:rsidRPr="006A22E8">
              <w:rPr>
                <w:sz w:val="18"/>
                <w:szCs w:val="18"/>
              </w:rPr>
              <w:t>681,1</w:t>
            </w:r>
          </w:p>
        </w:tc>
        <w:tc>
          <w:tcPr>
            <w:tcW w:w="1134" w:type="dxa"/>
            <w:vAlign w:val="center"/>
          </w:tcPr>
          <w:p w:rsidR="000D62D2" w:rsidRPr="006A22E8" w:rsidRDefault="000D62D2" w:rsidP="000D62D2">
            <w:pPr>
              <w:tabs>
                <w:tab w:val="left" w:pos="3672"/>
              </w:tabs>
              <w:jc w:val="center"/>
              <w:rPr>
                <w:sz w:val="18"/>
                <w:szCs w:val="18"/>
              </w:rPr>
            </w:pPr>
            <w:r w:rsidRPr="006A22E8">
              <w:rPr>
                <w:sz w:val="18"/>
                <w:szCs w:val="18"/>
              </w:rPr>
              <w:t>681,1</w:t>
            </w:r>
          </w:p>
        </w:tc>
        <w:tc>
          <w:tcPr>
            <w:tcW w:w="1134" w:type="dxa"/>
            <w:vAlign w:val="center"/>
          </w:tcPr>
          <w:p w:rsidR="000D62D2" w:rsidRPr="00C83639" w:rsidRDefault="000D62D2" w:rsidP="000D62D2">
            <w:pPr>
              <w:tabs>
                <w:tab w:val="left" w:pos="3672"/>
              </w:tabs>
              <w:jc w:val="center"/>
              <w:rPr>
                <w:sz w:val="18"/>
                <w:szCs w:val="18"/>
              </w:rPr>
            </w:pPr>
            <w:r w:rsidRPr="00C83639">
              <w:rPr>
                <w:sz w:val="18"/>
                <w:szCs w:val="18"/>
              </w:rPr>
              <w:t>0,0</w:t>
            </w:r>
          </w:p>
        </w:tc>
        <w:tc>
          <w:tcPr>
            <w:tcW w:w="992" w:type="dxa"/>
            <w:vAlign w:val="center"/>
          </w:tcPr>
          <w:p w:rsidR="000D62D2" w:rsidRPr="00C83639" w:rsidRDefault="000D62D2" w:rsidP="000D62D2">
            <w:pPr>
              <w:jc w:val="center"/>
            </w:pPr>
            <w:r w:rsidRPr="00C83639">
              <w:rPr>
                <w:sz w:val="18"/>
                <w:szCs w:val="18"/>
              </w:rPr>
              <w:t>0,0</w:t>
            </w:r>
          </w:p>
        </w:tc>
        <w:tc>
          <w:tcPr>
            <w:tcW w:w="958" w:type="dxa"/>
            <w:vAlign w:val="center"/>
          </w:tcPr>
          <w:p w:rsidR="000D62D2" w:rsidRPr="00C83639" w:rsidRDefault="000D62D2" w:rsidP="000D62D2">
            <w:pPr>
              <w:jc w:val="center"/>
            </w:pPr>
            <w:r w:rsidRPr="00C83639">
              <w:rPr>
                <w:sz w:val="18"/>
                <w:szCs w:val="18"/>
              </w:rPr>
              <w:t>0,0</w:t>
            </w:r>
          </w:p>
        </w:tc>
        <w:tc>
          <w:tcPr>
            <w:tcW w:w="993" w:type="dxa"/>
            <w:vAlign w:val="center"/>
          </w:tcPr>
          <w:p w:rsidR="000D62D2" w:rsidRPr="00C83639" w:rsidRDefault="000D62D2" w:rsidP="000D62D2">
            <w:pPr>
              <w:jc w:val="center"/>
            </w:pPr>
            <w:r w:rsidRPr="00C83639">
              <w:rPr>
                <w:sz w:val="18"/>
                <w:szCs w:val="18"/>
              </w:rPr>
              <w:t>0,0</w:t>
            </w:r>
          </w:p>
        </w:tc>
        <w:tc>
          <w:tcPr>
            <w:tcW w:w="1275" w:type="dxa"/>
            <w:vMerge w:val="restart"/>
          </w:tcPr>
          <w:p w:rsidR="000D62D2" w:rsidRPr="00D15A45" w:rsidRDefault="000D62D2" w:rsidP="000D62D2">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0D62D2" w:rsidRPr="00D15A45" w:rsidRDefault="000D62D2" w:rsidP="000D62D2">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0D62D2" w:rsidRPr="00D15A45" w:rsidRDefault="000D62D2" w:rsidP="000D62D2">
            <w:pPr>
              <w:tabs>
                <w:tab w:val="left" w:pos="3672"/>
              </w:tabs>
              <w:rPr>
                <w:sz w:val="16"/>
                <w:szCs w:val="16"/>
              </w:rPr>
            </w:pPr>
          </w:p>
        </w:tc>
      </w:tr>
      <w:tr w:rsidR="000D62D2" w:rsidRPr="00D15A45" w:rsidTr="00E94545">
        <w:trPr>
          <w:trHeight w:val="129"/>
        </w:trPr>
        <w:tc>
          <w:tcPr>
            <w:tcW w:w="392" w:type="dxa"/>
            <w:vMerge/>
          </w:tcPr>
          <w:p w:rsidR="000D62D2" w:rsidRPr="00D15A45" w:rsidRDefault="000D62D2" w:rsidP="000D62D2">
            <w:pPr>
              <w:tabs>
                <w:tab w:val="left" w:pos="3672"/>
              </w:tabs>
              <w:ind w:right="-104"/>
              <w:rPr>
                <w:sz w:val="18"/>
                <w:szCs w:val="18"/>
              </w:rPr>
            </w:pPr>
          </w:p>
        </w:tc>
        <w:tc>
          <w:tcPr>
            <w:tcW w:w="1701" w:type="dxa"/>
            <w:vMerge/>
          </w:tcPr>
          <w:p w:rsidR="000D62D2" w:rsidRPr="00D15A45" w:rsidRDefault="000D62D2" w:rsidP="000D62D2">
            <w:pPr>
              <w:ind w:left="-114"/>
              <w:rPr>
                <w:sz w:val="17"/>
                <w:szCs w:val="17"/>
              </w:rPr>
            </w:pPr>
          </w:p>
        </w:tc>
        <w:tc>
          <w:tcPr>
            <w:tcW w:w="1452" w:type="dxa"/>
            <w:vMerge/>
          </w:tcPr>
          <w:p w:rsidR="000D62D2" w:rsidRPr="00D15A45" w:rsidRDefault="000D62D2" w:rsidP="000D62D2">
            <w:pPr>
              <w:tabs>
                <w:tab w:val="left" w:pos="3672"/>
              </w:tabs>
              <w:ind w:left="-105" w:right="-114"/>
              <w:jc w:val="center"/>
              <w:rPr>
                <w:sz w:val="17"/>
                <w:szCs w:val="17"/>
              </w:rPr>
            </w:pPr>
          </w:p>
        </w:tc>
        <w:tc>
          <w:tcPr>
            <w:tcW w:w="1808" w:type="dxa"/>
          </w:tcPr>
          <w:p w:rsidR="000D62D2" w:rsidRPr="00D15A45" w:rsidRDefault="000D62D2" w:rsidP="000D62D2">
            <w:pPr>
              <w:ind w:left="-108"/>
              <w:rPr>
                <w:sz w:val="18"/>
                <w:szCs w:val="18"/>
              </w:rPr>
            </w:pPr>
            <w:r w:rsidRPr="00D15A45">
              <w:rPr>
                <w:sz w:val="18"/>
                <w:szCs w:val="18"/>
              </w:rPr>
              <w:t>Средства федерального бюджета</w:t>
            </w:r>
          </w:p>
        </w:tc>
        <w:tc>
          <w:tcPr>
            <w:tcW w:w="601" w:type="dxa"/>
            <w:vMerge/>
          </w:tcPr>
          <w:p w:rsidR="000D62D2" w:rsidRPr="00D15A45" w:rsidRDefault="000D62D2" w:rsidP="000D62D2">
            <w:pPr>
              <w:tabs>
                <w:tab w:val="left" w:pos="3672"/>
              </w:tabs>
              <w:jc w:val="center"/>
              <w:rPr>
                <w:b/>
                <w:sz w:val="16"/>
                <w:szCs w:val="16"/>
              </w:rPr>
            </w:pPr>
          </w:p>
        </w:tc>
        <w:tc>
          <w:tcPr>
            <w:tcW w:w="709" w:type="dxa"/>
            <w:vAlign w:val="center"/>
          </w:tcPr>
          <w:p w:rsidR="000D62D2" w:rsidRPr="00D15A45" w:rsidRDefault="000D62D2" w:rsidP="000D62D2">
            <w:pPr>
              <w:jc w:val="center"/>
              <w:rPr>
                <w:b/>
                <w:sz w:val="16"/>
                <w:szCs w:val="16"/>
              </w:rPr>
            </w:pPr>
          </w:p>
        </w:tc>
        <w:tc>
          <w:tcPr>
            <w:tcW w:w="1134" w:type="dxa"/>
            <w:vAlign w:val="center"/>
          </w:tcPr>
          <w:p w:rsidR="000D62D2" w:rsidRPr="006A22E8" w:rsidRDefault="000D62D2" w:rsidP="000D62D2">
            <w:pPr>
              <w:tabs>
                <w:tab w:val="left" w:pos="3672"/>
              </w:tabs>
              <w:jc w:val="center"/>
              <w:rPr>
                <w:sz w:val="18"/>
                <w:szCs w:val="18"/>
              </w:rPr>
            </w:pPr>
          </w:p>
        </w:tc>
        <w:tc>
          <w:tcPr>
            <w:tcW w:w="1134" w:type="dxa"/>
            <w:vAlign w:val="center"/>
          </w:tcPr>
          <w:p w:rsidR="000D62D2" w:rsidRPr="006A22E8" w:rsidRDefault="000D62D2" w:rsidP="000D62D2">
            <w:pPr>
              <w:tabs>
                <w:tab w:val="left" w:pos="3672"/>
              </w:tabs>
              <w:jc w:val="center"/>
              <w:rPr>
                <w:sz w:val="18"/>
                <w:szCs w:val="18"/>
              </w:rPr>
            </w:pPr>
          </w:p>
        </w:tc>
        <w:tc>
          <w:tcPr>
            <w:tcW w:w="1134" w:type="dxa"/>
            <w:vAlign w:val="center"/>
          </w:tcPr>
          <w:p w:rsidR="000D62D2" w:rsidRPr="00C83639" w:rsidRDefault="000D62D2" w:rsidP="000D62D2">
            <w:pPr>
              <w:tabs>
                <w:tab w:val="left" w:pos="3672"/>
              </w:tabs>
              <w:jc w:val="center"/>
              <w:rPr>
                <w:sz w:val="18"/>
                <w:szCs w:val="18"/>
              </w:rPr>
            </w:pPr>
          </w:p>
        </w:tc>
        <w:tc>
          <w:tcPr>
            <w:tcW w:w="992" w:type="dxa"/>
            <w:vAlign w:val="center"/>
          </w:tcPr>
          <w:p w:rsidR="000D62D2" w:rsidRPr="00C83639" w:rsidRDefault="000D62D2" w:rsidP="000D62D2">
            <w:pPr>
              <w:tabs>
                <w:tab w:val="left" w:pos="3672"/>
              </w:tabs>
              <w:jc w:val="center"/>
              <w:rPr>
                <w:sz w:val="18"/>
                <w:szCs w:val="18"/>
              </w:rPr>
            </w:pPr>
          </w:p>
        </w:tc>
        <w:tc>
          <w:tcPr>
            <w:tcW w:w="958" w:type="dxa"/>
            <w:vAlign w:val="center"/>
          </w:tcPr>
          <w:p w:rsidR="000D62D2" w:rsidRPr="00C83639" w:rsidRDefault="000D62D2" w:rsidP="000D62D2">
            <w:pPr>
              <w:tabs>
                <w:tab w:val="left" w:pos="3672"/>
              </w:tabs>
              <w:jc w:val="center"/>
              <w:rPr>
                <w:sz w:val="18"/>
                <w:szCs w:val="18"/>
              </w:rPr>
            </w:pPr>
          </w:p>
        </w:tc>
        <w:tc>
          <w:tcPr>
            <w:tcW w:w="993" w:type="dxa"/>
            <w:vAlign w:val="center"/>
          </w:tcPr>
          <w:p w:rsidR="000D62D2" w:rsidRPr="00C83639" w:rsidRDefault="000D62D2" w:rsidP="000D62D2">
            <w:pPr>
              <w:tabs>
                <w:tab w:val="left" w:pos="3672"/>
              </w:tabs>
              <w:jc w:val="center"/>
              <w:rPr>
                <w:sz w:val="18"/>
                <w:szCs w:val="18"/>
              </w:rPr>
            </w:pPr>
          </w:p>
        </w:tc>
        <w:tc>
          <w:tcPr>
            <w:tcW w:w="1275" w:type="dxa"/>
            <w:vMerge/>
          </w:tcPr>
          <w:p w:rsidR="000D62D2" w:rsidRPr="00D15A45" w:rsidRDefault="000D62D2" w:rsidP="000D62D2">
            <w:pPr>
              <w:tabs>
                <w:tab w:val="left" w:pos="3672"/>
              </w:tabs>
              <w:ind w:left="-110" w:right="-108"/>
              <w:jc w:val="center"/>
              <w:rPr>
                <w:sz w:val="16"/>
                <w:szCs w:val="16"/>
              </w:rPr>
            </w:pPr>
          </w:p>
        </w:tc>
        <w:tc>
          <w:tcPr>
            <w:tcW w:w="1134" w:type="dxa"/>
            <w:vMerge/>
          </w:tcPr>
          <w:p w:rsidR="000D62D2" w:rsidRPr="00D15A45" w:rsidRDefault="000D62D2" w:rsidP="000D62D2">
            <w:pPr>
              <w:shd w:val="clear" w:color="auto" w:fill="FFFFFF"/>
              <w:ind w:left="-114" w:right="-108"/>
              <w:jc w:val="center"/>
              <w:rPr>
                <w:bCs/>
                <w:sz w:val="16"/>
                <w:szCs w:val="16"/>
              </w:rPr>
            </w:pPr>
          </w:p>
        </w:tc>
      </w:tr>
      <w:tr w:rsidR="000D62D2" w:rsidRPr="00D15A45" w:rsidTr="00E94545">
        <w:trPr>
          <w:trHeight w:val="129"/>
        </w:trPr>
        <w:tc>
          <w:tcPr>
            <w:tcW w:w="392" w:type="dxa"/>
            <w:vMerge/>
          </w:tcPr>
          <w:p w:rsidR="000D62D2" w:rsidRPr="00D15A45" w:rsidRDefault="000D62D2" w:rsidP="000D62D2">
            <w:pPr>
              <w:tabs>
                <w:tab w:val="left" w:pos="3672"/>
              </w:tabs>
              <w:ind w:right="-104"/>
              <w:rPr>
                <w:sz w:val="18"/>
                <w:szCs w:val="18"/>
              </w:rPr>
            </w:pPr>
          </w:p>
        </w:tc>
        <w:tc>
          <w:tcPr>
            <w:tcW w:w="1701" w:type="dxa"/>
            <w:vMerge/>
          </w:tcPr>
          <w:p w:rsidR="000D62D2" w:rsidRPr="00D15A45" w:rsidRDefault="000D62D2" w:rsidP="000D62D2">
            <w:pPr>
              <w:ind w:left="-114"/>
              <w:rPr>
                <w:sz w:val="17"/>
                <w:szCs w:val="17"/>
              </w:rPr>
            </w:pPr>
          </w:p>
        </w:tc>
        <w:tc>
          <w:tcPr>
            <w:tcW w:w="1452" w:type="dxa"/>
            <w:vMerge/>
          </w:tcPr>
          <w:p w:rsidR="000D62D2" w:rsidRPr="00D15A45" w:rsidRDefault="000D62D2" w:rsidP="000D62D2">
            <w:pPr>
              <w:tabs>
                <w:tab w:val="left" w:pos="3672"/>
              </w:tabs>
              <w:ind w:left="-105" w:right="-114"/>
              <w:jc w:val="center"/>
              <w:rPr>
                <w:sz w:val="17"/>
                <w:szCs w:val="17"/>
              </w:rPr>
            </w:pPr>
          </w:p>
        </w:tc>
        <w:tc>
          <w:tcPr>
            <w:tcW w:w="1808" w:type="dxa"/>
          </w:tcPr>
          <w:p w:rsidR="000D62D2" w:rsidRPr="00D15A45" w:rsidRDefault="000D62D2" w:rsidP="000D62D2">
            <w:pPr>
              <w:ind w:left="-108"/>
              <w:rPr>
                <w:sz w:val="18"/>
                <w:szCs w:val="18"/>
              </w:rPr>
            </w:pPr>
            <w:r w:rsidRPr="00D15A45">
              <w:rPr>
                <w:sz w:val="18"/>
                <w:szCs w:val="18"/>
              </w:rPr>
              <w:t>Средства бюджета   Московской области</w:t>
            </w:r>
          </w:p>
        </w:tc>
        <w:tc>
          <w:tcPr>
            <w:tcW w:w="601" w:type="dxa"/>
            <w:vMerge/>
          </w:tcPr>
          <w:p w:rsidR="000D62D2" w:rsidRPr="00D15A45" w:rsidRDefault="000D62D2" w:rsidP="000D62D2">
            <w:pPr>
              <w:tabs>
                <w:tab w:val="left" w:pos="3672"/>
              </w:tabs>
              <w:jc w:val="center"/>
              <w:rPr>
                <w:b/>
                <w:sz w:val="16"/>
                <w:szCs w:val="16"/>
              </w:rPr>
            </w:pPr>
          </w:p>
        </w:tc>
        <w:tc>
          <w:tcPr>
            <w:tcW w:w="709" w:type="dxa"/>
            <w:vAlign w:val="center"/>
          </w:tcPr>
          <w:p w:rsidR="000D62D2" w:rsidRPr="00D15A45" w:rsidRDefault="000D62D2" w:rsidP="000D62D2">
            <w:pPr>
              <w:jc w:val="center"/>
              <w:rPr>
                <w:b/>
                <w:sz w:val="16"/>
                <w:szCs w:val="16"/>
              </w:rPr>
            </w:pPr>
          </w:p>
        </w:tc>
        <w:tc>
          <w:tcPr>
            <w:tcW w:w="1134" w:type="dxa"/>
            <w:vAlign w:val="center"/>
          </w:tcPr>
          <w:p w:rsidR="000D62D2" w:rsidRPr="006A22E8" w:rsidRDefault="000D62D2" w:rsidP="000D62D2">
            <w:pPr>
              <w:tabs>
                <w:tab w:val="left" w:pos="3672"/>
              </w:tabs>
              <w:jc w:val="center"/>
              <w:rPr>
                <w:sz w:val="18"/>
                <w:szCs w:val="18"/>
              </w:rPr>
            </w:pPr>
          </w:p>
        </w:tc>
        <w:tc>
          <w:tcPr>
            <w:tcW w:w="1134" w:type="dxa"/>
            <w:vAlign w:val="center"/>
          </w:tcPr>
          <w:p w:rsidR="000D62D2" w:rsidRPr="006A22E8" w:rsidRDefault="000D62D2" w:rsidP="000D62D2">
            <w:pPr>
              <w:tabs>
                <w:tab w:val="left" w:pos="3672"/>
              </w:tabs>
              <w:jc w:val="center"/>
              <w:rPr>
                <w:sz w:val="18"/>
                <w:szCs w:val="18"/>
              </w:rPr>
            </w:pPr>
          </w:p>
        </w:tc>
        <w:tc>
          <w:tcPr>
            <w:tcW w:w="1134" w:type="dxa"/>
            <w:vAlign w:val="center"/>
          </w:tcPr>
          <w:p w:rsidR="000D62D2" w:rsidRPr="00C83639" w:rsidRDefault="000D62D2" w:rsidP="000D62D2">
            <w:pPr>
              <w:tabs>
                <w:tab w:val="left" w:pos="3672"/>
              </w:tabs>
              <w:jc w:val="center"/>
              <w:rPr>
                <w:sz w:val="18"/>
                <w:szCs w:val="18"/>
              </w:rPr>
            </w:pPr>
          </w:p>
        </w:tc>
        <w:tc>
          <w:tcPr>
            <w:tcW w:w="992" w:type="dxa"/>
            <w:vAlign w:val="center"/>
          </w:tcPr>
          <w:p w:rsidR="000D62D2" w:rsidRPr="00C83639" w:rsidRDefault="000D62D2" w:rsidP="000D62D2">
            <w:pPr>
              <w:tabs>
                <w:tab w:val="left" w:pos="3672"/>
              </w:tabs>
              <w:jc w:val="center"/>
              <w:rPr>
                <w:sz w:val="18"/>
                <w:szCs w:val="18"/>
              </w:rPr>
            </w:pPr>
          </w:p>
        </w:tc>
        <w:tc>
          <w:tcPr>
            <w:tcW w:w="958" w:type="dxa"/>
            <w:vAlign w:val="center"/>
          </w:tcPr>
          <w:p w:rsidR="000D62D2" w:rsidRPr="00C83639" w:rsidRDefault="000D62D2" w:rsidP="000D62D2">
            <w:pPr>
              <w:tabs>
                <w:tab w:val="left" w:pos="3672"/>
              </w:tabs>
              <w:jc w:val="center"/>
              <w:rPr>
                <w:sz w:val="18"/>
                <w:szCs w:val="18"/>
              </w:rPr>
            </w:pPr>
          </w:p>
        </w:tc>
        <w:tc>
          <w:tcPr>
            <w:tcW w:w="993" w:type="dxa"/>
            <w:vAlign w:val="center"/>
          </w:tcPr>
          <w:p w:rsidR="000D62D2" w:rsidRPr="00C83639" w:rsidRDefault="000D62D2" w:rsidP="000D62D2">
            <w:pPr>
              <w:tabs>
                <w:tab w:val="left" w:pos="3672"/>
              </w:tabs>
              <w:jc w:val="center"/>
              <w:rPr>
                <w:sz w:val="18"/>
                <w:szCs w:val="18"/>
              </w:rPr>
            </w:pPr>
          </w:p>
        </w:tc>
        <w:tc>
          <w:tcPr>
            <w:tcW w:w="1275" w:type="dxa"/>
            <w:vMerge/>
          </w:tcPr>
          <w:p w:rsidR="000D62D2" w:rsidRPr="00D15A45" w:rsidRDefault="000D62D2" w:rsidP="000D62D2">
            <w:pPr>
              <w:tabs>
                <w:tab w:val="left" w:pos="3672"/>
              </w:tabs>
              <w:ind w:left="-110" w:right="-108"/>
              <w:jc w:val="center"/>
              <w:rPr>
                <w:sz w:val="16"/>
                <w:szCs w:val="16"/>
              </w:rPr>
            </w:pPr>
          </w:p>
        </w:tc>
        <w:tc>
          <w:tcPr>
            <w:tcW w:w="1134" w:type="dxa"/>
            <w:vMerge/>
          </w:tcPr>
          <w:p w:rsidR="000D62D2" w:rsidRPr="00D15A45" w:rsidRDefault="000D62D2" w:rsidP="000D62D2">
            <w:pPr>
              <w:shd w:val="clear" w:color="auto" w:fill="FFFFFF"/>
              <w:ind w:left="-114" w:right="-108"/>
              <w:jc w:val="center"/>
              <w:rPr>
                <w:bCs/>
                <w:sz w:val="16"/>
                <w:szCs w:val="16"/>
              </w:rPr>
            </w:pPr>
          </w:p>
        </w:tc>
      </w:tr>
      <w:tr w:rsidR="000D62D2" w:rsidRPr="00D15A45" w:rsidTr="00E94545">
        <w:trPr>
          <w:trHeight w:val="129"/>
        </w:trPr>
        <w:tc>
          <w:tcPr>
            <w:tcW w:w="392" w:type="dxa"/>
            <w:vMerge/>
          </w:tcPr>
          <w:p w:rsidR="000D62D2" w:rsidRPr="00D15A45" w:rsidRDefault="000D62D2" w:rsidP="000D62D2">
            <w:pPr>
              <w:tabs>
                <w:tab w:val="left" w:pos="3672"/>
              </w:tabs>
              <w:ind w:right="-104"/>
              <w:rPr>
                <w:sz w:val="18"/>
                <w:szCs w:val="18"/>
              </w:rPr>
            </w:pPr>
          </w:p>
        </w:tc>
        <w:tc>
          <w:tcPr>
            <w:tcW w:w="1701" w:type="dxa"/>
            <w:vMerge/>
          </w:tcPr>
          <w:p w:rsidR="000D62D2" w:rsidRPr="00D15A45" w:rsidRDefault="000D62D2" w:rsidP="000D62D2">
            <w:pPr>
              <w:ind w:left="-114"/>
              <w:rPr>
                <w:sz w:val="17"/>
                <w:szCs w:val="17"/>
              </w:rPr>
            </w:pPr>
          </w:p>
        </w:tc>
        <w:tc>
          <w:tcPr>
            <w:tcW w:w="1452" w:type="dxa"/>
            <w:vMerge/>
          </w:tcPr>
          <w:p w:rsidR="000D62D2" w:rsidRPr="00D15A45" w:rsidRDefault="000D62D2" w:rsidP="000D62D2">
            <w:pPr>
              <w:tabs>
                <w:tab w:val="left" w:pos="3672"/>
              </w:tabs>
              <w:ind w:left="-105" w:right="-114"/>
              <w:jc w:val="center"/>
              <w:rPr>
                <w:sz w:val="17"/>
                <w:szCs w:val="17"/>
              </w:rPr>
            </w:pPr>
          </w:p>
        </w:tc>
        <w:tc>
          <w:tcPr>
            <w:tcW w:w="1808" w:type="dxa"/>
          </w:tcPr>
          <w:p w:rsidR="000D62D2" w:rsidRPr="00D15A45" w:rsidRDefault="000D62D2" w:rsidP="000D62D2">
            <w:pPr>
              <w:ind w:left="-108"/>
              <w:rPr>
                <w:sz w:val="18"/>
                <w:szCs w:val="18"/>
              </w:rPr>
            </w:pPr>
            <w:r w:rsidRPr="00D15A45">
              <w:rPr>
                <w:sz w:val="18"/>
                <w:szCs w:val="18"/>
              </w:rPr>
              <w:t xml:space="preserve">Средства бюджета городского округа Щёлково </w:t>
            </w:r>
          </w:p>
        </w:tc>
        <w:tc>
          <w:tcPr>
            <w:tcW w:w="601" w:type="dxa"/>
            <w:vMerge/>
          </w:tcPr>
          <w:p w:rsidR="000D62D2" w:rsidRPr="00D15A45" w:rsidRDefault="000D62D2" w:rsidP="000D62D2">
            <w:pPr>
              <w:tabs>
                <w:tab w:val="left" w:pos="3672"/>
              </w:tabs>
              <w:jc w:val="center"/>
              <w:rPr>
                <w:b/>
                <w:sz w:val="16"/>
                <w:szCs w:val="16"/>
              </w:rPr>
            </w:pPr>
          </w:p>
        </w:tc>
        <w:tc>
          <w:tcPr>
            <w:tcW w:w="709" w:type="dxa"/>
            <w:vAlign w:val="center"/>
          </w:tcPr>
          <w:p w:rsidR="000D62D2" w:rsidRPr="00D15A45" w:rsidRDefault="000D62D2" w:rsidP="000D62D2">
            <w:pPr>
              <w:jc w:val="center"/>
              <w:rPr>
                <w:b/>
                <w:sz w:val="16"/>
                <w:szCs w:val="16"/>
              </w:rPr>
            </w:pPr>
          </w:p>
        </w:tc>
        <w:tc>
          <w:tcPr>
            <w:tcW w:w="1134" w:type="dxa"/>
            <w:vAlign w:val="center"/>
          </w:tcPr>
          <w:p w:rsidR="000D62D2" w:rsidRPr="006A22E8" w:rsidRDefault="000D62D2" w:rsidP="000D62D2">
            <w:pPr>
              <w:tabs>
                <w:tab w:val="left" w:pos="3672"/>
              </w:tabs>
              <w:jc w:val="center"/>
              <w:rPr>
                <w:sz w:val="18"/>
                <w:szCs w:val="18"/>
              </w:rPr>
            </w:pPr>
            <w:r w:rsidRPr="006A22E8">
              <w:rPr>
                <w:sz w:val="18"/>
                <w:szCs w:val="18"/>
              </w:rPr>
              <w:t>681,1</w:t>
            </w:r>
          </w:p>
        </w:tc>
        <w:tc>
          <w:tcPr>
            <w:tcW w:w="1134" w:type="dxa"/>
            <w:vAlign w:val="center"/>
          </w:tcPr>
          <w:p w:rsidR="000D62D2" w:rsidRPr="006A22E8" w:rsidRDefault="000D62D2" w:rsidP="000D62D2">
            <w:pPr>
              <w:tabs>
                <w:tab w:val="left" w:pos="3672"/>
              </w:tabs>
              <w:jc w:val="center"/>
              <w:rPr>
                <w:sz w:val="18"/>
                <w:szCs w:val="18"/>
              </w:rPr>
            </w:pPr>
            <w:r w:rsidRPr="006A22E8">
              <w:rPr>
                <w:sz w:val="18"/>
                <w:szCs w:val="18"/>
              </w:rPr>
              <w:t>681,1</w:t>
            </w:r>
          </w:p>
        </w:tc>
        <w:tc>
          <w:tcPr>
            <w:tcW w:w="1134" w:type="dxa"/>
            <w:vAlign w:val="center"/>
          </w:tcPr>
          <w:p w:rsidR="000D62D2" w:rsidRPr="00C83639" w:rsidRDefault="000D62D2" w:rsidP="000D62D2">
            <w:pPr>
              <w:tabs>
                <w:tab w:val="left" w:pos="3672"/>
              </w:tabs>
              <w:jc w:val="center"/>
              <w:rPr>
                <w:sz w:val="18"/>
                <w:szCs w:val="18"/>
              </w:rPr>
            </w:pPr>
            <w:r w:rsidRPr="00C83639">
              <w:rPr>
                <w:sz w:val="18"/>
                <w:szCs w:val="18"/>
              </w:rPr>
              <w:t>0,0</w:t>
            </w:r>
          </w:p>
        </w:tc>
        <w:tc>
          <w:tcPr>
            <w:tcW w:w="992" w:type="dxa"/>
            <w:vAlign w:val="center"/>
          </w:tcPr>
          <w:p w:rsidR="000D62D2" w:rsidRPr="00C83639" w:rsidRDefault="000D62D2" w:rsidP="000D62D2">
            <w:pPr>
              <w:jc w:val="center"/>
            </w:pPr>
            <w:r w:rsidRPr="00C83639">
              <w:rPr>
                <w:sz w:val="18"/>
                <w:szCs w:val="18"/>
              </w:rPr>
              <w:t>0,0</w:t>
            </w:r>
          </w:p>
        </w:tc>
        <w:tc>
          <w:tcPr>
            <w:tcW w:w="958" w:type="dxa"/>
            <w:vAlign w:val="center"/>
          </w:tcPr>
          <w:p w:rsidR="000D62D2" w:rsidRPr="00C83639" w:rsidRDefault="000D62D2" w:rsidP="000D62D2">
            <w:pPr>
              <w:jc w:val="center"/>
            </w:pPr>
            <w:r w:rsidRPr="00C83639">
              <w:rPr>
                <w:sz w:val="18"/>
                <w:szCs w:val="18"/>
              </w:rPr>
              <w:t>0,0</w:t>
            </w:r>
          </w:p>
        </w:tc>
        <w:tc>
          <w:tcPr>
            <w:tcW w:w="993" w:type="dxa"/>
            <w:vAlign w:val="center"/>
          </w:tcPr>
          <w:p w:rsidR="000D62D2" w:rsidRPr="00C83639" w:rsidRDefault="000D62D2" w:rsidP="000D62D2">
            <w:pPr>
              <w:jc w:val="center"/>
            </w:pPr>
            <w:r w:rsidRPr="00C83639">
              <w:rPr>
                <w:sz w:val="18"/>
                <w:szCs w:val="18"/>
              </w:rPr>
              <w:t>0,0</w:t>
            </w:r>
          </w:p>
        </w:tc>
        <w:tc>
          <w:tcPr>
            <w:tcW w:w="1275" w:type="dxa"/>
            <w:vMerge/>
          </w:tcPr>
          <w:p w:rsidR="000D62D2" w:rsidRPr="00D15A45" w:rsidRDefault="000D62D2" w:rsidP="000D62D2">
            <w:pPr>
              <w:tabs>
                <w:tab w:val="left" w:pos="3672"/>
              </w:tabs>
              <w:ind w:left="-110" w:right="-108"/>
              <w:jc w:val="center"/>
              <w:rPr>
                <w:sz w:val="16"/>
                <w:szCs w:val="16"/>
              </w:rPr>
            </w:pPr>
          </w:p>
        </w:tc>
        <w:tc>
          <w:tcPr>
            <w:tcW w:w="1134" w:type="dxa"/>
            <w:vMerge/>
          </w:tcPr>
          <w:p w:rsidR="000D62D2" w:rsidRPr="00D15A45" w:rsidRDefault="000D62D2" w:rsidP="000D62D2">
            <w:pPr>
              <w:shd w:val="clear" w:color="auto" w:fill="FFFFFF"/>
              <w:ind w:left="-114" w:right="-108"/>
              <w:jc w:val="center"/>
              <w:rPr>
                <w:bCs/>
                <w:sz w:val="16"/>
                <w:szCs w:val="16"/>
              </w:rPr>
            </w:pPr>
          </w:p>
        </w:tc>
      </w:tr>
      <w:tr w:rsidR="00415C13" w:rsidRPr="00D15A45" w:rsidTr="00E94545">
        <w:trPr>
          <w:trHeight w:val="129"/>
        </w:trPr>
        <w:tc>
          <w:tcPr>
            <w:tcW w:w="392" w:type="dxa"/>
            <w:vMerge w:val="restart"/>
          </w:tcPr>
          <w:p w:rsidR="00415C13" w:rsidRPr="00D15A45" w:rsidRDefault="00415C13" w:rsidP="00415C13">
            <w:pPr>
              <w:tabs>
                <w:tab w:val="left" w:pos="3672"/>
              </w:tabs>
              <w:ind w:right="-104" w:hanging="142"/>
              <w:jc w:val="center"/>
              <w:rPr>
                <w:sz w:val="18"/>
                <w:szCs w:val="18"/>
              </w:rPr>
            </w:pPr>
            <w:r w:rsidRPr="00D15A45">
              <w:rPr>
                <w:sz w:val="18"/>
                <w:szCs w:val="18"/>
              </w:rPr>
              <w:t>1.4.37</w:t>
            </w:r>
          </w:p>
        </w:tc>
        <w:tc>
          <w:tcPr>
            <w:tcW w:w="1701" w:type="dxa"/>
            <w:vMerge w:val="restart"/>
          </w:tcPr>
          <w:p w:rsidR="00415C13" w:rsidRPr="00D15A45" w:rsidRDefault="00415C13" w:rsidP="00415C13">
            <w:pPr>
              <w:ind w:left="-114"/>
              <w:rPr>
                <w:b/>
                <w:sz w:val="17"/>
                <w:szCs w:val="17"/>
              </w:rPr>
            </w:pPr>
            <w:r w:rsidRPr="00D15A45">
              <w:rPr>
                <w:b/>
                <w:sz w:val="17"/>
                <w:szCs w:val="17"/>
              </w:rPr>
              <w:t xml:space="preserve">Мероприятие </w:t>
            </w:r>
            <w:r w:rsidRPr="00D15A45">
              <w:rPr>
                <w:b/>
                <w:sz w:val="18"/>
                <w:szCs w:val="18"/>
              </w:rPr>
              <w:t>01.04</w:t>
            </w:r>
            <w:r w:rsidRPr="00D15A45">
              <w:rPr>
                <w:b/>
                <w:sz w:val="17"/>
                <w:szCs w:val="17"/>
              </w:rPr>
              <w:t>.03.07:</w:t>
            </w:r>
          </w:p>
          <w:p w:rsidR="00415C13" w:rsidRPr="00D15A45" w:rsidRDefault="00415C13" w:rsidP="00415C13">
            <w:pPr>
              <w:ind w:left="-114"/>
              <w:rPr>
                <w:sz w:val="17"/>
                <w:szCs w:val="17"/>
              </w:rPr>
            </w:pPr>
            <w:r w:rsidRPr="00D15A45">
              <w:rPr>
                <w:sz w:val="17"/>
                <w:szCs w:val="17"/>
              </w:rPr>
              <w:t>Субсидии на иные цели МУ ГОЩ «Служба озеленения и благоустройства». Мероприятие по разработке и установке интерактивной схемы закрепления территорий города Щёлково на основе геоинформационной системы</w:t>
            </w:r>
          </w:p>
          <w:p w:rsidR="00415C13" w:rsidRPr="00D15A45" w:rsidRDefault="00415C13" w:rsidP="00415C13">
            <w:pPr>
              <w:ind w:left="-114"/>
              <w:rPr>
                <w:sz w:val="17"/>
                <w:szCs w:val="17"/>
              </w:rPr>
            </w:pPr>
          </w:p>
        </w:tc>
        <w:tc>
          <w:tcPr>
            <w:tcW w:w="1452" w:type="dxa"/>
            <w:vMerge w:val="restart"/>
          </w:tcPr>
          <w:p w:rsidR="00415C13" w:rsidRPr="00D15A45" w:rsidRDefault="00415C13" w:rsidP="00415C13">
            <w:pPr>
              <w:tabs>
                <w:tab w:val="left" w:pos="3672"/>
              </w:tabs>
              <w:ind w:left="-105" w:right="-114"/>
              <w:jc w:val="center"/>
              <w:rPr>
                <w:sz w:val="17"/>
                <w:szCs w:val="17"/>
              </w:rPr>
            </w:pPr>
            <w:r w:rsidRPr="00D15A45">
              <w:rPr>
                <w:sz w:val="17"/>
                <w:szCs w:val="17"/>
              </w:rPr>
              <w:t>Субсидии на иные цели</w:t>
            </w:r>
          </w:p>
        </w:tc>
        <w:tc>
          <w:tcPr>
            <w:tcW w:w="1808" w:type="dxa"/>
          </w:tcPr>
          <w:p w:rsidR="00415C13" w:rsidRPr="00D15A45" w:rsidRDefault="00415C13" w:rsidP="00415C13">
            <w:pPr>
              <w:ind w:left="-109"/>
              <w:rPr>
                <w:b/>
                <w:sz w:val="18"/>
                <w:szCs w:val="18"/>
              </w:rPr>
            </w:pPr>
            <w:r w:rsidRPr="00D15A45">
              <w:rPr>
                <w:b/>
                <w:sz w:val="18"/>
                <w:szCs w:val="18"/>
              </w:rPr>
              <w:t>Итого:</w:t>
            </w:r>
          </w:p>
        </w:tc>
        <w:tc>
          <w:tcPr>
            <w:tcW w:w="601" w:type="dxa"/>
            <w:vMerge w:val="restart"/>
          </w:tcPr>
          <w:p w:rsidR="00415C13" w:rsidRPr="00D15A45" w:rsidRDefault="00415C13" w:rsidP="00415C13">
            <w:pPr>
              <w:tabs>
                <w:tab w:val="left" w:pos="3672"/>
              </w:tabs>
              <w:jc w:val="center"/>
              <w:rPr>
                <w:b/>
                <w:sz w:val="16"/>
                <w:szCs w:val="16"/>
              </w:rPr>
            </w:pPr>
            <w:r w:rsidRPr="00D15A45">
              <w:rPr>
                <w:b/>
                <w:sz w:val="16"/>
                <w:szCs w:val="16"/>
              </w:rPr>
              <w:t>2020</w:t>
            </w: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0,0</w:t>
            </w:r>
          </w:p>
        </w:tc>
        <w:tc>
          <w:tcPr>
            <w:tcW w:w="1134" w:type="dxa"/>
            <w:vAlign w:val="center"/>
          </w:tcPr>
          <w:p w:rsidR="00415C13" w:rsidRPr="006A22E8" w:rsidRDefault="00415C13" w:rsidP="00415C13">
            <w:pPr>
              <w:tabs>
                <w:tab w:val="left" w:pos="3672"/>
              </w:tabs>
              <w:jc w:val="center"/>
              <w:rPr>
                <w:sz w:val="18"/>
                <w:szCs w:val="18"/>
              </w:rPr>
            </w:pPr>
            <w:r w:rsidRPr="006A22E8">
              <w:rPr>
                <w:sz w:val="18"/>
                <w:szCs w:val="18"/>
              </w:rPr>
              <w:t>0,0</w:t>
            </w:r>
          </w:p>
        </w:tc>
        <w:tc>
          <w:tcPr>
            <w:tcW w:w="1134" w:type="dxa"/>
            <w:vAlign w:val="center"/>
          </w:tcPr>
          <w:p w:rsidR="00415C13" w:rsidRPr="00D15A45" w:rsidRDefault="00415C13" w:rsidP="00415C13">
            <w:pPr>
              <w:tabs>
                <w:tab w:val="left" w:pos="3672"/>
              </w:tabs>
              <w:jc w:val="center"/>
              <w:rPr>
                <w:sz w:val="18"/>
                <w:szCs w:val="18"/>
              </w:rPr>
            </w:pPr>
            <w:r w:rsidRPr="00D15A45">
              <w:rPr>
                <w:sz w:val="18"/>
                <w:szCs w:val="18"/>
              </w:rPr>
              <w:t>0,0</w:t>
            </w:r>
          </w:p>
        </w:tc>
        <w:tc>
          <w:tcPr>
            <w:tcW w:w="992" w:type="dxa"/>
            <w:vAlign w:val="center"/>
          </w:tcPr>
          <w:p w:rsidR="00415C13" w:rsidRPr="00D15A45" w:rsidRDefault="00415C13" w:rsidP="00415C13">
            <w:pPr>
              <w:jc w:val="center"/>
            </w:pPr>
            <w:r w:rsidRPr="00D15A45">
              <w:rPr>
                <w:sz w:val="18"/>
                <w:szCs w:val="18"/>
              </w:rPr>
              <w:t>0,0</w:t>
            </w:r>
          </w:p>
        </w:tc>
        <w:tc>
          <w:tcPr>
            <w:tcW w:w="958" w:type="dxa"/>
            <w:vAlign w:val="center"/>
          </w:tcPr>
          <w:p w:rsidR="00415C13" w:rsidRPr="00D15A45" w:rsidRDefault="00415C13" w:rsidP="00415C13">
            <w:pPr>
              <w:jc w:val="center"/>
            </w:pPr>
            <w:r w:rsidRPr="00D15A45">
              <w:rPr>
                <w:sz w:val="18"/>
                <w:szCs w:val="18"/>
              </w:rPr>
              <w:t>0,0</w:t>
            </w:r>
          </w:p>
        </w:tc>
        <w:tc>
          <w:tcPr>
            <w:tcW w:w="993" w:type="dxa"/>
            <w:vAlign w:val="center"/>
          </w:tcPr>
          <w:p w:rsidR="00415C13" w:rsidRPr="00D15A45" w:rsidRDefault="00415C13" w:rsidP="00415C13">
            <w:pPr>
              <w:jc w:val="center"/>
            </w:pPr>
            <w:r w:rsidRPr="00D15A45">
              <w:rPr>
                <w:sz w:val="18"/>
                <w:szCs w:val="18"/>
              </w:rPr>
              <w:t>0,0</w:t>
            </w:r>
          </w:p>
        </w:tc>
        <w:tc>
          <w:tcPr>
            <w:tcW w:w="1275" w:type="dxa"/>
            <w:vMerge w:val="restart"/>
          </w:tcPr>
          <w:p w:rsidR="00415C13" w:rsidRPr="00D15A45" w:rsidRDefault="00415C13" w:rsidP="00415C13">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415C13" w:rsidRPr="00D15A45" w:rsidRDefault="00415C13" w:rsidP="00415C13">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415C13" w:rsidRPr="00D15A45" w:rsidRDefault="00415C13" w:rsidP="00415C13">
            <w:pPr>
              <w:tabs>
                <w:tab w:val="left" w:pos="3672"/>
              </w:tabs>
              <w:rPr>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8"/>
                <w:szCs w:val="18"/>
              </w:rPr>
            </w:pPr>
            <w:r w:rsidRPr="00D15A45">
              <w:rPr>
                <w:sz w:val="18"/>
                <w:szCs w:val="18"/>
              </w:rPr>
              <w:t>Средства федерального бюджета</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6A22E8" w:rsidRDefault="00415C13" w:rsidP="00415C13">
            <w:pPr>
              <w:tabs>
                <w:tab w:val="left" w:pos="3672"/>
              </w:tabs>
              <w:jc w:val="center"/>
              <w:rPr>
                <w:sz w:val="18"/>
                <w:szCs w:val="18"/>
              </w:rPr>
            </w:pPr>
          </w:p>
        </w:tc>
        <w:tc>
          <w:tcPr>
            <w:tcW w:w="1134" w:type="dxa"/>
            <w:vAlign w:val="center"/>
          </w:tcPr>
          <w:p w:rsidR="00415C13" w:rsidRPr="00D15A45" w:rsidRDefault="00415C13" w:rsidP="00415C13">
            <w:pPr>
              <w:tabs>
                <w:tab w:val="left" w:pos="3672"/>
              </w:tabs>
              <w:jc w:val="center"/>
              <w:rPr>
                <w:sz w:val="18"/>
                <w:szCs w:val="18"/>
              </w:rPr>
            </w:pPr>
          </w:p>
        </w:tc>
        <w:tc>
          <w:tcPr>
            <w:tcW w:w="992" w:type="dxa"/>
            <w:vAlign w:val="center"/>
          </w:tcPr>
          <w:p w:rsidR="00415C13" w:rsidRPr="00D15A45" w:rsidRDefault="00415C13" w:rsidP="00415C13">
            <w:pPr>
              <w:tabs>
                <w:tab w:val="left" w:pos="3672"/>
              </w:tabs>
              <w:jc w:val="center"/>
              <w:rPr>
                <w:sz w:val="18"/>
                <w:szCs w:val="18"/>
              </w:rPr>
            </w:pPr>
          </w:p>
        </w:tc>
        <w:tc>
          <w:tcPr>
            <w:tcW w:w="958" w:type="dxa"/>
            <w:vAlign w:val="center"/>
          </w:tcPr>
          <w:p w:rsidR="00415C13" w:rsidRPr="00D15A45"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8"/>
                <w:szCs w:val="18"/>
              </w:rPr>
            </w:pPr>
            <w:r w:rsidRPr="00D15A45">
              <w:rPr>
                <w:sz w:val="18"/>
                <w:szCs w:val="18"/>
              </w:rPr>
              <w:t>Средства бюджета   Московской области</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D15A45" w:rsidRDefault="00415C13" w:rsidP="00415C13">
            <w:pPr>
              <w:tabs>
                <w:tab w:val="left" w:pos="3672"/>
              </w:tabs>
              <w:jc w:val="center"/>
              <w:rPr>
                <w:sz w:val="18"/>
                <w:szCs w:val="18"/>
              </w:rPr>
            </w:pPr>
          </w:p>
        </w:tc>
        <w:tc>
          <w:tcPr>
            <w:tcW w:w="1134" w:type="dxa"/>
            <w:vAlign w:val="center"/>
          </w:tcPr>
          <w:p w:rsidR="00415C13" w:rsidRPr="00D15A45" w:rsidRDefault="00415C13" w:rsidP="00415C13">
            <w:pPr>
              <w:tabs>
                <w:tab w:val="left" w:pos="3672"/>
              </w:tabs>
              <w:jc w:val="center"/>
              <w:rPr>
                <w:sz w:val="18"/>
                <w:szCs w:val="18"/>
              </w:rPr>
            </w:pPr>
          </w:p>
        </w:tc>
        <w:tc>
          <w:tcPr>
            <w:tcW w:w="1134" w:type="dxa"/>
            <w:vAlign w:val="center"/>
          </w:tcPr>
          <w:p w:rsidR="00415C13" w:rsidRPr="00D15A45" w:rsidRDefault="00415C13" w:rsidP="00415C13">
            <w:pPr>
              <w:tabs>
                <w:tab w:val="left" w:pos="3672"/>
              </w:tabs>
              <w:jc w:val="center"/>
              <w:rPr>
                <w:sz w:val="18"/>
                <w:szCs w:val="18"/>
              </w:rPr>
            </w:pPr>
          </w:p>
        </w:tc>
        <w:tc>
          <w:tcPr>
            <w:tcW w:w="992" w:type="dxa"/>
            <w:vAlign w:val="center"/>
          </w:tcPr>
          <w:p w:rsidR="00415C13" w:rsidRPr="00D15A45" w:rsidRDefault="00415C13" w:rsidP="00415C13">
            <w:pPr>
              <w:tabs>
                <w:tab w:val="left" w:pos="3672"/>
              </w:tabs>
              <w:jc w:val="center"/>
              <w:rPr>
                <w:sz w:val="18"/>
                <w:szCs w:val="18"/>
              </w:rPr>
            </w:pPr>
          </w:p>
        </w:tc>
        <w:tc>
          <w:tcPr>
            <w:tcW w:w="958" w:type="dxa"/>
            <w:vAlign w:val="center"/>
          </w:tcPr>
          <w:p w:rsidR="00415C13" w:rsidRPr="00D15A45" w:rsidRDefault="00415C13" w:rsidP="00415C13">
            <w:pPr>
              <w:tabs>
                <w:tab w:val="left" w:pos="3672"/>
              </w:tabs>
              <w:jc w:val="center"/>
              <w:rPr>
                <w:sz w:val="18"/>
                <w:szCs w:val="18"/>
              </w:rPr>
            </w:pPr>
          </w:p>
        </w:tc>
        <w:tc>
          <w:tcPr>
            <w:tcW w:w="993" w:type="dxa"/>
            <w:vAlign w:val="center"/>
          </w:tcPr>
          <w:p w:rsidR="00415C13" w:rsidRPr="00D15A45" w:rsidRDefault="00415C13" w:rsidP="00415C13">
            <w:pPr>
              <w:tabs>
                <w:tab w:val="left" w:pos="3672"/>
              </w:tabs>
              <w:jc w:val="center"/>
              <w:rPr>
                <w:sz w:val="18"/>
                <w:szCs w:val="18"/>
              </w:rPr>
            </w:pP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415C13" w:rsidRPr="00D15A45" w:rsidTr="00E94545">
        <w:trPr>
          <w:trHeight w:val="129"/>
        </w:trPr>
        <w:tc>
          <w:tcPr>
            <w:tcW w:w="392" w:type="dxa"/>
            <w:vMerge/>
          </w:tcPr>
          <w:p w:rsidR="00415C13" w:rsidRPr="00D15A45" w:rsidRDefault="00415C13" w:rsidP="00415C13">
            <w:pPr>
              <w:tabs>
                <w:tab w:val="left" w:pos="3672"/>
              </w:tabs>
              <w:ind w:right="-104"/>
              <w:rPr>
                <w:sz w:val="18"/>
                <w:szCs w:val="18"/>
              </w:rPr>
            </w:pPr>
          </w:p>
        </w:tc>
        <w:tc>
          <w:tcPr>
            <w:tcW w:w="1701" w:type="dxa"/>
            <w:vMerge/>
          </w:tcPr>
          <w:p w:rsidR="00415C13" w:rsidRPr="00D15A45" w:rsidRDefault="00415C13" w:rsidP="00415C13">
            <w:pPr>
              <w:ind w:left="-114"/>
              <w:rPr>
                <w:sz w:val="17"/>
                <w:szCs w:val="17"/>
              </w:rPr>
            </w:pPr>
          </w:p>
        </w:tc>
        <w:tc>
          <w:tcPr>
            <w:tcW w:w="1452" w:type="dxa"/>
            <w:vMerge/>
          </w:tcPr>
          <w:p w:rsidR="00415C13" w:rsidRPr="00D15A45" w:rsidRDefault="00415C13" w:rsidP="00415C13">
            <w:pPr>
              <w:tabs>
                <w:tab w:val="left" w:pos="3672"/>
              </w:tabs>
              <w:ind w:left="-105" w:right="-114"/>
              <w:jc w:val="center"/>
              <w:rPr>
                <w:sz w:val="17"/>
                <w:szCs w:val="17"/>
              </w:rPr>
            </w:pPr>
          </w:p>
        </w:tc>
        <w:tc>
          <w:tcPr>
            <w:tcW w:w="1808" w:type="dxa"/>
          </w:tcPr>
          <w:p w:rsidR="00415C13" w:rsidRPr="00D15A45" w:rsidRDefault="00415C13" w:rsidP="00415C13">
            <w:pPr>
              <w:ind w:left="-108"/>
              <w:rPr>
                <w:sz w:val="18"/>
                <w:szCs w:val="18"/>
              </w:rPr>
            </w:pPr>
            <w:r w:rsidRPr="00D15A45">
              <w:rPr>
                <w:sz w:val="18"/>
                <w:szCs w:val="18"/>
              </w:rPr>
              <w:t xml:space="preserve">Средства бюджета городского округа Щёлково </w:t>
            </w:r>
          </w:p>
        </w:tc>
        <w:tc>
          <w:tcPr>
            <w:tcW w:w="601" w:type="dxa"/>
            <w:vMerge/>
          </w:tcPr>
          <w:p w:rsidR="00415C13" w:rsidRPr="00D15A45" w:rsidRDefault="00415C13" w:rsidP="00415C13">
            <w:pPr>
              <w:tabs>
                <w:tab w:val="left" w:pos="3672"/>
              </w:tabs>
              <w:jc w:val="center"/>
              <w:rPr>
                <w:b/>
                <w:sz w:val="16"/>
                <w:szCs w:val="16"/>
              </w:rPr>
            </w:pPr>
          </w:p>
        </w:tc>
        <w:tc>
          <w:tcPr>
            <w:tcW w:w="709" w:type="dxa"/>
            <w:vAlign w:val="center"/>
          </w:tcPr>
          <w:p w:rsidR="00415C13" w:rsidRPr="00D15A45" w:rsidRDefault="00415C13" w:rsidP="00415C13">
            <w:pPr>
              <w:jc w:val="center"/>
              <w:rPr>
                <w:b/>
                <w:sz w:val="16"/>
                <w:szCs w:val="16"/>
              </w:rPr>
            </w:pPr>
          </w:p>
        </w:tc>
        <w:tc>
          <w:tcPr>
            <w:tcW w:w="1134" w:type="dxa"/>
            <w:vAlign w:val="center"/>
          </w:tcPr>
          <w:p w:rsidR="00415C13" w:rsidRPr="00D15A45" w:rsidRDefault="00415C13" w:rsidP="00415C13">
            <w:pPr>
              <w:tabs>
                <w:tab w:val="left" w:pos="3672"/>
              </w:tabs>
              <w:jc w:val="center"/>
              <w:rPr>
                <w:sz w:val="18"/>
                <w:szCs w:val="18"/>
              </w:rPr>
            </w:pPr>
            <w:r w:rsidRPr="00D15A45">
              <w:rPr>
                <w:sz w:val="18"/>
                <w:szCs w:val="18"/>
              </w:rPr>
              <w:t>0,0</w:t>
            </w:r>
          </w:p>
        </w:tc>
        <w:tc>
          <w:tcPr>
            <w:tcW w:w="1134" w:type="dxa"/>
            <w:vAlign w:val="center"/>
          </w:tcPr>
          <w:p w:rsidR="00415C13" w:rsidRPr="00D15A45" w:rsidRDefault="00415C13" w:rsidP="00415C13">
            <w:pPr>
              <w:tabs>
                <w:tab w:val="left" w:pos="3672"/>
              </w:tabs>
              <w:jc w:val="center"/>
              <w:rPr>
                <w:sz w:val="18"/>
                <w:szCs w:val="18"/>
              </w:rPr>
            </w:pPr>
            <w:r w:rsidRPr="00D15A45">
              <w:rPr>
                <w:sz w:val="18"/>
                <w:szCs w:val="18"/>
              </w:rPr>
              <w:t>0,0</w:t>
            </w:r>
          </w:p>
        </w:tc>
        <w:tc>
          <w:tcPr>
            <w:tcW w:w="1134" w:type="dxa"/>
            <w:vAlign w:val="center"/>
          </w:tcPr>
          <w:p w:rsidR="00415C13" w:rsidRPr="00D15A45" w:rsidRDefault="00415C13" w:rsidP="00415C13">
            <w:pPr>
              <w:tabs>
                <w:tab w:val="left" w:pos="3672"/>
              </w:tabs>
              <w:jc w:val="center"/>
              <w:rPr>
                <w:sz w:val="18"/>
                <w:szCs w:val="18"/>
              </w:rPr>
            </w:pPr>
            <w:r w:rsidRPr="00D15A45">
              <w:rPr>
                <w:sz w:val="18"/>
                <w:szCs w:val="18"/>
              </w:rPr>
              <w:t>0,0</w:t>
            </w:r>
          </w:p>
        </w:tc>
        <w:tc>
          <w:tcPr>
            <w:tcW w:w="992" w:type="dxa"/>
            <w:vAlign w:val="center"/>
          </w:tcPr>
          <w:p w:rsidR="00415C13" w:rsidRPr="00D15A45" w:rsidRDefault="00415C13" w:rsidP="00415C13">
            <w:pPr>
              <w:jc w:val="center"/>
            </w:pPr>
            <w:r w:rsidRPr="00D15A45">
              <w:rPr>
                <w:sz w:val="18"/>
                <w:szCs w:val="18"/>
              </w:rPr>
              <w:t>0,0</w:t>
            </w:r>
          </w:p>
        </w:tc>
        <w:tc>
          <w:tcPr>
            <w:tcW w:w="958" w:type="dxa"/>
            <w:vAlign w:val="center"/>
          </w:tcPr>
          <w:p w:rsidR="00415C13" w:rsidRPr="00D15A45" w:rsidRDefault="00415C13" w:rsidP="00415C13">
            <w:pPr>
              <w:jc w:val="center"/>
            </w:pPr>
            <w:r w:rsidRPr="00D15A45">
              <w:rPr>
                <w:sz w:val="18"/>
                <w:szCs w:val="18"/>
              </w:rPr>
              <w:t>0,0</w:t>
            </w:r>
          </w:p>
        </w:tc>
        <w:tc>
          <w:tcPr>
            <w:tcW w:w="993" w:type="dxa"/>
            <w:vAlign w:val="center"/>
          </w:tcPr>
          <w:p w:rsidR="00415C13" w:rsidRPr="00D15A45" w:rsidRDefault="00415C13" w:rsidP="00415C13">
            <w:pPr>
              <w:jc w:val="center"/>
            </w:pPr>
            <w:r w:rsidRPr="00D15A45">
              <w:rPr>
                <w:sz w:val="18"/>
                <w:szCs w:val="18"/>
              </w:rPr>
              <w:t>0,0</w:t>
            </w:r>
          </w:p>
        </w:tc>
        <w:tc>
          <w:tcPr>
            <w:tcW w:w="1275" w:type="dxa"/>
            <w:vMerge/>
          </w:tcPr>
          <w:p w:rsidR="00415C13" w:rsidRPr="00D15A45" w:rsidRDefault="00415C13" w:rsidP="00415C13">
            <w:pPr>
              <w:tabs>
                <w:tab w:val="left" w:pos="3672"/>
              </w:tabs>
              <w:ind w:left="-110" w:right="-108"/>
              <w:jc w:val="center"/>
              <w:rPr>
                <w:sz w:val="16"/>
                <w:szCs w:val="16"/>
              </w:rPr>
            </w:pPr>
          </w:p>
        </w:tc>
        <w:tc>
          <w:tcPr>
            <w:tcW w:w="1134" w:type="dxa"/>
            <w:vMerge/>
          </w:tcPr>
          <w:p w:rsidR="00415C13" w:rsidRPr="00D15A45" w:rsidRDefault="00415C13" w:rsidP="00415C13">
            <w:pPr>
              <w:shd w:val="clear" w:color="auto" w:fill="FFFFFF"/>
              <w:ind w:left="-114" w:right="-108"/>
              <w:jc w:val="center"/>
              <w:rPr>
                <w:bCs/>
                <w:sz w:val="16"/>
                <w:szCs w:val="16"/>
              </w:rPr>
            </w:pPr>
          </w:p>
        </w:tc>
      </w:tr>
      <w:tr w:rsidR="00731F90" w:rsidRPr="00D15A45" w:rsidTr="00E94545">
        <w:trPr>
          <w:trHeight w:val="129"/>
        </w:trPr>
        <w:tc>
          <w:tcPr>
            <w:tcW w:w="392" w:type="dxa"/>
            <w:vMerge w:val="restart"/>
          </w:tcPr>
          <w:p w:rsidR="00731F90" w:rsidRPr="00D15A45" w:rsidRDefault="00731F90" w:rsidP="00731F90">
            <w:pPr>
              <w:tabs>
                <w:tab w:val="left" w:pos="3672"/>
              </w:tabs>
              <w:ind w:right="-104" w:hanging="142"/>
              <w:jc w:val="center"/>
              <w:rPr>
                <w:sz w:val="18"/>
                <w:szCs w:val="18"/>
              </w:rPr>
            </w:pPr>
            <w:r w:rsidRPr="00D15A45">
              <w:rPr>
                <w:sz w:val="18"/>
                <w:szCs w:val="18"/>
              </w:rPr>
              <w:lastRenderedPageBreak/>
              <w:t>1.4.3.8</w:t>
            </w:r>
          </w:p>
        </w:tc>
        <w:tc>
          <w:tcPr>
            <w:tcW w:w="1701" w:type="dxa"/>
            <w:vMerge w:val="restart"/>
          </w:tcPr>
          <w:p w:rsidR="00731F90" w:rsidRPr="00D15A45" w:rsidRDefault="00731F90" w:rsidP="00731F90">
            <w:pPr>
              <w:ind w:left="-114"/>
              <w:rPr>
                <w:sz w:val="17"/>
                <w:szCs w:val="17"/>
              </w:rPr>
            </w:pPr>
            <w:r w:rsidRPr="00D15A45">
              <w:rPr>
                <w:b/>
                <w:sz w:val="17"/>
                <w:szCs w:val="17"/>
              </w:rPr>
              <w:t xml:space="preserve">Мероприятие </w:t>
            </w:r>
            <w:r w:rsidRPr="00D15A45">
              <w:rPr>
                <w:b/>
                <w:sz w:val="18"/>
                <w:szCs w:val="18"/>
              </w:rPr>
              <w:t>01.04</w:t>
            </w:r>
            <w:r w:rsidRPr="00D15A45">
              <w:rPr>
                <w:b/>
                <w:sz w:val="17"/>
                <w:szCs w:val="17"/>
              </w:rPr>
              <w:t>.03.08:</w:t>
            </w:r>
            <w:r w:rsidRPr="00D15A45">
              <w:rPr>
                <w:sz w:val="17"/>
                <w:szCs w:val="17"/>
              </w:rPr>
              <w:t xml:space="preserve"> Субсидии на иные цели МУ ГОЩ «Служба озеленения и благоустройства».</w:t>
            </w:r>
          </w:p>
          <w:p w:rsidR="00731F90" w:rsidRPr="00D15A45" w:rsidRDefault="00731F90" w:rsidP="00B867C9">
            <w:pPr>
              <w:ind w:left="-114"/>
              <w:rPr>
                <w:sz w:val="17"/>
                <w:szCs w:val="17"/>
              </w:rPr>
            </w:pPr>
            <w:r w:rsidRPr="00D15A45">
              <w:rPr>
                <w:sz w:val="17"/>
                <w:szCs w:val="17"/>
              </w:rPr>
              <w:t>Устройство, ремонт контейнерных площадок</w:t>
            </w:r>
          </w:p>
        </w:tc>
        <w:tc>
          <w:tcPr>
            <w:tcW w:w="1452" w:type="dxa"/>
            <w:vMerge w:val="restart"/>
          </w:tcPr>
          <w:p w:rsidR="00731F90" w:rsidRPr="00D15A45" w:rsidRDefault="00731F90" w:rsidP="00731F90">
            <w:pPr>
              <w:tabs>
                <w:tab w:val="left" w:pos="3672"/>
              </w:tabs>
              <w:ind w:left="-105" w:right="-114"/>
              <w:jc w:val="center"/>
              <w:rPr>
                <w:sz w:val="17"/>
                <w:szCs w:val="17"/>
              </w:rPr>
            </w:pPr>
            <w:r w:rsidRPr="00D15A45">
              <w:rPr>
                <w:sz w:val="17"/>
                <w:szCs w:val="17"/>
              </w:rPr>
              <w:t>Субсидии на иные цели</w:t>
            </w:r>
          </w:p>
        </w:tc>
        <w:tc>
          <w:tcPr>
            <w:tcW w:w="1808" w:type="dxa"/>
          </w:tcPr>
          <w:p w:rsidR="00731F90" w:rsidRPr="00D15A45" w:rsidRDefault="00731F90" w:rsidP="00731F90">
            <w:pPr>
              <w:ind w:left="-109"/>
              <w:rPr>
                <w:b/>
                <w:sz w:val="18"/>
                <w:szCs w:val="18"/>
              </w:rPr>
            </w:pPr>
            <w:r w:rsidRPr="00D15A45">
              <w:rPr>
                <w:b/>
                <w:sz w:val="18"/>
                <w:szCs w:val="18"/>
              </w:rPr>
              <w:t>Итого:</w:t>
            </w:r>
          </w:p>
        </w:tc>
        <w:tc>
          <w:tcPr>
            <w:tcW w:w="601" w:type="dxa"/>
            <w:vMerge w:val="restart"/>
          </w:tcPr>
          <w:p w:rsidR="00731F90" w:rsidRPr="00D15A45" w:rsidRDefault="00731F90" w:rsidP="00731F90">
            <w:pPr>
              <w:tabs>
                <w:tab w:val="left" w:pos="3672"/>
              </w:tabs>
              <w:jc w:val="center"/>
              <w:rPr>
                <w:b/>
                <w:sz w:val="16"/>
                <w:szCs w:val="16"/>
              </w:rPr>
            </w:pPr>
            <w:r w:rsidRPr="00D15A45">
              <w:rPr>
                <w:b/>
                <w:sz w:val="16"/>
                <w:szCs w:val="16"/>
              </w:rPr>
              <w:t>2020</w:t>
            </w: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jc w:val="center"/>
              <w:rPr>
                <w:sz w:val="18"/>
                <w:szCs w:val="18"/>
              </w:rPr>
            </w:pPr>
            <w:r w:rsidRPr="00C83639">
              <w:rPr>
                <w:sz w:val="18"/>
                <w:szCs w:val="18"/>
              </w:rPr>
              <w:t>18 876,0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4 876,0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6 000,0</w:t>
            </w:r>
          </w:p>
        </w:tc>
        <w:tc>
          <w:tcPr>
            <w:tcW w:w="992" w:type="dxa"/>
            <w:vAlign w:val="center"/>
          </w:tcPr>
          <w:p w:rsidR="00731F90" w:rsidRPr="00C83639" w:rsidRDefault="00731F90" w:rsidP="00731F90">
            <w:pPr>
              <w:jc w:val="center"/>
            </w:pPr>
            <w:r w:rsidRPr="00C83639">
              <w:rPr>
                <w:sz w:val="18"/>
                <w:szCs w:val="18"/>
              </w:rPr>
              <w:t>4 000,0</w:t>
            </w:r>
          </w:p>
        </w:tc>
        <w:tc>
          <w:tcPr>
            <w:tcW w:w="958" w:type="dxa"/>
            <w:vAlign w:val="center"/>
          </w:tcPr>
          <w:p w:rsidR="00731F90" w:rsidRPr="00C83639" w:rsidRDefault="00731F90" w:rsidP="00731F90">
            <w:pPr>
              <w:jc w:val="center"/>
            </w:pPr>
            <w:r w:rsidRPr="00C83639">
              <w:rPr>
                <w:sz w:val="18"/>
                <w:szCs w:val="18"/>
              </w:rPr>
              <w:t>4 000,0</w:t>
            </w:r>
          </w:p>
        </w:tc>
        <w:tc>
          <w:tcPr>
            <w:tcW w:w="993" w:type="dxa"/>
            <w:vAlign w:val="center"/>
          </w:tcPr>
          <w:p w:rsidR="00731F90" w:rsidRPr="00C83639" w:rsidRDefault="00731F90" w:rsidP="00731F90">
            <w:pPr>
              <w:jc w:val="center"/>
            </w:pPr>
            <w:r w:rsidRPr="00C83639">
              <w:rPr>
                <w:sz w:val="18"/>
                <w:szCs w:val="18"/>
              </w:rPr>
              <w:t>0,0</w:t>
            </w:r>
          </w:p>
        </w:tc>
        <w:tc>
          <w:tcPr>
            <w:tcW w:w="1275" w:type="dxa"/>
            <w:vMerge w:val="restart"/>
          </w:tcPr>
          <w:p w:rsidR="00731F90" w:rsidRPr="00D15A45" w:rsidRDefault="00731F90" w:rsidP="00731F90">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731F90" w:rsidRPr="00D15A45" w:rsidRDefault="00731F90" w:rsidP="00731F90">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731F90" w:rsidRPr="00D15A45" w:rsidRDefault="00731F90" w:rsidP="00731F90">
            <w:pPr>
              <w:tabs>
                <w:tab w:val="left" w:pos="3672"/>
              </w:tabs>
              <w:rPr>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731F90">
            <w:pPr>
              <w:ind w:left="-108"/>
              <w:rPr>
                <w:sz w:val="18"/>
                <w:szCs w:val="18"/>
              </w:rPr>
            </w:pPr>
            <w:r w:rsidRPr="00D15A45">
              <w:rPr>
                <w:sz w:val="18"/>
                <w:szCs w:val="18"/>
              </w:rPr>
              <w:t>Средства федерального бюджета</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jc w:val="center"/>
              <w:rPr>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992" w:type="dxa"/>
            <w:vAlign w:val="center"/>
          </w:tcPr>
          <w:p w:rsidR="00731F90" w:rsidRPr="00C83639" w:rsidRDefault="00731F90" w:rsidP="00731F90">
            <w:pPr>
              <w:jc w:val="center"/>
              <w:rPr>
                <w:sz w:val="18"/>
                <w:szCs w:val="18"/>
              </w:rPr>
            </w:pPr>
          </w:p>
        </w:tc>
        <w:tc>
          <w:tcPr>
            <w:tcW w:w="958" w:type="dxa"/>
            <w:vAlign w:val="center"/>
          </w:tcPr>
          <w:p w:rsidR="00731F90" w:rsidRPr="00C83639" w:rsidRDefault="00731F90" w:rsidP="00731F90">
            <w:pPr>
              <w:jc w:val="center"/>
              <w:rPr>
                <w:sz w:val="18"/>
                <w:szCs w:val="18"/>
              </w:rPr>
            </w:pPr>
          </w:p>
        </w:tc>
        <w:tc>
          <w:tcPr>
            <w:tcW w:w="993" w:type="dxa"/>
            <w:vAlign w:val="center"/>
          </w:tcPr>
          <w:p w:rsidR="00731F90" w:rsidRPr="00C83639" w:rsidRDefault="00731F90" w:rsidP="00731F90">
            <w:pPr>
              <w:jc w:val="center"/>
              <w:rPr>
                <w:sz w:val="18"/>
                <w:szCs w:val="18"/>
              </w:rPr>
            </w:pP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731F90">
            <w:pPr>
              <w:ind w:left="-108"/>
              <w:rPr>
                <w:sz w:val="18"/>
                <w:szCs w:val="18"/>
              </w:rPr>
            </w:pPr>
            <w:r w:rsidRPr="00D15A45">
              <w:rPr>
                <w:sz w:val="18"/>
                <w:szCs w:val="18"/>
              </w:rPr>
              <w:t>Средства бюджета   Московской области</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jc w:val="center"/>
              <w:rPr>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992" w:type="dxa"/>
            <w:vAlign w:val="center"/>
          </w:tcPr>
          <w:p w:rsidR="00731F90" w:rsidRPr="00C83639" w:rsidRDefault="00731F90" w:rsidP="00731F90">
            <w:pPr>
              <w:jc w:val="center"/>
              <w:rPr>
                <w:sz w:val="18"/>
                <w:szCs w:val="18"/>
              </w:rPr>
            </w:pPr>
          </w:p>
        </w:tc>
        <w:tc>
          <w:tcPr>
            <w:tcW w:w="958" w:type="dxa"/>
            <w:vAlign w:val="center"/>
          </w:tcPr>
          <w:p w:rsidR="00731F90" w:rsidRPr="00C83639" w:rsidRDefault="00731F90" w:rsidP="00731F90">
            <w:pPr>
              <w:jc w:val="center"/>
              <w:rPr>
                <w:sz w:val="18"/>
                <w:szCs w:val="18"/>
              </w:rPr>
            </w:pPr>
          </w:p>
        </w:tc>
        <w:tc>
          <w:tcPr>
            <w:tcW w:w="993" w:type="dxa"/>
            <w:vAlign w:val="center"/>
          </w:tcPr>
          <w:p w:rsidR="00731F90" w:rsidRPr="00C83639" w:rsidRDefault="00731F90" w:rsidP="00731F90">
            <w:pPr>
              <w:jc w:val="center"/>
              <w:rPr>
                <w:sz w:val="18"/>
                <w:szCs w:val="18"/>
              </w:rPr>
            </w:pP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B867C9">
            <w:pPr>
              <w:ind w:left="-108"/>
              <w:rPr>
                <w:sz w:val="18"/>
                <w:szCs w:val="18"/>
              </w:rPr>
            </w:pPr>
            <w:r w:rsidRPr="00D15A45">
              <w:rPr>
                <w:sz w:val="18"/>
                <w:szCs w:val="18"/>
              </w:rPr>
              <w:t xml:space="preserve">Средства бюджета городского округа Щёлково </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jc w:val="center"/>
              <w:rPr>
                <w:sz w:val="18"/>
                <w:szCs w:val="18"/>
              </w:rPr>
            </w:pPr>
            <w:r w:rsidRPr="00C83639">
              <w:rPr>
                <w:sz w:val="18"/>
                <w:szCs w:val="18"/>
              </w:rPr>
              <w:t>18 876,0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4 876,0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6 000,0</w:t>
            </w:r>
          </w:p>
        </w:tc>
        <w:tc>
          <w:tcPr>
            <w:tcW w:w="992" w:type="dxa"/>
            <w:vAlign w:val="center"/>
          </w:tcPr>
          <w:p w:rsidR="00731F90" w:rsidRPr="00C83639" w:rsidRDefault="00731F90" w:rsidP="00731F90">
            <w:pPr>
              <w:jc w:val="center"/>
            </w:pPr>
            <w:r w:rsidRPr="00C83639">
              <w:rPr>
                <w:sz w:val="18"/>
                <w:szCs w:val="18"/>
              </w:rPr>
              <w:t>4 000,0</w:t>
            </w:r>
          </w:p>
        </w:tc>
        <w:tc>
          <w:tcPr>
            <w:tcW w:w="958" w:type="dxa"/>
            <w:vAlign w:val="center"/>
          </w:tcPr>
          <w:p w:rsidR="00731F90" w:rsidRPr="00C83639" w:rsidRDefault="00731F90" w:rsidP="00731F90">
            <w:pPr>
              <w:jc w:val="center"/>
            </w:pPr>
            <w:r w:rsidRPr="00C83639">
              <w:rPr>
                <w:sz w:val="18"/>
                <w:szCs w:val="18"/>
              </w:rPr>
              <w:t>4 000,0</w:t>
            </w:r>
          </w:p>
        </w:tc>
        <w:tc>
          <w:tcPr>
            <w:tcW w:w="993" w:type="dxa"/>
            <w:vAlign w:val="center"/>
          </w:tcPr>
          <w:p w:rsidR="00731F90" w:rsidRPr="00C83639" w:rsidRDefault="00731F90" w:rsidP="00731F90">
            <w:pPr>
              <w:jc w:val="center"/>
            </w:pPr>
            <w:r w:rsidRPr="00C83639">
              <w:rPr>
                <w:sz w:val="18"/>
                <w:szCs w:val="18"/>
              </w:rPr>
              <w:t>0,0</w:t>
            </w: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FF12CE" w:rsidRPr="00D15A45" w:rsidTr="00E94545">
        <w:trPr>
          <w:trHeight w:val="129"/>
        </w:trPr>
        <w:tc>
          <w:tcPr>
            <w:tcW w:w="392" w:type="dxa"/>
            <w:vMerge w:val="restart"/>
          </w:tcPr>
          <w:p w:rsidR="00FF12CE" w:rsidRPr="00D15A45" w:rsidRDefault="00FF12CE" w:rsidP="00FF12CE">
            <w:pPr>
              <w:tabs>
                <w:tab w:val="left" w:pos="3672"/>
              </w:tabs>
              <w:ind w:right="-104" w:hanging="142"/>
              <w:jc w:val="center"/>
              <w:rPr>
                <w:sz w:val="18"/>
                <w:szCs w:val="18"/>
              </w:rPr>
            </w:pPr>
            <w:r w:rsidRPr="00D15A45">
              <w:rPr>
                <w:sz w:val="18"/>
                <w:szCs w:val="18"/>
              </w:rPr>
              <w:t>1.4.3.9</w:t>
            </w:r>
          </w:p>
        </w:tc>
        <w:tc>
          <w:tcPr>
            <w:tcW w:w="1701" w:type="dxa"/>
            <w:vMerge w:val="restart"/>
          </w:tcPr>
          <w:p w:rsidR="00FF12CE" w:rsidRPr="006A22E8" w:rsidRDefault="00FF12CE" w:rsidP="00FF12CE">
            <w:pPr>
              <w:ind w:left="-114"/>
              <w:rPr>
                <w:sz w:val="17"/>
                <w:szCs w:val="17"/>
              </w:rPr>
            </w:pPr>
            <w:r w:rsidRPr="006A22E8">
              <w:rPr>
                <w:b/>
                <w:sz w:val="17"/>
                <w:szCs w:val="17"/>
              </w:rPr>
              <w:t xml:space="preserve">Мероприятие </w:t>
            </w:r>
            <w:r w:rsidRPr="006A22E8">
              <w:rPr>
                <w:b/>
                <w:sz w:val="18"/>
                <w:szCs w:val="18"/>
              </w:rPr>
              <w:t>01.04</w:t>
            </w:r>
            <w:r w:rsidRPr="006A22E8">
              <w:rPr>
                <w:b/>
                <w:sz w:val="17"/>
                <w:szCs w:val="17"/>
              </w:rPr>
              <w:t>.03.09:</w:t>
            </w:r>
            <w:r w:rsidRPr="006A22E8">
              <w:rPr>
                <w:sz w:val="17"/>
                <w:szCs w:val="17"/>
              </w:rPr>
              <w:t xml:space="preserve"> Субсидии на иные цели МУ ГОЩ «Служба озеленения и благоустройства».</w:t>
            </w:r>
          </w:p>
          <w:p w:rsidR="00FF12CE" w:rsidRPr="006A22E8" w:rsidRDefault="00FF12CE" w:rsidP="00FF12CE">
            <w:pPr>
              <w:ind w:left="-114"/>
              <w:rPr>
                <w:sz w:val="17"/>
                <w:szCs w:val="17"/>
              </w:rPr>
            </w:pPr>
            <w:r w:rsidRPr="006A22E8">
              <w:rPr>
                <w:sz w:val="17"/>
                <w:szCs w:val="17"/>
              </w:rPr>
              <w:t>Устройство ограждения и элементов спортивной площадки по адресу: г. Щёлково, мкр. Потаповский, дом 1</w:t>
            </w:r>
          </w:p>
        </w:tc>
        <w:tc>
          <w:tcPr>
            <w:tcW w:w="1452" w:type="dxa"/>
            <w:vMerge w:val="restart"/>
          </w:tcPr>
          <w:p w:rsidR="00FF12CE" w:rsidRPr="006A22E8" w:rsidRDefault="00FF12CE" w:rsidP="00FF12CE">
            <w:pPr>
              <w:tabs>
                <w:tab w:val="left" w:pos="3672"/>
              </w:tabs>
              <w:ind w:left="-105" w:right="-114"/>
              <w:jc w:val="center"/>
              <w:rPr>
                <w:sz w:val="17"/>
                <w:szCs w:val="17"/>
              </w:rPr>
            </w:pPr>
            <w:r w:rsidRPr="006A22E8">
              <w:rPr>
                <w:sz w:val="17"/>
                <w:szCs w:val="17"/>
              </w:rPr>
              <w:t>Субсидии на иные цели</w:t>
            </w:r>
          </w:p>
        </w:tc>
        <w:tc>
          <w:tcPr>
            <w:tcW w:w="1808" w:type="dxa"/>
          </w:tcPr>
          <w:p w:rsidR="00FF12CE" w:rsidRPr="006A22E8" w:rsidRDefault="00FF12CE" w:rsidP="00FF12CE">
            <w:pPr>
              <w:ind w:left="-109"/>
              <w:rPr>
                <w:b/>
                <w:sz w:val="18"/>
                <w:szCs w:val="18"/>
              </w:rPr>
            </w:pPr>
            <w:r w:rsidRPr="006A22E8">
              <w:rPr>
                <w:b/>
                <w:sz w:val="18"/>
                <w:szCs w:val="18"/>
              </w:rPr>
              <w:t>Итого:</w:t>
            </w:r>
          </w:p>
        </w:tc>
        <w:tc>
          <w:tcPr>
            <w:tcW w:w="601" w:type="dxa"/>
            <w:vMerge w:val="restart"/>
          </w:tcPr>
          <w:p w:rsidR="00FF12CE" w:rsidRPr="006A22E8" w:rsidRDefault="00FF12CE" w:rsidP="00FF12CE">
            <w:pPr>
              <w:tabs>
                <w:tab w:val="left" w:pos="3672"/>
              </w:tabs>
              <w:jc w:val="center"/>
              <w:rPr>
                <w:b/>
                <w:sz w:val="16"/>
                <w:szCs w:val="16"/>
              </w:rPr>
            </w:pPr>
            <w:r w:rsidRPr="006A22E8">
              <w:rPr>
                <w:b/>
                <w:sz w:val="16"/>
                <w:szCs w:val="16"/>
              </w:rPr>
              <w:t>2020</w:t>
            </w:r>
          </w:p>
        </w:tc>
        <w:tc>
          <w:tcPr>
            <w:tcW w:w="709" w:type="dxa"/>
            <w:vAlign w:val="center"/>
          </w:tcPr>
          <w:p w:rsidR="00FF12CE" w:rsidRPr="006A22E8" w:rsidRDefault="00FF12CE" w:rsidP="00FF12CE">
            <w:pPr>
              <w:jc w:val="center"/>
              <w:rPr>
                <w:b/>
                <w:sz w:val="16"/>
                <w:szCs w:val="16"/>
              </w:rPr>
            </w:pPr>
          </w:p>
        </w:tc>
        <w:tc>
          <w:tcPr>
            <w:tcW w:w="1134" w:type="dxa"/>
            <w:vAlign w:val="center"/>
          </w:tcPr>
          <w:p w:rsidR="00FF12CE" w:rsidRPr="006A22E8" w:rsidRDefault="00FF12CE" w:rsidP="00FF12CE">
            <w:pPr>
              <w:tabs>
                <w:tab w:val="left" w:pos="3672"/>
              </w:tabs>
              <w:jc w:val="center"/>
              <w:rPr>
                <w:sz w:val="18"/>
                <w:szCs w:val="18"/>
              </w:rPr>
            </w:pPr>
            <w:r w:rsidRPr="006A22E8">
              <w:rPr>
                <w:sz w:val="18"/>
                <w:szCs w:val="18"/>
              </w:rPr>
              <w:t>721,4</w:t>
            </w:r>
          </w:p>
        </w:tc>
        <w:tc>
          <w:tcPr>
            <w:tcW w:w="1134" w:type="dxa"/>
            <w:vAlign w:val="center"/>
          </w:tcPr>
          <w:p w:rsidR="00FF12CE" w:rsidRPr="006A22E8" w:rsidRDefault="00FF12CE" w:rsidP="00FF12CE">
            <w:pPr>
              <w:tabs>
                <w:tab w:val="left" w:pos="3672"/>
              </w:tabs>
              <w:jc w:val="center"/>
              <w:rPr>
                <w:sz w:val="18"/>
                <w:szCs w:val="18"/>
              </w:rPr>
            </w:pPr>
            <w:r w:rsidRPr="006A22E8">
              <w:rPr>
                <w:sz w:val="18"/>
                <w:szCs w:val="18"/>
              </w:rPr>
              <w:t>721,4</w:t>
            </w:r>
          </w:p>
        </w:tc>
        <w:tc>
          <w:tcPr>
            <w:tcW w:w="1134" w:type="dxa"/>
            <w:vAlign w:val="center"/>
          </w:tcPr>
          <w:p w:rsidR="00FF12CE" w:rsidRPr="00D15A45" w:rsidRDefault="00FF12CE" w:rsidP="00FF12CE">
            <w:pPr>
              <w:tabs>
                <w:tab w:val="left" w:pos="3672"/>
              </w:tabs>
              <w:jc w:val="center"/>
              <w:rPr>
                <w:sz w:val="18"/>
                <w:szCs w:val="18"/>
              </w:rPr>
            </w:pPr>
            <w:r w:rsidRPr="00D15A45">
              <w:rPr>
                <w:sz w:val="18"/>
                <w:szCs w:val="18"/>
              </w:rPr>
              <w:t>0,0</w:t>
            </w:r>
          </w:p>
        </w:tc>
        <w:tc>
          <w:tcPr>
            <w:tcW w:w="992" w:type="dxa"/>
            <w:vAlign w:val="center"/>
          </w:tcPr>
          <w:p w:rsidR="00FF12CE" w:rsidRPr="00D15A45" w:rsidRDefault="00FF12CE" w:rsidP="00FF12CE">
            <w:pPr>
              <w:jc w:val="center"/>
            </w:pPr>
            <w:r w:rsidRPr="00D15A45">
              <w:rPr>
                <w:sz w:val="18"/>
                <w:szCs w:val="18"/>
              </w:rPr>
              <w:t>0,0</w:t>
            </w:r>
          </w:p>
        </w:tc>
        <w:tc>
          <w:tcPr>
            <w:tcW w:w="958" w:type="dxa"/>
            <w:vAlign w:val="center"/>
          </w:tcPr>
          <w:p w:rsidR="00FF12CE" w:rsidRPr="00D15A45" w:rsidRDefault="00FF12CE" w:rsidP="00FF12CE">
            <w:pPr>
              <w:jc w:val="center"/>
            </w:pPr>
            <w:r w:rsidRPr="00D15A45">
              <w:rPr>
                <w:sz w:val="18"/>
                <w:szCs w:val="18"/>
              </w:rPr>
              <w:t>0,0</w:t>
            </w:r>
          </w:p>
        </w:tc>
        <w:tc>
          <w:tcPr>
            <w:tcW w:w="993" w:type="dxa"/>
            <w:vAlign w:val="center"/>
          </w:tcPr>
          <w:p w:rsidR="00FF12CE" w:rsidRPr="00D15A45" w:rsidRDefault="00FF12CE" w:rsidP="00FF12CE">
            <w:pPr>
              <w:jc w:val="center"/>
            </w:pPr>
            <w:r w:rsidRPr="00D15A45">
              <w:rPr>
                <w:sz w:val="18"/>
                <w:szCs w:val="18"/>
              </w:rPr>
              <w:t>0,0</w:t>
            </w:r>
          </w:p>
        </w:tc>
        <w:tc>
          <w:tcPr>
            <w:tcW w:w="1275" w:type="dxa"/>
            <w:vMerge w:val="restart"/>
          </w:tcPr>
          <w:p w:rsidR="00FF12CE" w:rsidRPr="00D15A45" w:rsidRDefault="00FF12CE" w:rsidP="00FF12CE">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FF12CE" w:rsidRPr="00D15A45" w:rsidRDefault="00FF12CE" w:rsidP="00FF12CE">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FF12CE" w:rsidRPr="00D15A45" w:rsidRDefault="00FF12CE" w:rsidP="00FF12CE">
            <w:pPr>
              <w:tabs>
                <w:tab w:val="left" w:pos="3672"/>
              </w:tabs>
              <w:rPr>
                <w:sz w:val="16"/>
                <w:szCs w:val="16"/>
              </w:rPr>
            </w:pPr>
          </w:p>
        </w:tc>
      </w:tr>
      <w:tr w:rsidR="00FF12CE" w:rsidRPr="00D15A45" w:rsidTr="00E94545">
        <w:trPr>
          <w:trHeight w:val="129"/>
        </w:trPr>
        <w:tc>
          <w:tcPr>
            <w:tcW w:w="392" w:type="dxa"/>
            <w:vMerge/>
          </w:tcPr>
          <w:p w:rsidR="00FF12CE" w:rsidRPr="00D15A45" w:rsidRDefault="00FF12CE" w:rsidP="00FF12CE">
            <w:pPr>
              <w:tabs>
                <w:tab w:val="left" w:pos="3672"/>
              </w:tabs>
              <w:ind w:right="-104"/>
              <w:rPr>
                <w:sz w:val="18"/>
                <w:szCs w:val="18"/>
              </w:rPr>
            </w:pPr>
          </w:p>
        </w:tc>
        <w:tc>
          <w:tcPr>
            <w:tcW w:w="1701" w:type="dxa"/>
            <w:vMerge/>
          </w:tcPr>
          <w:p w:rsidR="00FF12CE" w:rsidRPr="006A22E8" w:rsidRDefault="00FF12CE" w:rsidP="00FF12CE">
            <w:pPr>
              <w:ind w:left="-114"/>
              <w:rPr>
                <w:sz w:val="17"/>
                <w:szCs w:val="17"/>
              </w:rPr>
            </w:pPr>
          </w:p>
        </w:tc>
        <w:tc>
          <w:tcPr>
            <w:tcW w:w="1452" w:type="dxa"/>
            <w:vMerge/>
          </w:tcPr>
          <w:p w:rsidR="00FF12CE" w:rsidRPr="006A22E8" w:rsidRDefault="00FF12CE" w:rsidP="00FF12CE">
            <w:pPr>
              <w:tabs>
                <w:tab w:val="left" w:pos="3672"/>
              </w:tabs>
              <w:ind w:left="-105" w:right="-114"/>
              <w:jc w:val="center"/>
              <w:rPr>
                <w:sz w:val="17"/>
                <w:szCs w:val="17"/>
              </w:rPr>
            </w:pPr>
          </w:p>
        </w:tc>
        <w:tc>
          <w:tcPr>
            <w:tcW w:w="1808" w:type="dxa"/>
          </w:tcPr>
          <w:p w:rsidR="00FF12CE" w:rsidRPr="006A22E8" w:rsidRDefault="00FF12CE" w:rsidP="00FF12CE">
            <w:pPr>
              <w:ind w:left="-108"/>
              <w:rPr>
                <w:sz w:val="18"/>
                <w:szCs w:val="18"/>
              </w:rPr>
            </w:pPr>
            <w:r w:rsidRPr="006A22E8">
              <w:rPr>
                <w:sz w:val="18"/>
                <w:szCs w:val="18"/>
              </w:rPr>
              <w:t>Средства федерального бюджета</w:t>
            </w:r>
          </w:p>
        </w:tc>
        <w:tc>
          <w:tcPr>
            <w:tcW w:w="601" w:type="dxa"/>
            <w:vMerge/>
          </w:tcPr>
          <w:p w:rsidR="00FF12CE" w:rsidRPr="006A22E8" w:rsidRDefault="00FF12CE" w:rsidP="00FF12CE">
            <w:pPr>
              <w:tabs>
                <w:tab w:val="left" w:pos="3672"/>
              </w:tabs>
              <w:jc w:val="center"/>
              <w:rPr>
                <w:b/>
                <w:sz w:val="16"/>
                <w:szCs w:val="16"/>
              </w:rPr>
            </w:pPr>
          </w:p>
        </w:tc>
        <w:tc>
          <w:tcPr>
            <w:tcW w:w="709" w:type="dxa"/>
            <w:vAlign w:val="center"/>
          </w:tcPr>
          <w:p w:rsidR="00FF12CE" w:rsidRPr="006A22E8" w:rsidRDefault="00FF12CE" w:rsidP="00FF12CE">
            <w:pPr>
              <w:jc w:val="center"/>
              <w:rPr>
                <w:b/>
                <w:sz w:val="16"/>
                <w:szCs w:val="16"/>
              </w:rPr>
            </w:pPr>
          </w:p>
        </w:tc>
        <w:tc>
          <w:tcPr>
            <w:tcW w:w="1134" w:type="dxa"/>
            <w:vAlign w:val="center"/>
          </w:tcPr>
          <w:p w:rsidR="00FF12CE" w:rsidRPr="006A22E8" w:rsidRDefault="00FF12CE" w:rsidP="00FF12CE">
            <w:pPr>
              <w:tabs>
                <w:tab w:val="left" w:pos="3672"/>
              </w:tabs>
              <w:jc w:val="center"/>
              <w:rPr>
                <w:sz w:val="18"/>
                <w:szCs w:val="18"/>
              </w:rPr>
            </w:pPr>
          </w:p>
        </w:tc>
        <w:tc>
          <w:tcPr>
            <w:tcW w:w="1134" w:type="dxa"/>
            <w:vAlign w:val="center"/>
          </w:tcPr>
          <w:p w:rsidR="00FF12CE" w:rsidRPr="006A22E8" w:rsidRDefault="00FF12CE" w:rsidP="00FF12CE">
            <w:pPr>
              <w:tabs>
                <w:tab w:val="left" w:pos="3672"/>
              </w:tabs>
              <w:jc w:val="center"/>
              <w:rPr>
                <w:sz w:val="18"/>
                <w:szCs w:val="18"/>
              </w:rPr>
            </w:pPr>
          </w:p>
        </w:tc>
        <w:tc>
          <w:tcPr>
            <w:tcW w:w="1134" w:type="dxa"/>
            <w:vAlign w:val="center"/>
          </w:tcPr>
          <w:p w:rsidR="00FF12CE" w:rsidRPr="00D15A45" w:rsidRDefault="00FF12CE" w:rsidP="00FF12CE">
            <w:pPr>
              <w:tabs>
                <w:tab w:val="left" w:pos="3672"/>
              </w:tabs>
              <w:jc w:val="center"/>
              <w:rPr>
                <w:sz w:val="18"/>
                <w:szCs w:val="18"/>
              </w:rPr>
            </w:pPr>
          </w:p>
        </w:tc>
        <w:tc>
          <w:tcPr>
            <w:tcW w:w="992" w:type="dxa"/>
            <w:vAlign w:val="center"/>
          </w:tcPr>
          <w:p w:rsidR="00FF12CE" w:rsidRPr="00D15A45" w:rsidRDefault="00FF12CE" w:rsidP="00FF12CE">
            <w:pPr>
              <w:jc w:val="center"/>
              <w:rPr>
                <w:sz w:val="18"/>
                <w:szCs w:val="18"/>
              </w:rPr>
            </w:pPr>
          </w:p>
        </w:tc>
        <w:tc>
          <w:tcPr>
            <w:tcW w:w="958" w:type="dxa"/>
            <w:vAlign w:val="center"/>
          </w:tcPr>
          <w:p w:rsidR="00FF12CE" w:rsidRPr="00D15A45" w:rsidRDefault="00FF12CE" w:rsidP="00FF12CE">
            <w:pPr>
              <w:jc w:val="center"/>
              <w:rPr>
                <w:sz w:val="18"/>
                <w:szCs w:val="18"/>
              </w:rPr>
            </w:pPr>
          </w:p>
        </w:tc>
        <w:tc>
          <w:tcPr>
            <w:tcW w:w="993" w:type="dxa"/>
            <w:vAlign w:val="center"/>
          </w:tcPr>
          <w:p w:rsidR="00FF12CE" w:rsidRPr="00D15A45" w:rsidRDefault="00FF12CE" w:rsidP="00FF12CE">
            <w:pPr>
              <w:jc w:val="center"/>
              <w:rPr>
                <w:sz w:val="18"/>
                <w:szCs w:val="18"/>
              </w:rPr>
            </w:pPr>
          </w:p>
        </w:tc>
        <w:tc>
          <w:tcPr>
            <w:tcW w:w="1275" w:type="dxa"/>
            <w:vMerge/>
          </w:tcPr>
          <w:p w:rsidR="00FF12CE" w:rsidRPr="00D15A45" w:rsidRDefault="00FF12CE" w:rsidP="00FF12CE">
            <w:pPr>
              <w:tabs>
                <w:tab w:val="left" w:pos="3672"/>
              </w:tabs>
              <w:ind w:left="-110" w:right="-108"/>
              <w:jc w:val="center"/>
              <w:rPr>
                <w:sz w:val="16"/>
                <w:szCs w:val="16"/>
              </w:rPr>
            </w:pPr>
          </w:p>
        </w:tc>
        <w:tc>
          <w:tcPr>
            <w:tcW w:w="1134" w:type="dxa"/>
            <w:vMerge/>
          </w:tcPr>
          <w:p w:rsidR="00FF12CE" w:rsidRPr="00D15A45" w:rsidRDefault="00FF12CE" w:rsidP="00FF12CE">
            <w:pPr>
              <w:shd w:val="clear" w:color="auto" w:fill="FFFFFF"/>
              <w:ind w:left="-114" w:right="-108"/>
              <w:jc w:val="center"/>
              <w:rPr>
                <w:bCs/>
                <w:sz w:val="16"/>
                <w:szCs w:val="16"/>
              </w:rPr>
            </w:pPr>
          </w:p>
        </w:tc>
      </w:tr>
      <w:tr w:rsidR="00FF12CE" w:rsidRPr="00D15A45" w:rsidTr="00E94545">
        <w:trPr>
          <w:trHeight w:val="129"/>
        </w:trPr>
        <w:tc>
          <w:tcPr>
            <w:tcW w:w="392" w:type="dxa"/>
            <w:vMerge/>
          </w:tcPr>
          <w:p w:rsidR="00FF12CE" w:rsidRPr="00D15A45" w:rsidRDefault="00FF12CE" w:rsidP="00FF12CE">
            <w:pPr>
              <w:tabs>
                <w:tab w:val="left" w:pos="3672"/>
              </w:tabs>
              <w:ind w:right="-104"/>
              <w:rPr>
                <w:sz w:val="18"/>
                <w:szCs w:val="18"/>
              </w:rPr>
            </w:pPr>
          </w:p>
        </w:tc>
        <w:tc>
          <w:tcPr>
            <w:tcW w:w="1701" w:type="dxa"/>
            <w:vMerge/>
          </w:tcPr>
          <w:p w:rsidR="00FF12CE" w:rsidRPr="006A22E8" w:rsidRDefault="00FF12CE" w:rsidP="00FF12CE">
            <w:pPr>
              <w:ind w:left="-114"/>
              <w:rPr>
                <w:sz w:val="17"/>
                <w:szCs w:val="17"/>
              </w:rPr>
            </w:pPr>
          </w:p>
        </w:tc>
        <w:tc>
          <w:tcPr>
            <w:tcW w:w="1452" w:type="dxa"/>
            <w:vMerge/>
          </w:tcPr>
          <w:p w:rsidR="00FF12CE" w:rsidRPr="006A22E8" w:rsidRDefault="00FF12CE" w:rsidP="00FF12CE">
            <w:pPr>
              <w:tabs>
                <w:tab w:val="left" w:pos="3672"/>
              </w:tabs>
              <w:ind w:left="-105" w:right="-114"/>
              <w:jc w:val="center"/>
              <w:rPr>
                <w:sz w:val="17"/>
                <w:szCs w:val="17"/>
              </w:rPr>
            </w:pPr>
          </w:p>
        </w:tc>
        <w:tc>
          <w:tcPr>
            <w:tcW w:w="1808" w:type="dxa"/>
          </w:tcPr>
          <w:p w:rsidR="00FF12CE" w:rsidRPr="006A22E8" w:rsidRDefault="00FF12CE" w:rsidP="00FF12CE">
            <w:pPr>
              <w:ind w:left="-108"/>
              <w:rPr>
                <w:sz w:val="18"/>
                <w:szCs w:val="18"/>
              </w:rPr>
            </w:pPr>
            <w:r w:rsidRPr="006A22E8">
              <w:rPr>
                <w:sz w:val="18"/>
                <w:szCs w:val="18"/>
              </w:rPr>
              <w:t>Средства бюджета   Московской области</w:t>
            </w:r>
          </w:p>
        </w:tc>
        <w:tc>
          <w:tcPr>
            <w:tcW w:w="601" w:type="dxa"/>
            <w:vMerge/>
          </w:tcPr>
          <w:p w:rsidR="00FF12CE" w:rsidRPr="006A22E8" w:rsidRDefault="00FF12CE" w:rsidP="00FF12CE">
            <w:pPr>
              <w:tabs>
                <w:tab w:val="left" w:pos="3672"/>
              </w:tabs>
              <w:jc w:val="center"/>
              <w:rPr>
                <w:b/>
                <w:sz w:val="16"/>
                <w:szCs w:val="16"/>
              </w:rPr>
            </w:pPr>
          </w:p>
        </w:tc>
        <w:tc>
          <w:tcPr>
            <w:tcW w:w="709" w:type="dxa"/>
            <w:vAlign w:val="center"/>
          </w:tcPr>
          <w:p w:rsidR="00FF12CE" w:rsidRPr="006A22E8" w:rsidRDefault="00FF12CE" w:rsidP="00FF12CE">
            <w:pPr>
              <w:jc w:val="center"/>
              <w:rPr>
                <w:b/>
                <w:sz w:val="16"/>
                <w:szCs w:val="16"/>
              </w:rPr>
            </w:pPr>
          </w:p>
        </w:tc>
        <w:tc>
          <w:tcPr>
            <w:tcW w:w="1134" w:type="dxa"/>
            <w:vAlign w:val="center"/>
          </w:tcPr>
          <w:p w:rsidR="00FF12CE" w:rsidRPr="006A22E8" w:rsidRDefault="00FF12CE" w:rsidP="00FF12CE">
            <w:pPr>
              <w:tabs>
                <w:tab w:val="left" w:pos="3672"/>
              </w:tabs>
              <w:jc w:val="center"/>
              <w:rPr>
                <w:sz w:val="18"/>
                <w:szCs w:val="18"/>
              </w:rPr>
            </w:pPr>
          </w:p>
        </w:tc>
        <w:tc>
          <w:tcPr>
            <w:tcW w:w="1134" w:type="dxa"/>
            <w:vAlign w:val="center"/>
          </w:tcPr>
          <w:p w:rsidR="00FF12CE" w:rsidRPr="006A22E8" w:rsidRDefault="00FF12CE" w:rsidP="00FF12CE">
            <w:pPr>
              <w:tabs>
                <w:tab w:val="left" w:pos="3672"/>
              </w:tabs>
              <w:jc w:val="center"/>
              <w:rPr>
                <w:sz w:val="18"/>
                <w:szCs w:val="18"/>
              </w:rPr>
            </w:pPr>
          </w:p>
        </w:tc>
        <w:tc>
          <w:tcPr>
            <w:tcW w:w="1134" w:type="dxa"/>
            <w:vAlign w:val="center"/>
          </w:tcPr>
          <w:p w:rsidR="00FF12CE" w:rsidRPr="00D15A45" w:rsidRDefault="00FF12CE" w:rsidP="00FF12CE">
            <w:pPr>
              <w:tabs>
                <w:tab w:val="left" w:pos="3672"/>
              </w:tabs>
              <w:jc w:val="center"/>
              <w:rPr>
                <w:sz w:val="18"/>
                <w:szCs w:val="18"/>
              </w:rPr>
            </w:pPr>
          </w:p>
        </w:tc>
        <w:tc>
          <w:tcPr>
            <w:tcW w:w="992" w:type="dxa"/>
            <w:vAlign w:val="center"/>
          </w:tcPr>
          <w:p w:rsidR="00FF12CE" w:rsidRPr="00D15A45" w:rsidRDefault="00FF12CE" w:rsidP="00FF12CE">
            <w:pPr>
              <w:jc w:val="center"/>
              <w:rPr>
                <w:sz w:val="18"/>
                <w:szCs w:val="18"/>
              </w:rPr>
            </w:pPr>
          </w:p>
        </w:tc>
        <w:tc>
          <w:tcPr>
            <w:tcW w:w="958" w:type="dxa"/>
            <w:vAlign w:val="center"/>
          </w:tcPr>
          <w:p w:rsidR="00FF12CE" w:rsidRPr="00D15A45" w:rsidRDefault="00FF12CE" w:rsidP="00FF12CE">
            <w:pPr>
              <w:jc w:val="center"/>
              <w:rPr>
                <w:sz w:val="18"/>
                <w:szCs w:val="18"/>
              </w:rPr>
            </w:pPr>
          </w:p>
        </w:tc>
        <w:tc>
          <w:tcPr>
            <w:tcW w:w="993" w:type="dxa"/>
            <w:vAlign w:val="center"/>
          </w:tcPr>
          <w:p w:rsidR="00FF12CE" w:rsidRPr="00D15A45" w:rsidRDefault="00FF12CE" w:rsidP="00FF12CE">
            <w:pPr>
              <w:jc w:val="center"/>
              <w:rPr>
                <w:sz w:val="18"/>
                <w:szCs w:val="18"/>
              </w:rPr>
            </w:pPr>
          </w:p>
        </w:tc>
        <w:tc>
          <w:tcPr>
            <w:tcW w:w="1275" w:type="dxa"/>
            <w:vMerge/>
          </w:tcPr>
          <w:p w:rsidR="00FF12CE" w:rsidRPr="00D15A45" w:rsidRDefault="00FF12CE" w:rsidP="00FF12CE">
            <w:pPr>
              <w:tabs>
                <w:tab w:val="left" w:pos="3672"/>
              </w:tabs>
              <w:ind w:left="-110" w:right="-108"/>
              <w:jc w:val="center"/>
              <w:rPr>
                <w:sz w:val="16"/>
                <w:szCs w:val="16"/>
              </w:rPr>
            </w:pPr>
          </w:p>
        </w:tc>
        <w:tc>
          <w:tcPr>
            <w:tcW w:w="1134" w:type="dxa"/>
            <w:vMerge/>
          </w:tcPr>
          <w:p w:rsidR="00FF12CE" w:rsidRPr="00D15A45" w:rsidRDefault="00FF12CE" w:rsidP="00FF12CE">
            <w:pPr>
              <w:shd w:val="clear" w:color="auto" w:fill="FFFFFF"/>
              <w:ind w:left="-114" w:right="-108"/>
              <w:jc w:val="center"/>
              <w:rPr>
                <w:bCs/>
                <w:sz w:val="16"/>
                <w:szCs w:val="16"/>
              </w:rPr>
            </w:pPr>
          </w:p>
        </w:tc>
      </w:tr>
      <w:tr w:rsidR="00FF12CE" w:rsidRPr="00D15A45" w:rsidTr="00E94545">
        <w:trPr>
          <w:trHeight w:val="129"/>
        </w:trPr>
        <w:tc>
          <w:tcPr>
            <w:tcW w:w="392" w:type="dxa"/>
            <w:vMerge/>
          </w:tcPr>
          <w:p w:rsidR="00FF12CE" w:rsidRPr="00D15A45" w:rsidRDefault="00FF12CE" w:rsidP="00FF12CE">
            <w:pPr>
              <w:tabs>
                <w:tab w:val="left" w:pos="3672"/>
              </w:tabs>
              <w:ind w:right="-104"/>
              <w:rPr>
                <w:sz w:val="18"/>
                <w:szCs w:val="18"/>
              </w:rPr>
            </w:pPr>
          </w:p>
        </w:tc>
        <w:tc>
          <w:tcPr>
            <w:tcW w:w="1701" w:type="dxa"/>
            <w:vMerge/>
          </w:tcPr>
          <w:p w:rsidR="00FF12CE" w:rsidRPr="006A22E8" w:rsidRDefault="00FF12CE" w:rsidP="00FF12CE">
            <w:pPr>
              <w:ind w:left="-114"/>
              <w:rPr>
                <w:sz w:val="17"/>
                <w:szCs w:val="17"/>
              </w:rPr>
            </w:pPr>
          </w:p>
        </w:tc>
        <w:tc>
          <w:tcPr>
            <w:tcW w:w="1452" w:type="dxa"/>
            <w:vMerge/>
          </w:tcPr>
          <w:p w:rsidR="00FF12CE" w:rsidRPr="006A22E8" w:rsidRDefault="00FF12CE" w:rsidP="00FF12CE">
            <w:pPr>
              <w:tabs>
                <w:tab w:val="left" w:pos="3672"/>
              </w:tabs>
              <w:ind w:left="-105" w:right="-114"/>
              <w:jc w:val="center"/>
              <w:rPr>
                <w:sz w:val="17"/>
                <w:szCs w:val="17"/>
              </w:rPr>
            </w:pPr>
          </w:p>
        </w:tc>
        <w:tc>
          <w:tcPr>
            <w:tcW w:w="1808" w:type="dxa"/>
          </w:tcPr>
          <w:p w:rsidR="00FF12CE" w:rsidRPr="006A22E8" w:rsidRDefault="00FF12CE" w:rsidP="00FF12CE">
            <w:pPr>
              <w:ind w:left="-108"/>
              <w:rPr>
                <w:sz w:val="18"/>
                <w:szCs w:val="18"/>
              </w:rPr>
            </w:pPr>
            <w:r w:rsidRPr="006A22E8">
              <w:rPr>
                <w:sz w:val="18"/>
                <w:szCs w:val="18"/>
              </w:rPr>
              <w:t xml:space="preserve">Средства бюджета городского округа Щёлково </w:t>
            </w:r>
          </w:p>
        </w:tc>
        <w:tc>
          <w:tcPr>
            <w:tcW w:w="601" w:type="dxa"/>
            <w:vMerge/>
          </w:tcPr>
          <w:p w:rsidR="00FF12CE" w:rsidRPr="006A22E8" w:rsidRDefault="00FF12CE" w:rsidP="00FF12CE">
            <w:pPr>
              <w:tabs>
                <w:tab w:val="left" w:pos="3672"/>
              </w:tabs>
              <w:jc w:val="center"/>
              <w:rPr>
                <w:b/>
                <w:sz w:val="16"/>
                <w:szCs w:val="16"/>
              </w:rPr>
            </w:pPr>
          </w:p>
        </w:tc>
        <w:tc>
          <w:tcPr>
            <w:tcW w:w="709" w:type="dxa"/>
            <w:vAlign w:val="center"/>
          </w:tcPr>
          <w:p w:rsidR="00FF12CE" w:rsidRPr="006A22E8" w:rsidRDefault="00FF12CE" w:rsidP="00FF12CE">
            <w:pPr>
              <w:jc w:val="center"/>
              <w:rPr>
                <w:b/>
                <w:sz w:val="16"/>
                <w:szCs w:val="16"/>
              </w:rPr>
            </w:pPr>
          </w:p>
        </w:tc>
        <w:tc>
          <w:tcPr>
            <w:tcW w:w="1134" w:type="dxa"/>
            <w:vAlign w:val="center"/>
          </w:tcPr>
          <w:p w:rsidR="00FF12CE" w:rsidRPr="006A22E8" w:rsidRDefault="00FF12CE" w:rsidP="00FF12CE">
            <w:pPr>
              <w:tabs>
                <w:tab w:val="left" w:pos="3672"/>
              </w:tabs>
              <w:jc w:val="center"/>
              <w:rPr>
                <w:sz w:val="18"/>
                <w:szCs w:val="18"/>
              </w:rPr>
            </w:pPr>
            <w:r w:rsidRPr="006A22E8">
              <w:rPr>
                <w:sz w:val="18"/>
                <w:szCs w:val="18"/>
              </w:rPr>
              <w:t>721,4</w:t>
            </w:r>
          </w:p>
        </w:tc>
        <w:tc>
          <w:tcPr>
            <w:tcW w:w="1134" w:type="dxa"/>
            <w:vAlign w:val="center"/>
          </w:tcPr>
          <w:p w:rsidR="00FF12CE" w:rsidRPr="006A22E8" w:rsidRDefault="00FF12CE" w:rsidP="00FF12CE">
            <w:pPr>
              <w:tabs>
                <w:tab w:val="left" w:pos="3672"/>
              </w:tabs>
              <w:jc w:val="center"/>
              <w:rPr>
                <w:sz w:val="18"/>
                <w:szCs w:val="18"/>
              </w:rPr>
            </w:pPr>
            <w:r w:rsidRPr="006A22E8">
              <w:rPr>
                <w:sz w:val="18"/>
                <w:szCs w:val="18"/>
              </w:rPr>
              <w:t>721,4</w:t>
            </w:r>
          </w:p>
        </w:tc>
        <w:tc>
          <w:tcPr>
            <w:tcW w:w="1134" w:type="dxa"/>
            <w:vAlign w:val="center"/>
          </w:tcPr>
          <w:p w:rsidR="00FF12CE" w:rsidRPr="00D15A45" w:rsidRDefault="00FF12CE" w:rsidP="00FF12CE">
            <w:pPr>
              <w:tabs>
                <w:tab w:val="left" w:pos="3672"/>
              </w:tabs>
              <w:jc w:val="center"/>
              <w:rPr>
                <w:sz w:val="18"/>
                <w:szCs w:val="18"/>
              </w:rPr>
            </w:pPr>
            <w:r w:rsidRPr="00D15A45">
              <w:rPr>
                <w:sz w:val="18"/>
                <w:szCs w:val="18"/>
              </w:rPr>
              <w:t>0,0</w:t>
            </w:r>
          </w:p>
        </w:tc>
        <w:tc>
          <w:tcPr>
            <w:tcW w:w="992" w:type="dxa"/>
            <w:vAlign w:val="center"/>
          </w:tcPr>
          <w:p w:rsidR="00FF12CE" w:rsidRPr="00D15A45" w:rsidRDefault="00FF12CE" w:rsidP="00FF12CE">
            <w:pPr>
              <w:jc w:val="center"/>
            </w:pPr>
            <w:r w:rsidRPr="00D15A45">
              <w:rPr>
                <w:sz w:val="18"/>
                <w:szCs w:val="18"/>
              </w:rPr>
              <w:t>0,0</w:t>
            </w:r>
          </w:p>
        </w:tc>
        <w:tc>
          <w:tcPr>
            <w:tcW w:w="958" w:type="dxa"/>
            <w:vAlign w:val="center"/>
          </w:tcPr>
          <w:p w:rsidR="00FF12CE" w:rsidRPr="00D15A45" w:rsidRDefault="00FF12CE" w:rsidP="00FF12CE">
            <w:pPr>
              <w:jc w:val="center"/>
            </w:pPr>
            <w:r w:rsidRPr="00D15A45">
              <w:rPr>
                <w:sz w:val="18"/>
                <w:szCs w:val="18"/>
              </w:rPr>
              <w:t>0,0</w:t>
            </w:r>
          </w:p>
        </w:tc>
        <w:tc>
          <w:tcPr>
            <w:tcW w:w="993" w:type="dxa"/>
            <w:vAlign w:val="center"/>
          </w:tcPr>
          <w:p w:rsidR="00FF12CE" w:rsidRPr="00D15A45" w:rsidRDefault="00FF12CE" w:rsidP="00FF12CE">
            <w:pPr>
              <w:jc w:val="center"/>
            </w:pPr>
            <w:r w:rsidRPr="00D15A45">
              <w:rPr>
                <w:sz w:val="18"/>
                <w:szCs w:val="18"/>
              </w:rPr>
              <w:t>0,0</w:t>
            </w:r>
          </w:p>
        </w:tc>
        <w:tc>
          <w:tcPr>
            <w:tcW w:w="1275" w:type="dxa"/>
            <w:vMerge/>
          </w:tcPr>
          <w:p w:rsidR="00FF12CE" w:rsidRPr="00D15A45" w:rsidRDefault="00FF12CE" w:rsidP="00FF12CE">
            <w:pPr>
              <w:tabs>
                <w:tab w:val="left" w:pos="3672"/>
              </w:tabs>
              <w:ind w:left="-110" w:right="-108"/>
              <w:jc w:val="center"/>
              <w:rPr>
                <w:sz w:val="16"/>
                <w:szCs w:val="16"/>
              </w:rPr>
            </w:pPr>
          </w:p>
        </w:tc>
        <w:tc>
          <w:tcPr>
            <w:tcW w:w="1134" w:type="dxa"/>
            <w:vMerge/>
          </w:tcPr>
          <w:p w:rsidR="00FF12CE" w:rsidRPr="00D15A45" w:rsidRDefault="00FF12CE" w:rsidP="00FF12CE">
            <w:pPr>
              <w:shd w:val="clear" w:color="auto" w:fill="FFFFFF"/>
              <w:ind w:left="-114" w:right="-108"/>
              <w:jc w:val="center"/>
              <w:rPr>
                <w:bCs/>
                <w:sz w:val="16"/>
                <w:szCs w:val="16"/>
              </w:rPr>
            </w:pPr>
          </w:p>
        </w:tc>
      </w:tr>
      <w:tr w:rsidR="00AF3434" w:rsidRPr="00D15A45" w:rsidTr="00E94545">
        <w:trPr>
          <w:trHeight w:val="129"/>
        </w:trPr>
        <w:tc>
          <w:tcPr>
            <w:tcW w:w="392" w:type="dxa"/>
            <w:vMerge w:val="restart"/>
          </w:tcPr>
          <w:p w:rsidR="00AF3434" w:rsidRPr="00D15A45" w:rsidRDefault="00AF3434" w:rsidP="00AF3434">
            <w:pPr>
              <w:tabs>
                <w:tab w:val="left" w:pos="3672"/>
              </w:tabs>
              <w:ind w:right="-104" w:hanging="142"/>
              <w:jc w:val="center"/>
              <w:rPr>
                <w:sz w:val="18"/>
                <w:szCs w:val="18"/>
              </w:rPr>
            </w:pPr>
            <w:r w:rsidRPr="00D15A45">
              <w:rPr>
                <w:sz w:val="18"/>
                <w:szCs w:val="18"/>
              </w:rPr>
              <w:t>1.4.3.10</w:t>
            </w:r>
          </w:p>
        </w:tc>
        <w:tc>
          <w:tcPr>
            <w:tcW w:w="1701" w:type="dxa"/>
            <w:vMerge w:val="restart"/>
          </w:tcPr>
          <w:p w:rsidR="00AF3434" w:rsidRPr="006A22E8" w:rsidRDefault="00AF3434" w:rsidP="00AF3434">
            <w:pPr>
              <w:ind w:left="-114"/>
              <w:rPr>
                <w:b/>
                <w:sz w:val="17"/>
                <w:szCs w:val="17"/>
              </w:rPr>
            </w:pPr>
            <w:r w:rsidRPr="006A22E8">
              <w:rPr>
                <w:b/>
                <w:sz w:val="17"/>
                <w:szCs w:val="17"/>
              </w:rPr>
              <w:t>Мероприятие 01.04.03.10:</w:t>
            </w:r>
          </w:p>
          <w:p w:rsidR="00AF3434" w:rsidRPr="006A22E8" w:rsidRDefault="00AF3434" w:rsidP="00AF3434">
            <w:pPr>
              <w:ind w:left="-114"/>
              <w:rPr>
                <w:sz w:val="17"/>
                <w:szCs w:val="17"/>
              </w:rPr>
            </w:pPr>
            <w:r w:rsidRPr="006A22E8">
              <w:rPr>
                <w:sz w:val="17"/>
                <w:szCs w:val="17"/>
              </w:rPr>
              <w:t>Субсидии на иные цели МУ ГОЩ «Служба озеленения и благоустройства».</w:t>
            </w:r>
          </w:p>
          <w:p w:rsidR="00AF3434" w:rsidRPr="006A22E8" w:rsidRDefault="00AF3434" w:rsidP="00AF3434">
            <w:pPr>
              <w:ind w:left="-114"/>
              <w:rPr>
                <w:sz w:val="17"/>
                <w:szCs w:val="17"/>
              </w:rPr>
            </w:pPr>
            <w:r w:rsidRPr="006A22E8">
              <w:rPr>
                <w:sz w:val="17"/>
                <w:szCs w:val="17"/>
              </w:rPr>
              <w:t>Капитальный ремонт скатной крыши, крыши складского помещения и перекрытия второго этажа здания по адресу: г. Щёлково, ул. Заводская, 10а</w:t>
            </w:r>
          </w:p>
        </w:tc>
        <w:tc>
          <w:tcPr>
            <w:tcW w:w="1452" w:type="dxa"/>
            <w:vMerge w:val="restart"/>
          </w:tcPr>
          <w:p w:rsidR="00AF3434" w:rsidRPr="006A22E8" w:rsidRDefault="00AF3434" w:rsidP="00AF3434">
            <w:pPr>
              <w:tabs>
                <w:tab w:val="left" w:pos="3672"/>
              </w:tabs>
              <w:ind w:left="-105" w:right="-114"/>
              <w:jc w:val="center"/>
              <w:rPr>
                <w:sz w:val="17"/>
                <w:szCs w:val="17"/>
              </w:rPr>
            </w:pPr>
            <w:r w:rsidRPr="006A22E8">
              <w:rPr>
                <w:sz w:val="17"/>
                <w:szCs w:val="17"/>
              </w:rPr>
              <w:t>Субсидии на иные цели</w:t>
            </w:r>
          </w:p>
          <w:p w:rsidR="00AF3434" w:rsidRPr="006A22E8" w:rsidRDefault="00AF3434" w:rsidP="00AF3434">
            <w:pPr>
              <w:rPr>
                <w:sz w:val="17"/>
                <w:szCs w:val="17"/>
              </w:rPr>
            </w:pPr>
          </w:p>
          <w:p w:rsidR="00AF3434" w:rsidRPr="006A22E8" w:rsidRDefault="00AF3434" w:rsidP="00AF3434">
            <w:pPr>
              <w:rPr>
                <w:sz w:val="17"/>
                <w:szCs w:val="17"/>
              </w:rPr>
            </w:pPr>
          </w:p>
          <w:p w:rsidR="00AF3434" w:rsidRPr="006A22E8" w:rsidRDefault="00AF3434" w:rsidP="00AF3434">
            <w:pPr>
              <w:rPr>
                <w:sz w:val="17"/>
                <w:szCs w:val="17"/>
              </w:rPr>
            </w:pPr>
          </w:p>
          <w:p w:rsidR="00AF3434" w:rsidRPr="006A22E8" w:rsidRDefault="00AF3434" w:rsidP="00AF3434">
            <w:pPr>
              <w:rPr>
                <w:sz w:val="17"/>
                <w:szCs w:val="17"/>
              </w:rPr>
            </w:pPr>
          </w:p>
          <w:p w:rsidR="00AF3434" w:rsidRPr="006A22E8" w:rsidRDefault="00AF3434" w:rsidP="00AF3434">
            <w:pPr>
              <w:jc w:val="center"/>
              <w:rPr>
                <w:sz w:val="17"/>
                <w:szCs w:val="17"/>
              </w:rPr>
            </w:pPr>
          </w:p>
        </w:tc>
        <w:tc>
          <w:tcPr>
            <w:tcW w:w="1808" w:type="dxa"/>
          </w:tcPr>
          <w:p w:rsidR="00AF3434" w:rsidRPr="006A22E8" w:rsidRDefault="00AF3434" w:rsidP="00AF3434">
            <w:pPr>
              <w:ind w:left="-109"/>
              <w:rPr>
                <w:b/>
                <w:sz w:val="18"/>
                <w:szCs w:val="18"/>
              </w:rPr>
            </w:pPr>
            <w:r w:rsidRPr="006A22E8">
              <w:rPr>
                <w:b/>
                <w:sz w:val="18"/>
                <w:szCs w:val="18"/>
              </w:rPr>
              <w:t>Итого:</w:t>
            </w:r>
          </w:p>
        </w:tc>
        <w:tc>
          <w:tcPr>
            <w:tcW w:w="601" w:type="dxa"/>
            <w:vMerge w:val="restart"/>
          </w:tcPr>
          <w:p w:rsidR="00AF3434" w:rsidRPr="006A22E8" w:rsidRDefault="00AF3434" w:rsidP="00AF3434">
            <w:pPr>
              <w:tabs>
                <w:tab w:val="left" w:pos="3672"/>
              </w:tabs>
              <w:jc w:val="center"/>
              <w:rPr>
                <w:b/>
                <w:sz w:val="16"/>
                <w:szCs w:val="16"/>
              </w:rPr>
            </w:pPr>
            <w:r w:rsidRPr="006A22E8">
              <w:rPr>
                <w:b/>
                <w:sz w:val="16"/>
                <w:szCs w:val="16"/>
              </w:rPr>
              <w:t>2020</w:t>
            </w:r>
          </w:p>
        </w:tc>
        <w:tc>
          <w:tcPr>
            <w:tcW w:w="709" w:type="dxa"/>
            <w:vAlign w:val="center"/>
          </w:tcPr>
          <w:p w:rsidR="00AF3434" w:rsidRPr="006A22E8" w:rsidRDefault="00AF3434" w:rsidP="00AF3434">
            <w:pPr>
              <w:jc w:val="center"/>
              <w:rPr>
                <w:b/>
                <w:sz w:val="16"/>
                <w:szCs w:val="16"/>
              </w:rPr>
            </w:pPr>
          </w:p>
        </w:tc>
        <w:tc>
          <w:tcPr>
            <w:tcW w:w="1134" w:type="dxa"/>
            <w:vAlign w:val="center"/>
          </w:tcPr>
          <w:p w:rsidR="00AF3434" w:rsidRPr="006A22E8" w:rsidRDefault="00AF3434" w:rsidP="00AF3434">
            <w:pPr>
              <w:tabs>
                <w:tab w:val="left" w:pos="3672"/>
              </w:tabs>
              <w:jc w:val="center"/>
              <w:rPr>
                <w:sz w:val="18"/>
                <w:szCs w:val="18"/>
              </w:rPr>
            </w:pPr>
            <w:r w:rsidRPr="006A22E8">
              <w:rPr>
                <w:sz w:val="18"/>
                <w:szCs w:val="18"/>
              </w:rPr>
              <w:t>4 279,0</w:t>
            </w:r>
          </w:p>
        </w:tc>
        <w:tc>
          <w:tcPr>
            <w:tcW w:w="1134" w:type="dxa"/>
            <w:vAlign w:val="center"/>
          </w:tcPr>
          <w:p w:rsidR="00AF3434" w:rsidRPr="006A22E8" w:rsidRDefault="00AF3434" w:rsidP="00AF3434">
            <w:pPr>
              <w:tabs>
                <w:tab w:val="left" w:pos="3672"/>
              </w:tabs>
              <w:jc w:val="center"/>
              <w:rPr>
                <w:sz w:val="18"/>
                <w:szCs w:val="18"/>
              </w:rPr>
            </w:pPr>
            <w:r w:rsidRPr="006A22E8">
              <w:rPr>
                <w:sz w:val="18"/>
                <w:szCs w:val="18"/>
              </w:rPr>
              <w:t>4 279,0</w:t>
            </w:r>
          </w:p>
        </w:tc>
        <w:tc>
          <w:tcPr>
            <w:tcW w:w="1134" w:type="dxa"/>
            <w:vAlign w:val="center"/>
          </w:tcPr>
          <w:p w:rsidR="00AF3434" w:rsidRPr="00D15A45" w:rsidRDefault="00AF3434" w:rsidP="00AF3434">
            <w:pPr>
              <w:tabs>
                <w:tab w:val="left" w:pos="3672"/>
              </w:tabs>
              <w:jc w:val="center"/>
              <w:rPr>
                <w:sz w:val="18"/>
                <w:szCs w:val="18"/>
              </w:rPr>
            </w:pPr>
            <w:r w:rsidRPr="00D15A45">
              <w:rPr>
                <w:sz w:val="18"/>
                <w:szCs w:val="18"/>
              </w:rPr>
              <w:t>0,0</w:t>
            </w:r>
          </w:p>
        </w:tc>
        <w:tc>
          <w:tcPr>
            <w:tcW w:w="992" w:type="dxa"/>
            <w:vAlign w:val="center"/>
          </w:tcPr>
          <w:p w:rsidR="00AF3434" w:rsidRPr="00D15A45" w:rsidRDefault="00AF3434" w:rsidP="00AF3434">
            <w:pPr>
              <w:jc w:val="center"/>
            </w:pPr>
            <w:r w:rsidRPr="00D15A45">
              <w:rPr>
                <w:sz w:val="18"/>
                <w:szCs w:val="18"/>
              </w:rPr>
              <w:t>0,0</w:t>
            </w:r>
          </w:p>
        </w:tc>
        <w:tc>
          <w:tcPr>
            <w:tcW w:w="958" w:type="dxa"/>
            <w:vAlign w:val="center"/>
          </w:tcPr>
          <w:p w:rsidR="00AF3434" w:rsidRPr="00D15A45" w:rsidRDefault="00AF3434" w:rsidP="00AF3434">
            <w:pPr>
              <w:jc w:val="center"/>
            </w:pPr>
            <w:r w:rsidRPr="00D15A45">
              <w:rPr>
                <w:sz w:val="18"/>
                <w:szCs w:val="18"/>
              </w:rPr>
              <w:t>0,0</w:t>
            </w:r>
          </w:p>
        </w:tc>
        <w:tc>
          <w:tcPr>
            <w:tcW w:w="993" w:type="dxa"/>
            <w:vAlign w:val="center"/>
          </w:tcPr>
          <w:p w:rsidR="00AF3434" w:rsidRPr="00D15A45" w:rsidRDefault="00AF3434" w:rsidP="00AF3434">
            <w:pPr>
              <w:jc w:val="center"/>
            </w:pPr>
            <w:r w:rsidRPr="00D15A45">
              <w:rPr>
                <w:sz w:val="18"/>
                <w:szCs w:val="18"/>
              </w:rPr>
              <w:t>0,0</w:t>
            </w:r>
          </w:p>
        </w:tc>
        <w:tc>
          <w:tcPr>
            <w:tcW w:w="1275" w:type="dxa"/>
            <w:vMerge w:val="restart"/>
          </w:tcPr>
          <w:p w:rsidR="00AF3434" w:rsidRPr="00D15A45" w:rsidRDefault="00AF3434" w:rsidP="00AF3434">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AF3434" w:rsidRPr="00D15A45" w:rsidRDefault="00AF3434" w:rsidP="00AF3434">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AF3434" w:rsidRPr="00D15A45" w:rsidRDefault="00AF3434" w:rsidP="00AF3434">
            <w:pPr>
              <w:tabs>
                <w:tab w:val="left" w:pos="3672"/>
              </w:tabs>
              <w:rPr>
                <w:sz w:val="16"/>
                <w:szCs w:val="16"/>
              </w:rPr>
            </w:pPr>
          </w:p>
        </w:tc>
      </w:tr>
      <w:tr w:rsidR="00AF3434" w:rsidRPr="00D15A45" w:rsidTr="00E94545">
        <w:trPr>
          <w:trHeight w:val="129"/>
        </w:trPr>
        <w:tc>
          <w:tcPr>
            <w:tcW w:w="392" w:type="dxa"/>
            <w:vMerge/>
          </w:tcPr>
          <w:p w:rsidR="00AF3434" w:rsidRPr="00D15A45" w:rsidRDefault="00AF3434" w:rsidP="00AF3434">
            <w:pPr>
              <w:tabs>
                <w:tab w:val="left" w:pos="3672"/>
              </w:tabs>
              <w:ind w:right="-104"/>
              <w:rPr>
                <w:sz w:val="18"/>
                <w:szCs w:val="18"/>
              </w:rPr>
            </w:pPr>
          </w:p>
        </w:tc>
        <w:tc>
          <w:tcPr>
            <w:tcW w:w="1701" w:type="dxa"/>
            <w:vMerge/>
          </w:tcPr>
          <w:p w:rsidR="00AF3434" w:rsidRPr="006A22E8" w:rsidRDefault="00AF3434" w:rsidP="00AF3434">
            <w:pPr>
              <w:ind w:left="-114"/>
              <w:rPr>
                <w:sz w:val="17"/>
                <w:szCs w:val="17"/>
              </w:rPr>
            </w:pPr>
          </w:p>
        </w:tc>
        <w:tc>
          <w:tcPr>
            <w:tcW w:w="1452" w:type="dxa"/>
            <w:vMerge/>
          </w:tcPr>
          <w:p w:rsidR="00AF3434" w:rsidRPr="006A22E8" w:rsidRDefault="00AF3434" w:rsidP="00AF3434">
            <w:pPr>
              <w:tabs>
                <w:tab w:val="left" w:pos="3672"/>
              </w:tabs>
              <w:ind w:left="-105" w:right="-114"/>
              <w:jc w:val="center"/>
              <w:rPr>
                <w:sz w:val="17"/>
                <w:szCs w:val="17"/>
              </w:rPr>
            </w:pPr>
          </w:p>
        </w:tc>
        <w:tc>
          <w:tcPr>
            <w:tcW w:w="1808" w:type="dxa"/>
          </w:tcPr>
          <w:p w:rsidR="00AF3434" w:rsidRPr="006A22E8" w:rsidRDefault="00AF3434" w:rsidP="00AF3434">
            <w:pPr>
              <w:ind w:left="-108"/>
              <w:rPr>
                <w:sz w:val="18"/>
                <w:szCs w:val="18"/>
              </w:rPr>
            </w:pPr>
            <w:r w:rsidRPr="006A22E8">
              <w:rPr>
                <w:sz w:val="18"/>
                <w:szCs w:val="18"/>
              </w:rPr>
              <w:t>Средства федерального бюджета</w:t>
            </w:r>
          </w:p>
        </w:tc>
        <w:tc>
          <w:tcPr>
            <w:tcW w:w="601" w:type="dxa"/>
            <w:vMerge/>
          </w:tcPr>
          <w:p w:rsidR="00AF3434" w:rsidRPr="006A22E8" w:rsidRDefault="00AF3434" w:rsidP="00AF3434">
            <w:pPr>
              <w:tabs>
                <w:tab w:val="left" w:pos="3672"/>
              </w:tabs>
              <w:jc w:val="center"/>
              <w:rPr>
                <w:b/>
                <w:sz w:val="16"/>
                <w:szCs w:val="16"/>
              </w:rPr>
            </w:pPr>
          </w:p>
        </w:tc>
        <w:tc>
          <w:tcPr>
            <w:tcW w:w="709" w:type="dxa"/>
            <w:vAlign w:val="center"/>
          </w:tcPr>
          <w:p w:rsidR="00AF3434" w:rsidRPr="006A22E8" w:rsidRDefault="00AF3434" w:rsidP="00AF3434">
            <w:pPr>
              <w:jc w:val="center"/>
              <w:rPr>
                <w:b/>
                <w:sz w:val="16"/>
                <w:szCs w:val="16"/>
              </w:rPr>
            </w:pPr>
          </w:p>
        </w:tc>
        <w:tc>
          <w:tcPr>
            <w:tcW w:w="1134" w:type="dxa"/>
            <w:vAlign w:val="center"/>
          </w:tcPr>
          <w:p w:rsidR="00AF3434" w:rsidRPr="006A22E8" w:rsidRDefault="00AF3434" w:rsidP="00AF3434">
            <w:pPr>
              <w:tabs>
                <w:tab w:val="left" w:pos="3672"/>
              </w:tabs>
              <w:jc w:val="center"/>
              <w:rPr>
                <w:sz w:val="18"/>
                <w:szCs w:val="18"/>
              </w:rPr>
            </w:pPr>
          </w:p>
        </w:tc>
        <w:tc>
          <w:tcPr>
            <w:tcW w:w="1134" w:type="dxa"/>
            <w:vAlign w:val="center"/>
          </w:tcPr>
          <w:p w:rsidR="00AF3434" w:rsidRPr="006A22E8" w:rsidRDefault="00AF3434" w:rsidP="00AF3434">
            <w:pPr>
              <w:tabs>
                <w:tab w:val="left" w:pos="3672"/>
              </w:tabs>
              <w:jc w:val="center"/>
              <w:rPr>
                <w:sz w:val="18"/>
                <w:szCs w:val="18"/>
              </w:rPr>
            </w:pPr>
          </w:p>
        </w:tc>
        <w:tc>
          <w:tcPr>
            <w:tcW w:w="1134" w:type="dxa"/>
            <w:vAlign w:val="center"/>
          </w:tcPr>
          <w:p w:rsidR="00AF3434" w:rsidRPr="00D15A45" w:rsidRDefault="00AF3434" w:rsidP="00AF3434">
            <w:pPr>
              <w:tabs>
                <w:tab w:val="left" w:pos="3672"/>
              </w:tabs>
              <w:jc w:val="center"/>
              <w:rPr>
                <w:sz w:val="18"/>
                <w:szCs w:val="18"/>
              </w:rPr>
            </w:pPr>
          </w:p>
        </w:tc>
        <w:tc>
          <w:tcPr>
            <w:tcW w:w="992" w:type="dxa"/>
            <w:vAlign w:val="center"/>
          </w:tcPr>
          <w:p w:rsidR="00AF3434" w:rsidRPr="00D15A45" w:rsidRDefault="00AF3434" w:rsidP="00AF3434">
            <w:pPr>
              <w:jc w:val="center"/>
              <w:rPr>
                <w:sz w:val="18"/>
                <w:szCs w:val="18"/>
              </w:rPr>
            </w:pPr>
          </w:p>
        </w:tc>
        <w:tc>
          <w:tcPr>
            <w:tcW w:w="958" w:type="dxa"/>
            <w:vAlign w:val="center"/>
          </w:tcPr>
          <w:p w:rsidR="00AF3434" w:rsidRPr="00D15A45" w:rsidRDefault="00AF3434" w:rsidP="00AF3434">
            <w:pPr>
              <w:jc w:val="center"/>
              <w:rPr>
                <w:sz w:val="18"/>
                <w:szCs w:val="18"/>
              </w:rPr>
            </w:pPr>
          </w:p>
        </w:tc>
        <w:tc>
          <w:tcPr>
            <w:tcW w:w="993" w:type="dxa"/>
            <w:vAlign w:val="center"/>
          </w:tcPr>
          <w:p w:rsidR="00AF3434" w:rsidRPr="00D15A45" w:rsidRDefault="00AF3434" w:rsidP="00AF3434">
            <w:pPr>
              <w:jc w:val="center"/>
              <w:rPr>
                <w:sz w:val="18"/>
                <w:szCs w:val="18"/>
              </w:rPr>
            </w:pPr>
          </w:p>
        </w:tc>
        <w:tc>
          <w:tcPr>
            <w:tcW w:w="1275" w:type="dxa"/>
            <w:vMerge/>
          </w:tcPr>
          <w:p w:rsidR="00AF3434" w:rsidRPr="00D15A45" w:rsidRDefault="00AF3434" w:rsidP="00AF3434">
            <w:pPr>
              <w:tabs>
                <w:tab w:val="left" w:pos="3672"/>
              </w:tabs>
              <w:ind w:left="-110" w:right="-108"/>
              <w:jc w:val="center"/>
              <w:rPr>
                <w:sz w:val="16"/>
                <w:szCs w:val="16"/>
              </w:rPr>
            </w:pPr>
          </w:p>
        </w:tc>
        <w:tc>
          <w:tcPr>
            <w:tcW w:w="1134" w:type="dxa"/>
            <w:vMerge/>
          </w:tcPr>
          <w:p w:rsidR="00AF3434" w:rsidRPr="00D15A45" w:rsidRDefault="00AF3434" w:rsidP="00AF3434">
            <w:pPr>
              <w:shd w:val="clear" w:color="auto" w:fill="FFFFFF"/>
              <w:ind w:left="-114" w:right="-108"/>
              <w:jc w:val="center"/>
              <w:rPr>
                <w:bCs/>
                <w:sz w:val="16"/>
                <w:szCs w:val="16"/>
              </w:rPr>
            </w:pPr>
          </w:p>
        </w:tc>
      </w:tr>
      <w:tr w:rsidR="00AF3434" w:rsidRPr="00D15A45" w:rsidTr="00E94545">
        <w:trPr>
          <w:trHeight w:val="129"/>
        </w:trPr>
        <w:tc>
          <w:tcPr>
            <w:tcW w:w="392" w:type="dxa"/>
            <w:vMerge/>
          </w:tcPr>
          <w:p w:rsidR="00AF3434" w:rsidRPr="00D15A45" w:rsidRDefault="00AF3434" w:rsidP="00AF3434">
            <w:pPr>
              <w:tabs>
                <w:tab w:val="left" w:pos="3672"/>
              </w:tabs>
              <w:ind w:right="-104"/>
              <w:rPr>
                <w:sz w:val="18"/>
                <w:szCs w:val="18"/>
              </w:rPr>
            </w:pPr>
          </w:p>
        </w:tc>
        <w:tc>
          <w:tcPr>
            <w:tcW w:w="1701" w:type="dxa"/>
            <w:vMerge/>
          </w:tcPr>
          <w:p w:rsidR="00AF3434" w:rsidRPr="006A22E8" w:rsidRDefault="00AF3434" w:rsidP="00AF3434">
            <w:pPr>
              <w:ind w:left="-114"/>
              <w:rPr>
                <w:sz w:val="17"/>
                <w:szCs w:val="17"/>
              </w:rPr>
            </w:pPr>
          </w:p>
        </w:tc>
        <w:tc>
          <w:tcPr>
            <w:tcW w:w="1452" w:type="dxa"/>
            <w:vMerge/>
          </w:tcPr>
          <w:p w:rsidR="00AF3434" w:rsidRPr="006A22E8" w:rsidRDefault="00AF3434" w:rsidP="00AF3434">
            <w:pPr>
              <w:tabs>
                <w:tab w:val="left" w:pos="3672"/>
              </w:tabs>
              <w:ind w:left="-105" w:right="-114"/>
              <w:jc w:val="center"/>
              <w:rPr>
                <w:sz w:val="17"/>
                <w:szCs w:val="17"/>
              </w:rPr>
            </w:pPr>
          </w:p>
        </w:tc>
        <w:tc>
          <w:tcPr>
            <w:tcW w:w="1808" w:type="dxa"/>
          </w:tcPr>
          <w:p w:rsidR="00AF3434" w:rsidRPr="006A22E8" w:rsidRDefault="00AF3434" w:rsidP="00AF3434">
            <w:pPr>
              <w:ind w:left="-108"/>
              <w:rPr>
                <w:sz w:val="18"/>
                <w:szCs w:val="18"/>
              </w:rPr>
            </w:pPr>
            <w:r w:rsidRPr="006A22E8">
              <w:rPr>
                <w:sz w:val="18"/>
                <w:szCs w:val="18"/>
              </w:rPr>
              <w:t>Средства бюджета   Московской области</w:t>
            </w:r>
          </w:p>
        </w:tc>
        <w:tc>
          <w:tcPr>
            <w:tcW w:w="601" w:type="dxa"/>
            <w:vMerge/>
          </w:tcPr>
          <w:p w:rsidR="00AF3434" w:rsidRPr="006A22E8" w:rsidRDefault="00AF3434" w:rsidP="00AF3434">
            <w:pPr>
              <w:tabs>
                <w:tab w:val="left" w:pos="3672"/>
              </w:tabs>
              <w:jc w:val="center"/>
              <w:rPr>
                <w:b/>
                <w:sz w:val="16"/>
                <w:szCs w:val="16"/>
              </w:rPr>
            </w:pPr>
          </w:p>
        </w:tc>
        <w:tc>
          <w:tcPr>
            <w:tcW w:w="709" w:type="dxa"/>
            <w:vAlign w:val="center"/>
          </w:tcPr>
          <w:p w:rsidR="00AF3434" w:rsidRPr="006A22E8" w:rsidRDefault="00AF3434" w:rsidP="00AF3434">
            <w:pPr>
              <w:jc w:val="center"/>
              <w:rPr>
                <w:b/>
                <w:sz w:val="16"/>
                <w:szCs w:val="16"/>
              </w:rPr>
            </w:pPr>
          </w:p>
        </w:tc>
        <w:tc>
          <w:tcPr>
            <w:tcW w:w="1134" w:type="dxa"/>
            <w:vAlign w:val="center"/>
          </w:tcPr>
          <w:p w:rsidR="00AF3434" w:rsidRPr="006A22E8" w:rsidRDefault="00AF3434" w:rsidP="00AF3434">
            <w:pPr>
              <w:tabs>
                <w:tab w:val="left" w:pos="3672"/>
              </w:tabs>
              <w:jc w:val="center"/>
              <w:rPr>
                <w:sz w:val="18"/>
                <w:szCs w:val="18"/>
              </w:rPr>
            </w:pPr>
          </w:p>
        </w:tc>
        <w:tc>
          <w:tcPr>
            <w:tcW w:w="1134" w:type="dxa"/>
            <w:vAlign w:val="center"/>
          </w:tcPr>
          <w:p w:rsidR="00AF3434" w:rsidRPr="006A22E8" w:rsidRDefault="00AF3434" w:rsidP="00AF3434">
            <w:pPr>
              <w:tabs>
                <w:tab w:val="left" w:pos="3672"/>
              </w:tabs>
              <w:jc w:val="center"/>
              <w:rPr>
                <w:sz w:val="18"/>
                <w:szCs w:val="18"/>
              </w:rPr>
            </w:pPr>
          </w:p>
        </w:tc>
        <w:tc>
          <w:tcPr>
            <w:tcW w:w="1134" w:type="dxa"/>
            <w:vAlign w:val="center"/>
          </w:tcPr>
          <w:p w:rsidR="00AF3434" w:rsidRPr="00D15A45" w:rsidRDefault="00AF3434" w:rsidP="00AF3434">
            <w:pPr>
              <w:tabs>
                <w:tab w:val="left" w:pos="3672"/>
              </w:tabs>
              <w:jc w:val="center"/>
              <w:rPr>
                <w:sz w:val="18"/>
                <w:szCs w:val="18"/>
              </w:rPr>
            </w:pPr>
          </w:p>
        </w:tc>
        <w:tc>
          <w:tcPr>
            <w:tcW w:w="992" w:type="dxa"/>
            <w:vAlign w:val="center"/>
          </w:tcPr>
          <w:p w:rsidR="00AF3434" w:rsidRPr="00D15A45" w:rsidRDefault="00AF3434" w:rsidP="00AF3434">
            <w:pPr>
              <w:jc w:val="center"/>
              <w:rPr>
                <w:sz w:val="18"/>
                <w:szCs w:val="18"/>
              </w:rPr>
            </w:pPr>
          </w:p>
        </w:tc>
        <w:tc>
          <w:tcPr>
            <w:tcW w:w="958" w:type="dxa"/>
            <w:vAlign w:val="center"/>
          </w:tcPr>
          <w:p w:rsidR="00AF3434" w:rsidRPr="00D15A45" w:rsidRDefault="00AF3434" w:rsidP="00AF3434">
            <w:pPr>
              <w:jc w:val="center"/>
              <w:rPr>
                <w:sz w:val="18"/>
                <w:szCs w:val="18"/>
              </w:rPr>
            </w:pPr>
          </w:p>
        </w:tc>
        <w:tc>
          <w:tcPr>
            <w:tcW w:w="993" w:type="dxa"/>
            <w:vAlign w:val="center"/>
          </w:tcPr>
          <w:p w:rsidR="00AF3434" w:rsidRPr="00D15A45" w:rsidRDefault="00AF3434" w:rsidP="00AF3434">
            <w:pPr>
              <w:jc w:val="center"/>
              <w:rPr>
                <w:sz w:val="18"/>
                <w:szCs w:val="18"/>
              </w:rPr>
            </w:pPr>
          </w:p>
        </w:tc>
        <w:tc>
          <w:tcPr>
            <w:tcW w:w="1275" w:type="dxa"/>
            <w:vMerge/>
          </w:tcPr>
          <w:p w:rsidR="00AF3434" w:rsidRPr="00D15A45" w:rsidRDefault="00AF3434" w:rsidP="00AF3434">
            <w:pPr>
              <w:tabs>
                <w:tab w:val="left" w:pos="3672"/>
              </w:tabs>
              <w:ind w:left="-110" w:right="-108"/>
              <w:jc w:val="center"/>
              <w:rPr>
                <w:sz w:val="16"/>
                <w:szCs w:val="16"/>
              </w:rPr>
            </w:pPr>
          </w:p>
        </w:tc>
        <w:tc>
          <w:tcPr>
            <w:tcW w:w="1134" w:type="dxa"/>
            <w:vMerge/>
          </w:tcPr>
          <w:p w:rsidR="00AF3434" w:rsidRPr="00D15A45" w:rsidRDefault="00AF3434" w:rsidP="00AF3434">
            <w:pPr>
              <w:shd w:val="clear" w:color="auto" w:fill="FFFFFF"/>
              <w:ind w:left="-114" w:right="-108"/>
              <w:jc w:val="center"/>
              <w:rPr>
                <w:bCs/>
                <w:sz w:val="16"/>
                <w:szCs w:val="16"/>
              </w:rPr>
            </w:pPr>
          </w:p>
        </w:tc>
      </w:tr>
      <w:tr w:rsidR="00AF3434" w:rsidRPr="00D15A45" w:rsidTr="00E94545">
        <w:trPr>
          <w:trHeight w:val="129"/>
        </w:trPr>
        <w:tc>
          <w:tcPr>
            <w:tcW w:w="392" w:type="dxa"/>
            <w:vMerge/>
          </w:tcPr>
          <w:p w:rsidR="00AF3434" w:rsidRPr="00D15A45" w:rsidRDefault="00AF3434" w:rsidP="00AF3434">
            <w:pPr>
              <w:tabs>
                <w:tab w:val="left" w:pos="3672"/>
              </w:tabs>
              <w:ind w:right="-104"/>
              <w:rPr>
                <w:sz w:val="18"/>
                <w:szCs w:val="18"/>
              </w:rPr>
            </w:pPr>
          </w:p>
        </w:tc>
        <w:tc>
          <w:tcPr>
            <w:tcW w:w="1701" w:type="dxa"/>
            <w:vMerge/>
          </w:tcPr>
          <w:p w:rsidR="00AF3434" w:rsidRPr="006A22E8" w:rsidRDefault="00AF3434" w:rsidP="00AF3434">
            <w:pPr>
              <w:ind w:left="-114"/>
              <w:rPr>
                <w:sz w:val="17"/>
                <w:szCs w:val="17"/>
              </w:rPr>
            </w:pPr>
          </w:p>
        </w:tc>
        <w:tc>
          <w:tcPr>
            <w:tcW w:w="1452" w:type="dxa"/>
            <w:vMerge/>
          </w:tcPr>
          <w:p w:rsidR="00AF3434" w:rsidRPr="006A22E8" w:rsidRDefault="00AF3434" w:rsidP="00AF3434">
            <w:pPr>
              <w:tabs>
                <w:tab w:val="left" w:pos="3672"/>
              </w:tabs>
              <w:ind w:left="-105" w:right="-114"/>
              <w:jc w:val="center"/>
              <w:rPr>
                <w:sz w:val="17"/>
                <w:szCs w:val="17"/>
              </w:rPr>
            </w:pPr>
          </w:p>
        </w:tc>
        <w:tc>
          <w:tcPr>
            <w:tcW w:w="1808" w:type="dxa"/>
          </w:tcPr>
          <w:p w:rsidR="00AF3434" w:rsidRPr="006A22E8" w:rsidRDefault="00AF3434" w:rsidP="00AF3434">
            <w:pPr>
              <w:ind w:left="-108"/>
              <w:rPr>
                <w:sz w:val="18"/>
                <w:szCs w:val="18"/>
              </w:rPr>
            </w:pPr>
            <w:r w:rsidRPr="006A22E8">
              <w:rPr>
                <w:sz w:val="18"/>
                <w:szCs w:val="18"/>
              </w:rPr>
              <w:t xml:space="preserve">Средства бюджета городского округа Щёлково </w:t>
            </w:r>
          </w:p>
          <w:p w:rsidR="00AF3434" w:rsidRPr="006A22E8" w:rsidRDefault="00AF3434" w:rsidP="00AF3434">
            <w:pPr>
              <w:ind w:left="-108"/>
              <w:rPr>
                <w:sz w:val="18"/>
                <w:szCs w:val="18"/>
              </w:rPr>
            </w:pPr>
          </w:p>
        </w:tc>
        <w:tc>
          <w:tcPr>
            <w:tcW w:w="601" w:type="dxa"/>
            <w:vMerge/>
          </w:tcPr>
          <w:p w:rsidR="00AF3434" w:rsidRPr="006A22E8" w:rsidRDefault="00AF3434" w:rsidP="00AF3434">
            <w:pPr>
              <w:tabs>
                <w:tab w:val="left" w:pos="3672"/>
              </w:tabs>
              <w:jc w:val="center"/>
              <w:rPr>
                <w:b/>
                <w:sz w:val="16"/>
                <w:szCs w:val="16"/>
              </w:rPr>
            </w:pPr>
          </w:p>
        </w:tc>
        <w:tc>
          <w:tcPr>
            <w:tcW w:w="709" w:type="dxa"/>
            <w:vAlign w:val="center"/>
          </w:tcPr>
          <w:p w:rsidR="00AF3434" w:rsidRPr="006A22E8" w:rsidRDefault="00AF3434" w:rsidP="00AF3434">
            <w:pPr>
              <w:jc w:val="center"/>
              <w:rPr>
                <w:b/>
                <w:sz w:val="16"/>
                <w:szCs w:val="16"/>
              </w:rPr>
            </w:pPr>
          </w:p>
        </w:tc>
        <w:tc>
          <w:tcPr>
            <w:tcW w:w="1134" w:type="dxa"/>
            <w:vAlign w:val="center"/>
          </w:tcPr>
          <w:p w:rsidR="00AF3434" w:rsidRPr="006A22E8" w:rsidRDefault="00AF3434" w:rsidP="00AF3434">
            <w:pPr>
              <w:tabs>
                <w:tab w:val="left" w:pos="3672"/>
              </w:tabs>
              <w:jc w:val="center"/>
              <w:rPr>
                <w:sz w:val="18"/>
                <w:szCs w:val="18"/>
              </w:rPr>
            </w:pPr>
            <w:r w:rsidRPr="006A22E8">
              <w:rPr>
                <w:sz w:val="18"/>
                <w:szCs w:val="18"/>
              </w:rPr>
              <w:t>4 279,0</w:t>
            </w:r>
          </w:p>
        </w:tc>
        <w:tc>
          <w:tcPr>
            <w:tcW w:w="1134" w:type="dxa"/>
            <w:vAlign w:val="center"/>
          </w:tcPr>
          <w:p w:rsidR="00AF3434" w:rsidRPr="006A22E8" w:rsidRDefault="00AF3434" w:rsidP="00AF3434">
            <w:pPr>
              <w:tabs>
                <w:tab w:val="left" w:pos="3672"/>
              </w:tabs>
              <w:jc w:val="center"/>
              <w:rPr>
                <w:sz w:val="18"/>
                <w:szCs w:val="18"/>
              </w:rPr>
            </w:pPr>
            <w:r w:rsidRPr="006A22E8">
              <w:rPr>
                <w:sz w:val="18"/>
                <w:szCs w:val="18"/>
              </w:rPr>
              <w:t>4 279,0</w:t>
            </w:r>
          </w:p>
        </w:tc>
        <w:tc>
          <w:tcPr>
            <w:tcW w:w="1134" w:type="dxa"/>
            <w:vAlign w:val="center"/>
          </w:tcPr>
          <w:p w:rsidR="00AF3434" w:rsidRPr="00D15A45" w:rsidRDefault="00AF3434" w:rsidP="00AF3434">
            <w:pPr>
              <w:tabs>
                <w:tab w:val="left" w:pos="3672"/>
              </w:tabs>
              <w:jc w:val="center"/>
              <w:rPr>
                <w:sz w:val="18"/>
                <w:szCs w:val="18"/>
              </w:rPr>
            </w:pPr>
            <w:r w:rsidRPr="00D15A45">
              <w:rPr>
                <w:sz w:val="18"/>
                <w:szCs w:val="18"/>
              </w:rPr>
              <w:t>0,0</w:t>
            </w:r>
          </w:p>
        </w:tc>
        <w:tc>
          <w:tcPr>
            <w:tcW w:w="992" w:type="dxa"/>
            <w:vAlign w:val="center"/>
          </w:tcPr>
          <w:p w:rsidR="00AF3434" w:rsidRPr="00D15A45" w:rsidRDefault="00AF3434" w:rsidP="00AF3434">
            <w:pPr>
              <w:jc w:val="center"/>
            </w:pPr>
            <w:r w:rsidRPr="00D15A45">
              <w:rPr>
                <w:sz w:val="18"/>
                <w:szCs w:val="18"/>
              </w:rPr>
              <w:t>0,0</w:t>
            </w:r>
          </w:p>
        </w:tc>
        <w:tc>
          <w:tcPr>
            <w:tcW w:w="958" w:type="dxa"/>
            <w:vAlign w:val="center"/>
          </w:tcPr>
          <w:p w:rsidR="00AF3434" w:rsidRPr="00D15A45" w:rsidRDefault="00AF3434" w:rsidP="00AF3434">
            <w:pPr>
              <w:jc w:val="center"/>
            </w:pPr>
            <w:r w:rsidRPr="00D15A45">
              <w:rPr>
                <w:sz w:val="18"/>
                <w:szCs w:val="18"/>
              </w:rPr>
              <w:t>0,0</w:t>
            </w:r>
          </w:p>
        </w:tc>
        <w:tc>
          <w:tcPr>
            <w:tcW w:w="993" w:type="dxa"/>
            <w:vAlign w:val="center"/>
          </w:tcPr>
          <w:p w:rsidR="00AF3434" w:rsidRPr="00D15A45" w:rsidRDefault="00AF3434" w:rsidP="00AF3434">
            <w:pPr>
              <w:jc w:val="center"/>
            </w:pPr>
            <w:r w:rsidRPr="00D15A45">
              <w:rPr>
                <w:sz w:val="18"/>
                <w:szCs w:val="18"/>
              </w:rPr>
              <w:t>0,0</w:t>
            </w:r>
          </w:p>
        </w:tc>
        <w:tc>
          <w:tcPr>
            <w:tcW w:w="1275" w:type="dxa"/>
            <w:vMerge/>
          </w:tcPr>
          <w:p w:rsidR="00AF3434" w:rsidRPr="00D15A45" w:rsidRDefault="00AF3434" w:rsidP="00AF3434">
            <w:pPr>
              <w:tabs>
                <w:tab w:val="left" w:pos="3672"/>
              </w:tabs>
              <w:ind w:left="-110" w:right="-108"/>
              <w:jc w:val="center"/>
              <w:rPr>
                <w:sz w:val="16"/>
                <w:szCs w:val="16"/>
              </w:rPr>
            </w:pPr>
          </w:p>
        </w:tc>
        <w:tc>
          <w:tcPr>
            <w:tcW w:w="1134" w:type="dxa"/>
            <w:vMerge/>
          </w:tcPr>
          <w:p w:rsidR="00AF3434" w:rsidRPr="00D15A45" w:rsidRDefault="00AF3434" w:rsidP="00AF3434">
            <w:pPr>
              <w:shd w:val="clear" w:color="auto" w:fill="FFFFFF"/>
              <w:ind w:left="-114" w:right="-108"/>
              <w:jc w:val="center"/>
              <w:rPr>
                <w:bCs/>
                <w:sz w:val="16"/>
                <w:szCs w:val="16"/>
              </w:rPr>
            </w:pPr>
          </w:p>
        </w:tc>
      </w:tr>
      <w:tr w:rsidR="00731F90" w:rsidRPr="00D15A45" w:rsidTr="00E94545">
        <w:trPr>
          <w:trHeight w:val="129"/>
        </w:trPr>
        <w:tc>
          <w:tcPr>
            <w:tcW w:w="392" w:type="dxa"/>
            <w:vMerge w:val="restart"/>
          </w:tcPr>
          <w:p w:rsidR="00731F90" w:rsidRPr="00D15A45" w:rsidRDefault="00731F90" w:rsidP="00731F90">
            <w:pPr>
              <w:tabs>
                <w:tab w:val="left" w:pos="3672"/>
              </w:tabs>
              <w:ind w:right="-104" w:hanging="142"/>
              <w:jc w:val="center"/>
              <w:rPr>
                <w:sz w:val="18"/>
                <w:szCs w:val="18"/>
              </w:rPr>
            </w:pPr>
            <w:r w:rsidRPr="00D15A45">
              <w:rPr>
                <w:sz w:val="18"/>
                <w:szCs w:val="18"/>
              </w:rPr>
              <w:t>1.4.3.1</w:t>
            </w:r>
            <w:r>
              <w:rPr>
                <w:sz w:val="18"/>
                <w:szCs w:val="18"/>
              </w:rPr>
              <w:t>1</w:t>
            </w:r>
          </w:p>
        </w:tc>
        <w:tc>
          <w:tcPr>
            <w:tcW w:w="1701" w:type="dxa"/>
            <w:vMerge w:val="restart"/>
          </w:tcPr>
          <w:p w:rsidR="00731F90" w:rsidRPr="006A22E8" w:rsidRDefault="00731F90" w:rsidP="00731F90">
            <w:pPr>
              <w:ind w:left="-114"/>
              <w:rPr>
                <w:b/>
                <w:sz w:val="17"/>
                <w:szCs w:val="17"/>
              </w:rPr>
            </w:pPr>
            <w:r w:rsidRPr="006A22E8">
              <w:rPr>
                <w:b/>
                <w:sz w:val="17"/>
                <w:szCs w:val="17"/>
              </w:rPr>
              <w:t>Мероприятие 01.04.03.11:</w:t>
            </w:r>
          </w:p>
          <w:p w:rsidR="00731F90" w:rsidRPr="006A22E8" w:rsidRDefault="00731F90" w:rsidP="00731F90">
            <w:pPr>
              <w:ind w:left="-114"/>
              <w:rPr>
                <w:b/>
                <w:sz w:val="17"/>
                <w:szCs w:val="17"/>
              </w:rPr>
            </w:pPr>
            <w:r w:rsidRPr="006A22E8">
              <w:rPr>
                <w:sz w:val="17"/>
                <w:szCs w:val="17"/>
              </w:rPr>
              <w:t>Субсидии на иные цели МУ ГОЩ «Служба озеленения и благоустройства».</w:t>
            </w:r>
          </w:p>
          <w:p w:rsidR="00731F90" w:rsidRPr="006A22E8" w:rsidRDefault="00C0238D" w:rsidP="00731F90">
            <w:pPr>
              <w:ind w:left="-114"/>
              <w:rPr>
                <w:sz w:val="17"/>
                <w:szCs w:val="17"/>
              </w:rPr>
            </w:pPr>
            <w:r w:rsidRPr="006A22E8">
              <w:rPr>
                <w:rFonts w:eastAsia="Calibri"/>
                <w:sz w:val="17"/>
                <w:szCs w:val="17"/>
                <w:lang w:eastAsia="en-US"/>
              </w:rPr>
              <w:t>Оказание услуг по охране площадки под складирование снега в зимний период</w:t>
            </w:r>
            <w:r w:rsidRPr="006A22E8">
              <w:rPr>
                <w:sz w:val="17"/>
                <w:szCs w:val="17"/>
              </w:rPr>
              <w:t xml:space="preserve"> </w:t>
            </w:r>
          </w:p>
        </w:tc>
        <w:tc>
          <w:tcPr>
            <w:tcW w:w="1452" w:type="dxa"/>
            <w:vMerge w:val="restart"/>
          </w:tcPr>
          <w:p w:rsidR="00EA66AB" w:rsidRPr="006A22E8" w:rsidRDefault="00731F90" w:rsidP="00731F90">
            <w:pPr>
              <w:tabs>
                <w:tab w:val="left" w:pos="3672"/>
              </w:tabs>
              <w:ind w:left="-105" w:right="-114"/>
              <w:jc w:val="center"/>
              <w:rPr>
                <w:sz w:val="17"/>
                <w:szCs w:val="17"/>
              </w:rPr>
            </w:pPr>
            <w:r w:rsidRPr="006A22E8">
              <w:rPr>
                <w:sz w:val="17"/>
                <w:szCs w:val="17"/>
              </w:rPr>
              <w:t>Субсидии на иные цели</w:t>
            </w:r>
          </w:p>
          <w:p w:rsidR="00EA66AB" w:rsidRPr="006A22E8" w:rsidRDefault="00EA66AB" w:rsidP="00EA66AB">
            <w:pPr>
              <w:rPr>
                <w:sz w:val="17"/>
                <w:szCs w:val="17"/>
              </w:rPr>
            </w:pPr>
          </w:p>
          <w:p w:rsidR="00EA66AB" w:rsidRPr="006A22E8" w:rsidRDefault="00EA66AB" w:rsidP="00EA66AB">
            <w:pPr>
              <w:rPr>
                <w:sz w:val="17"/>
                <w:szCs w:val="17"/>
              </w:rPr>
            </w:pPr>
          </w:p>
          <w:p w:rsidR="00731F90" w:rsidRPr="006A22E8" w:rsidRDefault="00731F90" w:rsidP="00EA66AB">
            <w:pPr>
              <w:jc w:val="center"/>
              <w:rPr>
                <w:sz w:val="17"/>
                <w:szCs w:val="17"/>
              </w:rPr>
            </w:pPr>
          </w:p>
        </w:tc>
        <w:tc>
          <w:tcPr>
            <w:tcW w:w="1808" w:type="dxa"/>
          </w:tcPr>
          <w:p w:rsidR="00731F90" w:rsidRPr="006A22E8" w:rsidRDefault="00731F90" w:rsidP="00731F90">
            <w:pPr>
              <w:ind w:left="-109"/>
              <w:rPr>
                <w:b/>
                <w:sz w:val="18"/>
                <w:szCs w:val="18"/>
              </w:rPr>
            </w:pPr>
            <w:r w:rsidRPr="006A22E8">
              <w:rPr>
                <w:b/>
                <w:sz w:val="18"/>
                <w:szCs w:val="18"/>
              </w:rPr>
              <w:t>Итого:</w:t>
            </w:r>
          </w:p>
        </w:tc>
        <w:tc>
          <w:tcPr>
            <w:tcW w:w="601" w:type="dxa"/>
            <w:vMerge w:val="restart"/>
          </w:tcPr>
          <w:p w:rsidR="00731F90" w:rsidRPr="006A22E8" w:rsidRDefault="00731F90" w:rsidP="00731F90">
            <w:pPr>
              <w:tabs>
                <w:tab w:val="left" w:pos="3672"/>
              </w:tabs>
              <w:jc w:val="center"/>
              <w:rPr>
                <w:b/>
                <w:sz w:val="16"/>
                <w:szCs w:val="16"/>
              </w:rPr>
            </w:pPr>
            <w:r w:rsidRPr="006A22E8">
              <w:rPr>
                <w:b/>
                <w:sz w:val="16"/>
                <w:szCs w:val="16"/>
              </w:rPr>
              <w:t>2021-2024</w:t>
            </w:r>
          </w:p>
        </w:tc>
        <w:tc>
          <w:tcPr>
            <w:tcW w:w="709" w:type="dxa"/>
            <w:vAlign w:val="center"/>
          </w:tcPr>
          <w:p w:rsidR="00731F90" w:rsidRPr="006A22E8" w:rsidRDefault="00731F90" w:rsidP="00731F90">
            <w:pPr>
              <w:jc w:val="center"/>
              <w:rPr>
                <w:b/>
                <w:sz w:val="16"/>
                <w:szCs w:val="16"/>
              </w:rPr>
            </w:pPr>
          </w:p>
        </w:tc>
        <w:tc>
          <w:tcPr>
            <w:tcW w:w="1134" w:type="dxa"/>
            <w:vAlign w:val="center"/>
          </w:tcPr>
          <w:p w:rsidR="00731F90" w:rsidRPr="006A22E8" w:rsidRDefault="00A16877" w:rsidP="00731F90">
            <w:pPr>
              <w:tabs>
                <w:tab w:val="left" w:pos="3672"/>
              </w:tabs>
              <w:jc w:val="center"/>
              <w:rPr>
                <w:sz w:val="18"/>
                <w:szCs w:val="18"/>
              </w:rPr>
            </w:pPr>
            <w:r w:rsidRPr="006A22E8">
              <w:rPr>
                <w:sz w:val="18"/>
                <w:szCs w:val="18"/>
              </w:rPr>
              <w:t>1 140,0</w:t>
            </w:r>
          </w:p>
        </w:tc>
        <w:tc>
          <w:tcPr>
            <w:tcW w:w="1134" w:type="dxa"/>
            <w:vAlign w:val="center"/>
          </w:tcPr>
          <w:p w:rsidR="00731F90" w:rsidRPr="006A22E8" w:rsidRDefault="00EA66AB" w:rsidP="00731F90">
            <w:pPr>
              <w:tabs>
                <w:tab w:val="left" w:pos="3672"/>
              </w:tabs>
              <w:jc w:val="center"/>
              <w:rPr>
                <w:sz w:val="18"/>
                <w:szCs w:val="18"/>
              </w:rPr>
            </w:pPr>
            <w:r w:rsidRPr="006A22E8">
              <w:rPr>
                <w:sz w:val="18"/>
                <w:szCs w:val="18"/>
              </w:rPr>
              <w:t>135,0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92"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58"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93" w:type="dxa"/>
            <w:vAlign w:val="center"/>
          </w:tcPr>
          <w:p w:rsidR="00731F90" w:rsidRPr="00C83639" w:rsidRDefault="00731F90" w:rsidP="00731F90">
            <w:pPr>
              <w:jc w:val="center"/>
            </w:pPr>
            <w:r w:rsidRPr="00C83639">
              <w:rPr>
                <w:sz w:val="18"/>
                <w:szCs w:val="18"/>
              </w:rPr>
              <w:t>0,0</w:t>
            </w:r>
          </w:p>
        </w:tc>
        <w:tc>
          <w:tcPr>
            <w:tcW w:w="1275" w:type="dxa"/>
            <w:vMerge w:val="restart"/>
          </w:tcPr>
          <w:p w:rsidR="00731F90" w:rsidRPr="00D15A45" w:rsidRDefault="00731F90" w:rsidP="00731F90">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731F90" w:rsidRPr="00D15A45" w:rsidRDefault="00731F90" w:rsidP="00731F90">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731F90" w:rsidRPr="00D15A45" w:rsidRDefault="00731F90" w:rsidP="00731F90">
            <w:pPr>
              <w:tabs>
                <w:tab w:val="left" w:pos="3672"/>
              </w:tabs>
              <w:rPr>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731F90">
            <w:pPr>
              <w:ind w:left="-108"/>
              <w:rPr>
                <w:sz w:val="18"/>
                <w:szCs w:val="18"/>
              </w:rPr>
            </w:pPr>
            <w:r w:rsidRPr="00D15A45">
              <w:rPr>
                <w:sz w:val="18"/>
                <w:szCs w:val="18"/>
              </w:rPr>
              <w:t>Средства федерального бюджета</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tabs>
                <w:tab w:val="left" w:pos="3672"/>
              </w:tabs>
              <w:jc w:val="center"/>
              <w:rPr>
                <w:sz w:val="18"/>
                <w:szCs w:val="18"/>
              </w:rPr>
            </w:pPr>
          </w:p>
        </w:tc>
        <w:tc>
          <w:tcPr>
            <w:tcW w:w="1134" w:type="dxa"/>
            <w:vAlign w:val="center"/>
          </w:tcPr>
          <w:p w:rsidR="00731F90" w:rsidRPr="00EA66AB" w:rsidRDefault="00731F90" w:rsidP="00731F90">
            <w:pPr>
              <w:tabs>
                <w:tab w:val="left" w:pos="3672"/>
              </w:tabs>
              <w:jc w:val="center"/>
              <w:rPr>
                <w:color w:val="FF0000"/>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992" w:type="dxa"/>
            <w:vAlign w:val="center"/>
          </w:tcPr>
          <w:p w:rsidR="00731F90" w:rsidRPr="00C83639" w:rsidRDefault="00731F90" w:rsidP="00731F90">
            <w:pPr>
              <w:tabs>
                <w:tab w:val="left" w:pos="3672"/>
              </w:tabs>
              <w:jc w:val="center"/>
              <w:rPr>
                <w:sz w:val="18"/>
                <w:szCs w:val="18"/>
              </w:rPr>
            </w:pPr>
          </w:p>
        </w:tc>
        <w:tc>
          <w:tcPr>
            <w:tcW w:w="958" w:type="dxa"/>
            <w:vAlign w:val="center"/>
          </w:tcPr>
          <w:p w:rsidR="00731F90" w:rsidRPr="00C83639" w:rsidRDefault="00731F90" w:rsidP="00731F90">
            <w:pPr>
              <w:tabs>
                <w:tab w:val="left" w:pos="3672"/>
              </w:tabs>
              <w:jc w:val="center"/>
              <w:rPr>
                <w:sz w:val="18"/>
                <w:szCs w:val="18"/>
              </w:rPr>
            </w:pPr>
          </w:p>
        </w:tc>
        <w:tc>
          <w:tcPr>
            <w:tcW w:w="993" w:type="dxa"/>
            <w:vAlign w:val="center"/>
          </w:tcPr>
          <w:p w:rsidR="00731F90" w:rsidRPr="00C83639" w:rsidRDefault="00731F90" w:rsidP="00731F90">
            <w:pPr>
              <w:jc w:val="center"/>
              <w:rPr>
                <w:sz w:val="18"/>
                <w:szCs w:val="18"/>
              </w:rPr>
            </w:pP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731F90">
            <w:pPr>
              <w:ind w:left="-108"/>
              <w:rPr>
                <w:sz w:val="18"/>
                <w:szCs w:val="18"/>
              </w:rPr>
            </w:pPr>
            <w:r w:rsidRPr="00D15A45">
              <w:rPr>
                <w:sz w:val="18"/>
                <w:szCs w:val="18"/>
              </w:rPr>
              <w:t>Средства бюджета   Московской области</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C83639" w:rsidRDefault="00731F90" w:rsidP="00731F90">
            <w:pPr>
              <w:tabs>
                <w:tab w:val="left" w:pos="3672"/>
              </w:tabs>
              <w:jc w:val="center"/>
              <w:rPr>
                <w:sz w:val="18"/>
                <w:szCs w:val="18"/>
              </w:rPr>
            </w:pPr>
          </w:p>
        </w:tc>
        <w:tc>
          <w:tcPr>
            <w:tcW w:w="1134" w:type="dxa"/>
            <w:vAlign w:val="center"/>
          </w:tcPr>
          <w:p w:rsidR="00731F90" w:rsidRPr="00EA66AB" w:rsidRDefault="00731F90" w:rsidP="00731F90">
            <w:pPr>
              <w:tabs>
                <w:tab w:val="left" w:pos="3672"/>
              </w:tabs>
              <w:jc w:val="center"/>
              <w:rPr>
                <w:color w:val="FF0000"/>
                <w:sz w:val="18"/>
                <w:szCs w:val="18"/>
              </w:rPr>
            </w:pPr>
          </w:p>
        </w:tc>
        <w:tc>
          <w:tcPr>
            <w:tcW w:w="1134" w:type="dxa"/>
            <w:vAlign w:val="center"/>
          </w:tcPr>
          <w:p w:rsidR="00731F90" w:rsidRPr="00C83639" w:rsidRDefault="00731F90" w:rsidP="00731F90">
            <w:pPr>
              <w:tabs>
                <w:tab w:val="left" w:pos="3672"/>
              </w:tabs>
              <w:jc w:val="center"/>
              <w:rPr>
                <w:sz w:val="18"/>
                <w:szCs w:val="18"/>
              </w:rPr>
            </w:pPr>
          </w:p>
        </w:tc>
        <w:tc>
          <w:tcPr>
            <w:tcW w:w="992" w:type="dxa"/>
            <w:vAlign w:val="center"/>
          </w:tcPr>
          <w:p w:rsidR="00731F90" w:rsidRPr="00C83639" w:rsidRDefault="00731F90" w:rsidP="00731F90">
            <w:pPr>
              <w:tabs>
                <w:tab w:val="left" w:pos="3672"/>
              </w:tabs>
              <w:jc w:val="center"/>
              <w:rPr>
                <w:sz w:val="18"/>
                <w:szCs w:val="18"/>
              </w:rPr>
            </w:pPr>
          </w:p>
        </w:tc>
        <w:tc>
          <w:tcPr>
            <w:tcW w:w="958" w:type="dxa"/>
            <w:vAlign w:val="center"/>
          </w:tcPr>
          <w:p w:rsidR="00731F90" w:rsidRPr="00C83639" w:rsidRDefault="00731F90" w:rsidP="00731F90">
            <w:pPr>
              <w:tabs>
                <w:tab w:val="left" w:pos="3672"/>
              </w:tabs>
              <w:jc w:val="center"/>
              <w:rPr>
                <w:sz w:val="18"/>
                <w:szCs w:val="18"/>
              </w:rPr>
            </w:pPr>
          </w:p>
        </w:tc>
        <w:tc>
          <w:tcPr>
            <w:tcW w:w="993" w:type="dxa"/>
            <w:vAlign w:val="center"/>
          </w:tcPr>
          <w:p w:rsidR="00731F90" w:rsidRPr="00C83639" w:rsidRDefault="00731F90" w:rsidP="00731F90">
            <w:pPr>
              <w:jc w:val="center"/>
              <w:rPr>
                <w:sz w:val="18"/>
                <w:szCs w:val="18"/>
              </w:rPr>
            </w:pP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731F90" w:rsidRPr="00D15A45" w:rsidTr="00E94545">
        <w:trPr>
          <w:trHeight w:val="129"/>
        </w:trPr>
        <w:tc>
          <w:tcPr>
            <w:tcW w:w="392" w:type="dxa"/>
            <w:vMerge/>
          </w:tcPr>
          <w:p w:rsidR="00731F90" w:rsidRPr="00D15A45" w:rsidRDefault="00731F90" w:rsidP="00731F90">
            <w:pPr>
              <w:tabs>
                <w:tab w:val="left" w:pos="3672"/>
              </w:tabs>
              <w:ind w:right="-104"/>
              <w:rPr>
                <w:sz w:val="18"/>
                <w:szCs w:val="18"/>
              </w:rPr>
            </w:pPr>
          </w:p>
        </w:tc>
        <w:tc>
          <w:tcPr>
            <w:tcW w:w="1701" w:type="dxa"/>
            <w:vMerge/>
          </w:tcPr>
          <w:p w:rsidR="00731F90" w:rsidRPr="00D15A45" w:rsidRDefault="00731F90" w:rsidP="00731F90">
            <w:pPr>
              <w:ind w:left="-114"/>
              <w:rPr>
                <w:sz w:val="17"/>
                <w:szCs w:val="17"/>
              </w:rPr>
            </w:pPr>
          </w:p>
        </w:tc>
        <w:tc>
          <w:tcPr>
            <w:tcW w:w="1452" w:type="dxa"/>
            <w:vMerge/>
          </w:tcPr>
          <w:p w:rsidR="00731F90" w:rsidRPr="00D15A45" w:rsidRDefault="00731F90" w:rsidP="00731F90">
            <w:pPr>
              <w:tabs>
                <w:tab w:val="left" w:pos="3672"/>
              </w:tabs>
              <w:ind w:left="-105" w:right="-114"/>
              <w:jc w:val="center"/>
              <w:rPr>
                <w:sz w:val="17"/>
                <w:szCs w:val="17"/>
              </w:rPr>
            </w:pPr>
          </w:p>
        </w:tc>
        <w:tc>
          <w:tcPr>
            <w:tcW w:w="1808" w:type="dxa"/>
          </w:tcPr>
          <w:p w:rsidR="00731F90" w:rsidRPr="00D15A45" w:rsidRDefault="00731F90" w:rsidP="00DF13C5">
            <w:pPr>
              <w:ind w:left="-108"/>
              <w:rPr>
                <w:sz w:val="18"/>
                <w:szCs w:val="18"/>
              </w:rPr>
            </w:pPr>
            <w:r w:rsidRPr="00D15A45">
              <w:rPr>
                <w:sz w:val="18"/>
                <w:szCs w:val="18"/>
              </w:rPr>
              <w:t>Средства бюджета городского округа Щёлково</w:t>
            </w:r>
          </w:p>
        </w:tc>
        <w:tc>
          <w:tcPr>
            <w:tcW w:w="601" w:type="dxa"/>
            <w:vMerge/>
          </w:tcPr>
          <w:p w:rsidR="00731F90" w:rsidRPr="00D15A45" w:rsidRDefault="00731F90" w:rsidP="00731F90">
            <w:pPr>
              <w:tabs>
                <w:tab w:val="left" w:pos="3672"/>
              </w:tabs>
              <w:jc w:val="center"/>
              <w:rPr>
                <w:b/>
                <w:sz w:val="16"/>
                <w:szCs w:val="16"/>
              </w:rPr>
            </w:pPr>
          </w:p>
        </w:tc>
        <w:tc>
          <w:tcPr>
            <w:tcW w:w="709" w:type="dxa"/>
            <w:vAlign w:val="center"/>
          </w:tcPr>
          <w:p w:rsidR="00731F90" w:rsidRPr="00D15A45" w:rsidRDefault="00731F90" w:rsidP="00731F90">
            <w:pPr>
              <w:jc w:val="center"/>
              <w:rPr>
                <w:b/>
                <w:sz w:val="16"/>
                <w:szCs w:val="16"/>
              </w:rPr>
            </w:pPr>
          </w:p>
        </w:tc>
        <w:tc>
          <w:tcPr>
            <w:tcW w:w="1134" w:type="dxa"/>
            <w:vAlign w:val="center"/>
          </w:tcPr>
          <w:p w:rsidR="00731F90" w:rsidRPr="006A22E8" w:rsidRDefault="00731F90" w:rsidP="00A16877">
            <w:pPr>
              <w:tabs>
                <w:tab w:val="left" w:pos="3672"/>
              </w:tabs>
              <w:jc w:val="center"/>
              <w:rPr>
                <w:sz w:val="18"/>
                <w:szCs w:val="18"/>
              </w:rPr>
            </w:pPr>
            <w:r w:rsidRPr="006A22E8">
              <w:rPr>
                <w:sz w:val="18"/>
                <w:szCs w:val="18"/>
              </w:rPr>
              <w:t>1</w:t>
            </w:r>
            <w:r w:rsidR="00A16877" w:rsidRPr="006A22E8">
              <w:rPr>
                <w:sz w:val="18"/>
                <w:szCs w:val="18"/>
              </w:rPr>
              <w:t> 140,0</w:t>
            </w:r>
          </w:p>
        </w:tc>
        <w:tc>
          <w:tcPr>
            <w:tcW w:w="1134" w:type="dxa"/>
            <w:vAlign w:val="center"/>
          </w:tcPr>
          <w:p w:rsidR="00731F90" w:rsidRPr="006A22E8" w:rsidRDefault="00EA66AB" w:rsidP="00731F90">
            <w:pPr>
              <w:tabs>
                <w:tab w:val="left" w:pos="3672"/>
              </w:tabs>
              <w:jc w:val="center"/>
              <w:rPr>
                <w:sz w:val="18"/>
                <w:szCs w:val="18"/>
              </w:rPr>
            </w:pPr>
            <w:r w:rsidRPr="006A22E8">
              <w:rPr>
                <w:sz w:val="18"/>
                <w:szCs w:val="18"/>
              </w:rPr>
              <w:t>135,0</w:t>
            </w:r>
          </w:p>
        </w:tc>
        <w:tc>
          <w:tcPr>
            <w:tcW w:w="1134"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92"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58" w:type="dxa"/>
            <w:vAlign w:val="center"/>
          </w:tcPr>
          <w:p w:rsidR="00731F90" w:rsidRPr="00C83639" w:rsidRDefault="00731F90" w:rsidP="00731F90">
            <w:pPr>
              <w:tabs>
                <w:tab w:val="left" w:pos="3672"/>
              </w:tabs>
              <w:jc w:val="center"/>
              <w:rPr>
                <w:sz w:val="18"/>
                <w:szCs w:val="18"/>
              </w:rPr>
            </w:pPr>
            <w:r w:rsidRPr="00C83639">
              <w:rPr>
                <w:sz w:val="18"/>
                <w:szCs w:val="18"/>
              </w:rPr>
              <w:t>335,0</w:t>
            </w:r>
          </w:p>
        </w:tc>
        <w:tc>
          <w:tcPr>
            <w:tcW w:w="993" w:type="dxa"/>
            <w:vAlign w:val="center"/>
          </w:tcPr>
          <w:p w:rsidR="00731F90" w:rsidRPr="00C83639" w:rsidRDefault="00731F90" w:rsidP="00731F90">
            <w:pPr>
              <w:jc w:val="center"/>
            </w:pPr>
            <w:r w:rsidRPr="00C83639">
              <w:rPr>
                <w:sz w:val="18"/>
                <w:szCs w:val="18"/>
              </w:rPr>
              <w:t>0,0</w:t>
            </w:r>
          </w:p>
        </w:tc>
        <w:tc>
          <w:tcPr>
            <w:tcW w:w="1275" w:type="dxa"/>
            <w:vMerge/>
          </w:tcPr>
          <w:p w:rsidR="00731F90" w:rsidRPr="00D15A45" w:rsidRDefault="00731F90" w:rsidP="00731F90">
            <w:pPr>
              <w:tabs>
                <w:tab w:val="left" w:pos="3672"/>
              </w:tabs>
              <w:ind w:left="-110" w:right="-108"/>
              <w:jc w:val="center"/>
              <w:rPr>
                <w:sz w:val="16"/>
                <w:szCs w:val="16"/>
              </w:rPr>
            </w:pPr>
          </w:p>
        </w:tc>
        <w:tc>
          <w:tcPr>
            <w:tcW w:w="1134" w:type="dxa"/>
            <w:vMerge/>
          </w:tcPr>
          <w:p w:rsidR="00731F90" w:rsidRPr="00D15A45" w:rsidRDefault="00731F90" w:rsidP="00731F90">
            <w:pPr>
              <w:shd w:val="clear" w:color="auto" w:fill="FFFFFF"/>
              <w:ind w:left="-114" w:right="-108"/>
              <w:jc w:val="center"/>
              <w:rPr>
                <w:bCs/>
                <w:sz w:val="16"/>
                <w:szCs w:val="16"/>
              </w:rPr>
            </w:pPr>
          </w:p>
        </w:tc>
      </w:tr>
      <w:tr w:rsidR="00C94BD8" w:rsidRPr="00D15A45" w:rsidTr="00E94545">
        <w:trPr>
          <w:trHeight w:val="129"/>
        </w:trPr>
        <w:tc>
          <w:tcPr>
            <w:tcW w:w="392" w:type="dxa"/>
            <w:vMerge w:val="restart"/>
          </w:tcPr>
          <w:p w:rsidR="00C94BD8" w:rsidRPr="00D15A45" w:rsidRDefault="00C94BD8" w:rsidP="00C94BD8">
            <w:pPr>
              <w:tabs>
                <w:tab w:val="left" w:pos="3672"/>
              </w:tabs>
              <w:ind w:right="-104" w:hanging="142"/>
              <w:jc w:val="right"/>
              <w:rPr>
                <w:sz w:val="18"/>
                <w:szCs w:val="18"/>
              </w:rPr>
            </w:pPr>
            <w:r w:rsidRPr="00D15A45">
              <w:rPr>
                <w:sz w:val="18"/>
                <w:szCs w:val="18"/>
              </w:rPr>
              <w:lastRenderedPageBreak/>
              <w:t>1.4.3.1</w:t>
            </w:r>
            <w:r>
              <w:rPr>
                <w:sz w:val="18"/>
                <w:szCs w:val="18"/>
              </w:rPr>
              <w:t>2</w:t>
            </w:r>
          </w:p>
        </w:tc>
        <w:tc>
          <w:tcPr>
            <w:tcW w:w="1701" w:type="dxa"/>
            <w:vMerge w:val="restart"/>
          </w:tcPr>
          <w:p w:rsidR="00C94BD8" w:rsidRPr="006A22E8" w:rsidRDefault="00C94BD8" w:rsidP="00C94BD8">
            <w:pPr>
              <w:ind w:left="-114"/>
              <w:rPr>
                <w:b/>
                <w:sz w:val="17"/>
                <w:szCs w:val="17"/>
              </w:rPr>
            </w:pPr>
            <w:r w:rsidRPr="006A22E8">
              <w:rPr>
                <w:b/>
                <w:sz w:val="17"/>
                <w:szCs w:val="17"/>
              </w:rPr>
              <w:t>Мероприятие 01.04.03.12:</w:t>
            </w:r>
          </w:p>
          <w:p w:rsidR="00C94BD8" w:rsidRPr="006A22E8" w:rsidRDefault="00C94BD8" w:rsidP="00C94BD8">
            <w:pPr>
              <w:ind w:left="-114"/>
              <w:rPr>
                <w:b/>
                <w:sz w:val="17"/>
                <w:szCs w:val="17"/>
              </w:rPr>
            </w:pPr>
            <w:r w:rsidRPr="006A22E8">
              <w:rPr>
                <w:sz w:val="17"/>
                <w:szCs w:val="17"/>
              </w:rPr>
              <w:t>Субсидии на иные цели МУ ГОЩ «Служба озеленения и благоустройства».</w:t>
            </w:r>
          </w:p>
          <w:p w:rsidR="00C94BD8" w:rsidRPr="006A22E8" w:rsidRDefault="00C94BD8" w:rsidP="00C94BD8">
            <w:pPr>
              <w:ind w:left="-114"/>
              <w:rPr>
                <w:sz w:val="17"/>
                <w:szCs w:val="17"/>
              </w:rPr>
            </w:pPr>
            <w:r w:rsidRPr="006A22E8">
              <w:rPr>
                <w:sz w:val="17"/>
                <w:szCs w:val="17"/>
              </w:rPr>
              <w:t>Ремонт офисного помещения второго этажа здания по адресу: Щёлково, ул. Заводская, 10а</w:t>
            </w:r>
          </w:p>
        </w:tc>
        <w:tc>
          <w:tcPr>
            <w:tcW w:w="1452" w:type="dxa"/>
            <w:vMerge w:val="restart"/>
          </w:tcPr>
          <w:p w:rsidR="00C94BD8" w:rsidRPr="006A22E8" w:rsidRDefault="00C94BD8" w:rsidP="00C94BD8">
            <w:pPr>
              <w:tabs>
                <w:tab w:val="left" w:pos="3672"/>
              </w:tabs>
              <w:ind w:left="-105" w:right="-114"/>
              <w:jc w:val="center"/>
              <w:rPr>
                <w:sz w:val="17"/>
                <w:szCs w:val="17"/>
              </w:rPr>
            </w:pPr>
            <w:r w:rsidRPr="006A22E8">
              <w:rPr>
                <w:sz w:val="17"/>
                <w:szCs w:val="17"/>
              </w:rPr>
              <w:t>Субсидии на иные цели</w:t>
            </w:r>
          </w:p>
          <w:p w:rsidR="00C94BD8" w:rsidRPr="006A22E8" w:rsidRDefault="00C94BD8" w:rsidP="00C94BD8">
            <w:pPr>
              <w:tabs>
                <w:tab w:val="left" w:pos="3672"/>
              </w:tabs>
              <w:ind w:left="-105" w:right="-114"/>
              <w:jc w:val="center"/>
              <w:rPr>
                <w:sz w:val="17"/>
                <w:szCs w:val="17"/>
              </w:rPr>
            </w:pPr>
          </w:p>
        </w:tc>
        <w:tc>
          <w:tcPr>
            <w:tcW w:w="1808" w:type="dxa"/>
          </w:tcPr>
          <w:p w:rsidR="00C94BD8" w:rsidRPr="006A22E8" w:rsidRDefault="00C94BD8" w:rsidP="00C94BD8">
            <w:pPr>
              <w:ind w:left="-109"/>
              <w:rPr>
                <w:b/>
                <w:sz w:val="18"/>
                <w:szCs w:val="18"/>
              </w:rPr>
            </w:pPr>
            <w:r w:rsidRPr="006A22E8">
              <w:rPr>
                <w:b/>
                <w:sz w:val="18"/>
                <w:szCs w:val="18"/>
              </w:rPr>
              <w:t>Итого:</w:t>
            </w:r>
          </w:p>
        </w:tc>
        <w:tc>
          <w:tcPr>
            <w:tcW w:w="601" w:type="dxa"/>
            <w:vMerge w:val="restart"/>
          </w:tcPr>
          <w:p w:rsidR="00C94BD8" w:rsidRPr="00D15A45" w:rsidRDefault="00C94BD8" w:rsidP="001377B2">
            <w:pPr>
              <w:tabs>
                <w:tab w:val="left" w:pos="3672"/>
              </w:tabs>
              <w:jc w:val="center"/>
              <w:rPr>
                <w:b/>
                <w:sz w:val="16"/>
                <w:szCs w:val="16"/>
              </w:rPr>
            </w:pPr>
            <w:r w:rsidRPr="00D15A45">
              <w:rPr>
                <w:b/>
                <w:sz w:val="16"/>
                <w:szCs w:val="16"/>
              </w:rPr>
              <w:t>202</w:t>
            </w:r>
            <w:r w:rsidR="001D33B6">
              <w:rPr>
                <w:b/>
                <w:sz w:val="16"/>
                <w:szCs w:val="16"/>
              </w:rPr>
              <w:t>0</w:t>
            </w:r>
          </w:p>
        </w:tc>
        <w:tc>
          <w:tcPr>
            <w:tcW w:w="709" w:type="dxa"/>
            <w:vAlign w:val="center"/>
          </w:tcPr>
          <w:p w:rsidR="00C94BD8" w:rsidRPr="00D15A45" w:rsidRDefault="00C94BD8" w:rsidP="00C94BD8">
            <w:pPr>
              <w:jc w:val="center"/>
              <w:rPr>
                <w:b/>
                <w:sz w:val="16"/>
                <w:szCs w:val="16"/>
              </w:rPr>
            </w:pPr>
          </w:p>
        </w:tc>
        <w:tc>
          <w:tcPr>
            <w:tcW w:w="1134" w:type="dxa"/>
            <w:vAlign w:val="center"/>
          </w:tcPr>
          <w:p w:rsidR="00C94BD8" w:rsidRPr="006A22E8" w:rsidRDefault="00C94BD8" w:rsidP="00C94BD8">
            <w:pPr>
              <w:tabs>
                <w:tab w:val="left" w:pos="3672"/>
              </w:tabs>
              <w:jc w:val="center"/>
              <w:rPr>
                <w:sz w:val="18"/>
                <w:szCs w:val="18"/>
              </w:rPr>
            </w:pPr>
            <w:r w:rsidRPr="006A22E8">
              <w:rPr>
                <w:sz w:val="18"/>
                <w:szCs w:val="18"/>
              </w:rPr>
              <w:t>1 994,6</w:t>
            </w:r>
          </w:p>
        </w:tc>
        <w:tc>
          <w:tcPr>
            <w:tcW w:w="1134" w:type="dxa"/>
            <w:vAlign w:val="center"/>
          </w:tcPr>
          <w:p w:rsidR="00C94BD8" w:rsidRPr="006A22E8" w:rsidRDefault="00C94BD8" w:rsidP="00C94BD8">
            <w:pPr>
              <w:tabs>
                <w:tab w:val="left" w:pos="3672"/>
              </w:tabs>
              <w:jc w:val="center"/>
              <w:rPr>
                <w:sz w:val="18"/>
                <w:szCs w:val="18"/>
              </w:rPr>
            </w:pPr>
            <w:r w:rsidRPr="006A22E8">
              <w:rPr>
                <w:sz w:val="18"/>
                <w:szCs w:val="18"/>
              </w:rPr>
              <w:t>1 994,6</w:t>
            </w:r>
          </w:p>
        </w:tc>
        <w:tc>
          <w:tcPr>
            <w:tcW w:w="1134"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92"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58"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93"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1275" w:type="dxa"/>
            <w:vMerge w:val="restart"/>
          </w:tcPr>
          <w:p w:rsidR="00C94BD8" w:rsidRPr="00D15A45" w:rsidRDefault="00C94BD8" w:rsidP="00C94BD8">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C94BD8" w:rsidRPr="00D15A45" w:rsidRDefault="00C94BD8" w:rsidP="00C94BD8">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C94BD8" w:rsidRPr="00D15A45" w:rsidRDefault="00C94BD8" w:rsidP="00C94BD8">
            <w:pPr>
              <w:tabs>
                <w:tab w:val="left" w:pos="3672"/>
              </w:tabs>
              <w:rPr>
                <w:sz w:val="16"/>
                <w:szCs w:val="16"/>
              </w:rPr>
            </w:pPr>
          </w:p>
        </w:tc>
      </w:tr>
      <w:tr w:rsidR="00C94BD8" w:rsidRPr="00D15A45" w:rsidTr="00E94545">
        <w:trPr>
          <w:trHeight w:val="129"/>
        </w:trPr>
        <w:tc>
          <w:tcPr>
            <w:tcW w:w="392" w:type="dxa"/>
            <w:vMerge/>
          </w:tcPr>
          <w:p w:rsidR="00C94BD8" w:rsidRPr="00D15A45" w:rsidRDefault="00C94BD8" w:rsidP="00C94BD8">
            <w:pPr>
              <w:tabs>
                <w:tab w:val="left" w:pos="3672"/>
              </w:tabs>
              <w:ind w:right="-104"/>
              <w:rPr>
                <w:sz w:val="18"/>
                <w:szCs w:val="18"/>
              </w:rPr>
            </w:pPr>
          </w:p>
        </w:tc>
        <w:tc>
          <w:tcPr>
            <w:tcW w:w="1701" w:type="dxa"/>
            <w:vMerge/>
          </w:tcPr>
          <w:p w:rsidR="00C94BD8" w:rsidRPr="006A22E8" w:rsidRDefault="00C94BD8" w:rsidP="00C94BD8">
            <w:pPr>
              <w:ind w:left="-114"/>
              <w:rPr>
                <w:sz w:val="17"/>
                <w:szCs w:val="17"/>
              </w:rPr>
            </w:pPr>
          </w:p>
        </w:tc>
        <w:tc>
          <w:tcPr>
            <w:tcW w:w="1452" w:type="dxa"/>
            <w:vMerge/>
          </w:tcPr>
          <w:p w:rsidR="00C94BD8" w:rsidRPr="006A22E8" w:rsidRDefault="00C94BD8" w:rsidP="00C94BD8">
            <w:pPr>
              <w:tabs>
                <w:tab w:val="left" w:pos="3672"/>
              </w:tabs>
              <w:ind w:left="-105" w:right="-114"/>
              <w:jc w:val="center"/>
              <w:rPr>
                <w:sz w:val="17"/>
                <w:szCs w:val="17"/>
              </w:rPr>
            </w:pPr>
          </w:p>
        </w:tc>
        <w:tc>
          <w:tcPr>
            <w:tcW w:w="1808" w:type="dxa"/>
          </w:tcPr>
          <w:p w:rsidR="00C94BD8" w:rsidRPr="006A22E8" w:rsidRDefault="00C94BD8" w:rsidP="00C94BD8">
            <w:pPr>
              <w:ind w:left="-108"/>
              <w:rPr>
                <w:sz w:val="18"/>
                <w:szCs w:val="18"/>
              </w:rPr>
            </w:pPr>
            <w:r w:rsidRPr="006A22E8">
              <w:rPr>
                <w:sz w:val="18"/>
                <w:szCs w:val="18"/>
              </w:rPr>
              <w:t>Средства федерального бюджета</w:t>
            </w:r>
          </w:p>
        </w:tc>
        <w:tc>
          <w:tcPr>
            <w:tcW w:w="601" w:type="dxa"/>
            <w:vMerge/>
          </w:tcPr>
          <w:p w:rsidR="00C94BD8" w:rsidRPr="00D15A45" w:rsidRDefault="00C94BD8" w:rsidP="00C94BD8">
            <w:pPr>
              <w:tabs>
                <w:tab w:val="left" w:pos="3672"/>
              </w:tabs>
              <w:jc w:val="center"/>
              <w:rPr>
                <w:b/>
                <w:sz w:val="16"/>
                <w:szCs w:val="16"/>
              </w:rPr>
            </w:pPr>
          </w:p>
        </w:tc>
        <w:tc>
          <w:tcPr>
            <w:tcW w:w="709" w:type="dxa"/>
            <w:vAlign w:val="center"/>
          </w:tcPr>
          <w:p w:rsidR="00C94BD8" w:rsidRPr="00D15A45" w:rsidRDefault="00C94BD8" w:rsidP="00C94BD8">
            <w:pPr>
              <w:jc w:val="center"/>
              <w:rPr>
                <w:b/>
                <w:sz w:val="16"/>
                <w:szCs w:val="16"/>
              </w:rPr>
            </w:pPr>
          </w:p>
        </w:tc>
        <w:tc>
          <w:tcPr>
            <w:tcW w:w="1134" w:type="dxa"/>
            <w:vAlign w:val="center"/>
          </w:tcPr>
          <w:p w:rsidR="00C94BD8" w:rsidRPr="006A22E8" w:rsidRDefault="00C94BD8" w:rsidP="00C94BD8">
            <w:pPr>
              <w:tabs>
                <w:tab w:val="left" w:pos="3672"/>
              </w:tabs>
              <w:jc w:val="center"/>
              <w:rPr>
                <w:sz w:val="18"/>
                <w:szCs w:val="18"/>
              </w:rPr>
            </w:pPr>
          </w:p>
        </w:tc>
        <w:tc>
          <w:tcPr>
            <w:tcW w:w="1134" w:type="dxa"/>
            <w:vAlign w:val="center"/>
          </w:tcPr>
          <w:p w:rsidR="00C94BD8" w:rsidRPr="006A22E8" w:rsidRDefault="00C94BD8" w:rsidP="00C94BD8">
            <w:pPr>
              <w:tabs>
                <w:tab w:val="left" w:pos="3672"/>
              </w:tabs>
              <w:jc w:val="center"/>
              <w:rPr>
                <w:sz w:val="18"/>
                <w:szCs w:val="18"/>
              </w:rPr>
            </w:pPr>
          </w:p>
        </w:tc>
        <w:tc>
          <w:tcPr>
            <w:tcW w:w="1134" w:type="dxa"/>
            <w:vAlign w:val="center"/>
          </w:tcPr>
          <w:p w:rsidR="00C94BD8" w:rsidRPr="00C83639" w:rsidRDefault="00C94BD8" w:rsidP="00C94BD8">
            <w:pPr>
              <w:tabs>
                <w:tab w:val="left" w:pos="3672"/>
              </w:tabs>
              <w:jc w:val="center"/>
              <w:rPr>
                <w:sz w:val="18"/>
                <w:szCs w:val="18"/>
                <w:lang w:val="en-US"/>
              </w:rPr>
            </w:pPr>
          </w:p>
        </w:tc>
        <w:tc>
          <w:tcPr>
            <w:tcW w:w="992" w:type="dxa"/>
            <w:vAlign w:val="center"/>
          </w:tcPr>
          <w:p w:rsidR="00C94BD8" w:rsidRPr="00C83639" w:rsidRDefault="00C94BD8" w:rsidP="00C94BD8">
            <w:pPr>
              <w:tabs>
                <w:tab w:val="left" w:pos="3672"/>
              </w:tabs>
              <w:jc w:val="center"/>
              <w:rPr>
                <w:sz w:val="18"/>
                <w:szCs w:val="18"/>
                <w:lang w:val="en-US"/>
              </w:rPr>
            </w:pPr>
          </w:p>
        </w:tc>
        <w:tc>
          <w:tcPr>
            <w:tcW w:w="958" w:type="dxa"/>
            <w:vAlign w:val="center"/>
          </w:tcPr>
          <w:p w:rsidR="00C94BD8" w:rsidRPr="00C83639" w:rsidRDefault="00C94BD8" w:rsidP="00C94BD8">
            <w:pPr>
              <w:tabs>
                <w:tab w:val="left" w:pos="3672"/>
              </w:tabs>
              <w:jc w:val="center"/>
              <w:rPr>
                <w:sz w:val="18"/>
                <w:szCs w:val="18"/>
                <w:lang w:val="en-US"/>
              </w:rPr>
            </w:pPr>
          </w:p>
        </w:tc>
        <w:tc>
          <w:tcPr>
            <w:tcW w:w="993" w:type="dxa"/>
            <w:vAlign w:val="center"/>
          </w:tcPr>
          <w:p w:rsidR="00C94BD8" w:rsidRPr="00C83639" w:rsidRDefault="00C94BD8" w:rsidP="00C94BD8">
            <w:pPr>
              <w:tabs>
                <w:tab w:val="left" w:pos="3672"/>
              </w:tabs>
              <w:jc w:val="center"/>
              <w:rPr>
                <w:sz w:val="18"/>
                <w:szCs w:val="18"/>
                <w:lang w:val="en-US"/>
              </w:rPr>
            </w:pPr>
          </w:p>
        </w:tc>
        <w:tc>
          <w:tcPr>
            <w:tcW w:w="1275" w:type="dxa"/>
            <w:vMerge/>
          </w:tcPr>
          <w:p w:rsidR="00C94BD8" w:rsidRPr="00D15A45" w:rsidRDefault="00C94BD8" w:rsidP="00C94BD8">
            <w:pPr>
              <w:tabs>
                <w:tab w:val="left" w:pos="3672"/>
              </w:tabs>
              <w:ind w:left="-110" w:right="-108"/>
              <w:jc w:val="center"/>
              <w:rPr>
                <w:sz w:val="16"/>
                <w:szCs w:val="16"/>
              </w:rPr>
            </w:pPr>
          </w:p>
        </w:tc>
        <w:tc>
          <w:tcPr>
            <w:tcW w:w="1134" w:type="dxa"/>
            <w:vMerge/>
          </w:tcPr>
          <w:p w:rsidR="00C94BD8" w:rsidRPr="00D15A45" w:rsidRDefault="00C94BD8" w:rsidP="00C94BD8">
            <w:pPr>
              <w:shd w:val="clear" w:color="auto" w:fill="FFFFFF"/>
              <w:ind w:left="-114" w:right="-108"/>
              <w:jc w:val="center"/>
              <w:rPr>
                <w:bCs/>
                <w:sz w:val="16"/>
                <w:szCs w:val="16"/>
              </w:rPr>
            </w:pPr>
          </w:p>
        </w:tc>
      </w:tr>
      <w:tr w:rsidR="00C94BD8" w:rsidRPr="00D15A45" w:rsidTr="00E94545">
        <w:trPr>
          <w:trHeight w:val="129"/>
        </w:trPr>
        <w:tc>
          <w:tcPr>
            <w:tcW w:w="392" w:type="dxa"/>
            <w:vMerge/>
          </w:tcPr>
          <w:p w:rsidR="00C94BD8" w:rsidRPr="00D15A45" w:rsidRDefault="00C94BD8" w:rsidP="00C94BD8">
            <w:pPr>
              <w:tabs>
                <w:tab w:val="left" w:pos="3672"/>
              </w:tabs>
              <w:ind w:right="-104"/>
              <w:rPr>
                <w:sz w:val="18"/>
                <w:szCs w:val="18"/>
              </w:rPr>
            </w:pPr>
          </w:p>
        </w:tc>
        <w:tc>
          <w:tcPr>
            <w:tcW w:w="1701" w:type="dxa"/>
            <w:vMerge/>
          </w:tcPr>
          <w:p w:rsidR="00C94BD8" w:rsidRPr="006A22E8" w:rsidRDefault="00C94BD8" w:rsidP="00C94BD8">
            <w:pPr>
              <w:ind w:left="-114"/>
              <w:rPr>
                <w:sz w:val="17"/>
                <w:szCs w:val="17"/>
              </w:rPr>
            </w:pPr>
          </w:p>
        </w:tc>
        <w:tc>
          <w:tcPr>
            <w:tcW w:w="1452" w:type="dxa"/>
            <w:vMerge/>
          </w:tcPr>
          <w:p w:rsidR="00C94BD8" w:rsidRPr="006A22E8" w:rsidRDefault="00C94BD8" w:rsidP="00C94BD8">
            <w:pPr>
              <w:tabs>
                <w:tab w:val="left" w:pos="3672"/>
              </w:tabs>
              <w:ind w:left="-105" w:right="-114"/>
              <w:jc w:val="center"/>
              <w:rPr>
                <w:sz w:val="17"/>
                <w:szCs w:val="17"/>
              </w:rPr>
            </w:pPr>
          </w:p>
        </w:tc>
        <w:tc>
          <w:tcPr>
            <w:tcW w:w="1808" w:type="dxa"/>
          </w:tcPr>
          <w:p w:rsidR="00C94BD8" w:rsidRPr="006A22E8" w:rsidRDefault="00C94BD8" w:rsidP="00C94BD8">
            <w:pPr>
              <w:ind w:left="-108"/>
              <w:rPr>
                <w:sz w:val="18"/>
                <w:szCs w:val="18"/>
              </w:rPr>
            </w:pPr>
            <w:r w:rsidRPr="006A22E8">
              <w:rPr>
                <w:sz w:val="18"/>
                <w:szCs w:val="18"/>
              </w:rPr>
              <w:t>Средства бюджета   Московской области</w:t>
            </w:r>
          </w:p>
        </w:tc>
        <w:tc>
          <w:tcPr>
            <w:tcW w:w="601" w:type="dxa"/>
            <w:vMerge/>
          </w:tcPr>
          <w:p w:rsidR="00C94BD8" w:rsidRPr="00D15A45" w:rsidRDefault="00C94BD8" w:rsidP="00C94BD8">
            <w:pPr>
              <w:tabs>
                <w:tab w:val="left" w:pos="3672"/>
              </w:tabs>
              <w:jc w:val="center"/>
              <w:rPr>
                <w:b/>
                <w:sz w:val="16"/>
                <w:szCs w:val="16"/>
              </w:rPr>
            </w:pPr>
          </w:p>
        </w:tc>
        <w:tc>
          <w:tcPr>
            <w:tcW w:w="709" w:type="dxa"/>
            <w:vAlign w:val="center"/>
          </w:tcPr>
          <w:p w:rsidR="00C94BD8" w:rsidRPr="00D15A45" w:rsidRDefault="00C94BD8" w:rsidP="00C94BD8">
            <w:pPr>
              <w:jc w:val="center"/>
              <w:rPr>
                <w:b/>
                <w:sz w:val="16"/>
                <w:szCs w:val="16"/>
              </w:rPr>
            </w:pPr>
          </w:p>
        </w:tc>
        <w:tc>
          <w:tcPr>
            <w:tcW w:w="1134" w:type="dxa"/>
            <w:vAlign w:val="center"/>
          </w:tcPr>
          <w:p w:rsidR="00C94BD8" w:rsidRPr="006A22E8" w:rsidRDefault="00C94BD8" w:rsidP="00C94BD8">
            <w:pPr>
              <w:tabs>
                <w:tab w:val="left" w:pos="3672"/>
              </w:tabs>
              <w:jc w:val="center"/>
              <w:rPr>
                <w:sz w:val="18"/>
                <w:szCs w:val="18"/>
              </w:rPr>
            </w:pPr>
          </w:p>
        </w:tc>
        <w:tc>
          <w:tcPr>
            <w:tcW w:w="1134" w:type="dxa"/>
            <w:vAlign w:val="center"/>
          </w:tcPr>
          <w:p w:rsidR="00C94BD8" w:rsidRPr="006A22E8" w:rsidRDefault="00C94BD8" w:rsidP="00C94BD8">
            <w:pPr>
              <w:tabs>
                <w:tab w:val="left" w:pos="3672"/>
              </w:tabs>
              <w:jc w:val="center"/>
              <w:rPr>
                <w:sz w:val="18"/>
                <w:szCs w:val="18"/>
              </w:rPr>
            </w:pPr>
          </w:p>
        </w:tc>
        <w:tc>
          <w:tcPr>
            <w:tcW w:w="1134" w:type="dxa"/>
            <w:vAlign w:val="center"/>
          </w:tcPr>
          <w:p w:rsidR="00C94BD8" w:rsidRPr="00C83639" w:rsidRDefault="00C94BD8" w:rsidP="00C94BD8">
            <w:pPr>
              <w:tabs>
                <w:tab w:val="left" w:pos="3672"/>
              </w:tabs>
              <w:jc w:val="center"/>
              <w:rPr>
                <w:sz w:val="18"/>
                <w:szCs w:val="18"/>
              </w:rPr>
            </w:pPr>
          </w:p>
        </w:tc>
        <w:tc>
          <w:tcPr>
            <w:tcW w:w="992" w:type="dxa"/>
            <w:vAlign w:val="center"/>
          </w:tcPr>
          <w:p w:rsidR="00C94BD8" w:rsidRPr="00C83639" w:rsidRDefault="00C94BD8" w:rsidP="00C94BD8">
            <w:pPr>
              <w:tabs>
                <w:tab w:val="left" w:pos="3672"/>
              </w:tabs>
              <w:jc w:val="center"/>
              <w:rPr>
                <w:sz w:val="18"/>
                <w:szCs w:val="18"/>
              </w:rPr>
            </w:pPr>
          </w:p>
        </w:tc>
        <w:tc>
          <w:tcPr>
            <w:tcW w:w="958" w:type="dxa"/>
            <w:vAlign w:val="center"/>
          </w:tcPr>
          <w:p w:rsidR="00C94BD8" w:rsidRPr="00C83639" w:rsidRDefault="00C94BD8" w:rsidP="00C94BD8">
            <w:pPr>
              <w:tabs>
                <w:tab w:val="left" w:pos="3672"/>
              </w:tabs>
              <w:jc w:val="center"/>
              <w:rPr>
                <w:sz w:val="18"/>
                <w:szCs w:val="18"/>
              </w:rPr>
            </w:pPr>
          </w:p>
        </w:tc>
        <w:tc>
          <w:tcPr>
            <w:tcW w:w="993" w:type="dxa"/>
            <w:vAlign w:val="center"/>
          </w:tcPr>
          <w:p w:rsidR="00C94BD8" w:rsidRPr="00C83639" w:rsidRDefault="00C94BD8" w:rsidP="00C94BD8">
            <w:pPr>
              <w:tabs>
                <w:tab w:val="left" w:pos="3672"/>
              </w:tabs>
              <w:jc w:val="center"/>
              <w:rPr>
                <w:sz w:val="18"/>
                <w:szCs w:val="18"/>
              </w:rPr>
            </w:pPr>
          </w:p>
        </w:tc>
        <w:tc>
          <w:tcPr>
            <w:tcW w:w="1275" w:type="dxa"/>
            <w:vMerge/>
          </w:tcPr>
          <w:p w:rsidR="00C94BD8" w:rsidRPr="00D15A45" w:rsidRDefault="00C94BD8" w:rsidP="00C94BD8">
            <w:pPr>
              <w:tabs>
                <w:tab w:val="left" w:pos="3672"/>
              </w:tabs>
              <w:ind w:left="-110" w:right="-108"/>
              <w:jc w:val="center"/>
              <w:rPr>
                <w:sz w:val="16"/>
                <w:szCs w:val="16"/>
              </w:rPr>
            </w:pPr>
          </w:p>
        </w:tc>
        <w:tc>
          <w:tcPr>
            <w:tcW w:w="1134" w:type="dxa"/>
            <w:vMerge/>
          </w:tcPr>
          <w:p w:rsidR="00C94BD8" w:rsidRPr="00D15A45" w:rsidRDefault="00C94BD8" w:rsidP="00C94BD8">
            <w:pPr>
              <w:shd w:val="clear" w:color="auto" w:fill="FFFFFF"/>
              <w:ind w:left="-114" w:right="-108"/>
              <w:jc w:val="center"/>
              <w:rPr>
                <w:bCs/>
                <w:sz w:val="16"/>
                <w:szCs w:val="16"/>
              </w:rPr>
            </w:pPr>
          </w:p>
        </w:tc>
      </w:tr>
      <w:tr w:rsidR="00C94BD8" w:rsidRPr="00D15A45" w:rsidTr="00E94545">
        <w:trPr>
          <w:trHeight w:val="129"/>
        </w:trPr>
        <w:tc>
          <w:tcPr>
            <w:tcW w:w="392" w:type="dxa"/>
            <w:vMerge/>
          </w:tcPr>
          <w:p w:rsidR="00C94BD8" w:rsidRPr="00D15A45" w:rsidRDefault="00C94BD8" w:rsidP="00C94BD8">
            <w:pPr>
              <w:tabs>
                <w:tab w:val="left" w:pos="3672"/>
              </w:tabs>
              <w:ind w:right="-104"/>
              <w:rPr>
                <w:sz w:val="18"/>
                <w:szCs w:val="18"/>
              </w:rPr>
            </w:pPr>
          </w:p>
        </w:tc>
        <w:tc>
          <w:tcPr>
            <w:tcW w:w="1701" w:type="dxa"/>
            <w:vMerge/>
          </w:tcPr>
          <w:p w:rsidR="00C94BD8" w:rsidRPr="006A22E8" w:rsidRDefault="00C94BD8" w:rsidP="00C94BD8">
            <w:pPr>
              <w:ind w:left="-114"/>
              <w:rPr>
                <w:sz w:val="17"/>
                <w:szCs w:val="17"/>
              </w:rPr>
            </w:pPr>
          </w:p>
        </w:tc>
        <w:tc>
          <w:tcPr>
            <w:tcW w:w="1452" w:type="dxa"/>
            <w:vMerge/>
          </w:tcPr>
          <w:p w:rsidR="00C94BD8" w:rsidRPr="006A22E8" w:rsidRDefault="00C94BD8" w:rsidP="00C94BD8">
            <w:pPr>
              <w:tabs>
                <w:tab w:val="left" w:pos="3672"/>
              </w:tabs>
              <w:ind w:left="-105" w:right="-114"/>
              <w:jc w:val="center"/>
              <w:rPr>
                <w:sz w:val="17"/>
                <w:szCs w:val="17"/>
              </w:rPr>
            </w:pPr>
          </w:p>
        </w:tc>
        <w:tc>
          <w:tcPr>
            <w:tcW w:w="1808" w:type="dxa"/>
          </w:tcPr>
          <w:p w:rsidR="00C94BD8" w:rsidRPr="006A22E8" w:rsidRDefault="00C94BD8" w:rsidP="00C94BD8">
            <w:pPr>
              <w:ind w:left="-108"/>
              <w:rPr>
                <w:sz w:val="18"/>
                <w:szCs w:val="18"/>
              </w:rPr>
            </w:pPr>
            <w:r w:rsidRPr="006A22E8">
              <w:rPr>
                <w:sz w:val="18"/>
                <w:szCs w:val="18"/>
              </w:rPr>
              <w:t>Средства бюджета городского округа Щёлково</w:t>
            </w:r>
          </w:p>
        </w:tc>
        <w:tc>
          <w:tcPr>
            <w:tcW w:w="601" w:type="dxa"/>
            <w:vMerge/>
          </w:tcPr>
          <w:p w:rsidR="00C94BD8" w:rsidRPr="00D15A45" w:rsidRDefault="00C94BD8" w:rsidP="00C94BD8">
            <w:pPr>
              <w:tabs>
                <w:tab w:val="left" w:pos="3672"/>
              </w:tabs>
              <w:jc w:val="center"/>
              <w:rPr>
                <w:b/>
                <w:sz w:val="16"/>
                <w:szCs w:val="16"/>
              </w:rPr>
            </w:pPr>
          </w:p>
        </w:tc>
        <w:tc>
          <w:tcPr>
            <w:tcW w:w="709" w:type="dxa"/>
            <w:vAlign w:val="center"/>
          </w:tcPr>
          <w:p w:rsidR="00C94BD8" w:rsidRPr="00D15A45" w:rsidRDefault="00C94BD8" w:rsidP="00C94BD8">
            <w:pPr>
              <w:jc w:val="center"/>
              <w:rPr>
                <w:b/>
                <w:sz w:val="16"/>
                <w:szCs w:val="16"/>
              </w:rPr>
            </w:pPr>
          </w:p>
        </w:tc>
        <w:tc>
          <w:tcPr>
            <w:tcW w:w="1134" w:type="dxa"/>
            <w:vAlign w:val="center"/>
          </w:tcPr>
          <w:p w:rsidR="00C94BD8" w:rsidRPr="006A22E8" w:rsidRDefault="00C94BD8" w:rsidP="00C94BD8">
            <w:pPr>
              <w:tabs>
                <w:tab w:val="left" w:pos="3672"/>
              </w:tabs>
              <w:jc w:val="center"/>
              <w:rPr>
                <w:sz w:val="18"/>
                <w:szCs w:val="18"/>
              </w:rPr>
            </w:pPr>
            <w:r w:rsidRPr="006A22E8">
              <w:rPr>
                <w:sz w:val="18"/>
                <w:szCs w:val="18"/>
              </w:rPr>
              <w:t>1 994,6</w:t>
            </w:r>
          </w:p>
        </w:tc>
        <w:tc>
          <w:tcPr>
            <w:tcW w:w="1134" w:type="dxa"/>
            <w:vAlign w:val="center"/>
          </w:tcPr>
          <w:p w:rsidR="00C94BD8" w:rsidRPr="006A22E8" w:rsidRDefault="00C94BD8" w:rsidP="00C94BD8">
            <w:pPr>
              <w:tabs>
                <w:tab w:val="left" w:pos="3672"/>
              </w:tabs>
              <w:jc w:val="center"/>
              <w:rPr>
                <w:sz w:val="18"/>
                <w:szCs w:val="18"/>
              </w:rPr>
            </w:pPr>
            <w:r w:rsidRPr="006A22E8">
              <w:rPr>
                <w:sz w:val="18"/>
                <w:szCs w:val="18"/>
              </w:rPr>
              <w:t>1 994,6</w:t>
            </w:r>
          </w:p>
        </w:tc>
        <w:tc>
          <w:tcPr>
            <w:tcW w:w="1134"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92"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58"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993" w:type="dxa"/>
            <w:vAlign w:val="center"/>
          </w:tcPr>
          <w:p w:rsidR="00C94BD8" w:rsidRPr="00C83639" w:rsidRDefault="00C94BD8" w:rsidP="00C94BD8">
            <w:pPr>
              <w:tabs>
                <w:tab w:val="left" w:pos="3672"/>
              </w:tabs>
              <w:jc w:val="center"/>
              <w:rPr>
                <w:sz w:val="18"/>
                <w:szCs w:val="18"/>
              </w:rPr>
            </w:pPr>
            <w:r w:rsidRPr="00C83639">
              <w:rPr>
                <w:sz w:val="18"/>
                <w:szCs w:val="18"/>
              </w:rPr>
              <w:t>0,0</w:t>
            </w:r>
          </w:p>
        </w:tc>
        <w:tc>
          <w:tcPr>
            <w:tcW w:w="1275" w:type="dxa"/>
            <w:vMerge/>
          </w:tcPr>
          <w:p w:rsidR="00C94BD8" w:rsidRPr="00D15A45" w:rsidRDefault="00C94BD8" w:rsidP="00C94BD8">
            <w:pPr>
              <w:tabs>
                <w:tab w:val="left" w:pos="3672"/>
              </w:tabs>
              <w:ind w:left="-110" w:right="-108"/>
              <w:jc w:val="center"/>
              <w:rPr>
                <w:sz w:val="16"/>
                <w:szCs w:val="16"/>
              </w:rPr>
            </w:pPr>
          </w:p>
        </w:tc>
        <w:tc>
          <w:tcPr>
            <w:tcW w:w="1134" w:type="dxa"/>
            <w:vMerge/>
          </w:tcPr>
          <w:p w:rsidR="00C94BD8" w:rsidRPr="00D15A45" w:rsidRDefault="00C94BD8" w:rsidP="00C94BD8">
            <w:pPr>
              <w:shd w:val="clear" w:color="auto" w:fill="FFFFFF"/>
              <w:ind w:left="-114" w:right="-108"/>
              <w:jc w:val="center"/>
              <w:rPr>
                <w:bCs/>
                <w:sz w:val="16"/>
                <w:szCs w:val="16"/>
              </w:rPr>
            </w:pPr>
          </w:p>
        </w:tc>
      </w:tr>
      <w:tr w:rsidR="001D33B6" w:rsidRPr="00D15A45" w:rsidTr="00E94545">
        <w:trPr>
          <w:trHeight w:val="129"/>
        </w:trPr>
        <w:tc>
          <w:tcPr>
            <w:tcW w:w="392" w:type="dxa"/>
            <w:vMerge w:val="restart"/>
          </w:tcPr>
          <w:p w:rsidR="001D33B6" w:rsidRPr="00D15A45" w:rsidRDefault="001D33B6" w:rsidP="00E35A75">
            <w:pPr>
              <w:tabs>
                <w:tab w:val="left" w:pos="3672"/>
              </w:tabs>
              <w:ind w:right="-104" w:hanging="142"/>
              <w:jc w:val="right"/>
              <w:rPr>
                <w:sz w:val="18"/>
                <w:szCs w:val="18"/>
              </w:rPr>
            </w:pPr>
            <w:r w:rsidRPr="00D15A45">
              <w:rPr>
                <w:sz w:val="18"/>
                <w:szCs w:val="18"/>
              </w:rPr>
              <w:t>1.4.3.1</w:t>
            </w:r>
            <w:r w:rsidR="00E35A75">
              <w:rPr>
                <w:sz w:val="18"/>
                <w:szCs w:val="18"/>
              </w:rPr>
              <w:t>3</w:t>
            </w:r>
          </w:p>
        </w:tc>
        <w:tc>
          <w:tcPr>
            <w:tcW w:w="1701" w:type="dxa"/>
            <w:vMerge w:val="restart"/>
          </w:tcPr>
          <w:p w:rsidR="001D33B6" w:rsidRPr="006A22E8" w:rsidRDefault="001D33B6" w:rsidP="001D33B6">
            <w:pPr>
              <w:ind w:left="-114"/>
              <w:rPr>
                <w:b/>
                <w:sz w:val="17"/>
                <w:szCs w:val="17"/>
              </w:rPr>
            </w:pPr>
            <w:r w:rsidRPr="006A22E8">
              <w:rPr>
                <w:b/>
                <w:sz w:val="17"/>
                <w:szCs w:val="17"/>
              </w:rPr>
              <w:t>Мероприятие 01.04.03.1</w:t>
            </w:r>
            <w:r w:rsidR="00E35A75" w:rsidRPr="006A22E8">
              <w:rPr>
                <w:b/>
                <w:sz w:val="17"/>
                <w:szCs w:val="17"/>
              </w:rPr>
              <w:t>3</w:t>
            </w:r>
            <w:r w:rsidRPr="006A22E8">
              <w:rPr>
                <w:b/>
                <w:sz w:val="17"/>
                <w:szCs w:val="17"/>
              </w:rPr>
              <w:t>:</w:t>
            </w:r>
          </w:p>
          <w:p w:rsidR="001D33B6" w:rsidRPr="006A22E8" w:rsidRDefault="001D33B6" w:rsidP="001D33B6">
            <w:pPr>
              <w:ind w:left="-114"/>
              <w:rPr>
                <w:b/>
                <w:sz w:val="17"/>
                <w:szCs w:val="17"/>
              </w:rPr>
            </w:pPr>
            <w:r w:rsidRPr="006A22E8">
              <w:rPr>
                <w:sz w:val="17"/>
                <w:szCs w:val="17"/>
              </w:rPr>
              <w:t>Субсидии на иные цели МУ ГОЩ «Служба озеленения и благоустройства».</w:t>
            </w:r>
          </w:p>
          <w:p w:rsidR="001D33B6" w:rsidRPr="006A22E8" w:rsidRDefault="001D33B6" w:rsidP="001D33B6">
            <w:pPr>
              <w:ind w:left="-114"/>
              <w:rPr>
                <w:sz w:val="17"/>
                <w:szCs w:val="17"/>
              </w:rPr>
            </w:pPr>
            <w:r w:rsidRPr="006A22E8">
              <w:rPr>
                <w:sz w:val="17"/>
                <w:szCs w:val="17"/>
              </w:rPr>
              <w:t>Мероприятие по организации подъездных путей к площадке под складирование снега в зимний период</w:t>
            </w:r>
          </w:p>
        </w:tc>
        <w:tc>
          <w:tcPr>
            <w:tcW w:w="1452" w:type="dxa"/>
            <w:vMerge w:val="restart"/>
          </w:tcPr>
          <w:p w:rsidR="001D33B6" w:rsidRPr="006A22E8" w:rsidRDefault="001D33B6" w:rsidP="001D33B6">
            <w:pPr>
              <w:tabs>
                <w:tab w:val="left" w:pos="3672"/>
              </w:tabs>
              <w:ind w:left="-105" w:right="-114"/>
              <w:jc w:val="center"/>
              <w:rPr>
                <w:sz w:val="17"/>
                <w:szCs w:val="17"/>
              </w:rPr>
            </w:pPr>
            <w:r w:rsidRPr="006A22E8">
              <w:rPr>
                <w:sz w:val="17"/>
                <w:szCs w:val="17"/>
              </w:rPr>
              <w:t>Субсидии на иные цели</w:t>
            </w:r>
          </w:p>
          <w:p w:rsidR="001D33B6" w:rsidRPr="006A22E8" w:rsidRDefault="001D33B6" w:rsidP="001D33B6">
            <w:pPr>
              <w:tabs>
                <w:tab w:val="left" w:pos="3672"/>
              </w:tabs>
              <w:ind w:left="-105" w:right="-114"/>
              <w:jc w:val="center"/>
              <w:rPr>
                <w:sz w:val="17"/>
                <w:szCs w:val="17"/>
              </w:rPr>
            </w:pPr>
          </w:p>
        </w:tc>
        <w:tc>
          <w:tcPr>
            <w:tcW w:w="1808" w:type="dxa"/>
          </w:tcPr>
          <w:p w:rsidR="001D33B6" w:rsidRPr="006A22E8" w:rsidRDefault="001D33B6" w:rsidP="001D33B6">
            <w:pPr>
              <w:ind w:left="-109"/>
              <w:rPr>
                <w:b/>
                <w:sz w:val="18"/>
                <w:szCs w:val="18"/>
              </w:rPr>
            </w:pPr>
            <w:r w:rsidRPr="006A22E8">
              <w:rPr>
                <w:b/>
                <w:sz w:val="18"/>
                <w:szCs w:val="18"/>
              </w:rPr>
              <w:t>Итого:</w:t>
            </w:r>
          </w:p>
        </w:tc>
        <w:tc>
          <w:tcPr>
            <w:tcW w:w="601" w:type="dxa"/>
            <w:vMerge w:val="restart"/>
          </w:tcPr>
          <w:p w:rsidR="001D33B6" w:rsidRPr="00D15A45" w:rsidRDefault="001D33B6" w:rsidP="001D33B6">
            <w:pPr>
              <w:tabs>
                <w:tab w:val="left" w:pos="3672"/>
              </w:tabs>
              <w:jc w:val="center"/>
              <w:rPr>
                <w:b/>
                <w:sz w:val="16"/>
                <w:szCs w:val="16"/>
              </w:rPr>
            </w:pPr>
            <w:r w:rsidRPr="00D15A45">
              <w:rPr>
                <w:b/>
                <w:sz w:val="16"/>
                <w:szCs w:val="16"/>
              </w:rPr>
              <w:t>202</w:t>
            </w:r>
            <w:r>
              <w:rPr>
                <w:b/>
                <w:sz w:val="16"/>
                <w:szCs w:val="16"/>
              </w:rPr>
              <w:t>0</w:t>
            </w: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Pr="006A22E8" w:rsidRDefault="001D33B6" w:rsidP="001D33B6">
            <w:pPr>
              <w:tabs>
                <w:tab w:val="left" w:pos="3672"/>
              </w:tabs>
              <w:jc w:val="center"/>
              <w:rPr>
                <w:sz w:val="18"/>
                <w:szCs w:val="18"/>
              </w:rPr>
            </w:pPr>
            <w:r w:rsidRPr="006A22E8">
              <w:rPr>
                <w:sz w:val="18"/>
                <w:szCs w:val="18"/>
              </w:rPr>
              <w:t>510,0</w:t>
            </w:r>
          </w:p>
        </w:tc>
        <w:tc>
          <w:tcPr>
            <w:tcW w:w="1134" w:type="dxa"/>
            <w:vAlign w:val="center"/>
          </w:tcPr>
          <w:p w:rsidR="001D33B6" w:rsidRPr="006A22E8" w:rsidRDefault="001D33B6" w:rsidP="001D33B6">
            <w:pPr>
              <w:tabs>
                <w:tab w:val="left" w:pos="3672"/>
              </w:tabs>
              <w:jc w:val="center"/>
              <w:rPr>
                <w:sz w:val="18"/>
                <w:szCs w:val="18"/>
              </w:rPr>
            </w:pPr>
            <w:r w:rsidRPr="006A22E8">
              <w:rPr>
                <w:sz w:val="18"/>
                <w:szCs w:val="18"/>
              </w:rPr>
              <w:t>510,0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2"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58"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3"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1275" w:type="dxa"/>
            <w:vMerge w:val="restart"/>
          </w:tcPr>
          <w:p w:rsidR="001D33B6" w:rsidRPr="00D15A45" w:rsidRDefault="001D33B6" w:rsidP="001D33B6">
            <w:pPr>
              <w:tabs>
                <w:tab w:val="left" w:pos="3672"/>
              </w:tabs>
              <w:ind w:left="-110" w:right="-108"/>
              <w:jc w:val="center"/>
              <w:rPr>
                <w:sz w:val="16"/>
                <w:szCs w:val="16"/>
              </w:rPr>
            </w:pPr>
            <w:r w:rsidRPr="00D15A45">
              <w:rPr>
                <w:sz w:val="16"/>
                <w:szCs w:val="16"/>
              </w:rPr>
              <w:t>МУ ГОЩ «Служба озеленения и благоустройства»</w:t>
            </w:r>
          </w:p>
        </w:tc>
        <w:tc>
          <w:tcPr>
            <w:tcW w:w="1134" w:type="dxa"/>
            <w:vMerge w:val="restart"/>
          </w:tcPr>
          <w:p w:rsidR="001D33B6" w:rsidRPr="00D15A45" w:rsidRDefault="001D33B6" w:rsidP="001D33B6">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1D33B6" w:rsidRPr="00D15A45" w:rsidRDefault="001D33B6" w:rsidP="001D33B6">
            <w:pPr>
              <w:tabs>
                <w:tab w:val="left" w:pos="3672"/>
              </w:tabs>
              <w:rPr>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6A22E8" w:rsidRDefault="001D33B6" w:rsidP="001D33B6">
            <w:pPr>
              <w:ind w:left="-114"/>
              <w:rPr>
                <w:sz w:val="17"/>
                <w:szCs w:val="17"/>
              </w:rPr>
            </w:pPr>
          </w:p>
        </w:tc>
        <w:tc>
          <w:tcPr>
            <w:tcW w:w="1452" w:type="dxa"/>
            <w:vMerge/>
          </w:tcPr>
          <w:p w:rsidR="001D33B6" w:rsidRPr="006A22E8" w:rsidRDefault="001D33B6" w:rsidP="001D33B6">
            <w:pPr>
              <w:tabs>
                <w:tab w:val="left" w:pos="3672"/>
              </w:tabs>
              <w:ind w:left="-105" w:right="-114"/>
              <w:jc w:val="center"/>
              <w:rPr>
                <w:sz w:val="17"/>
                <w:szCs w:val="17"/>
              </w:rPr>
            </w:pPr>
          </w:p>
        </w:tc>
        <w:tc>
          <w:tcPr>
            <w:tcW w:w="1808" w:type="dxa"/>
          </w:tcPr>
          <w:p w:rsidR="001D33B6" w:rsidRPr="006A22E8" w:rsidRDefault="001D33B6" w:rsidP="001D33B6">
            <w:pPr>
              <w:ind w:left="-108"/>
              <w:rPr>
                <w:sz w:val="18"/>
                <w:szCs w:val="18"/>
              </w:rPr>
            </w:pPr>
            <w:r w:rsidRPr="006A22E8">
              <w:rPr>
                <w:sz w:val="18"/>
                <w:szCs w:val="18"/>
              </w:rPr>
              <w:t>Средства федерального бюджета</w:t>
            </w: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Default="001D33B6" w:rsidP="001D33B6">
            <w:pPr>
              <w:tabs>
                <w:tab w:val="left" w:pos="3672"/>
              </w:tabs>
              <w:jc w:val="center"/>
              <w:rPr>
                <w:color w:val="FF0000"/>
                <w:sz w:val="18"/>
                <w:szCs w:val="18"/>
              </w:rPr>
            </w:pPr>
          </w:p>
        </w:tc>
        <w:tc>
          <w:tcPr>
            <w:tcW w:w="1134" w:type="dxa"/>
            <w:vAlign w:val="center"/>
          </w:tcPr>
          <w:p w:rsidR="001D33B6" w:rsidRDefault="001D33B6" w:rsidP="001D33B6">
            <w:pPr>
              <w:tabs>
                <w:tab w:val="left" w:pos="3672"/>
              </w:tabs>
              <w:jc w:val="center"/>
              <w:rPr>
                <w:color w:val="FF0000"/>
                <w:sz w:val="18"/>
                <w:szCs w:val="18"/>
              </w:rPr>
            </w:pPr>
          </w:p>
        </w:tc>
        <w:tc>
          <w:tcPr>
            <w:tcW w:w="1134" w:type="dxa"/>
            <w:vAlign w:val="center"/>
          </w:tcPr>
          <w:p w:rsidR="001D33B6" w:rsidRPr="00C83639" w:rsidRDefault="001D33B6" w:rsidP="001D33B6">
            <w:pPr>
              <w:tabs>
                <w:tab w:val="left" w:pos="3672"/>
              </w:tabs>
              <w:jc w:val="center"/>
              <w:rPr>
                <w:sz w:val="18"/>
                <w:szCs w:val="18"/>
                <w:lang w:val="en-US"/>
              </w:rPr>
            </w:pPr>
          </w:p>
        </w:tc>
        <w:tc>
          <w:tcPr>
            <w:tcW w:w="992" w:type="dxa"/>
            <w:vAlign w:val="center"/>
          </w:tcPr>
          <w:p w:rsidR="001D33B6" w:rsidRPr="00C83639" w:rsidRDefault="001D33B6" w:rsidP="001D33B6">
            <w:pPr>
              <w:tabs>
                <w:tab w:val="left" w:pos="3672"/>
              </w:tabs>
              <w:jc w:val="center"/>
              <w:rPr>
                <w:sz w:val="18"/>
                <w:szCs w:val="18"/>
                <w:lang w:val="en-US"/>
              </w:rPr>
            </w:pPr>
          </w:p>
        </w:tc>
        <w:tc>
          <w:tcPr>
            <w:tcW w:w="958" w:type="dxa"/>
            <w:vAlign w:val="center"/>
          </w:tcPr>
          <w:p w:rsidR="001D33B6" w:rsidRPr="00C83639" w:rsidRDefault="001D33B6" w:rsidP="001D33B6">
            <w:pPr>
              <w:tabs>
                <w:tab w:val="left" w:pos="3672"/>
              </w:tabs>
              <w:jc w:val="center"/>
              <w:rPr>
                <w:sz w:val="18"/>
                <w:szCs w:val="18"/>
                <w:lang w:val="en-US"/>
              </w:rPr>
            </w:pPr>
          </w:p>
        </w:tc>
        <w:tc>
          <w:tcPr>
            <w:tcW w:w="993" w:type="dxa"/>
            <w:vAlign w:val="center"/>
          </w:tcPr>
          <w:p w:rsidR="001D33B6" w:rsidRPr="00C83639" w:rsidRDefault="001D33B6" w:rsidP="001D33B6">
            <w:pPr>
              <w:tabs>
                <w:tab w:val="left" w:pos="3672"/>
              </w:tabs>
              <w:jc w:val="center"/>
              <w:rPr>
                <w:sz w:val="18"/>
                <w:szCs w:val="18"/>
                <w:lang w:val="en-US"/>
              </w:rPr>
            </w:pP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6A22E8" w:rsidRDefault="001D33B6" w:rsidP="001D33B6">
            <w:pPr>
              <w:ind w:left="-114"/>
              <w:rPr>
                <w:sz w:val="17"/>
                <w:szCs w:val="17"/>
              </w:rPr>
            </w:pPr>
          </w:p>
        </w:tc>
        <w:tc>
          <w:tcPr>
            <w:tcW w:w="1452" w:type="dxa"/>
            <w:vMerge/>
          </w:tcPr>
          <w:p w:rsidR="001D33B6" w:rsidRPr="006A22E8" w:rsidRDefault="001D33B6" w:rsidP="001D33B6">
            <w:pPr>
              <w:tabs>
                <w:tab w:val="left" w:pos="3672"/>
              </w:tabs>
              <w:ind w:left="-105" w:right="-114"/>
              <w:jc w:val="center"/>
              <w:rPr>
                <w:sz w:val="17"/>
                <w:szCs w:val="17"/>
              </w:rPr>
            </w:pPr>
          </w:p>
        </w:tc>
        <w:tc>
          <w:tcPr>
            <w:tcW w:w="1808" w:type="dxa"/>
          </w:tcPr>
          <w:p w:rsidR="001D33B6" w:rsidRPr="006A22E8" w:rsidRDefault="001D33B6" w:rsidP="001D33B6">
            <w:pPr>
              <w:ind w:left="-108"/>
              <w:rPr>
                <w:sz w:val="18"/>
                <w:szCs w:val="18"/>
              </w:rPr>
            </w:pPr>
            <w:r w:rsidRPr="006A22E8">
              <w:rPr>
                <w:sz w:val="18"/>
                <w:szCs w:val="18"/>
              </w:rPr>
              <w:t>Средства бюджета   Московской области</w:t>
            </w: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Default="001D33B6" w:rsidP="001D33B6">
            <w:pPr>
              <w:tabs>
                <w:tab w:val="left" w:pos="3672"/>
              </w:tabs>
              <w:jc w:val="center"/>
              <w:rPr>
                <w:color w:val="FF0000"/>
                <w:sz w:val="18"/>
                <w:szCs w:val="18"/>
              </w:rPr>
            </w:pPr>
          </w:p>
        </w:tc>
        <w:tc>
          <w:tcPr>
            <w:tcW w:w="1134" w:type="dxa"/>
            <w:vAlign w:val="center"/>
          </w:tcPr>
          <w:p w:rsidR="001D33B6" w:rsidRDefault="001D33B6" w:rsidP="001D33B6">
            <w:pPr>
              <w:tabs>
                <w:tab w:val="left" w:pos="3672"/>
              </w:tabs>
              <w:jc w:val="center"/>
              <w:rPr>
                <w:color w:val="FF0000"/>
                <w:sz w:val="18"/>
                <w:szCs w:val="18"/>
              </w:rPr>
            </w:pPr>
          </w:p>
        </w:tc>
        <w:tc>
          <w:tcPr>
            <w:tcW w:w="1134" w:type="dxa"/>
            <w:vAlign w:val="center"/>
          </w:tcPr>
          <w:p w:rsidR="001D33B6" w:rsidRPr="00C83639" w:rsidRDefault="001D33B6" w:rsidP="001D33B6">
            <w:pPr>
              <w:tabs>
                <w:tab w:val="left" w:pos="3672"/>
              </w:tabs>
              <w:jc w:val="center"/>
              <w:rPr>
                <w:sz w:val="18"/>
                <w:szCs w:val="18"/>
              </w:rPr>
            </w:pPr>
          </w:p>
        </w:tc>
        <w:tc>
          <w:tcPr>
            <w:tcW w:w="992" w:type="dxa"/>
            <w:vAlign w:val="center"/>
          </w:tcPr>
          <w:p w:rsidR="001D33B6" w:rsidRPr="00C83639" w:rsidRDefault="001D33B6" w:rsidP="001D33B6">
            <w:pPr>
              <w:tabs>
                <w:tab w:val="left" w:pos="3672"/>
              </w:tabs>
              <w:jc w:val="center"/>
              <w:rPr>
                <w:sz w:val="18"/>
                <w:szCs w:val="18"/>
              </w:rPr>
            </w:pPr>
          </w:p>
        </w:tc>
        <w:tc>
          <w:tcPr>
            <w:tcW w:w="958" w:type="dxa"/>
            <w:vAlign w:val="center"/>
          </w:tcPr>
          <w:p w:rsidR="001D33B6" w:rsidRPr="00C83639" w:rsidRDefault="001D33B6" w:rsidP="001D33B6">
            <w:pPr>
              <w:tabs>
                <w:tab w:val="left" w:pos="3672"/>
              </w:tabs>
              <w:jc w:val="center"/>
              <w:rPr>
                <w:sz w:val="18"/>
                <w:szCs w:val="18"/>
              </w:rPr>
            </w:pPr>
          </w:p>
        </w:tc>
        <w:tc>
          <w:tcPr>
            <w:tcW w:w="993" w:type="dxa"/>
            <w:vAlign w:val="center"/>
          </w:tcPr>
          <w:p w:rsidR="001D33B6" w:rsidRPr="00C83639" w:rsidRDefault="001D33B6" w:rsidP="001D33B6">
            <w:pPr>
              <w:tabs>
                <w:tab w:val="left" w:pos="3672"/>
              </w:tabs>
              <w:jc w:val="center"/>
              <w:rPr>
                <w:sz w:val="18"/>
                <w:szCs w:val="18"/>
              </w:rPr>
            </w:pP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6A22E8" w:rsidRDefault="001D33B6" w:rsidP="001D33B6">
            <w:pPr>
              <w:ind w:left="-114"/>
              <w:rPr>
                <w:sz w:val="17"/>
                <w:szCs w:val="17"/>
              </w:rPr>
            </w:pPr>
          </w:p>
        </w:tc>
        <w:tc>
          <w:tcPr>
            <w:tcW w:w="1452" w:type="dxa"/>
            <w:vMerge/>
          </w:tcPr>
          <w:p w:rsidR="001D33B6" w:rsidRPr="006A22E8" w:rsidRDefault="001D33B6" w:rsidP="001D33B6">
            <w:pPr>
              <w:tabs>
                <w:tab w:val="left" w:pos="3672"/>
              </w:tabs>
              <w:ind w:left="-105" w:right="-114"/>
              <w:jc w:val="center"/>
              <w:rPr>
                <w:sz w:val="17"/>
                <w:szCs w:val="17"/>
              </w:rPr>
            </w:pPr>
          </w:p>
        </w:tc>
        <w:tc>
          <w:tcPr>
            <w:tcW w:w="1808" w:type="dxa"/>
          </w:tcPr>
          <w:p w:rsidR="001D33B6" w:rsidRPr="006A22E8" w:rsidRDefault="001D33B6" w:rsidP="001D33B6">
            <w:pPr>
              <w:ind w:left="-108"/>
              <w:rPr>
                <w:sz w:val="18"/>
                <w:szCs w:val="18"/>
              </w:rPr>
            </w:pPr>
            <w:r w:rsidRPr="006A22E8">
              <w:rPr>
                <w:sz w:val="18"/>
                <w:szCs w:val="18"/>
              </w:rPr>
              <w:t>Средства бюджета городского округа Щёлково</w:t>
            </w: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A75445" w:rsidRDefault="001D33B6" w:rsidP="001D33B6">
            <w:pPr>
              <w:jc w:val="center"/>
              <w:rPr>
                <w:b/>
                <w:sz w:val="16"/>
                <w:szCs w:val="16"/>
              </w:rPr>
            </w:pPr>
          </w:p>
        </w:tc>
        <w:tc>
          <w:tcPr>
            <w:tcW w:w="1134" w:type="dxa"/>
            <w:vAlign w:val="center"/>
          </w:tcPr>
          <w:p w:rsidR="001D33B6" w:rsidRPr="00A75445" w:rsidRDefault="001D33B6" w:rsidP="001D33B6">
            <w:pPr>
              <w:tabs>
                <w:tab w:val="left" w:pos="3672"/>
              </w:tabs>
              <w:jc w:val="center"/>
              <w:rPr>
                <w:sz w:val="18"/>
                <w:szCs w:val="18"/>
              </w:rPr>
            </w:pPr>
            <w:r w:rsidRPr="00A75445">
              <w:rPr>
                <w:sz w:val="18"/>
                <w:szCs w:val="18"/>
              </w:rPr>
              <w:t>510,0</w:t>
            </w:r>
          </w:p>
        </w:tc>
        <w:tc>
          <w:tcPr>
            <w:tcW w:w="1134" w:type="dxa"/>
            <w:vAlign w:val="center"/>
          </w:tcPr>
          <w:p w:rsidR="001D33B6" w:rsidRPr="00A75445" w:rsidRDefault="001D33B6" w:rsidP="001D33B6">
            <w:pPr>
              <w:tabs>
                <w:tab w:val="left" w:pos="3672"/>
              </w:tabs>
              <w:jc w:val="center"/>
              <w:rPr>
                <w:sz w:val="18"/>
                <w:szCs w:val="18"/>
              </w:rPr>
            </w:pPr>
            <w:r w:rsidRPr="00A75445">
              <w:rPr>
                <w:sz w:val="18"/>
                <w:szCs w:val="18"/>
              </w:rPr>
              <w:t>510,0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2"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58"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3"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D33B6" w:rsidRPr="00D15A45" w:rsidTr="00E94545">
        <w:trPr>
          <w:trHeight w:val="129"/>
        </w:trPr>
        <w:tc>
          <w:tcPr>
            <w:tcW w:w="392" w:type="dxa"/>
            <w:vMerge w:val="restart"/>
          </w:tcPr>
          <w:p w:rsidR="001D33B6" w:rsidRPr="00D15A45" w:rsidRDefault="001D33B6" w:rsidP="001D33B6">
            <w:pPr>
              <w:tabs>
                <w:tab w:val="left" w:pos="3672"/>
              </w:tabs>
              <w:ind w:left="-142" w:right="-104"/>
              <w:jc w:val="center"/>
              <w:rPr>
                <w:sz w:val="18"/>
                <w:szCs w:val="18"/>
              </w:rPr>
            </w:pPr>
            <w:r w:rsidRPr="00D15A45">
              <w:rPr>
                <w:sz w:val="18"/>
                <w:szCs w:val="18"/>
              </w:rPr>
              <w:t>1.5</w:t>
            </w:r>
          </w:p>
        </w:tc>
        <w:tc>
          <w:tcPr>
            <w:tcW w:w="1701" w:type="dxa"/>
            <w:vMerge w:val="restart"/>
          </w:tcPr>
          <w:p w:rsidR="001D33B6" w:rsidRPr="00D15A45" w:rsidRDefault="001D33B6" w:rsidP="001D33B6">
            <w:pPr>
              <w:ind w:left="-114"/>
              <w:rPr>
                <w:b/>
                <w:sz w:val="18"/>
                <w:szCs w:val="18"/>
              </w:rPr>
            </w:pPr>
            <w:r w:rsidRPr="00D15A45">
              <w:rPr>
                <w:b/>
                <w:sz w:val="18"/>
                <w:szCs w:val="18"/>
              </w:rPr>
              <w:t>Мероприятие 01.05:</w:t>
            </w:r>
          </w:p>
          <w:p w:rsidR="001D33B6" w:rsidRPr="00D15A45" w:rsidRDefault="001D33B6" w:rsidP="001D33B6">
            <w:pPr>
              <w:ind w:left="-114"/>
              <w:rPr>
                <w:sz w:val="18"/>
                <w:szCs w:val="18"/>
              </w:rPr>
            </w:pPr>
            <w:r w:rsidRPr="00D15A45">
              <w:rPr>
                <w:sz w:val="18"/>
                <w:szCs w:val="18"/>
              </w:rPr>
              <w:t>Организация оплачиваемых общественных работ, субботников</w:t>
            </w:r>
          </w:p>
          <w:p w:rsidR="001D33B6" w:rsidRPr="00D15A45" w:rsidRDefault="001D33B6" w:rsidP="001D33B6">
            <w:pPr>
              <w:ind w:left="-114"/>
              <w:rPr>
                <w:b/>
                <w:sz w:val="18"/>
                <w:szCs w:val="18"/>
              </w:rPr>
            </w:pPr>
          </w:p>
        </w:tc>
        <w:tc>
          <w:tcPr>
            <w:tcW w:w="1452" w:type="dxa"/>
            <w:vMerge w:val="restart"/>
          </w:tcPr>
          <w:p w:rsidR="001D33B6" w:rsidRPr="00D15A45" w:rsidRDefault="001D33B6" w:rsidP="001D33B6">
            <w:pPr>
              <w:tabs>
                <w:tab w:val="left" w:pos="3672"/>
              </w:tabs>
              <w:ind w:left="-105" w:right="-114"/>
              <w:jc w:val="center"/>
              <w:rPr>
                <w:sz w:val="17"/>
                <w:szCs w:val="17"/>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p w:rsidR="001D33B6" w:rsidRPr="00D15A45" w:rsidRDefault="001D33B6" w:rsidP="001D33B6">
            <w:pPr>
              <w:tabs>
                <w:tab w:val="left" w:pos="3672"/>
              </w:tabs>
              <w:jc w:val="center"/>
              <w:rPr>
                <w:sz w:val="17"/>
                <w:szCs w:val="17"/>
              </w:rPr>
            </w:pPr>
          </w:p>
          <w:p w:rsidR="001D33B6" w:rsidRPr="00D15A45" w:rsidRDefault="001D33B6" w:rsidP="001D33B6">
            <w:pPr>
              <w:rPr>
                <w:sz w:val="17"/>
                <w:szCs w:val="17"/>
              </w:rPr>
            </w:pPr>
          </w:p>
          <w:p w:rsidR="001D33B6" w:rsidRPr="00D15A45" w:rsidRDefault="001D33B6" w:rsidP="001D33B6">
            <w:pPr>
              <w:jc w:val="center"/>
              <w:rPr>
                <w:sz w:val="17"/>
                <w:szCs w:val="17"/>
              </w:rPr>
            </w:pPr>
          </w:p>
        </w:tc>
        <w:tc>
          <w:tcPr>
            <w:tcW w:w="1808" w:type="dxa"/>
          </w:tcPr>
          <w:p w:rsidR="001D33B6" w:rsidRPr="00D15A45" w:rsidRDefault="001D33B6" w:rsidP="001D33B6">
            <w:pPr>
              <w:ind w:left="-109"/>
              <w:rPr>
                <w:b/>
                <w:sz w:val="18"/>
                <w:szCs w:val="18"/>
              </w:rPr>
            </w:pPr>
            <w:r w:rsidRPr="00D15A45">
              <w:rPr>
                <w:b/>
                <w:sz w:val="18"/>
                <w:szCs w:val="18"/>
              </w:rPr>
              <w:t>Итого:</w:t>
            </w:r>
          </w:p>
          <w:p w:rsidR="001D33B6" w:rsidRPr="00D15A45" w:rsidRDefault="001D33B6" w:rsidP="001D33B6">
            <w:pPr>
              <w:ind w:left="-109"/>
              <w:rPr>
                <w:b/>
                <w:sz w:val="18"/>
                <w:szCs w:val="18"/>
              </w:rPr>
            </w:pPr>
          </w:p>
        </w:tc>
        <w:tc>
          <w:tcPr>
            <w:tcW w:w="601" w:type="dxa"/>
            <w:vMerge w:val="restart"/>
          </w:tcPr>
          <w:p w:rsidR="001D33B6" w:rsidRPr="00D15A45" w:rsidRDefault="001D33B6" w:rsidP="001D33B6">
            <w:pPr>
              <w:tabs>
                <w:tab w:val="left" w:pos="3672"/>
              </w:tabs>
              <w:jc w:val="center"/>
              <w:rPr>
                <w:b/>
                <w:sz w:val="16"/>
                <w:szCs w:val="16"/>
              </w:rPr>
            </w:pPr>
            <w:r w:rsidRPr="00D15A45">
              <w:rPr>
                <w:b/>
                <w:sz w:val="16"/>
                <w:szCs w:val="16"/>
              </w:rPr>
              <w:t>2020-2024</w:t>
            </w: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Pr="00C83639" w:rsidRDefault="001D33B6" w:rsidP="001D33B6">
            <w:pPr>
              <w:jc w:val="center"/>
            </w:pPr>
            <w:r w:rsidRPr="00C83639">
              <w:rPr>
                <w:sz w:val="18"/>
                <w:szCs w:val="18"/>
              </w:rPr>
              <w:t>500,0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2"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58"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3" w:type="dxa"/>
            <w:vAlign w:val="center"/>
          </w:tcPr>
          <w:p w:rsidR="001D33B6" w:rsidRPr="00C83639" w:rsidRDefault="001D33B6" w:rsidP="001D33B6">
            <w:pPr>
              <w:jc w:val="center"/>
            </w:pPr>
            <w:r w:rsidRPr="00C83639">
              <w:rPr>
                <w:sz w:val="18"/>
                <w:szCs w:val="18"/>
              </w:rPr>
              <w:t>500,0</w:t>
            </w:r>
          </w:p>
        </w:tc>
        <w:tc>
          <w:tcPr>
            <w:tcW w:w="1275" w:type="dxa"/>
            <w:vMerge w:val="restart"/>
          </w:tcPr>
          <w:p w:rsidR="001D33B6" w:rsidRPr="00D15A45" w:rsidRDefault="001D33B6" w:rsidP="001D33B6">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1D33B6" w:rsidRPr="00D15A45" w:rsidRDefault="001D33B6" w:rsidP="001D33B6">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1D33B6" w:rsidRPr="00D15A45" w:rsidRDefault="001D33B6" w:rsidP="001D33B6">
            <w:pPr>
              <w:tabs>
                <w:tab w:val="left" w:pos="3672"/>
              </w:tabs>
              <w:rPr>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D15A45" w:rsidRDefault="001D33B6" w:rsidP="001D33B6">
            <w:pPr>
              <w:ind w:left="-114"/>
              <w:rPr>
                <w:sz w:val="18"/>
                <w:szCs w:val="18"/>
              </w:rPr>
            </w:pPr>
          </w:p>
        </w:tc>
        <w:tc>
          <w:tcPr>
            <w:tcW w:w="1452" w:type="dxa"/>
            <w:vMerge/>
          </w:tcPr>
          <w:p w:rsidR="001D33B6" w:rsidRPr="00D15A45" w:rsidRDefault="001D33B6" w:rsidP="001D33B6">
            <w:pPr>
              <w:tabs>
                <w:tab w:val="left" w:pos="3672"/>
              </w:tabs>
              <w:ind w:left="-105" w:right="-114"/>
              <w:jc w:val="center"/>
              <w:rPr>
                <w:sz w:val="17"/>
                <w:szCs w:val="17"/>
              </w:rPr>
            </w:pPr>
          </w:p>
        </w:tc>
        <w:tc>
          <w:tcPr>
            <w:tcW w:w="1808" w:type="dxa"/>
          </w:tcPr>
          <w:p w:rsidR="001D33B6" w:rsidRPr="00D15A45" w:rsidRDefault="001D33B6" w:rsidP="001D33B6">
            <w:pPr>
              <w:shd w:val="clear" w:color="auto" w:fill="FFFFFF"/>
              <w:ind w:left="-108" w:firstLine="6"/>
              <w:rPr>
                <w:sz w:val="18"/>
                <w:szCs w:val="18"/>
              </w:rPr>
            </w:pPr>
            <w:r w:rsidRPr="00D15A45">
              <w:rPr>
                <w:sz w:val="18"/>
                <w:szCs w:val="18"/>
              </w:rPr>
              <w:t>Средства федерального бюджета</w:t>
            </w: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Pr="00C83639" w:rsidRDefault="001D33B6" w:rsidP="001D33B6">
            <w:pPr>
              <w:tabs>
                <w:tab w:val="left" w:pos="3672"/>
              </w:tabs>
              <w:jc w:val="center"/>
              <w:rPr>
                <w:sz w:val="18"/>
                <w:szCs w:val="18"/>
              </w:rPr>
            </w:pPr>
          </w:p>
        </w:tc>
        <w:tc>
          <w:tcPr>
            <w:tcW w:w="1134" w:type="dxa"/>
            <w:vAlign w:val="center"/>
          </w:tcPr>
          <w:p w:rsidR="001D33B6" w:rsidRPr="00C83639" w:rsidRDefault="001D33B6" w:rsidP="001D33B6">
            <w:pPr>
              <w:tabs>
                <w:tab w:val="left" w:pos="3672"/>
              </w:tabs>
              <w:jc w:val="center"/>
              <w:rPr>
                <w:sz w:val="18"/>
                <w:szCs w:val="18"/>
                <w:lang w:val="en-US"/>
              </w:rPr>
            </w:pPr>
          </w:p>
        </w:tc>
        <w:tc>
          <w:tcPr>
            <w:tcW w:w="1134" w:type="dxa"/>
            <w:vAlign w:val="center"/>
          </w:tcPr>
          <w:p w:rsidR="001D33B6" w:rsidRPr="00C83639" w:rsidRDefault="001D33B6" w:rsidP="001D33B6">
            <w:pPr>
              <w:tabs>
                <w:tab w:val="left" w:pos="3672"/>
              </w:tabs>
              <w:jc w:val="center"/>
              <w:rPr>
                <w:sz w:val="18"/>
                <w:szCs w:val="18"/>
                <w:lang w:val="en-US"/>
              </w:rPr>
            </w:pPr>
          </w:p>
        </w:tc>
        <w:tc>
          <w:tcPr>
            <w:tcW w:w="992" w:type="dxa"/>
            <w:vAlign w:val="center"/>
          </w:tcPr>
          <w:p w:rsidR="001D33B6" w:rsidRPr="00C83639" w:rsidRDefault="001D33B6" w:rsidP="001D33B6">
            <w:pPr>
              <w:tabs>
                <w:tab w:val="left" w:pos="3672"/>
              </w:tabs>
              <w:jc w:val="center"/>
              <w:rPr>
                <w:sz w:val="18"/>
                <w:szCs w:val="18"/>
                <w:lang w:val="en-US"/>
              </w:rPr>
            </w:pPr>
          </w:p>
        </w:tc>
        <w:tc>
          <w:tcPr>
            <w:tcW w:w="958" w:type="dxa"/>
            <w:vAlign w:val="center"/>
          </w:tcPr>
          <w:p w:rsidR="001D33B6" w:rsidRPr="00C83639" w:rsidRDefault="001D33B6" w:rsidP="001D33B6">
            <w:pPr>
              <w:tabs>
                <w:tab w:val="left" w:pos="3672"/>
              </w:tabs>
              <w:jc w:val="center"/>
              <w:rPr>
                <w:sz w:val="18"/>
                <w:szCs w:val="18"/>
                <w:lang w:val="en-US"/>
              </w:rPr>
            </w:pPr>
          </w:p>
        </w:tc>
        <w:tc>
          <w:tcPr>
            <w:tcW w:w="993" w:type="dxa"/>
            <w:vAlign w:val="center"/>
          </w:tcPr>
          <w:p w:rsidR="001D33B6" w:rsidRPr="00C83639" w:rsidRDefault="001D33B6" w:rsidP="001D33B6">
            <w:pPr>
              <w:tabs>
                <w:tab w:val="left" w:pos="3672"/>
              </w:tabs>
              <w:jc w:val="center"/>
              <w:rPr>
                <w:sz w:val="18"/>
                <w:szCs w:val="18"/>
              </w:rPr>
            </w:pP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D15A45" w:rsidRDefault="001D33B6" w:rsidP="001D33B6">
            <w:pPr>
              <w:ind w:left="-114"/>
              <w:rPr>
                <w:sz w:val="18"/>
                <w:szCs w:val="18"/>
              </w:rPr>
            </w:pPr>
          </w:p>
        </w:tc>
        <w:tc>
          <w:tcPr>
            <w:tcW w:w="1452" w:type="dxa"/>
            <w:vMerge/>
          </w:tcPr>
          <w:p w:rsidR="001D33B6" w:rsidRPr="00D15A45" w:rsidRDefault="001D33B6" w:rsidP="001D33B6">
            <w:pPr>
              <w:tabs>
                <w:tab w:val="left" w:pos="3672"/>
              </w:tabs>
              <w:ind w:left="-105" w:right="-114"/>
              <w:jc w:val="center"/>
              <w:rPr>
                <w:sz w:val="17"/>
                <w:szCs w:val="17"/>
              </w:rPr>
            </w:pPr>
          </w:p>
        </w:tc>
        <w:tc>
          <w:tcPr>
            <w:tcW w:w="1808" w:type="dxa"/>
          </w:tcPr>
          <w:p w:rsidR="001D33B6" w:rsidRPr="00D15A45" w:rsidRDefault="001D33B6" w:rsidP="001D33B6">
            <w:pPr>
              <w:shd w:val="clear" w:color="auto" w:fill="FFFFFF"/>
              <w:ind w:left="-108" w:firstLine="6"/>
              <w:rPr>
                <w:sz w:val="18"/>
                <w:szCs w:val="18"/>
              </w:rPr>
            </w:pPr>
            <w:r w:rsidRPr="00D15A45">
              <w:rPr>
                <w:sz w:val="18"/>
                <w:szCs w:val="18"/>
              </w:rPr>
              <w:t>Средства бюджета   Московской области</w:t>
            </w: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Pr="00C83639" w:rsidRDefault="001D33B6" w:rsidP="001D33B6">
            <w:pPr>
              <w:tabs>
                <w:tab w:val="left" w:pos="3672"/>
              </w:tabs>
              <w:jc w:val="center"/>
              <w:rPr>
                <w:sz w:val="18"/>
                <w:szCs w:val="18"/>
              </w:rPr>
            </w:pPr>
          </w:p>
        </w:tc>
        <w:tc>
          <w:tcPr>
            <w:tcW w:w="1134" w:type="dxa"/>
            <w:vAlign w:val="center"/>
          </w:tcPr>
          <w:p w:rsidR="001D33B6" w:rsidRPr="00C83639" w:rsidRDefault="001D33B6" w:rsidP="001D33B6">
            <w:pPr>
              <w:tabs>
                <w:tab w:val="left" w:pos="3672"/>
              </w:tabs>
              <w:jc w:val="center"/>
              <w:rPr>
                <w:sz w:val="18"/>
                <w:szCs w:val="18"/>
              </w:rPr>
            </w:pPr>
          </w:p>
        </w:tc>
        <w:tc>
          <w:tcPr>
            <w:tcW w:w="1134" w:type="dxa"/>
            <w:vAlign w:val="center"/>
          </w:tcPr>
          <w:p w:rsidR="001D33B6" w:rsidRPr="00C83639" w:rsidRDefault="001D33B6" w:rsidP="001D33B6">
            <w:pPr>
              <w:tabs>
                <w:tab w:val="left" w:pos="3672"/>
              </w:tabs>
              <w:jc w:val="center"/>
              <w:rPr>
                <w:sz w:val="18"/>
                <w:szCs w:val="18"/>
              </w:rPr>
            </w:pPr>
          </w:p>
        </w:tc>
        <w:tc>
          <w:tcPr>
            <w:tcW w:w="992" w:type="dxa"/>
            <w:vAlign w:val="center"/>
          </w:tcPr>
          <w:p w:rsidR="001D33B6" w:rsidRPr="00C83639" w:rsidRDefault="001D33B6" w:rsidP="001D33B6">
            <w:pPr>
              <w:tabs>
                <w:tab w:val="left" w:pos="3672"/>
              </w:tabs>
              <w:jc w:val="center"/>
              <w:rPr>
                <w:sz w:val="18"/>
                <w:szCs w:val="18"/>
              </w:rPr>
            </w:pPr>
          </w:p>
        </w:tc>
        <w:tc>
          <w:tcPr>
            <w:tcW w:w="958" w:type="dxa"/>
            <w:vAlign w:val="center"/>
          </w:tcPr>
          <w:p w:rsidR="001D33B6" w:rsidRPr="00C83639" w:rsidRDefault="001D33B6" w:rsidP="001D33B6">
            <w:pPr>
              <w:tabs>
                <w:tab w:val="left" w:pos="3672"/>
              </w:tabs>
              <w:jc w:val="center"/>
              <w:rPr>
                <w:sz w:val="18"/>
                <w:szCs w:val="18"/>
              </w:rPr>
            </w:pPr>
          </w:p>
        </w:tc>
        <w:tc>
          <w:tcPr>
            <w:tcW w:w="993" w:type="dxa"/>
            <w:vAlign w:val="center"/>
          </w:tcPr>
          <w:p w:rsidR="001D33B6" w:rsidRPr="00C83639" w:rsidRDefault="001D33B6" w:rsidP="001D33B6">
            <w:pPr>
              <w:tabs>
                <w:tab w:val="left" w:pos="3672"/>
              </w:tabs>
              <w:jc w:val="center"/>
              <w:rPr>
                <w:sz w:val="18"/>
                <w:szCs w:val="18"/>
              </w:rPr>
            </w:pP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D33B6" w:rsidRPr="00D15A45" w:rsidTr="00E94545">
        <w:trPr>
          <w:trHeight w:val="129"/>
        </w:trPr>
        <w:tc>
          <w:tcPr>
            <w:tcW w:w="392" w:type="dxa"/>
            <w:vMerge/>
          </w:tcPr>
          <w:p w:rsidR="001D33B6" w:rsidRPr="00D15A45" w:rsidRDefault="001D33B6" w:rsidP="001D33B6">
            <w:pPr>
              <w:tabs>
                <w:tab w:val="left" w:pos="3672"/>
              </w:tabs>
              <w:ind w:right="-104"/>
              <w:rPr>
                <w:sz w:val="18"/>
                <w:szCs w:val="18"/>
              </w:rPr>
            </w:pPr>
          </w:p>
        </w:tc>
        <w:tc>
          <w:tcPr>
            <w:tcW w:w="1701" w:type="dxa"/>
            <w:vMerge/>
          </w:tcPr>
          <w:p w:rsidR="001D33B6" w:rsidRPr="00D15A45" w:rsidRDefault="001D33B6" w:rsidP="001D33B6">
            <w:pPr>
              <w:ind w:left="-114"/>
              <w:rPr>
                <w:sz w:val="18"/>
                <w:szCs w:val="18"/>
              </w:rPr>
            </w:pPr>
          </w:p>
        </w:tc>
        <w:tc>
          <w:tcPr>
            <w:tcW w:w="1452" w:type="dxa"/>
            <w:vMerge/>
          </w:tcPr>
          <w:p w:rsidR="001D33B6" w:rsidRPr="00D15A45" w:rsidRDefault="001D33B6" w:rsidP="001D33B6">
            <w:pPr>
              <w:tabs>
                <w:tab w:val="left" w:pos="3672"/>
              </w:tabs>
              <w:ind w:left="-105" w:right="-114"/>
              <w:jc w:val="center"/>
              <w:rPr>
                <w:sz w:val="17"/>
                <w:szCs w:val="17"/>
              </w:rPr>
            </w:pPr>
          </w:p>
        </w:tc>
        <w:tc>
          <w:tcPr>
            <w:tcW w:w="1808" w:type="dxa"/>
          </w:tcPr>
          <w:p w:rsidR="001D33B6" w:rsidRPr="00D15A45" w:rsidRDefault="001D33B6" w:rsidP="001D33B6">
            <w:pPr>
              <w:ind w:left="-108"/>
              <w:rPr>
                <w:sz w:val="18"/>
                <w:szCs w:val="18"/>
              </w:rPr>
            </w:pPr>
            <w:r w:rsidRPr="00D15A45">
              <w:rPr>
                <w:sz w:val="18"/>
                <w:szCs w:val="18"/>
              </w:rPr>
              <w:t xml:space="preserve">Средства бюджета городского округа Щёлково </w:t>
            </w:r>
          </w:p>
          <w:p w:rsidR="001D33B6" w:rsidRPr="00D15A45" w:rsidRDefault="001D33B6" w:rsidP="001D33B6">
            <w:pPr>
              <w:ind w:left="-108"/>
              <w:rPr>
                <w:sz w:val="17"/>
                <w:szCs w:val="17"/>
              </w:rPr>
            </w:pPr>
          </w:p>
        </w:tc>
        <w:tc>
          <w:tcPr>
            <w:tcW w:w="601" w:type="dxa"/>
            <w:vMerge/>
          </w:tcPr>
          <w:p w:rsidR="001D33B6" w:rsidRPr="00D15A45" w:rsidRDefault="001D33B6" w:rsidP="001D33B6">
            <w:pPr>
              <w:tabs>
                <w:tab w:val="left" w:pos="3672"/>
              </w:tabs>
              <w:jc w:val="center"/>
              <w:rPr>
                <w:b/>
                <w:sz w:val="16"/>
                <w:szCs w:val="16"/>
              </w:rPr>
            </w:pPr>
          </w:p>
        </w:tc>
        <w:tc>
          <w:tcPr>
            <w:tcW w:w="709" w:type="dxa"/>
            <w:vAlign w:val="center"/>
          </w:tcPr>
          <w:p w:rsidR="001D33B6" w:rsidRPr="00D15A45" w:rsidRDefault="001D33B6" w:rsidP="001D33B6">
            <w:pPr>
              <w:jc w:val="center"/>
              <w:rPr>
                <w:b/>
                <w:sz w:val="16"/>
                <w:szCs w:val="16"/>
              </w:rPr>
            </w:pPr>
          </w:p>
        </w:tc>
        <w:tc>
          <w:tcPr>
            <w:tcW w:w="1134" w:type="dxa"/>
            <w:vAlign w:val="center"/>
          </w:tcPr>
          <w:p w:rsidR="001D33B6" w:rsidRPr="00C83639" w:rsidRDefault="001D33B6" w:rsidP="001D33B6">
            <w:pPr>
              <w:jc w:val="center"/>
            </w:pPr>
            <w:r w:rsidRPr="00C83639">
              <w:rPr>
                <w:sz w:val="18"/>
                <w:szCs w:val="18"/>
              </w:rPr>
              <w:t>500,0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1134"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2"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58" w:type="dxa"/>
            <w:vAlign w:val="center"/>
          </w:tcPr>
          <w:p w:rsidR="001D33B6" w:rsidRPr="00C83639" w:rsidRDefault="001D33B6" w:rsidP="001D33B6">
            <w:pPr>
              <w:tabs>
                <w:tab w:val="left" w:pos="3672"/>
              </w:tabs>
              <w:jc w:val="center"/>
              <w:rPr>
                <w:sz w:val="18"/>
                <w:szCs w:val="18"/>
              </w:rPr>
            </w:pPr>
            <w:r w:rsidRPr="00C83639">
              <w:rPr>
                <w:sz w:val="18"/>
                <w:szCs w:val="18"/>
              </w:rPr>
              <w:t>0,0</w:t>
            </w:r>
          </w:p>
        </w:tc>
        <w:tc>
          <w:tcPr>
            <w:tcW w:w="993" w:type="dxa"/>
            <w:vAlign w:val="center"/>
          </w:tcPr>
          <w:p w:rsidR="001D33B6" w:rsidRPr="00C83639" w:rsidRDefault="001D33B6" w:rsidP="001D33B6">
            <w:pPr>
              <w:jc w:val="center"/>
            </w:pPr>
            <w:r w:rsidRPr="00C83639">
              <w:rPr>
                <w:sz w:val="18"/>
                <w:szCs w:val="18"/>
              </w:rPr>
              <w:t>500,0</w:t>
            </w:r>
          </w:p>
        </w:tc>
        <w:tc>
          <w:tcPr>
            <w:tcW w:w="1275" w:type="dxa"/>
            <w:vMerge/>
          </w:tcPr>
          <w:p w:rsidR="001D33B6" w:rsidRPr="00D15A45" w:rsidRDefault="001D33B6" w:rsidP="001D33B6">
            <w:pPr>
              <w:tabs>
                <w:tab w:val="left" w:pos="3672"/>
              </w:tabs>
              <w:ind w:left="-110" w:right="-108"/>
              <w:jc w:val="center"/>
              <w:rPr>
                <w:sz w:val="16"/>
                <w:szCs w:val="16"/>
              </w:rPr>
            </w:pPr>
          </w:p>
        </w:tc>
        <w:tc>
          <w:tcPr>
            <w:tcW w:w="1134" w:type="dxa"/>
            <w:vMerge/>
          </w:tcPr>
          <w:p w:rsidR="001D33B6" w:rsidRPr="00D15A45" w:rsidRDefault="001D33B6" w:rsidP="001D33B6">
            <w:pPr>
              <w:shd w:val="clear" w:color="auto" w:fill="FFFFFF"/>
              <w:ind w:left="-114" w:right="-108"/>
              <w:jc w:val="center"/>
              <w:rPr>
                <w:bCs/>
                <w:sz w:val="16"/>
                <w:szCs w:val="16"/>
              </w:rPr>
            </w:pPr>
          </w:p>
        </w:tc>
      </w:tr>
      <w:tr w:rsidR="00101849" w:rsidRPr="00D15A45" w:rsidTr="00E94545">
        <w:trPr>
          <w:trHeight w:val="129"/>
        </w:trPr>
        <w:tc>
          <w:tcPr>
            <w:tcW w:w="392" w:type="dxa"/>
            <w:vMerge w:val="restart"/>
          </w:tcPr>
          <w:p w:rsidR="00101849" w:rsidRPr="00D15A45" w:rsidRDefault="00101849" w:rsidP="00101849">
            <w:pPr>
              <w:tabs>
                <w:tab w:val="left" w:pos="3672"/>
              </w:tabs>
              <w:ind w:right="-104"/>
              <w:rPr>
                <w:sz w:val="18"/>
                <w:szCs w:val="18"/>
              </w:rPr>
            </w:pPr>
          </w:p>
        </w:tc>
        <w:tc>
          <w:tcPr>
            <w:tcW w:w="1701" w:type="dxa"/>
            <w:vMerge w:val="restart"/>
          </w:tcPr>
          <w:p w:rsidR="00101849" w:rsidRPr="00D15A45" w:rsidRDefault="00101849" w:rsidP="00101849">
            <w:pPr>
              <w:ind w:left="-114"/>
              <w:rPr>
                <w:sz w:val="18"/>
                <w:szCs w:val="18"/>
                <w:lang w:val="en-US"/>
              </w:rPr>
            </w:pPr>
            <w:r w:rsidRPr="00D15A45">
              <w:rPr>
                <w:b/>
                <w:sz w:val="20"/>
                <w:szCs w:val="20"/>
              </w:rPr>
              <w:t>Итого Подпрограмма</w:t>
            </w:r>
            <w:r w:rsidRPr="00D15A45">
              <w:rPr>
                <w:b/>
                <w:sz w:val="20"/>
                <w:szCs w:val="20"/>
                <w:lang w:val="en-US"/>
              </w:rPr>
              <w:t xml:space="preserve"> II</w:t>
            </w:r>
          </w:p>
        </w:tc>
        <w:tc>
          <w:tcPr>
            <w:tcW w:w="1452" w:type="dxa"/>
            <w:vMerge w:val="restart"/>
          </w:tcPr>
          <w:p w:rsidR="00101849" w:rsidRPr="00D15A45" w:rsidRDefault="00101849" w:rsidP="00101849">
            <w:pPr>
              <w:tabs>
                <w:tab w:val="left" w:pos="3672"/>
              </w:tabs>
              <w:ind w:left="-105" w:right="-114"/>
              <w:jc w:val="center"/>
              <w:rPr>
                <w:sz w:val="17"/>
                <w:szCs w:val="17"/>
              </w:rPr>
            </w:pPr>
          </w:p>
        </w:tc>
        <w:tc>
          <w:tcPr>
            <w:tcW w:w="1808" w:type="dxa"/>
          </w:tcPr>
          <w:p w:rsidR="00101849" w:rsidRPr="00D15A45" w:rsidRDefault="00101849" w:rsidP="00101849">
            <w:pPr>
              <w:ind w:left="-109"/>
              <w:rPr>
                <w:b/>
                <w:sz w:val="18"/>
                <w:szCs w:val="18"/>
              </w:rPr>
            </w:pPr>
            <w:r w:rsidRPr="00D15A45">
              <w:rPr>
                <w:b/>
                <w:sz w:val="18"/>
                <w:szCs w:val="18"/>
              </w:rPr>
              <w:t>Итого:</w:t>
            </w:r>
          </w:p>
        </w:tc>
        <w:tc>
          <w:tcPr>
            <w:tcW w:w="601" w:type="dxa"/>
          </w:tcPr>
          <w:p w:rsidR="00101849" w:rsidRPr="00D15A45" w:rsidRDefault="00101849" w:rsidP="00101849">
            <w:pPr>
              <w:tabs>
                <w:tab w:val="left" w:pos="3672"/>
              </w:tabs>
              <w:jc w:val="center"/>
              <w:rPr>
                <w:b/>
                <w:sz w:val="16"/>
                <w:szCs w:val="16"/>
              </w:rPr>
            </w:pPr>
          </w:p>
        </w:tc>
        <w:tc>
          <w:tcPr>
            <w:tcW w:w="709" w:type="dxa"/>
            <w:vAlign w:val="center"/>
          </w:tcPr>
          <w:p w:rsidR="00101849" w:rsidRPr="00D15A45" w:rsidRDefault="00101849" w:rsidP="00101849">
            <w:pPr>
              <w:jc w:val="center"/>
              <w:rPr>
                <w:b/>
                <w:sz w:val="16"/>
                <w:szCs w:val="16"/>
              </w:rPr>
            </w:pPr>
          </w:p>
        </w:tc>
        <w:tc>
          <w:tcPr>
            <w:tcW w:w="1134" w:type="dxa"/>
            <w:shd w:val="clear" w:color="auto" w:fill="FFFFFF"/>
            <w:vAlign w:val="center"/>
          </w:tcPr>
          <w:p w:rsidR="00101849" w:rsidRPr="006A22E8" w:rsidRDefault="00101849" w:rsidP="00101849">
            <w:pPr>
              <w:jc w:val="center"/>
              <w:rPr>
                <w:b/>
                <w:sz w:val="18"/>
                <w:szCs w:val="18"/>
              </w:rPr>
            </w:pPr>
            <w:r w:rsidRPr="006A22E8">
              <w:rPr>
                <w:b/>
                <w:sz w:val="18"/>
                <w:szCs w:val="18"/>
              </w:rPr>
              <w:t>1 274 339,5</w:t>
            </w:r>
          </w:p>
        </w:tc>
        <w:tc>
          <w:tcPr>
            <w:tcW w:w="1134" w:type="dxa"/>
            <w:shd w:val="clear" w:color="auto" w:fill="FFFFFF"/>
            <w:vAlign w:val="center"/>
          </w:tcPr>
          <w:p w:rsidR="00101849" w:rsidRPr="006A22E8" w:rsidRDefault="00101849" w:rsidP="00101849">
            <w:pPr>
              <w:jc w:val="center"/>
              <w:rPr>
                <w:b/>
                <w:sz w:val="18"/>
                <w:szCs w:val="18"/>
              </w:rPr>
            </w:pPr>
            <w:r w:rsidRPr="006A22E8">
              <w:rPr>
                <w:b/>
                <w:sz w:val="18"/>
                <w:szCs w:val="18"/>
              </w:rPr>
              <w:t>276 523,5</w:t>
            </w:r>
          </w:p>
        </w:tc>
        <w:tc>
          <w:tcPr>
            <w:tcW w:w="1134" w:type="dxa"/>
            <w:shd w:val="clear" w:color="auto" w:fill="FFFFFF"/>
            <w:vAlign w:val="center"/>
          </w:tcPr>
          <w:p w:rsidR="00101849" w:rsidRPr="00C83639" w:rsidRDefault="00101849" w:rsidP="00101849">
            <w:pPr>
              <w:jc w:val="center"/>
              <w:rPr>
                <w:b/>
                <w:sz w:val="18"/>
                <w:szCs w:val="18"/>
              </w:rPr>
            </w:pPr>
            <w:r w:rsidRPr="00C83639">
              <w:rPr>
                <w:b/>
                <w:sz w:val="18"/>
                <w:szCs w:val="18"/>
              </w:rPr>
              <w:t>273 496,0</w:t>
            </w:r>
          </w:p>
        </w:tc>
        <w:tc>
          <w:tcPr>
            <w:tcW w:w="992" w:type="dxa"/>
            <w:shd w:val="clear" w:color="auto" w:fill="FFFFFF"/>
            <w:vAlign w:val="center"/>
          </w:tcPr>
          <w:p w:rsidR="00101849" w:rsidRPr="00C83639" w:rsidRDefault="00101849" w:rsidP="00101849">
            <w:pPr>
              <w:jc w:val="center"/>
              <w:rPr>
                <w:b/>
                <w:sz w:val="18"/>
                <w:szCs w:val="18"/>
              </w:rPr>
            </w:pPr>
            <w:r w:rsidRPr="00C83639">
              <w:rPr>
                <w:b/>
                <w:sz w:val="18"/>
                <w:szCs w:val="18"/>
              </w:rPr>
              <w:t>268 704,6</w:t>
            </w:r>
          </w:p>
        </w:tc>
        <w:tc>
          <w:tcPr>
            <w:tcW w:w="958" w:type="dxa"/>
            <w:shd w:val="clear" w:color="auto" w:fill="FFFFFF"/>
            <w:vAlign w:val="center"/>
          </w:tcPr>
          <w:p w:rsidR="00101849" w:rsidRPr="00C83639" w:rsidRDefault="00101849" w:rsidP="00101849">
            <w:pPr>
              <w:ind w:right="-111"/>
              <w:jc w:val="center"/>
              <w:rPr>
                <w:b/>
                <w:sz w:val="18"/>
                <w:szCs w:val="18"/>
              </w:rPr>
            </w:pPr>
            <w:r w:rsidRPr="00C83639">
              <w:rPr>
                <w:b/>
                <w:sz w:val="18"/>
                <w:szCs w:val="18"/>
              </w:rPr>
              <w:t>233 715,4</w:t>
            </w:r>
          </w:p>
        </w:tc>
        <w:tc>
          <w:tcPr>
            <w:tcW w:w="993" w:type="dxa"/>
            <w:shd w:val="clear" w:color="auto" w:fill="FFFFFF"/>
            <w:vAlign w:val="center"/>
          </w:tcPr>
          <w:p w:rsidR="00101849" w:rsidRPr="00C83639" w:rsidRDefault="00101849" w:rsidP="00101849">
            <w:pPr>
              <w:jc w:val="center"/>
              <w:rPr>
                <w:b/>
                <w:sz w:val="18"/>
                <w:szCs w:val="18"/>
              </w:rPr>
            </w:pPr>
            <w:r w:rsidRPr="00C83639">
              <w:rPr>
                <w:b/>
                <w:sz w:val="18"/>
                <w:szCs w:val="18"/>
              </w:rPr>
              <w:t>221 900,0</w:t>
            </w:r>
          </w:p>
        </w:tc>
        <w:tc>
          <w:tcPr>
            <w:tcW w:w="1275" w:type="dxa"/>
            <w:vMerge w:val="restart"/>
          </w:tcPr>
          <w:p w:rsidR="00101849" w:rsidRPr="00D15A45" w:rsidRDefault="00101849" w:rsidP="00101849">
            <w:pPr>
              <w:tabs>
                <w:tab w:val="left" w:pos="3672"/>
              </w:tabs>
              <w:ind w:left="-110" w:right="-108"/>
              <w:jc w:val="center"/>
              <w:rPr>
                <w:sz w:val="16"/>
                <w:szCs w:val="16"/>
              </w:rPr>
            </w:pPr>
            <w:r w:rsidRPr="00D15A45">
              <w:rPr>
                <w:sz w:val="16"/>
                <w:szCs w:val="16"/>
              </w:rPr>
              <w:t>Управление по благоустройству Администрации городского округа Щёлково</w:t>
            </w:r>
          </w:p>
        </w:tc>
        <w:tc>
          <w:tcPr>
            <w:tcW w:w="1134" w:type="dxa"/>
            <w:vMerge w:val="restart"/>
          </w:tcPr>
          <w:p w:rsidR="00101849" w:rsidRPr="00D15A45" w:rsidRDefault="00101849" w:rsidP="00101849">
            <w:pPr>
              <w:shd w:val="clear" w:color="auto" w:fill="FFFFFF"/>
              <w:ind w:left="-114" w:right="-108"/>
              <w:jc w:val="center"/>
              <w:rPr>
                <w:bCs/>
                <w:sz w:val="16"/>
                <w:szCs w:val="16"/>
              </w:rPr>
            </w:pPr>
            <w:r w:rsidRPr="00D15A45">
              <w:rPr>
                <w:bCs/>
                <w:sz w:val="16"/>
                <w:szCs w:val="16"/>
              </w:rPr>
              <w:t>Создание комфортных условий для проживания населения</w:t>
            </w:r>
          </w:p>
          <w:p w:rsidR="00101849" w:rsidRPr="00D15A45" w:rsidRDefault="00101849" w:rsidP="00101849">
            <w:pPr>
              <w:tabs>
                <w:tab w:val="left" w:pos="3672"/>
              </w:tabs>
              <w:rPr>
                <w:sz w:val="16"/>
                <w:szCs w:val="16"/>
              </w:rPr>
            </w:pPr>
          </w:p>
        </w:tc>
      </w:tr>
      <w:tr w:rsidR="00101849" w:rsidRPr="00D15A45" w:rsidTr="00E94545">
        <w:trPr>
          <w:trHeight w:val="129"/>
        </w:trPr>
        <w:tc>
          <w:tcPr>
            <w:tcW w:w="392" w:type="dxa"/>
            <w:vMerge/>
          </w:tcPr>
          <w:p w:rsidR="00101849" w:rsidRPr="00D15A45" w:rsidRDefault="00101849" w:rsidP="00101849">
            <w:pPr>
              <w:tabs>
                <w:tab w:val="left" w:pos="3672"/>
              </w:tabs>
              <w:ind w:right="-104"/>
              <w:rPr>
                <w:sz w:val="18"/>
                <w:szCs w:val="18"/>
              </w:rPr>
            </w:pPr>
          </w:p>
        </w:tc>
        <w:tc>
          <w:tcPr>
            <w:tcW w:w="1701" w:type="dxa"/>
            <w:vMerge/>
          </w:tcPr>
          <w:p w:rsidR="00101849" w:rsidRPr="00D15A45" w:rsidRDefault="00101849" w:rsidP="00101849">
            <w:pPr>
              <w:ind w:left="-114"/>
              <w:rPr>
                <w:sz w:val="18"/>
                <w:szCs w:val="18"/>
              </w:rPr>
            </w:pPr>
          </w:p>
        </w:tc>
        <w:tc>
          <w:tcPr>
            <w:tcW w:w="1452" w:type="dxa"/>
            <w:vMerge/>
          </w:tcPr>
          <w:p w:rsidR="00101849" w:rsidRPr="00D15A45" w:rsidRDefault="00101849" w:rsidP="00101849">
            <w:pPr>
              <w:tabs>
                <w:tab w:val="left" w:pos="3672"/>
              </w:tabs>
              <w:ind w:left="-105" w:right="-114"/>
              <w:jc w:val="center"/>
              <w:rPr>
                <w:sz w:val="17"/>
                <w:szCs w:val="17"/>
              </w:rPr>
            </w:pPr>
          </w:p>
        </w:tc>
        <w:tc>
          <w:tcPr>
            <w:tcW w:w="1808" w:type="dxa"/>
          </w:tcPr>
          <w:p w:rsidR="00101849" w:rsidRPr="00D15A45" w:rsidRDefault="00101849" w:rsidP="00101849">
            <w:pPr>
              <w:shd w:val="clear" w:color="auto" w:fill="FFFFFF"/>
              <w:ind w:left="-108" w:firstLine="6"/>
              <w:rPr>
                <w:sz w:val="18"/>
                <w:szCs w:val="18"/>
              </w:rPr>
            </w:pPr>
            <w:r w:rsidRPr="00D15A45">
              <w:rPr>
                <w:sz w:val="18"/>
                <w:szCs w:val="18"/>
              </w:rPr>
              <w:t>Средства федерального бюджета</w:t>
            </w:r>
          </w:p>
        </w:tc>
        <w:tc>
          <w:tcPr>
            <w:tcW w:w="601" w:type="dxa"/>
          </w:tcPr>
          <w:p w:rsidR="00101849" w:rsidRPr="00D15A45" w:rsidRDefault="00101849" w:rsidP="00101849">
            <w:pPr>
              <w:tabs>
                <w:tab w:val="left" w:pos="3672"/>
              </w:tabs>
              <w:jc w:val="center"/>
              <w:rPr>
                <w:b/>
                <w:sz w:val="16"/>
                <w:szCs w:val="16"/>
              </w:rPr>
            </w:pPr>
          </w:p>
        </w:tc>
        <w:tc>
          <w:tcPr>
            <w:tcW w:w="709" w:type="dxa"/>
            <w:vAlign w:val="center"/>
          </w:tcPr>
          <w:p w:rsidR="00101849" w:rsidRPr="00D15A45" w:rsidRDefault="00101849" w:rsidP="00101849">
            <w:pPr>
              <w:jc w:val="center"/>
              <w:rPr>
                <w:b/>
                <w:sz w:val="16"/>
                <w:szCs w:val="16"/>
              </w:rPr>
            </w:pPr>
          </w:p>
        </w:tc>
        <w:tc>
          <w:tcPr>
            <w:tcW w:w="1134" w:type="dxa"/>
            <w:vAlign w:val="center"/>
          </w:tcPr>
          <w:p w:rsidR="00101849" w:rsidRPr="006A22E8" w:rsidRDefault="00101849" w:rsidP="00101849">
            <w:pPr>
              <w:jc w:val="center"/>
              <w:rPr>
                <w:b/>
                <w:sz w:val="18"/>
                <w:szCs w:val="18"/>
              </w:rPr>
            </w:pPr>
          </w:p>
        </w:tc>
        <w:tc>
          <w:tcPr>
            <w:tcW w:w="1134" w:type="dxa"/>
            <w:vAlign w:val="center"/>
          </w:tcPr>
          <w:p w:rsidR="00101849" w:rsidRPr="006A22E8" w:rsidRDefault="00101849" w:rsidP="00101849">
            <w:pPr>
              <w:jc w:val="center"/>
              <w:rPr>
                <w:b/>
                <w:sz w:val="18"/>
                <w:szCs w:val="18"/>
              </w:rPr>
            </w:pPr>
          </w:p>
        </w:tc>
        <w:tc>
          <w:tcPr>
            <w:tcW w:w="1134" w:type="dxa"/>
            <w:vAlign w:val="center"/>
          </w:tcPr>
          <w:p w:rsidR="00101849" w:rsidRPr="00C83639" w:rsidRDefault="00101849" w:rsidP="00101849">
            <w:pPr>
              <w:jc w:val="center"/>
              <w:rPr>
                <w:b/>
                <w:sz w:val="18"/>
                <w:szCs w:val="18"/>
              </w:rPr>
            </w:pPr>
          </w:p>
        </w:tc>
        <w:tc>
          <w:tcPr>
            <w:tcW w:w="992" w:type="dxa"/>
            <w:vAlign w:val="center"/>
          </w:tcPr>
          <w:p w:rsidR="00101849" w:rsidRPr="00C83639" w:rsidRDefault="00101849" w:rsidP="00101849">
            <w:pPr>
              <w:jc w:val="center"/>
              <w:rPr>
                <w:b/>
                <w:sz w:val="18"/>
                <w:szCs w:val="18"/>
              </w:rPr>
            </w:pPr>
          </w:p>
        </w:tc>
        <w:tc>
          <w:tcPr>
            <w:tcW w:w="958" w:type="dxa"/>
            <w:vAlign w:val="center"/>
          </w:tcPr>
          <w:p w:rsidR="00101849" w:rsidRPr="00C83639" w:rsidRDefault="00101849" w:rsidP="00101849">
            <w:pPr>
              <w:jc w:val="center"/>
              <w:rPr>
                <w:b/>
                <w:sz w:val="18"/>
                <w:szCs w:val="18"/>
              </w:rPr>
            </w:pPr>
          </w:p>
        </w:tc>
        <w:tc>
          <w:tcPr>
            <w:tcW w:w="993" w:type="dxa"/>
            <w:vAlign w:val="center"/>
          </w:tcPr>
          <w:p w:rsidR="00101849" w:rsidRPr="00C83639" w:rsidRDefault="00101849" w:rsidP="00101849">
            <w:pPr>
              <w:jc w:val="center"/>
              <w:rPr>
                <w:b/>
                <w:sz w:val="18"/>
                <w:szCs w:val="18"/>
              </w:rPr>
            </w:pPr>
          </w:p>
        </w:tc>
        <w:tc>
          <w:tcPr>
            <w:tcW w:w="1275" w:type="dxa"/>
            <w:vMerge/>
          </w:tcPr>
          <w:p w:rsidR="00101849" w:rsidRPr="00D15A45" w:rsidRDefault="00101849" w:rsidP="00101849">
            <w:pPr>
              <w:tabs>
                <w:tab w:val="left" w:pos="3672"/>
              </w:tabs>
              <w:ind w:left="-110" w:right="-108"/>
              <w:jc w:val="center"/>
              <w:rPr>
                <w:sz w:val="16"/>
                <w:szCs w:val="16"/>
              </w:rPr>
            </w:pPr>
          </w:p>
        </w:tc>
        <w:tc>
          <w:tcPr>
            <w:tcW w:w="1134" w:type="dxa"/>
            <w:vMerge/>
          </w:tcPr>
          <w:p w:rsidR="00101849" w:rsidRPr="00D15A45" w:rsidRDefault="00101849" w:rsidP="00101849">
            <w:pPr>
              <w:shd w:val="clear" w:color="auto" w:fill="FFFFFF"/>
              <w:ind w:left="-114" w:right="-108"/>
              <w:jc w:val="center"/>
              <w:rPr>
                <w:bCs/>
                <w:sz w:val="16"/>
                <w:szCs w:val="16"/>
              </w:rPr>
            </w:pPr>
          </w:p>
        </w:tc>
      </w:tr>
      <w:tr w:rsidR="00101849" w:rsidRPr="00D15A45" w:rsidTr="00E94545">
        <w:trPr>
          <w:trHeight w:val="129"/>
        </w:trPr>
        <w:tc>
          <w:tcPr>
            <w:tcW w:w="392" w:type="dxa"/>
            <w:vMerge/>
          </w:tcPr>
          <w:p w:rsidR="00101849" w:rsidRPr="00D15A45" w:rsidRDefault="00101849" w:rsidP="00101849">
            <w:pPr>
              <w:tabs>
                <w:tab w:val="left" w:pos="3672"/>
              </w:tabs>
              <w:ind w:right="-104"/>
              <w:rPr>
                <w:sz w:val="18"/>
                <w:szCs w:val="18"/>
              </w:rPr>
            </w:pPr>
          </w:p>
        </w:tc>
        <w:tc>
          <w:tcPr>
            <w:tcW w:w="1701" w:type="dxa"/>
            <w:vMerge/>
          </w:tcPr>
          <w:p w:rsidR="00101849" w:rsidRPr="00D15A45" w:rsidRDefault="00101849" w:rsidP="00101849">
            <w:pPr>
              <w:ind w:left="-114"/>
              <w:rPr>
                <w:sz w:val="18"/>
                <w:szCs w:val="18"/>
              </w:rPr>
            </w:pPr>
          </w:p>
        </w:tc>
        <w:tc>
          <w:tcPr>
            <w:tcW w:w="1452" w:type="dxa"/>
            <w:vMerge/>
          </w:tcPr>
          <w:p w:rsidR="00101849" w:rsidRPr="00D15A45" w:rsidRDefault="00101849" w:rsidP="00101849">
            <w:pPr>
              <w:tabs>
                <w:tab w:val="left" w:pos="3672"/>
              </w:tabs>
              <w:ind w:left="-105" w:right="-114"/>
              <w:jc w:val="center"/>
              <w:rPr>
                <w:sz w:val="17"/>
                <w:szCs w:val="17"/>
              </w:rPr>
            </w:pPr>
          </w:p>
        </w:tc>
        <w:tc>
          <w:tcPr>
            <w:tcW w:w="1808" w:type="dxa"/>
          </w:tcPr>
          <w:p w:rsidR="00101849" w:rsidRPr="00D15A45" w:rsidRDefault="00101849" w:rsidP="00101849">
            <w:pPr>
              <w:shd w:val="clear" w:color="auto" w:fill="FFFFFF"/>
              <w:ind w:left="-108" w:firstLine="6"/>
              <w:rPr>
                <w:sz w:val="18"/>
                <w:szCs w:val="18"/>
              </w:rPr>
            </w:pPr>
            <w:r w:rsidRPr="00D15A45">
              <w:rPr>
                <w:sz w:val="18"/>
                <w:szCs w:val="18"/>
              </w:rPr>
              <w:t>Средства бюджета   Московской области</w:t>
            </w:r>
          </w:p>
        </w:tc>
        <w:tc>
          <w:tcPr>
            <w:tcW w:w="601" w:type="dxa"/>
          </w:tcPr>
          <w:p w:rsidR="00101849" w:rsidRPr="00D15A45" w:rsidRDefault="00101849" w:rsidP="00101849">
            <w:pPr>
              <w:tabs>
                <w:tab w:val="left" w:pos="3672"/>
              </w:tabs>
              <w:jc w:val="center"/>
              <w:rPr>
                <w:b/>
                <w:sz w:val="16"/>
                <w:szCs w:val="16"/>
              </w:rPr>
            </w:pPr>
          </w:p>
        </w:tc>
        <w:tc>
          <w:tcPr>
            <w:tcW w:w="709" w:type="dxa"/>
            <w:vAlign w:val="center"/>
          </w:tcPr>
          <w:p w:rsidR="00101849" w:rsidRPr="00D15A45" w:rsidRDefault="00101849" w:rsidP="00101849">
            <w:pPr>
              <w:jc w:val="center"/>
              <w:rPr>
                <w:b/>
                <w:sz w:val="16"/>
                <w:szCs w:val="16"/>
              </w:rPr>
            </w:pPr>
          </w:p>
        </w:tc>
        <w:tc>
          <w:tcPr>
            <w:tcW w:w="1134" w:type="dxa"/>
            <w:vAlign w:val="center"/>
          </w:tcPr>
          <w:p w:rsidR="00101849" w:rsidRPr="006A22E8" w:rsidRDefault="00101849" w:rsidP="00101849">
            <w:pPr>
              <w:jc w:val="center"/>
              <w:rPr>
                <w:b/>
                <w:sz w:val="18"/>
                <w:szCs w:val="18"/>
              </w:rPr>
            </w:pPr>
          </w:p>
        </w:tc>
        <w:tc>
          <w:tcPr>
            <w:tcW w:w="1134" w:type="dxa"/>
            <w:vAlign w:val="center"/>
          </w:tcPr>
          <w:p w:rsidR="00101849" w:rsidRPr="006A22E8" w:rsidRDefault="00101849" w:rsidP="00101849">
            <w:pPr>
              <w:jc w:val="center"/>
              <w:rPr>
                <w:b/>
                <w:sz w:val="18"/>
                <w:szCs w:val="18"/>
              </w:rPr>
            </w:pPr>
          </w:p>
        </w:tc>
        <w:tc>
          <w:tcPr>
            <w:tcW w:w="1134" w:type="dxa"/>
            <w:vAlign w:val="center"/>
          </w:tcPr>
          <w:p w:rsidR="00101849" w:rsidRPr="00C83639" w:rsidRDefault="00101849" w:rsidP="00101849">
            <w:pPr>
              <w:jc w:val="center"/>
              <w:rPr>
                <w:b/>
                <w:sz w:val="18"/>
                <w:szCs w:val="18"/>
              </w:rPr>
            </w:pPr>
          </w:p>
        </w:tc>
        <w:tc>
          <w:tcPr>
            <w:tcW w:w="992" w:type="dxa"/>
            <w:vAlign w:val="center"/>
          </w:tcPr>
          <w:p w:rsidR="00101849" w:rsidRPr="00C83639" w:rsidRDefault="00101849" w:rsidP="00101849">
            <w:pPr>
              <w:jc w:val="center"/>
              <w:rPr>
                <w:b/>
                <w:sz w:val="18"/>
                <w:szCs w:val="18"/>
              </w:rPr>
            </w:pPr>
          </w:p>
        </w:tc>
        <w:tc>
          <w:tcPr>
            <w:tcW w:w="958" w:type="dxa"/>
            <w:vAlign w:val="center"/>
          </w:tcPr>
          <w:p w:rsidR="00101849" w:rsidRPr="00C83639" w:rsidRDefault="00101849" w:rsidP="00101849">
            <w:pPr>
              <w:jc w:val="center"/>
              <w:rPr>
                <w:b/>
                <w:sz w:val="18"/>
                <w:szCs w:val="18"/>
              </w:rPr>
            </w:pPr>
          </w:p>
        </w:tc>
        <w:tc>
          <w:tcPr>
            <w:tcW w:w="993" w:type="dxa"/>
            <w:vAlign w:val="center"/>
          </w:tcPr>
          <w:p w:rsidR="00101849" w:rsidRPr="00C83639" w:rsidRDefault="00101849" w:rsidP="00101849">
            <w:pPr>
              <w:jc w:val="center"/>
              <w:rPr>
                <w:b/>
                <w:sz w:val="18"/>
                <w:szCs w:val="18"/>
              </w:rPr>
            </w:pPr>
          </w:p>
        </w:tc>
        <w:tc>
          <w:tcPr>
            <w:tcW w:w="1275" w:type="dxa"/>
            <w:vMerge/>
          </w:tcPr>
          <w:p w:rsidR="00101849" w:rsidRPr="00D15A45" w:rsidRDefault="00101849" w:rsidP="00101849">
            <w:pPr>
              <w:tabs>
                <w:tab w:val="left" w:pos="3672"/>
              </w:tabs>
              <w:ind w:left="-110" w:right="-108"/>
              <w:jc w:val="center"/>
              <w:rPr>
                <w:sz w:val="16"/>
                <w:szCs w:val="16"/>
              </w:rPr>
            </w:pPr>
          </w:p>
        </w:tc>
        <w:tc>
          <w:tcPr>
            <w:tcW w:w="1134" w:type="dxa"/>
            <w:vMerge/>
          </w:tcPr>
          <w:p w:rsidR="00101849" w:rsidRPr="00D15A45" w:rsidRDefault="00101849" w:rsidP="00101849">
            <w:pPr>
              <w:shd w:val="clear" w:color="auto" w:fill="FFFFFF"/>
              <w:ind w:left="-114" w:right="-108"/>
              <w:jc w:val="center"/>
              <w:rPr>
                <w:bCs/>
                <w:sz w:val="16"/>
                <w:szCs w:val="16"/>
              </w:rPr>
            </w:pPr>
          </w:p>
        </w:tc>
      </w:tr>
      <w:tr w:rsidR="00101849" w:rsidRPr="00D15A45" w:rsidTr="00E94545">
        <w:trPr>
          <w:trHeight w:val="129"/>
        </w:trPr>
        <w:tc>
          <w:tcPr>
            <w:tcW w:w="392" w:type="dxa"/>
            <w:vMerge/>
          </w:tcPr>
          <w:p w:rsidR="00101849" w:rsidRPr="00D15A45" w:rsidRDefault="00101849" w:rsidP="00101849">
            <w:pPr>
              <w:tabs>
                <w:tab w:val="left" w:pos="3672"/>
              </w:tabs>
              <w:ind w:right="-104"/>
              <w:rPr>
                <w:sz w:val="18"/>
                <w:szCs w:val="18"/>
              </w:rPr>
            </w:pPr>
          </w:p>
        </w:tc>
        <w:tc>
          <w:tcPr>
            <w:tcW w:w="1701" w:type="dxa"/>
            <w:vMerge/>
          </w:tcPr>
          <w:p w:rsidR="00101849" w:rsidRPr="00D15A45" w:rsidRDefault="00101849" w:rsidP="00101849">
            <w:pPr>
              <w:ind w:left="-114"/>
              <w:rPr>
                <w:sz w:val="18"/>
                <w:szCs w:val="18"/>
              </w:rPr>
            </w:pPr>
          </w:p>
        </w:tc>
        <w:tc>
          <w:tcPr>
            <w:tcW w:w="1452" w:type="dxa"/>
            <w:vMerge/>
          </w:tcPr>
          <w:p w:rsidR="00101849" w:rsidRPr="00D15A45" w:rsidRDefault="00101849" w:rsidP="00101849">
            <w:pPr>
              <w:tabs>
                <w:tab w:val="left" w:pos="3672"/>
              </w:tabs>
              <w:ind w:left="-105" w:right="-114"/>
              <w:jc w:val="center"/>
              <w:rPr>
                <w:sz w:val="17"/>
                <w:szCs w:val="17"/>
              </w:rPr>
            </w:pPr>
          </w:p>
        </w:tc>
        <w:tc>
          <w:tcPr>
            <w:tcW w:w="1808" w:type="dxa"/>
          </w:tcPr>
          <w:p w:rsidR="00101849" w:rsidRPr="00D15A45" w:rsidRDefault="00101849" w:rsidP="00101849">
            <w:pPr>
              <w:ind w:left="-108"/>
              <w:rPr>
                <w:sz w:val="17"/>
                <w:szCs w:val="17"/>
              </w:rPr>
            </w:pPr>
            <w:r w:rsidRPr="00D15A45">
              <w:rPr>
                <w:sz w:val="18"/>
                <w:szCs w:val="18"/>
              </w:rPr>
              <w:t xml:space="preserve">Средства бюджета городского округа Щёлково </w:t>
            </w:r>
          </w:p>
        </w:tc>
        <w:tc>
          <w:tcPr>
            <w:tcW w:w="601" w:type="dxa"/>
          </w:tcPr>
          <w:p w:rsidR="00101849" w:rsidRPr="00D15A45" w:rsidRDefault="00101849" w:rsidP="00101849">
            <w:pPr>
              <w:tabs>
                <w:tab w:val="left" w:pos="3672"/>
              </w:tabs>
              <w:jc w:val="center"/>
              <w:rPr>
                <w:b/>
                <w:sz w:val="16"/>
                <w:szCs w:val="16"/>
              </w:rPr>
            </w:pPr>
          </w:p>
        </w:tc>
        <w:tc>
          <w:tcPr>
            <w:tcW w:w="709" w:type="dxa"/>
            <w:vAlign w:val="center"/>
          </w:tcPr>
          <w:p w:rsidR="00101849" w:rsidRPr="00D15A45" w:rsidRDefault="00101849" w:rsidP="00101849">
            <w:pPr>
              <w:jc w:val="center"/>
              <w:rPr>
                <w:b/>
                <w:sz w:val="16"/>
                <w:szCs w:val="16"/>
              </w:rPr>
            </w:pPr>
          </w:p>
        </w:tc>
        <w:tc>
          <w:tcPr>
            <w:tcW w:w="1134" w:type="dxa"/>
            <w:shd w:val="clear" w:color="auto" w:fill="FFFFFF"/>
            <w:vAlign w:val="center"/>
          </w:tcPr>
          <w:p w:rsidR="00101849" w:rsidRPr="006A22E8" w:rsidRDefault="00101849" w:rsidP="00101849">
            <w:pPr>
              <w:jc w:val="center"/>
              <w:rPr>
                <w:b/>
                <w:sz w:val="18"/>
                <w:szCs w:val="18"/>
              </w:rPr>
            </w:pPr>
            <w:r w:rsidRPr="006A22E8">
              <w:rPr>
                <w:b/>
                <w:sz w:val="18"/>
                <w:szCs w:val="18"/>
              </w:rPr>
              <w:t>1 274 339,5</w:t>
            </w:r>
          </w:p>
        </w:tc>
        <w:tc>
          <w:tcPr>
            <w:tcW w:w="1134" w:type="dxa"/>
            <w:shd w:val="clear" w:color="auto" w:fill="FFFFFF"/>
            <w:vAlign w:val="center"/>
          </w:tcPr>
          <w:p w:rsidR="00101849" w:rsidRPr="006A22E8" w:rsidRDefault="00101849" w:rsidP="00101849">
            <w:pPr>
              <w:jc w:val="center"/>
              <w:rPr>
                <w:b/>
                <w:sz w:val="18"/>
                <w:szCs w:val="18"/>
              </w:rPr>
            </w:pPr>
            <w:r w:rsidRPr="006A22E8">
              <w:rPr>
                <w:b/>
                <w:sz w:val="18"/>
                <w:szCs w:val="18"/>
              </w:rPr>
              <w:t>276 523,5</w:t>
            </w:r>
          </w:p>
        </w:tc>
        <w:tc>
          <w:tcPr>
            <w:tcW w:w="1134" w:type="dxa"/>
            <w:shd w:val="clear" w:color="auto" w:fill="FFFFFF"/>
            <w:vAlign w:val="center"/>
          </w:tcPr>
          <w:p w:rsidR="00101849" w:rsidRPr="00C83639" w:rsidRDefault="00101849" w:rsidP="00101849">
            <w:pPr>
              <w:jc w:val="center"/>
              <w:rPr>
                <w:b/>
                <w:sz w:val="18"/>
                <w:szCs w:val="18"/>
              </w:rPr>
            </w:pPr>
            <w:r w:rsidRPr="00C83639">
              <w:rPr>
                <w:b/>
                <w:sz w:val="18"/>
                <w:szCs w:val="18"/>
              </w:rPr>
              <w:t>273 496,0</w:t>
            </w:r>
          </w:p>
        </w:tc>
        <w:tc>
          <w:tcPr>
            <w:tcW w:w="992" w:type="dxa"/>
            <w:shd w:val="clear" w:color="auto" w:fill="FFFFFF"/>
            <w:vAlign w:val="center"/>
          </w:tcPr>
          <w:p w:rsidR="00101849" w:rsidRPr="00C83639" w:rsidRDefault="00101849" w:rsidP="00101849">
            <w:pPr>
              <w:jc w:val="center"/>
              <w:rPr>
                <w:b/>
                <w:sz w:val="18"/>
                <w:szCs w:val="18"/>
              </w:rPr>
            </w:pPr>
            <w:r w:rsidRPr="00C83639">
              <w:rPr>
                <w:b/>
                <w:sz w:val="18"/>
                <w:szCs w:val="18"/>
              </w:rPr>
              <w:t>268 704,6</w:t>
            </w:r>
          </w:p>
        </w:tc>
        <w:tc>
          <w:tcPr>
            <w:tcW w:w="958" w:type="dxa"/>
            <w:shd w:val="clear" w:color="auto" w:fill="FFFFFF"/>
            <w:vAlign w:val="center"/>
          </w:tcPr>
          <w:p w:rsidR="00101849" w:rsidRPr="00C83639" w:rsidRDefault="00101849" w:rsidP="00101849">
            <w:pPr>
              <w:ind w:right="-111"/>
              <w:jc w:val="center"/>
              <w:rPr>
                <w:b/>
                <w:sz w:val="18"/>
                <w:szCs w:val="18"/>
              </w:rPr>
            </w:pPr>
            <w:r w:rsidRPr="00C83639">
              <w:rPr>
                <w:b/>
                <w:sz w:val="18"/>
                <w:szCs w:val="18"/>
              </w:rPr>
              <w:t>233 715,4</w:t>
            </w:r>
          </w:p>
        </w:tc>
        <w:tc>
          <w:tcPr>
            <w:tcW w:w="993" w:type="dxa"/>
            <w:shd w:val="clear" w:color="auto" w:fill="FFFFFF"/>
            <w:vAlign w:val="center"/>
          </w:tcPr>
          <w:p w:rsidR="00101849" w:rsidRPr="00C83639" w:rsidRDefault="00101849" w:rsidP="00101849">
            <w:pPr>
              <w:jc w:val="center"/>
              <w:rPr>
                <w:b/>
                <w:sz w:val="18"/>
                <w:szCs w:val="18"/>
              </w:rPr>
            </w:pPr>
            <w:r w:rsidRPr="00C83639">
              <w:rPr>
                <w:b/>
                <w:sz w:val="18"/>
                <w:szCs w:val="18"/>
              </w:rPr>
              <w:t>221 900,0</w:t>
            </w:r>
          </w:p>
        </w:tc>
        <w:tc>
          <w:tcPr>
            <w:tcW w:w="1275" w:type="dxa"/>
            <w:vMerge/>
          </w:tcPr>
          <w:p w:rsidR="00101849" w:rsidRPr="00D15A45" w:rsidRDefault="00101849" w:rsidP="00101849">
            <w:pPr>
              <w:tabs>
                <w:tab w:val="left" w:pos="3672"/>
              </w:tabs>
              <w:ind w:left="-110" w:right="-108"/>
              <w:jc w:val="center"/>
              <w:rPr>
                <w:sz w:val="16"/>
                <w:szCs w:val="16"/>
              </w:rPr>
            </w:pPr>
          </w:p>
        </w:tc>
        <w:tc>
          <w:tcPr>
            <w:tcW w:w="1134" w:type="dxa"/>
            <w:vMerge/>
          </w:tcPr>
          <w:p w:rsidR="00101849" w:rsidRPr="00D15A45" w:rsidRDefault="00101849" w:rsidP="00101849">
            <w:pPr>
              <w:shd w:val="clear" w:color="auto" w:fill="FFFFFF"/>
              <w:ind w:left="-114" w:right="-108"/>
              <w:jc w:val="center"/>
              <w:rPr>
                <w:bCs/>
                <w:sz w:val="16"/>
                <w:szCs w:val="16"/>
              </w:rPr>
            </w:pPr>
          </w:p>
        </w:tc>
      </w:tr>
    </w:tbl>
    <w:p w:rsidR="000C0CD9" w:rsidRPr="00D15A45" w:rsidRDefault="000C0CD9" w:rsidP="005B4FE2">
      <w:pPr>
        <w:framePr w:w="15631" w:wrap="auto" w:hAnchor="text"/>
        <w:rPr>
          <w:b/>
          <w:sz w:val="28"/>
          <w:szCs w:val="28"/>
        </w:rPr>
        <w:sectPr w:rsidR="000C0CD9" w:rsidRPr="00D15A45" w:rsidSect="00EC4700">
          <w:footerReference w:type="default" r:id="rId10"/>
          <w:pgSz w:w="16838" w:h="11906" w:orient="landscape"/>
          <w:pgMar w:top="1701" w:right="253" w:bottom="709" w:left="1021" w:header="709" w:footer="709" w:gutter="0"/>
          <w:cols w:space="708"/>
          <w:docGrid w:linePitch="360"/>
        </w:sectPr>
      </w:pPr>
    </w:p>
    <w:p w:rsidR="00D27146" w:rsidRPr="00D15A45" w:rsidRDefault="00D27146" w:rsidP="00D27146">
      <w:pPr>
        <w:jc w:val="center"/>
        <w:rPr>
          <w:b/>
          <w:sz w:val="28"/>
          <w:szCs w:val="28"/>
        </w:rPr>
      </w:pPr>
      <w:r w:rsidRPr="00D15A45">
        <w:rPr>
          <w:b/>
          <w:sz w:val="28"/>
          <w:szCs w:val="28"/>
        </w:rPr>
        <w:lastRenderedPageBreak/>
        <w:t xml:space="preserve">Паспорт подпрограммы </w:t>
      </w:r>
    </w:p>
    <w:p w:rsidR="001215A6" w:rsidRPr="00D15A45" w:rsidRDefault="00D27146" w:rsidP="001215A6">
      <w:pPr>
        <w:pStyle w:val="11"/>
        <w:shd w:val="clear" w:color="auto" w:fill="auto"/>
        <w:spacing w:after="0" w:line="240" w:lineRule="auto"/>
        <w:ind w:firstLine="567"/>
        <w:jc w:val="center"/>
        <w:rPr>
          <w:rFonts w:ascii="Times New Roman" w:hAnsi="Times New Roman"/>
          <w:b/>
          <w:sz w:val="28"/>
          <w:szCs w:val="28"/>
        </w:rPr>
      </w:pPr>
      <w:r w:rsidRPr="00D15A45">
        <w:rPr>
          <w:rFonts w:ascii="Times New Roman" w:hAnsi="Times New Roman"/>
          <w:b/>
          <w:sz w:val="28"/>
          <w:szCs w:val="28"/>
        </w:rPr>
        <w:t>I</w:t>
      </w:r>
      <w:r w:rsidRPr="00D15A45">
        <w:rPr>
          <w:rFonts w:ascii="Times New Roman" w:hAnsi="Times New Roman"/>
          <w:b/>
          <w:sz w:val="28"/>
          <w:szCs w:val="28"/>
          <w:lang w:val="en-US"/>
        </w:rPr>
        <w:t>II</w:t>
      </w:r>
      <w:r w:rsidRPr="00D15A45">
        <w:rPr>
          <w:rFonts w:ascii="Times New Roman" w:hAnsi="Times New Roman"/>
          <w:b/>
          <w:sz w:val="28"/>
          <w:szCs w:val="28"/>
        </w:rPr>
        <w:t xml:space="preserve"> «Создание условий для обеспечения комфортного проживания жителей в многоквартирных домах» </w:t>
      </w:r>
      <w:r w:rsidR="001215A6" w:rsidRPr="00D15A45">
        <w:rPr>
          <w:rFonts w:ascii="Times New Roman" w:hAnsi="Times New Roman"/>
          <w:b/>
          <w:sz w:val="28"/>
          <w:szCs w:val="28"/>
        </w:rPr>
        <w:t xml:space="preserve">муниципальной программы городского </w:t>
      </w:r>
      <w:r w:rsidR="00C72605" w:rsidRPr="00D15A45">
        <w:rPr>
          <w:rFonts w:ascii="Times New Roman" w:hAnsi="Times New Roman"/>
          <w:b/>
          <w:sz w:val="28"/>
          <w:szCs w:val="28"/>
        </w:rPr>
        <w:t>округа</w:t>
      </w:r>
      <w:r w:rsidR="001215A6" w:rsidRPr="00D15A45">
        <w:rPr>
          <w:rFonts w:ascii="Times New Roman" w:hAnsi="Times New Roman"/>
          <w:b/>
          <w:sz w:val="28"/>
          <w:szCs w:val="28"/>
        </w:rPr>
        <w:t xml:space="preserve"> Щёлково </w:t>
      </w:r>
    </w:p>
    <w:p w:rsidR="001215A6" w:rsidRPr="00D15A45" w:rsidRDefault="001215A6" w:rsidP="001215A6">
      <w:pPr>
        <w:pStyle w:val="11"/>
        <w:shd w:val="clear" w:color="auto" w:fill="auto"/>
        <w:spacing w:after="0" w:line="240" w:lineRule="auto"/>
        <w:ind w:firstLine="567"/>
        <w:jc w:val="center"/>
        <w:rPr>
          <w:rFonts w:ascii="Times New Roman" w:hAnsi="Times New Roman"/>
          <w:b/>
          <w:sz w:val="28"/>
          <w:szCs w:val="28"/>
        </w:rPr>
      </w:pPr>
      <w:r w:rsidRPr="00D15A45">
        <w:rPr>
          <w:rFonts w:ascii="Times New Roman" w:hAnsi="Times New Roman"/>
          <w:b/>
          <w:sz w:val="28"/>
          <w:szCs w:val="28"/>
        </w:rPr>
        <w:t>«Формирование современной</w:t>
      </w:r>
      <w:r w:rsidR="00C72605" w:rsidRPr="00D15A45">
        <w:rPr>
          <w:rFonts w:ascii="Times New Roman" w:hAnsi="Times New Roman"/>
          <w:b/>
          <w:sz w:val="28"/>
          <w:szCs w:val="28"/>
        </w:rPr>
        <w:t xml:space="preserve"> комфортной </w:t>
      </w:r>
      <w:r w:rsidRPr="00D15A45">
        <w:rPr>
          <w:rFonts w:ascii="Times New Roman" w:hAnsi="Times New Roman"/>
          <w:b/>
          <w:sz w:val="28"/>
          <w:szCs w:val="28"/>
        </w:rPr>
        <w:t>городской среды»</w:t>
      </w:r>
    </w:p>
    <w:p w:rsidR="00D27146" w:rsidRPr="00D15A45" w:rsidRDefault="00D27146" w:rsidP="00D27146">
      <w:pPr>
        <w:jc w:val="center"/>
        <w:rPr>
          <w:b/>
          <w:sz w:val="28"/>
          <w:szCs w:val="28"/>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456"/>
        <w:gridCol w:w="1701"/>
        <w:gridCol w:w="1701"/>
        <w:gridCol w:w="1701"/>
        <w:gridCol w:w="1843"/>
        <w:gridCol w:w="1559"/>
      </w:tblGrid>
      <w:tr w:rsidR="00D15A45" w:rsidRPr="00D15A45" w:rsidTr="00BE63AF">
        <w:trPr>
          <w:trHeight w:val="783"/>
        </w:trPr>
        <w:tc>
          <w:tcPr>
            <w:tcW w:w="3930" w:type="dxa"/>
          </w:tcPr>
          <w:p w:rsidR="00D27146" w:rsidRPr="00D15A45" w:rsidRDefault="00D27146" w:rsidP="00F75C5C">
            <w:pPr>
              <w:spacing w:line="276" w:lineRule="auto"/>
              <w:jc w:val="both"/>
            </w:pPr>
            <w:r w:rsidRPr="00D15A45">
              <w:t>Муниципальный заказчик муниципальной подпрограммы</w:t>
            </w:r>
          </w:p>
        </w:tc>
        <w:tc>
          <w:tcPr>
            <w:tcW w:w="9961" w:type="dxa"/>
            <w:gridSpan w:val="6"/>
            <w:vAlign w:val="center"/>
          </w:tcPr>
          <w:p w:rsidR="00D27146" w:rsidRPr="00D15A45" w:rsidRDefault="006568E6" w:rsidP="00142F44">
            <w:pPr>
              <w:jc w:val="both"/>
            </w:pPr>
            <w:r w:rsidRPr="00D15A45">
              <w:t>Управление по благоустройству Администрации городского округа Щёлково</w:t>
            </w:r>
          </w:p>
        </w:tc>
      </w:tr>
      <w:tr w:rsidR="00D15A45" w:rsidRPr="00D15A45" w:rsidTr="00455416">
        <w:trPr>
          <w:trHeight w:val="538"/>
        </w:trPr>
        <w:tc>
          <w:tcPr>
            <w:tcW w:w="3930" w:type="dxa"/>
            <w:vMerge w:val="restart"/>
          </w:tcPr>
          <w:p w:rsidR="00D27146" w:rsidRPr="00D15A45" w:rsidRDefault="00D27146" w:rsidP="00F75C5C">
            <w:pPr>
              <w:spacing w:line="276" w:lineRule="auto"/>
              <w:jc w:val="both"/>
            </w:pPr>
            <w:r w:rsidRPr="00D15A45">
              <w:t>Источники финансирования муниципальной подпрограммы, в том числе по годам:</w:t>
            </w:r>
          </w:p>
        </w:tc>
        <w:tc>
          <w:tcPr>
            <w:tcW w:w="9961" w:type="dxa"/>
            <w:gridSpan w:val="6"/>
            <w:vAlign w:val="center"/>
          </w:tcPr>
          <w:p w:rsidR="00D27146" w:rsidRPr="00D15A45" w:rsidRDefault="00D27146" w:rsidP="008D3196">
            <w:pPr>
              <w:rPr>
                <w:sz w:val="22"/>
                <w:szCs w:val="22"/>
              </w:rPr>
            </w:pPr>
            <w:r w:rsidRPr="00D15A45">
              <w:rPr>
                <w:sz w:val="22"/>
                <w:szCs w:val="22"/>
              </w:rPr>
              <w:t>Расходы (тыс. рублей)</w:t>
            </w:r>
          </w:p>
        </w:tc>
      </w:tr>
      <w:tr w:rsidR="00D15A45" w:rsidRPr="00D15A45" w:rsidTr="0038757F">
        <w:tc>
          <w:tcPr>
            <w:tcW w:w="3930" w:type="dxa"/>
            <w:vMerge/>
          </w:tcPr>
          <w:p w:rsidR="0038757F" w:rsidRPr="00D15A45" w:rsidRDefault="0038757F" w:rsidP="0038757F">
            <w:pPr>
              <w:spacing w:line="276" w:lineRule="auto"/>
              <w:jc w:val="both"/>
            </w:pPr>
          </w:p>
        </w:tc>
        <w:tc>
          <w:tcPr>
            <w:tcW w:w="1456" w:type="dxa"/>
            <w:vAlign w:val="center"/>
          </w:tcPr>
          <w:p w:rsidR="0038757F" w:rsidRPr="00D15A45" w:rsidRDefault="0038757F" w:rsidP="0038757F">
            <w:pPr>
              <w:jc w:val="center"/>
            </w:pPr>
            <w:r w:rsidRPr="00D15A45">
              <w:t xml:space="preserve">Всего </w:t>
            </w:r>
          </w:p>
        </w:tc>
        <w:tc>
          <w:tcPr>
            <w:tcW w:w="1701" w:type="dxa"/>
            <w:vAlign w:val="center"/>
          </w:tcPr>
          <w:p w:rsidR="0038757F" w:rsidRPr="00D15A45" w:rsidRDefault="0038757F" w:rsidP="0038757F">
            <w:pPr>
              <w:jc w:val="center"/>
            </w:pPr>
            <w:r w:rsidRPr="00D15A45">
              <w:t xml:space="preserve">2020 </w:t>
            </w:r>
          </w:p>
        </w:tc>
        <w:tc>
          <w:tcPr>
            <w:tcW w:w="1701" w:type="dxa"/>
            <w:vAlign w:val="center"/>
          </w:tcPr>
          <w:p w:rsidR="0038757F" w:rsidRPr="00D15A45" w:rsidRDefault="0038757F" w:rsidP="0038757F">
            <w:pPr>
              <w:jc w:val="center"/>
            </w:pPr>
            <w:r w:rsidRPr="00D15A45">
              <w:t xml:space="preserve">2021 </w:t>
            </w:r>
          </w:p>
        </w:tc>
        <w:tc>
          <w:tcPr>
            <w:tcW w:w="1701" w:type="dxa"/>
            <w:vAlign w:val="center"/>
          </w:tcPr>
          <w:p w:rsidR="0038757F" w:rsidRPr="00D15A45" w:rsidRDefault="0038757F" w:rsidP="0038757F">
            <w:pPr>
              <w:jc w:val="center"/>
            </w:pPr>
            <w:r w:rsidRPr="00D15A45">
              <w:t>2022</w:t>
            </w:r>
          </w:p>
        </w:tc>
        <w:tc>
          <w:tcPr>
            <w:tcW w:w="1843" w:type="dxa"/>
            <w:vAlign w:val="center"/>
          </w:tcPr>
          <w:p w:rsidR="0038757F" w:rsidRPr="00D15A45" w:rsidRDefault="0038757F" w:rsidP="0038757F">
            <w:pPr>
              <w:jc w:val="center"/>
            </w:pPr>
            <w:r w:rsidRPr="00D15A45">
              <w:t>2023</w:t>
            </w:r>
          </w:p>
        </w:tc>
        <w:tc>
          <w:tcPr>
            <w:tcW w:w="1559" w:type="dxa"/>
            <w:vAlign w:val="center"/>
          </w:tcPr>
          <w:p w:rsidR="0038757F" w:rsidRPr="00D15A45" w:rsidRDefault="0038757F" w:rsidP="0038757F">
            <w:pPr>
              <w:jc w:val="center"/>
            </w:pPr>
            <w:r w:rsidRPr="00D15A45">
              <w:t>2024</w:t>
            </w:r>
          </w:p>
        </w:tc>
      </w:tr>
      <w:tr w:rsidR="001C04D0" w:rsidRPr="00D15A45" w:rsidTr="002E03B7">
        <w:tc>
          <w:tcPr>
            <w:tcW w:w="3930" w:type="dxa"/>
          </w:tcPr>
          <w:p w:rsidR="001C04D0" w:rsidRPr="00D15A45" w:rsidRDefault="001C04D0" w:rsidP="001C04D0">
            <w:pPr>
              <w:spacing w:line="276" w:lineRule="auto"/>
              <w:jc w:val="both"/>
            </w:pPr>
            <w:r w:rsidRPr="00D15A45">
              <w:t>Итого:</w:t>
            </w:r>
          </w:p>
        </w:tc>
        <w:tc>
          <w:tcPr>
            <w:tcW w:w="1456" w:type="dxa"/>
            <w:vAlign w:val="center"/>
          </w:tcPr>
          <w:p w:rsidR="001C04D0" w:rsidRPr="006A22E8" w:rsidRDefault="00BE0A61" w:rsidP="001C04D0">
            <w:pPr>
              <w:tabs>
                <w:tab w:val="left" w:pos="3672"/>
              </w:tabs>
              <w:ind w:right="-152"/>
              <w:jc w:val="center"/>
              <w:rPr>
                <w:b/>
              </w:rPr>
            </w:pPr>
            <w:r w:rsidRPr="006A22E8">
              <w:rPr>
                <w:b/>
              </w:rPr>
              <w:t>30 453,35</w:t>
            </w:r>
          </w:p>
        </w:tc>
        <w:tc>
          <w:tcPr>
            <w:tcW w:w="1701" w:type="dxa"/>
            <w:vAlign w:val="center"/>
          </w:tcPr>
          <w:p w:rsidR="001C04D0" w:rsidRPr="006A22E8" w:rsidRDefault="00BE0A61" w:rsidP="001C04D0">
            <w:pPr>
              <w:jc w:val="center"/>
              <w:rPr>
                <w:b/>
              </w:rPr>
            </w:pPr>
            <w:r w:rsidRPr="006A22E8">
              <w:rPr>
                <w:b/>
              </w:rPr>
              <w:t>3 685,35</w:t>
            </w:r>
          </w:p>
        </w:tc>
        <w:tc>
          <w:tcPr>
            <w:tcW w:w="1701" w:type="dxa"/>
            <w:vAlign w:val="center"/>
          </w:tcPr>
          <w:p w:rsidR="001C04D0" w:rsidRPr="006A22E8" w:rsidRDefault="001C04D0" w:rsidP="001C04D0">
            <w:pPr>
              <w:jc w:val="center"/>
              <w:rPr>
                <w:b/>
              </w:rPr>
            </w:pPr>
            <w:r w:rsidRPr="006A22E8">
              <w:rPr>
                <w:b/>
              </w:rPr>
              <w:t>26 768,0</w:t>
            </w:r>
          </w:p>
        </w:tc>
        <w:tc>
          <w:tcPr>
            <w:tcW w:w="1701" w:type="dxa"/>
            <w:vAlign w:val="center"/>
          </w:tcPr>
          <w:p w:rsidR="001C04D0" w:rsidRPr="00D15A45" w:rsidRDefault="001C04D0" w:rsidP="001C04D0">
            <w:pPr>
              <w:jc w:val="center"/>
              <w:rPr>
                <w:b/>
              </w:rPr>
            </w:pPr>
            <w:r w:rsidRPr="00D15A45">
              <w:rPr>
                <w:b/>
              </w:rPr>
              <w:t>0,0</w:t>
            </w:r>
          </w:p>
        </w:tc>
        <w:tc>
          <w:tcPr>
            <w:tcW w:w="1843" w:type="dxa"/>
            <w:vAlign w:val="center"/>
          </w:tcPr>
          <w:p w:rsidR="001C04D0" w:rsidRPr="00D15A45" w:rsidRDefault="001C04D0" w:rsidP="001C04D0">
            <w:pPr>
              <w:jc w:val="center"/>
              <w:rPr>
                <w:b/>
              </w:rPr>
            </w:pPr>
            <w:r w:rsidRPr="00D15A45">
              <w:rPr>
                <w:b/>
              </w:rPr>
              <w:t>0,0</w:t>
            </w:r>
          </w:p>
        </w:tc>
        <w:tc>
          <w:tcPr>
            <w:tcW w:w="1559" w:type="dxa"/>
            <w:vAlign w:val="center"/>
          </w:tcPr>
          <w:p w:rsidR="001C04D0" w:rsidRPr="00D15A45" w:rsidRDefault="001C04D0" w:rsidP="001C04D0">
            <w:pPr>
              <w:jc w:val="center"/>
              <w:rPr>
                <w:b/>
              </w:rPr>
            </w:pPr>
            <w:r w:rsidRPr="00D15A45">
              <w:rPr>
                <w:b/>
              </w:rPr>
              <w:t>0,0</w:t>
            </w:r>
          </w:p>
        </w:tc>
      </w:tr>
      <w:tr w:rsidR="001C04D0" w:rsidRPr="00D15A45" w:rsidTr="002E03B7">
        <w:tc>
          <w:tcPr>
            <w:tcW w:w="3930" w:type="dxa"/>
          </w:tcPr>
          <w:p w:rsidR="001C04D0" w:rsidRPr="00D15A45" w:rsidRDefault="001C04D0" w:rsidP="001C04D0">
            <w:pPr>
              <w:spacing w:line="276" w:lineRule="auto"/>
              <w:jc w:val="both"/>
            </w:pPr>
            <w:r w:rsidRPr="00D15A45">
              <w:t>Средства федерального бюджета</w:t>
            </w:r>
          </w:p>
        </w:tc>
        <w:tc>
          <w:tcPr>
            <w:tcW w:w="1456" w:type="dxa"/>
            <w:vAlign w:val="center"/>
          </w:tcPr>
          <w:p w:rsidR="001C04D0" w:rsidRPr="006A22E8" w:rsidRDefault="001C04D0" w:rsidP="001C04D0">
            <w:pPr>
              <w:jc w:val="center"/>
              <w:rPr>
                <w:b/>
              </w:rPr>
            </w:pPr>
            <w:r w:rsidRPr="006A22E8">
              <w:rPr>
                <w:b/>
              </w:rPr>
              <w:t>0,0</w:t>
            </w:r>
          </w:p>
        </w:tc>
        <w:tc>
          <w:tcPr>
            <w:tcW w:w="1701" w:type="dxa"/>
            <w:vAlign w:val="center"/>
          </w:tcPr>
          <w:p w:rsidR="001C04D0" w:rsidRPr="006A22E8" w:rsidRDefault="001C04D0" w:rsidP="001C04D0">
            <w:pPr>
              <w:jc w:val="center"/>
              <w:rPr>
                <w:b/>
              </w:rPr>
            </w:pPr>
            <w:r w:rsidRPr="006A22E8">
              <w:rPr>
                <w:b/>
              </w:rPr>
              <w:t>0,0</w:t>
            </w:r>
          </w:p>
        </w:tc>
        <w:tc>
          <w:tcPr>
            <w:tcW w:w="1701" w:type="dxa"/>
            <w:vAlign w:val="center"/>
          </w:tcPr>
          <w:p w:rsidR="001C04D0" w:rsidRPr="006A22E8" w:rsidRDefault="001C04D0" w:rsidP="001C04D0">
            <w:pPr>
              <w:jc w:val="center"/>
              <w:rPr>
                <w:b/>
              </w:rPr>
            </w:pPr>
            <w:r w:rsidRPr="006A22E8">
              <w:rPr>
                <w:b/>
              </w:rPr>
              <w:t>0,0</w:t>
            </w:r>
          </w:p>
        </w:tc>
        <w:tc>
          <w:tcPr>
            <w:tcW w:w="1701" w:type="dxa"/>
          </w:tcPr>
          <w:p w:rsidR="001C04D0" w:rsidRPr="00D15A45" w:rsidRDefault="001C04D0" w:rsidP="001C04D0">
            <w:pPr>
              <w:jc w:val="center"/>
            </w:pPr>
            <w:r w:rsidRPr="00D15A45">
              <w:rPr>
                <w:b/>
              </w:rPr>
              <w:t>0,0</w:t>
            </w:r>
          </w:p>
        </w:tc>
        <w:tc>
          <w:tcPr>
            <w:tcW w:w="1843" w:type="dxa"/>
          </w:tcPr>
          <w:p w:rsidR="001C04D0" w:rsidRPr="00D15A45" w:rsidRDefault="001C04D0" w:rsidP="001C04D0">
            <w:pPr>
              <w:jc w:val="center"/>
            </w:pPr>
            <w:r w:rsidRPr="00D15A45">
              <w:rPr>
                <w:b/>
              </w:rPr>
              <w:t>0,0</w:t>
            </w:r>
          </w:p>
        </w:tc>
        <w:tc>
          <w:tcPr>
            <w:tcW w:w="1559" w:type="dxa"/>
          </w:tcPr>
          <w:p w:rsidR="001C04D0" w:rsidRPr="00D15A45" w:rsidRDefault="001C04D0" w:rsidP="001C04D0">
            <w:pPr>
              <w:jc w:val="center"/>
            </w:pPr>
            <w:r w:rsidRPr="00D15A45">
              <w:rPr>
                <w:b/>
              </w:rPr>
              <w:t>0,0</w:t>
            </w:r>
          </w:p>
        </w:tc>
      </w:tr>
      <w:tr w:rsidR="001C04D0" w:rsidRPr="00D15A45" w:rsidTr="0038757F">
        <w:tc>
          <w:tcPr>
            <w:tcW w:w="3930" w:type="dxa"/>
          </w:tcPr>
          <w:p w:rsidR="001C04D0" w:rsidRPr="00D15A45" w:rsidRDefault="001C04D0" w:rsidP="001C04D0">
            <w:pPr>
              <w:spacing w:line="276" w:lineRule="auto"/>
              <w:jc w:val="both"/>
            </w:pPr>
            <w:r w:rsidRPr="00D15A45">
              <w:t>Средства бюджета Московской области</w:t>
            </w:r>
          </w:p>
        </w:tc>
        <w:tc>
          <w:tcPr>
            <w:tcW w:w="1456" w:type="dxa"/>
            <w:vAlign w:val="center"/>
          </w:tcPr>
          <w:p w:rsidR="001C04D0" w:rsidRPr="006A22E8" w:rsidRDefault="00BE0A61" w:rsidP="001C04D0">
            <w:pPr>
              <w:tabs>
                <w:tab w:val="left" w:pos="3672"/>
              </w:tabs>
              <w:ind w:left="-108" w:right="-109"/>
              <w:jc w:val="center"/>
              <w:rPr>
                <w:b/>
              </w:rPr>
            </w:pPr>
            <w:r w:rsidRPr="006A22E8">
              <w:rPr>
                <w:b/>
              </w:rPr>
              <w:t>20 038,15</w:t>
            </w:r>
          </w:p>
        </w:tc>
        <w:tc>
          <w:tcPr>
            <w:tcW w:w="1701" w:type="dxa"/>
            <w:vAlign w:val="center"/>
          </w:tcPr>
          <w:p w:rsidR="001C04D0" w:rsidRPr="006A22E8" w:rsidRDefault="00BE0A61" w:rsidP="001C04D0">
            <w:pPr>
              <w:tabs>
                <w:tab w:val="left" w:pos="3672"/>
              </w:tabs>
              <w:jc w:val="center"/>
              <w:rPr>
                <w:b/>
              </w:rPr>
            </w:pPr>
            <w:r w:rsidRPr="006A22E8">
              <w:rPr>
                <w:b/>
              </w:rPr>
              <w:t>3 107,25</w:t>
            </w:r>
          </w:p>
        </w:tc>
        <w:tc>
          <w:tcPr>
            <w:tcW w:w="1701" w:type="dxa"/>
            <w:vAlign w:val="center"/>
          </w:tcPr>
          <w:p w:rsidR="001C04D0" w:rsidRPr="006A22E8" w:rsidRDefault="001C04D0" w:rsidP="001C04D0">
            <w:pPr>
              <w:jc w:val="center"/>
              <w:rPr>
                <w:b/>
              </w:rPr>
            </w:pPr>
            <w:r w:rsidRPr="006A22E8">
              <w:rPr>
                <w:b/>
              </w:rPr>
              <w:t>16 930,9</w:t>
            </w:r>
          </w:p>
        </w:tc>
        <w:tc>
          <w:tcPr>
            <w:tcW w:w="1701" w:type="dxa"/>
            <w:vAlign w:val="center"/>
          </w:tcPr>
          <w:p w:rsidR="001C04D0" w:rsidRPr="00D15A45" w:rsidRDefault="001C04D0" w:rsidP="001C04D0">
            <w:pPr>
              <w:jc w:val="center"/>
              <w:rPr>
                <w:b/>
              </w:rPr>
            </w:pPr>
            <w:r w:rsidRPr="00D15A45">
              <w:rPr>
                <w:b/>
              </w:rPr>
              <w:t>0,0</w:t>
            </w:r>
          </w:p>
        </w:tc>
        <w:tc>
          <w:tcPr>
            <w:tcW w:w="1843" w:type="dxa"/>
            <w:vAlign w:val="center"/>
          </w:tcPr>
          <w:p w:rsidR="001C04D0" w:rsidRPr="00D15A45" w:rsidRDefault="001C04D0" w:rsidP="001C04D0">
            <w:pPr>
              <w:jc w:val="center"/>
              <w:rPr>
                <w:b/>
              </w:rPr>
            </w:pPr>
            <w:r w:rsidRPr="00D15A45">
              <w:rPr>
                <w:b/>
              </w:rPr>
              <w:t>0,0</w:t>
            </w:r>
          </w:p>
        </w:tc>
        <w:tc>
          <w:tcPr>
            <w:tcW w:w="1559" w:type="dxa"/>
            <w:vAlign w:val="center"/>
          </w:tcPr>
          <w:p w:rsidR="001C04D0" w:rsidRPr="00D15A45" w:rsidRDefault="001C04D0" w:rsidP="001C04D0">
            <w:pPr>
              <w:jc w:val="center"/>
              <w:rPr>
                <w:b/>
              </w:rPr>
            </w:pPr>
            <w:r w:rsidRPr="00D15A45">
              <w:rPr>
                <w:b/>
              </w:rPr>
              <w:t>0,0</w:t>
            </w:r>
          </w:p>
        </w:tc>
      </w:tr>
      <w:tr w:rsidR="001C04D0" w:rsidRPr="00D15A45" w:rsidTr="00227147">
        <w:tc>
          <w:tcPr>
            <w:tcW w:w="3930" w:type="dxa"/>
            <w:shd w:val="clear" w:color="auto" w:fill="FFFFFF"/>
          </w:tcPr>
          <w:p w:rsidR="001C04D0" w:rsidRPr="00D15A45" w:rsidRDefault="001C04D0" w:rsidP="001C04D0">
            <w:pPr>
              <w:spacing w:line="276" w:lineRule="auto"/>
              <w:jc w:val="both"/>
            </w:pPr>
            <w:r w:rsidRPr="00D15A45">
              <w:t>Средства бюджета городского округа Щёлково</w:t>
            </w:r>
          </w:p>
        </w:tc>
        <w:tc>
          <w:tcPr>
            <w:tcW w:w="1456" w:type="dxa"/>
            <w:vAlign w:val="center"/>
          </w:tcPr>
          <w:p w:rsidR="001C04D0" w:rsidRPr="006A22E8" w:rsidRDefault="00887CEB" w:rsidP="001C04D0">
            <w:pPr>
              <w:tabs>
                <w:tab w:val="left" w:pos="3672"/>
              </w:tabs>
              <w:ind w:left="-108" w:right="-109"/>
              <w:jc w:val="center"/>
              <w:rPr>
                <w:b/>
              </w:rPr>
            </w:pPr>
            <w:r>
              <w:rPr>
                <w:b/>
              </w:rPr>
              <w:t>1 469</w:t>
            </w:r>
            <w:r w:rsidR="004F2FAC" w:rsidRPr="006A22E8">
              <w:rPr>
                <w:b/>
              </w:rPr>
              <w:t>,2</w:t>
            </w:r>
          </w:p>
        </w:tc>
        <w:tc>
          <w:tcPr>
            <w:tcW w:w="1701" w:type="dxa"/>
            <w:vAlign w:val="center"/>
          </w:tcPr>
          <w:p w:rsidR="001C04D0" w:rsidRPr="006A22E8" w:rsidRDefault="004F2FAC" w:rsidP="001C04D0">
            <w:pPr>
              <w:tabs>
                <w:tab w:val="left" w:pos="3672"/>
              </w:tabs>
              <w:jc w:val="center"/>
              <w:rPr>
                <w:b/>
              </w:rPr>
            </w:pPr>
            <w:r w:rsidRPr="006A22E8">
              <w:rPr>
                <w:b/>
              </w:rPr>
              <w:t>578,1</w:t>
            </w:r>
          </w:p>
        </w:tc>
        <w:tc>
          <w:tcPr>
            <w:tcW w:w="1701" w:type="dxa"/>
            <w:vAlign w:val="center"/>
          </w:tcPr>
          <w:p w:rsidR="001C04D0" w:rsidRPr="006A22E8" w:rsidRDefault="001C04D0" w:rsidP="001C04D0">
            <w:pPr>
              <w:jc w:val="center"/>
              <w:rPr>
                <w:b/>
              </w:rPr>
            </w:pPr>
            <w:r w:rsidRPr="006A22E8">
              <w:rPr>
                <w:b/>
              </w:rPr>
              <w:t>891,1</w:t>
            </w:r>
          </w:p>
        </w:tc>
        <w:tc>
          <w:tcPr>
            <w:tcW w:w="1701" w:type="dxa"/>
            <w:vAlign w:val="center"/>
          </w:tcPr>
          <w:p w:rsidR="001C04D0" w:rsidRPr="00D15A45" w:rsidRDefault="001C04D0" w:rsidP="001C04D0">
            <w:pPr>
              <w:jc w:val="center"/>
              <w:rPr>
                <w:b/>
              </w:rPr>
            </w:pPr>
            <w:r w:rsidRPr="00D15A45">
              <w:rPr>
                <w:b/>
              </w:rPr>
              <w:t>0,0</w:t>
            </w:r>
          </w:p>
        </w:tc>
        <w:tc>
          <w:tcPr>
            <w:tcW w:w="1843" w:type="dxa"/>
            <w:vAlign w:val="center"/>
          </w:tcPr>
          <w:p w:rsidR="001C04D0" w:rsidRPr="00D15A45" w:rsidRDefault="001C04D0" w:rsidP="001C04D0">
            <w:pPr>
              <w:jc w:val="center"/>
              <w:rPr>
                <w:b/>
              </w:rPr>
            </w:pPr>
            <w:r w:rsidRPr="00D15A45">
              <w:rPr>
                <w:b/>
              </w:rPr>
              <w:t>0,0</w:t>
            </w:r>
          </w:p>
        </w:tc>
        <w:tc>
          <w:tcPr>
            <w:tcW w:w="1559" w:type="dxa"/>
            <w:vAlign w:val="center"/>
          </w:tcPr>
          <w:p w:rsidR="001C04D0" w:rsidRPr="00D15A45" w:rsidRDefault="001C04D0" w:rsidP="001C04D0">
            <w:pPr>
              <w:jc w:val="center"/>
              <w:rPr>
                <w:b/>
              </w:rPr>
            </w:pPr>
            <w:r w:rsidRPr="00D15A45">
              <w:rPr>
                <w:b/>
              </w:rPr>
              <w:t>0,0</w:t>
            </w:r>
          </w:p>
        </w:tc>
      </w:tr>
      <w:tr w:rsidR="001C04D0" w:rsidRPr="00D15A45" w:rsidTr="00227147">
        <w:tc>
          <w:tcPr>
            <w:tcW w:w="3930" w:type="dxa"/>
            <w:shd w:val="clear" w:color="auto" w:fill="FFFFFF"/>
          </w:tcPr>
          <w:p w:rsidR="001C04D0" w:rsidRPr="00D15A45" w:rsidRDefault="001C04D0" w:rsidP="001C04D0">
            <w:pPr>
              <w:spacing w:line="276" w:lineRule="auto"/>
              <w:jc w:val="both"/>
            </w:pPr>
            <w:r w:rsidRPr="00D15A45">
              <w:t xml:space="preserve">Внебюджетные источники      </w:t>
            </w:r>
          </w:p>
        </w:tc>
        <w:tc>
          <w:tcPr>
            <w:tcW w:w="1456" w:type="dxa"/>
            <w:vAlign w:val="center"/>
          </w:tcPr>
          <w:p w:rsidR="001C04D0" w:rsidRPr="006A22E8" w:rsidRDefault="004F2FAC" w:rsidP="001C04D0">
            <w:pPr>
              <w:tabs>
                <w:tab w:val="left" w:pos="3672"/>
              </w:tabs>
              <w:ind w:left="-108" w:right="-109"/>
              <w:jc w:val="center"/>
              <w:rPr>
                <w:b/>
              </w:rPr>
            </w:pPr>
            <w:r w:rsidRPr="006A22E8">
              <w:rPr>
                <w:b/>
              </w:rPr>
              <w:t>8 946,0</w:t>
            </w:r>
          </w:p>
        </w:tc>
        <w:tc>
          <w:tcPr>
            <w:tcW w:w="1701" w:type="dxa"/>
            <w:vAlign w:val="center"/>
          </w:tcPr>
          <w:p w:rsidR="001C04D0" w:rsidRPr="006A22E8" w:rsidRDefault="004F2FAC" w:rsidP="001C04D0">
            <w:pPr>
              <w:tabs>
                <w:tab w:val="left" w:pos="3672"/>
              </w:tabs>
              <w:jc w:val="center"/>
              <w:rPr>
                <w:b/>
              </w:rPr>
            </w:pPr>
            <w:r w:rsidRPr="006A22E8">
              <w:rPr>
                <w:b/>
              </w:rPr>
              <w:t>0,0</w:t>
            </w:r>
          </w:p>
        </w:tc>
        <w:tc>
          <w:tcPr>
            <w:tcW w:w="1701" w:type="dxa"/>
            <w:vAlign w:val="center"/>
          </w:tcPr>
          <w:p w:rsidR="001C04D0" w:rsidRPr="006A22E8" w:rsidRDefault="001C04D0" w:rsidP="001C04D0">
            <w:pPr>
              <w:jc w:val="center"/>
              <w:rPr>
                <w:b/>
              </w:rPr>
            </w:pPr>
            <w:r w:rsidRPr="006A22E8">
              <w:rPr>
                <w:b/>
              </w:rPr>
              <w:t>8 946,0</w:t>
            </w:r>
          </w:p>
        </w:tc>
        <w:tc>
          <w:tcPr>
            <w:tcW w:w="1701" w:type="dxa"/>
            <w:vAlign w:val="center"/>
          </w:tcPr>
          <w:p w:rsidR="001C04D0" w:rsidRPr="00D15A45" w:rsidRDefault="001C04D0" w:rsidP="001C04D0">
            <w:pPr>
              <w:jc w:val="center"/>
              <w:rPr>
                <w:b/>
                <w:highlight w:val="yellow"/>
              </w:rPr>
            </w:pPr>
            <w:r w:rsidRPr="00D15A45">
              <w:rPr>
                <w:b/>
              </w:rPr>
              <w:t>0,0</w:t>
            </w:r>
          </w:p>
        </w:tc>
        <w:tc>
          <w:tcPr>
            <w:tcW w:w="1843" w:type="dxa"/>
            <w:vAlign w:val="center"/>
          </w:tcPr>
          <w:p w:rsidR="001C04D0" w:rsidRPr="00D15A45" w:rsidRDefault="001C04D0" w:rsidP="001C04D0">
            <w:pPr>
              <w:jc w:val="center"/>
              <w:rPr>
                <w:b/>
              </w:rPr>
            </w:pPr>
            <w:r w:rsidRPr="00D15A45">
              <w:rPr>
                <w:b/>
              </w:rPr>
              <w:t>0,0</w:t>
            </w:r>
          </w:p>
        </w:tc>
        <w:tc>
          <w:tcPr>
            <w:tcW w:w="1559" w:type="dxa"/>
            <w:vAlign w:val="center"/>
          </w:tcPr>
          <w:p w:rsidR="001C04D0" w:rsidRPr="00D15A45" w:rsidRDefault="001C04D0" w:rsidP="001C04D0">
            <w:pPr>
              <w:jc w:val="center"/>
              <w:rPr>
                <w:b/>
              </w:rPr>
            </w:pPr>
            <w:r w:rsidRPr="00D15A45">
              <w:rPr>
                <w:b/>
              </w:rPr>
              <w:t>0,0</w:t>
            </w:r>
          </w:p>
        </w:tc>
      </w:tr>
    </w:tbl>
    <w:p w:rsidR="00D27146" w:rsidRPr="00D15A45" w:rsidRDefault="00D27146" w:rsidP="00D27146">
      <w:pPr>
        <w:jc w:val="right"/>
        <w:sectPr w:rsidR="00D27146" w:rsidRPr="00D15A45" w:rsidSect="00D779E8">
          <w:footerReference w:type="default" r:id="rId11"/>
          <w:pgSz w:w="16838" w:h="11906" w:orient="landscape"/>
          <w:pgMar w:top="1701" w:right="992" w:bottom="709" w:left="1134" w:header="709" w:footer="709" w:gutter="0"/>
          <w:cols w:space="708"/>
          <w:docGrid w:linePitch="360"/>
        </w:sectPr>
      </w:pPr>
    </w:p>
    <w:p w:rsidR="00D27146" w:rsidRPr="00D15A45" w:rsidRDefault="00D27146" w:rsidP="00D27146">
      <w:pPr>
        <w:widowControl w:val="0"/>
        <w:suppressAutoHyphens/>
        <w:ind w:left="720"/>
        <w:jc w:val="center"/>
        <w:outlineLvl w:val="2"/>
        <w:rPr>
          <w:b/>
          <w:bCs/>
          <w:sz w:val="28"/>
          <w:szCs w:val="28"/>
        </w:rPr>
      </w:pPr>
      <w:r w:rsidRPr="00D15A45">
        <w:rPr>
          <w:b/>
          <w:bCs/>
          <w:sz w:val="28"/>
          <w:szCs w:val="28"/>
        </w:rPr>
        <w:lastRenderedPageBreak/>
        <w:t xml:space="preserve">Характеристика состояния, основные проблемы и перспективы развития сферы реализации Подпрограммы </w:t>
      </w:r>
      <w:r w:rsidRPr="00D15A45">
        <w:rPr>
          <w:b/>
          <w:sz w:val="28"/>
          <w:szCs w:val="28"/>
        </w:rPr>
        <w:t>I</w:t>
      </w:r>
      <w:r w:rsidR="00753638" w:rsidRPr="00D15A45">
        <w:rPr>
          <w:b/>
          <w:sz w:val="28"/>
          <w:szCs w:val="28"/>
          <w:lang w:val="en-US"/>
        </w:rPr>
        <w:t>II</w:t>
      </w:r>
    </w:p>
    <w:p w:rsidR="00D27146" w:rsidRPr="00D15A45" w:rsidRDefault="00D27146" w:rsidP="00753638">
      <w:pPr>
        <w:pStyle w:val="a8"/>
        <w:spacing w:line="240" w:lineRule="auto"/>
        <w:ind w:firstLine="0"/>
        <w:jc w:val="left"/>
        <w:rPr>
          <w:rFonts w:ascii="Times New Roman" w:hAnsi="Times New Roman" w:cs="Times New Roman"/>
          <w:b/>
          <w:bCs/>
          <w:color w:val="auto"/>
          <w:sz w:val="28"/>
          <w:szCs w:val="28"/>
        </w:rPr>
      </w:pPr>
    </w:p>
    <w:p w:rsidR="004254B9" w:rsidRPr="00D15A45" w:rsidRDefault="004254B9" w:rsidP="004254B9">
      <w:pPr>
        <w:autoSpaceDE w:val="0"/>
        <w:autoSpaceDN w:val="0"/>
        <w:adjustRightInd w:val="0"/>
        <w:ind w:firstLine="540"/>
        <w:jc w:val="both"/>
        <w:rPr>
          <w:rFonts w:eastAsia="Calibri"/>
          <w:sz w:val="28"/>
          <w:szCs w:val="28"/>
        </w:rPr>
      </w:pPr>
      <w:r w:rsidRPr="00D15A45">
        <w:rPr>
          <w:rFonts w:eastAsia="Calibri"/>
          <w:sz w:val="28"/>
          <w:szCs w:val="28"/>
        </w:rPr>
        <w:t>Важнейшим направлением обеспечения комфортной среды проживания населения в городском округе Щёлково является приведение жилищного фонда Московской области в нормативное состояние согласно законодательству Российской Федерации.</w:t>
      </w:r>
    </w:p>
    <w:p w:rsidR="00D27146" w:rsidRPr="00D15A45" w:rsidRDefault="00D27146" w:rsidP="00D27146">
      <w:pPr>
        <w:widowControl w:val="0"/>
        <w:autoSpaceDE w:val="0"/>
        <w:autoSpaceDN w:val="0"/>
        <w:adjustRightInd w:val="0"/>
        <w:ind w:firstLine="709"/>
        <w:jc w:val="both"/>
        <w:rPr>
          <w:sz w:val="28"/>
          <w:szCs w:val="28"/>
        </w:rPr>
      </w:pPr>
      <w:r w:rsidRPr="00D15A45">
        <w:rPr>
          <w:sz w:val="28"/>
          <w:szCs w:val="28"/>
        </w:rPr>
        <w:t>Жилищным кодексом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D27146" w:rsidRPr="00D15A45" w:rsidRDefault="00D27146" w:rsidP="00D27146">
      <w:pPr>
        <w:autoSpaceDE w:val="0"/>
        <w:autoSpaceDN w:val="0"/>
        <w:adjustRightInd w:val="0"/>
        <w:ind w:firstLine="709"/>
        <w:jc w:val="both"/>
        <w:rPr>
          <w:sz w:val="28"/>
          <w:szCs w:val="28"/>
        </w:rPr>
      </w:pPr>
      <w:r w:rsidRPr="00D15A45">
        <w:rPr>
          <w:sz w:val="28"/>
          <w:szCs w:val="28"/>
        </w:rPr>
        <w:t xml:space="preserve">Очередность проведения капитального ремонта общего имущества в многоквартирных домах определяется исходя из критериев, установленных Законом в соответствии с Порядком использования критериев очередности проведения капитального ремонта общего имущества в многоквартирных домах, утвержденным постановлением Правительства Московской области </w:t>
      </w:r>
      <w:r w:rsidRPr="00D15A45">
        <w:rPr>
          <w:sz w:val="28"/>
          <w:szCs w:val="28"/>
        </w:rPr>
        <w:br/>
        <w:t>от 27.12.2013 №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D27146" w:rsidRPr="00D15A45" w:rsidRDefault="00D27146" w:rsidP="00D27146">
      <w:pPr>
        <w:widowControl w:val="0"/>
        <w:autoSpaceDE w:val="0"/>
        <w:autoSpaceDN w:val="0"/>
        <w:adjustRightInd w:val="0"/>
        <w:ind w:firstLine="709"/>
        <w:jc w:val="both"/>
        <w:rPr>
          <w:sz w:val="28"/>
          <w:szCs w:val="28"/>
        </w:rPr>
      </w:pPr>
      <w:r w:rsidRPr="00D15A45">
        <w:rPr>
          <w:sz w:val="28"/>
          <w:szCs w:val="28"/>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D27146" w:rsidRPr="00D15A45" w:rsidRDefault="00D27146" w:rsidP="00D27146">
      <w:pPr>
        <w:widowControl w:val="0"/>
        <w:autoSpaceDE w:val="0"/>
        <w:autoSpaceDN w:val="0"/>
        <w:adjustRightInd w:val="0"/>
        <w:ind w:firstLine="709"/>
        <w:jc w:val="both"/>
        <w:rPr>
          <w:sz w:val="28"/>
          <w:szCs w:val="28"/>
        </w:rPr>
      </w:pPr>
      <w:r w:rsidRPr="00D15A45">
        <w:rPr>
          <w:sz w:val="28"/>
          <w:szCs w:val="28"/>
        </w:rPr>
        <w:t xml:space="preserve">В соответствии со </w:t>
      </w:r>
      <w:hyperlink r:id="rId12" w:history="1">
        <w:r w:rsidRPr="00D15A45">
          <w:rPr>
            <w:sz w:val="28"/>
            <w:szCs w:val="28"/>
          </w:rPr>
          <w:t>статьей 158</w:t>
        </w:r>
      </w:hyperlink>
      <w:r w:rsidRPr="00D15A45">
        <w:rPr>
          <w:sz w:val="28"/>
          <w:szCs w:val="28"/>
        </w:rPr>
        <w:t xml:space="preserve">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w:t>
      </w:r>
      <w:r w:rsidR="00F31DEC" w:rsidRPr="00D15A45">
        <w:rPr>
          <w:sz w:val="28"/>
          <w:szCs w:val="28"/>
        </w:rPr>
        <w:t>,</w:t>
      </w:r>
      <w:r w:rsidRPr="00D15A45">
        <w:rPr>
          <w:sz w:val="28"/>
          <w:szCs w:val="28"/>
        </w:rPr>
        <w:t xml:space="preserve"> соразмерно своей доле в праве общей собственности на это имущество</w:t>
      </w:r>
      <w:r w:rsidR="00F31DEC" w:rsidRPr="00D15A45">
        <w:rPr>
          <w:sz w:val="28"/>
          <w:szCs w:val="28"/>
        </w:rPr>
        <w:t>,</w:t>
      </w:r>
      <w:r w:rsidRPr="00D15A45">
        <w:rPr>
          <w:sz w:val="28"/>
          <w:szCs w:val="28"/>
        </w:rPr>
        <w:t xml:space="preserve"> путем внесения платы за содержание и ремонт жилого помещения и взносов на капитальный ремонт.</w:t>
      </w:r>
    </w:p>
    <w:p w:rsidR="00233205" w:rsidRPr="00D15A45" w:rsidRDefault="00233205" w:rsidP="00233205">
      <w:pPr>
        <w:autoSpaceDE w:val="0"/>
        <w:autoSpaceDN w:val="0"/>
        <w:adjustRightInd w:val="0"/>
        <w:ind w:firstLine="708"/>
        <w:jc w:val="both"/>
        <w:rPr>
          <w:rFonts w:eastAsia="Calibri"/>
          <w:sz w:val="28"/>
          <w:szCs w:val="28"/>
        </w:rPr>
      </w:pPr>
      <w:r w:rsidRPr="00D15A45">
        <w:rPr>
          <w:rFonts w:eastAsia="Calibri"/>
          <w:sz w:val="28"/>
          <w:szCs w:val="28"/>
        </w:rPr>
        <w:t xml:space="preserve">В настоящее время на территории Московской области действует региональная </w:t>
      </w:r>
      <w:hyperlink r:id="rId13" w:history="1">
        <w:r w:rsidRPr="00D15A45">
          <w:rPr>
            <w:rFonts w:eastAsia="Calibri"/>
            <w:sz w:val="28"/>
            <w:szCs w:val="28"/>
          </w:rPr>
          <w:t>программа</w:t>
        </w:r>
      </w:hyperlink>
      <w:r w:rsidRPr="00D15A45">
        <w:rPr>
          <w:rFonts w:eastAsia="Calibri"/>
          <w:sz w:val="28"/>
          <w:szCs w:val="28"/>
        </w:rPr>
        <w:t xml:space="preserve">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утвержденная постановлением Правительства Московской области от 27.12.2013 N 1188/58 "Об утверждении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233205" w:rsidRPr="00D15A45" w:rsidRDefault="00233205" w:rsidP="00233205">
      <w:pPr>
        <w:autoSpaceDE w:val="0"/>
        <w:autoSpaceDN w:val="0"/>
        <w:adjustRightInd w:val="0"/>
        <w:ind w:firstLine="708"/>
        <w:jc w:val="both"/>
        <w:rPr>
          <w:rFonts w:eastAsia="Calibri"/>
          <w:sz w:val="28"/>
          <w:szCs w:val="28"/>
        </w:rPr>
      </w:pPr>
      <w:r w:rsidRPr="00D15A45">
        <w:rPr>
          <w:rFonts w:eastAsia="Calibri"/>
          <w:sz w:val="28"/>
          <w:szCs w:val="28"/>
        </w:rPr>
        <w:t>Помимо работ по капитальному ремонту кровли и замене инженерных систем, выполняемых подрядными организациями, управляющими компаниями проводятся работы по ремонту подъездов или другие виды работ, относящиеся к текущему содержанию жилищного фонда</w:t>
      </w:r>
      <w:r w:rsidR="00A545F6" w:rsidRPr="00D15A45">
        <w:rPr>
          <w:rFonts w:eastAsia="Calibri"/>
          <w:sz w:val="28"/>
          <w:szCs w:val="28"/>
        </w:rPr>
        <w:t xml:space="preserve"> в соответствии с утвержденными планами.</w:t>
      </w:r>
    </w:p>
    <w:p w:rsidR="00A545F6" w:rsidRPr="00D15A45" w:rsidRDefault="00A545F6" w:rsidP="00A545F6">
      <w:pPr>
        <w:ind w:firstLine="708"/>
        <w:jc w:val="both"/>
        <w:rPr>
          <w:rFonts w:eastAsia="Calibri"/>
          <w:sz w:val="28"/>
          <w:szCs w:val="28"/>
        </w:rPr>
      </w:pPr>
      <w:r w:rsidRPr="00D15A45">
        <w:rPr>
          <w:rFonts w:eastAsia="Calibri"/>
          <w:sz w:val="28"/>
          <w:szCs w:val="28"/>
        </w:rPr>
        <w:t xml:space="preserve">Выполнение мероприятий по ремонту подъездов осуществляется, в том числе за счёт предоставления субсидии из бюджета Московской области в </w:t>
      </w:r>
      <w:r w:rsidRPr="00D15A45">
        <w:rPr>
          <w:rFonts w:eastAsia="Calibri"/>
          <w:sz w:val="28"/>
          <w:szCs w:val="28"/>
        </w:rPr>
        <w:lastRenderedPageBreak/>
        <w:t>рамках государственной программы Московской области «Формирование современной</w:t>
      </w:r>
      <w:r w:rsidR="008B7D42" w:rsidRPr="00D15A45">
        <w:rPr>
          <w:rFonts w:eastAsia="Calibri"/>
          <w:sz w:val="28"/>
          <w:szCs w:val="28"/>
        </w:rPr>
        <w:t xml:space="preserve"> комфортной</w:t>
      </w:r>
      <w:r w:rsidRPr="00D15A45">
        <w:rPr>
          <w:rFonts w:eastAsia="Calibri"/>
          <w:sz w:val="28"/>
          <w:szCs w:val="28"/>
        </w:rPr>
        <w:t xml:space="preserve"> городской среды».</w:t>
      </w:r>
    </w:p>
    <w:p w:rsidR="00A545F6" w:rsidRPr="00D15A45" w:rsidRDefault="00A545F6" w:rsidP="00A545F6">
      <w:pPr>
        <w:ind w:firstLine="708"/>
        <w:jc w:val="both"/>
        <w:rPr>
          <w:rFonts w:eastAsia="Calibri"/>
          <w:sz w:val="28"/>
          <w:szCs w:val="28"/>
        </w:rPr>
      </w:pPr>
      <w:r w:rsidRPr="00D15A45">
        <w:rPr>
          <w:rFonts w:eastAsia="Calibri"/>
          <w:sz w:val="28"/>
          <w:szCs w:val="28"/>
        </w:rPr>
        <w:t>Финансирование работ по ремонту подъездов осуществляется в следующих пропорциях:</w:t>
      </w:r>
    </w:p>
    <w:p w:rsidR="00A545F6" w:rsidRPr="00D15A45" w:rsidRDefault="00A545F6" w:rsidP="00A545F6">
      <w:pPr>
        <w:jc w:val="both"/>
        <w:rPr>
          <w:rFonts w:eastAsia="Calibri"/>
          <w:sz w:val="28"/>
          <w:szCs w:val="28"/>
        </w:rPr>
      </w:pPr>
      <w:r w:rsidRPr="00D15A45">
        <w:rPr>
          <w:rFonts w:eastAsia="Calibri"/>
          <w:sz w:val="28"/>
          <w:szCs w:val="28"/>
        </w:rPr>
        <w:t>- не менее 52,5 процента - внебюджетные источники (средства, поступающие к управляющим МКД в рамках статьи "содержание жилого помещения");</w:t>
      </w:r>
    </w:p>
    <w:p w:rsidR="00A545F6" w:rsidRPr="00D15A45" w:rsidRDefault="00A545F6" w:rsidP="00A545F6">
      <w:pPr>
        <w:jc w:val="both"/>
        <w:rPr>
          <w:rFonts w:eastAsia="Calibri"/>
        </w:rPr>
      </w:pPr>
      <w:r w:rsidRPr="00D15A45">
        <w:rPr>
          <w:rFonts w:eastAsia="Calibri"/>
          <w:sz w:val="28"/>
          <w:szCs w:val="28"/>
        </w:rPr>
        <w:t>- 47,5 процента - субсидия из бюджетов Московской области и муниципального образования Московской области в пропорциях, установленных распоряжением Министерства экономики и финансов Московской области на соответствующий финансовый год</w:t>
      </w:r>
      <w:r w:rsidRPr="00D15A45">
        <w:rPr>
          <w:rFonts w:eastAsia="Calibri"/>
        </w:rPr>
        <w:t>.</w:t>
      </w:r>
    </w:p>
    <w:p w:rsidR="00A545F6" w:rsidRPr="00D15A45" w:rsidRDefault="00A545F6" w:rsidP="00A545F6">
      <w:pPr>
        <w:jc w:val="both"/>
        <w:rPr>
          <w:rFonts w:eastAsia="Calibri"/>
          <w:sz w:val="28"/>
          <w:szCs w:val="28"/>
        </w:rPr>
      </w:pPr>
      <w:r w:rsidRPr="00D15A45">
        <w:rPr>
          <w:rFonts w:eastAsia="Calibri"/>
        </w:rPr>
        <w:tab/>
      </w:r>
      <w:r w:rsidRPr="00D15A45">
        <w:rPr>
          <w:rFonts w:eastAsia="Calibri"/>
          <w:sz w:val="28"/>
          <w:szCs w:val="28"/>
        </w:rPr>
        <w:t>Адресный перечень подъездов МКД</w:t>
      </w:r>
      <w:r w:rsidR="00755C89" w:rsidRPr="00D15A45">
        <w:rPr>
          <w:rFonts w:eastAsia="Calibri"/>
          <w:sz w:val="28"/>
          <w:szCs w:val="28"/>
        </w:rPr>
        <w:t xml:space="preserve"> (приложение № 2 к Подпрограмме </w:t>
      </w:r>
      <w:r w:rsidR="00755C89" w:rsidRPr="00D15A45">
        <w:rPr>
          <w:sz w:val="28"/>
          <w:szCs w:val="28"/>
        </w:rPr>
        <w:t>I</w:t>
      </w:r>
      <w:r w:rsidR="00755C89" w:rsidRPr="00D15A45">
        <w:rPr>
          <w:sz w:val="28"/>
          <w:szCs w:val="28"/>
          <w:lang w:val="en-US"/>
        </w:rPr>
        <w:t>II</w:t>
      </w:r>
      <w:r w:rsidRPr="00D15A45">
        <w:rPr>
          <w:rFonts w:eastAsia="Calibri"/>
          <w:sz w:val="28"/>
          <w:szCs w:val="28"/>
        </w:rPr>
        <w:t>,</w:t>
      </w:r>
      <w:r w:rsidRPr="00D15A45">
        <w:rPr>
          <w:rFonts w:eastAsia="Calibri"/>
        </w:rPr>
        <w:t xml:space="preserve"> </w:t>
      </w:r>
      <w:r w:rsidRPr="00D15A45">
        <w:rPr>
          <w:rFonts w:eastAsia="Calibri"/>
          <w:sz w:val="28"/>
          <w:szCs w:val="28"/>
        </w:rPr>
        <w:t>требующих текущего ремонта, утверждается органом местного самоуправления муниципального образования Московской области и согласовывается с представителями Ассоциации председателей советов МКД Московской области и Главным управлением Московской области "Государственная жилищная инспекция Московской области".</w:t>
      </w:r>
    </w:p>
    <w:p w:rsidR="00392CB7" w:rsidRPr="00D15A45" w:rsidRDefault="00392CB7" w:rsidP="00A545F6">
      <w:pPr>
        <w:jc w:val="both"/>
        <w:rPr>
          <w:rFonts w:eastAsia="Calibri"/>
          <w:sz w:val="28"/>
          <w:szCs w:val="28"/>
        </w:rPr>
      </w:pPr>
      <w:r w:rsidRPr="00D15A45">
        <w:rPr>
          <w:rFonts w:eastAsia="Calibri"/>
          <w:sz w:val="28"/>
          <w:szCs w:val="28"/>
        </w:rPr>
        <w:tab/>
        <w:t xml:space="preserve">За период с 2017 года по 01.10.2019 года в городском округе Щёлково за счет предоставления субсидии отремонтировано 1 876 подъездов. </w:t>
      </w:r>
    </w:p>
    <w:p w:rsidR="00233205" w:rsidRPr="004F67E9" w:rsidRDefault="00233205" w:rsidP="00D27146">
      <w:pPr>
        <w:widowControl w:val="0"/>
        <w:suppressAutoHyphens/>
        <w:ind w:left="720"/>
        <w:jc w:val="center"/>
        <w:outlineLvl w:val="2"/>
        <w:rPr>
          <w:b/>
          <w:sz w:val="16"/>
          <w:szCs w:val="16"/>
        </w:rPr>
      </w:pPr>
    </w:p>
    <w:p w:rsidR="00D27146" w:rsidRPr="00D15A45" w:rsidRDefault="00D27146" w:rsidP="00D27146">
      <w:pPr>
        <w:widowControl w:val="0"/>
        <w:suppressAutoHyphens/>
        <w:ind w:left="720"/>
        <w:jc w:val="center"/>
        <w:outlineLvl w:val="2"/>
        <w:rPr>
          <w:b/>
          <w:bCs/>
          <w:sz w:val="28"/>
          <w:szCs w:val="28"/>
        </w:rPr>
      </w:pPr>
      <w:r w:rsidRPr="00D15A45">
        <w:rPr>
          <w:b/>
          <w:sz w:val="28"/>
          <w:szCs w:val="28"/>
        </w:rPr>
        <w:t>Цели и задачи Подпрограммы I</w:t>
      </w:r>
      <w:r w:rsidR="00753638" w:rsidRPr="00D15A45">
        <w:rPr>
          <w:b/>
          <w:sz w:val="28"/>
          <w:szCs w:val="28"/>
          <w:lang w:val="en-US"/>
        </w:rPr>
        <w:t>II</w:t>
      </w:r>
    </w:p>
    <w:p w:rsidR="00D27146" w:rsidRPr="004F67E9" w:rsidRDefault="00D27146" w:rsidP="00D27146">
      <w:pPr>
        <w:pStyle w:val="ConsPlusCell"/>
        <w:tabs>
          <w:tab w:val="left" w:pos="567"/>
        </w:tabs>
        <w:jc w:val="both"/>
        <w:rPr>
          <w:b/>
          <w:bCs/>
          <w:sz w:val="16"/>
          <w:szCs w:val="16"/>
        </w:rPr>
      </w:pPr>
    </w:p>
    <w:p w:rsidR="00D27146" w:rsidRPr="00D15A45" w:rsidRDefault="00D27146" w:rsidP="00D27146">
      <w:pPr>
        <w:pStyle w:val="ConsPlusCell"/>
        <w:tabs>
          <w:tab w:val="left" w:pos="567"/>
        </w:tabs>
        <w:jc w:val="both"/>
        <w:rPr>
          <w:sz w:val="28"/>
          <w:szCs w:val="28"/>
        </w:rPr>
      </w:pPr>
      <w:r w:rsidRPr="00D15A45">
        <w:rPr>
          <w:b/>
          <w:bCs/>
          <w:sz w:val="28"/>
          <w:szCs w:val="28"/>
        </w:rPr>
        <w:tab/>
      </w:r>
      <w:r w:rsidRPr="00D15A45">
        <w:rPr>
          <w:sz w:val="28"/>
          <w:szCs w:val="28"/>
        </w:rPr>
        <w:t xml:space="preserve">Целью Подпрограммы </w:t>
      </w:r>
      <w:r w:rsidRPr="00D15A45">
        <w:rPr>
          <w:sz w:val="28"/>
          <w:szCs w:val="28"/>
          <w:lang w:val="en-US"/>
        </w:rPr>
        <w:t>I</w:t>
      </w:r>
      <w:r w:rsidR="00753638" w:rsidRPr="00D15A45">
        <w:rPr>
          <w:sz w:val="28"/>
          <w:szCs w:val="28"/>
          <w:lang w:val="en-US"/>
        </w:rPr>
        <w:t>II</w:t>
      </w:r>
      <w:r w:rsidR="00B47953" w:rsidRPr="00D15A45">
        <w:rPr>
          <w:sz w:val="28"/>
          <w:szCs w:val="28"/>
        </w:rPr>
        <w:t xml:space="preserve"> является cоздание безопасных,</w:t>
      </w:r>
      <w:r w:rsidRPr="00D15A45">
        <w:rPr>
          <w:sz w:val="28"/>
          <w:szCs w:val="28"/>
        </w:rPr>
        <w:t xml:space="preserve"> благоприятных</w:t>
      </w:r>
      <w:r w:rsidR="00B47953" w:rsidRPr="00D15A45">
        <w:rPr>
          <w:sz w:val="28"/>
          <w:szCs w:val="28"/>
        </w:rPr>
        <w:t xml:space="preserve"> и комфортных </w:t>
      </w:r>
      <w:r w:rsidRPr="00D15A45">
        <w:rPr>
          <w:sz w:val="28"/>
          <w:szCs w:val="28"/>
        </w:rPr>
        <w:t xml:space="preserve">условий проживания граждан в многоквартирных домах, расположенных на территории городского </w:t>
      </w:r>
      <w:r w:rsidR="00425FF2" w:rsidRPr="00D15A45">
        <w:rPr>
          <w:sz w:val="28"/>
          <w:szCs w:val="28"/>
        </w:rPr>
        <w:t xml:space="preserve">округа </w:t>
      </w:r>
      <w:r w:rsidRPr="00D15A45">
        <w:rPr>
          <w:sz w:val="28"/>
          <w:szCs w:val="28"/>
        </w:rPr>
        <w:t>Щёлково.</w:t>
      </w:r>
    </w:p>
    <w:p w:rsidR="00B47953" w:rsidRPr="00D15A45" w:rsidRDefault="00B47953" w:rsidP="00B47953">
      <w:pPr>
        <w:autoSpaceDE w:val="0"/>
        <w:autoSpaceDN w:val="0"/>
        <w:adjustRightInd w:val="0"/>
        <w:ind w:firstLine="567"/>
        <w:jc w:val="both"/>
        <w:rPr>
          <w:sz w:val="28"/>
          <w:szCs w:val="28"/>
        </w:rPr>
      </w:pPr>
      <w:r w:rsidRPr="00D15A45">
        <w:rPr>
          <w:sz w:val="28"/>
          <w:szCs w:val="28"/>
        </w:rPr>
        <w:t>Достижение цели Подпрограммы I</w:t>
      </w:r>
      <w:r w:rsidRPr="00D15A45">
        <w:rPr>
          <w:sz w:val="28"/>
          <w:szCs w:val="28"/>
          <w:lang w:val="en-US"/>
        </w:rPr>
        <w:t>II</w:t>
      </w:r>
      <w:r w:rsidR="00CD34F6" w:rsidRPr="00D15A45">
        <w:rPr>
          <w:sz w:val="28"/>
          <w:szCs w:val="28"/>
        </w:rPr>
        <w:t xml:space="preserve"> обеспечивается выполнением </w:t>
      </w:r>
      <w:r w:rsidRPr="00D15A45">
        <w:rPr>
          <w:sz w:val="28"/>
          <w:szCs w:val="28"/>
        </w:rPr>
        <w:t>мероприятий:</w:t>
      </w:r>
    </w:p>
    <w:p w:rsidR="00153E82" w:rsidRPr="00D15A45" w:rsidRDefault="00D27146" w:rsidP="00D27146">
      <w:pPr>
        <w:widowControl w:val="0"/>
        <w:autoSpaceDE w:val="0"/>
        <w:autoSpaceDN w:val="0"/>
        <w:adjustRightInd w:val="0"/>
        <w:ind w:firstLine="567"/>
        <w:jc w:val="both"/>
        <w:outlineLvl w:val="1"/>
        <w:rPr>
          <w:sz w:val="28"/>
          <w:szCs w:val="28"/>
        </w:rPr>
      </w:pPr>
      <w:r w:rsidRPr="00D15A45">
        <w:rPr>
          <w:sz w:val="28"/>
          <w:szCs w:val="28"/>
        </w:rPr>
        <w:t xml:space="preserve"> </w:t>
      </w:r>
      <w:r w:rsidR="00B47953" w:rsidRPr="00D15A45">
        <w:rPr>
          <w:sz w:val="28"/>
          <w:szCs w:val="28"/>
        </w:rPr>
        <w:t>- приведение в надлежащее состояние подъездов в многоквартирных домах</w:t>
      </w:r>
      <w:r w:rsidR="00425FF2" w:rsidRPr="00D15A45">
        <w:rPr>
          <w:sz w:val="28"/>
          <w:szCs w:val="28"/>
        </w:rPr>
        <w:t>.</w:t>
      </w:r>
    </w:p>
    <w:p w:rsidR="008F5E60" w:rsidRPr="00D15A45" w:rsidRDefault="008F5E60" w:rsidP="00D27146">
      <w:pPr>
        <w:widowControl w:val="0"/>
        <w:autoSpaceDE w:val="0"/>
        <w:autoSpaceDN w:val="0"/>
        <w:adjustRightInd w:val="0"/>
        <w:ind w:firstLine="567"/>
        <w:jc w:val="both"/>
        <w:outlineLvl w:val="1"/>
        <w:rPr>
          <w:sz w:val="28"/>
          <w:szCs w:val="28"/>
        </w:rPr>
      </w:pPr>
      <w:r w:rsidRPr="00D15A45">
        <w:rPr>
          <w:sz w:val="28"/>
          <w:szCs w:val="28"/>
        </w:rPr>
        <w:t>Выполнение мероприятий позволит увеличить:</w:t>
      </w:r>
    </w:p>
    <w:p w:rsidR="008F5E60" w:rsidRPr="00D15A45" w:rsidRDefault="008F5E60" w:rsidP="00D27146">
      <w:pPr>
        <w:widowControl w:val="0"/>
        <w:autoSpaceDE w:val="0"/>
        <w:autoSpaceDN w:val="0"/>
        <w:adjustRightInd w:val="0"/>
        <w:ind w:firstLine="567"/>
        <w:jc w:val="both"/>
        <w:outlineLvl w:val="1"/>
        <w:rPr>
          <w:sz w:val="28"/>
          <w:szCs w:val="28"/>
        </w:rPr>
      </w:pPr>
      <w:r w:rsidRPr="00D15A45">
        <w:rPr>
          <w:sz w:val="28"/>
          <w:szCs w:val="28"/>
        </w:rPr>
        <w:t>- количество отремонтированных подъездов МКД</w:t>
      </w:r>
      <w:r w:rsidR="00A14B4C" w:rsidRPr="00D15A45">
        <w:rPr>
          <w:sz w:val="28"/>
          <w:szCs w:val="28"/>
        </w:rPr>
        <w:t>.</w:t>
      </w:r>
      <w:r w:rsidRPr="00D15A45">
        <w:rPr>
          <w:sz w:val="28"/>
          <w:szCs w:val="28"/>
        </w:rPr>
        <w:t xml:space="preserve"> </w:t>
      </w:r>
    </w:p>
    <w:p w:rsidR="00D27146" w:rsidRPr="004F67E9" w:rsidRDefault="00D27146" w:rsidP="00D27146">
      <w:pPr>
        <w:widowControl w:val="0"/>
        <w:autoSpaceDE w:val="0"/>
        <w:autoSpaceDN w:val="0"/>
        <w:adjustRightInd w:val="0"/>
        <w:ind w:firstLine="567"/>
        <w:jc w:val="both"/>
        <w:outlineLvl w:val="1"/>
        <w:rPr>
          <w:sz w:val="16"/>
          <w:szCs w:val="16"/>
        </w:rPr>
      </w:pPr>
    </w:p>
    <w:p w:rsidR="00153CBE" w:rsidRPr="00D15A45" w:rsidRDefault="00D27146" w:rsidP="00153CBE">
      <w:pPr>
        <w:widowControl w:val="0"/>
        <w:suppressAutoHyphens/>
        <w:ind w:left="720"/>
        <w:jc w:val="center"/>
        <w:outlineLvl w:val="2"/>
        <w:rPr>
          <w:b/>
          <w:bCs/>
          <w:sz w:val="28"/>
          <w:szCs w:val="28"/>
        </w:rPr>
      </w:pPr>
      <w:r w:rsidRPr="00D15A45">
        <w:rPr>
          <w:b/>
          <w:sz w:val="28"/>
          <w:szCs w:val="28"/>
        </w:rPr>
        <w:t xml:space="preserve">Обобщенная характеристика мероприятий Подпрограммы </w:t>
      </w:r>
      <w:r w:rsidR="00153CBE" w:rsidRPr="00D15A45">
        <w:rPr>
          <w:b/>
          <w:sz w:val="28"/>
          <w:szCs w:val="28"/>
        </w:rPr>
        <w:t>I</w:t>
      </w:r>
      <w:r w:rsidR="00153CBE" w:rsidRPr="00D15A45">
        <w:rPr>
          <w:b/>
          <w:sz w:val="28"/>
          <w:szCs w:val="28"/>
          <w:lang w:val="en-US"/>
        </w:rPr>
        <w:t>II</w:t>
      </w:r>
    </w:p>
    <w:p w:rsidR="00A14B4C" w:rsidRPr="004F67E9" w:rsidRDefault="00A14B4C" w:rsidP="00AC6FBE">
      <w:pPr>
        <w:ind w:firstLine="567"/>
        <w:jc w:val="both"/>
        <w:rPr>
          <w:sz w:val="16"/>
          <w:szCs w:val="16"/>
        </w:rPr>
      </w:pPr>
    </w:p>
    <w:p w:rsidR="007C05C7" w:rsidRPr="00D15A45" w:rsidRDefault="00D27146" w:rsidP="00AC6FBE">
      <w:pPr>
        <w:ind w:firstLine="567"/>
        <w:jc w:val="both"/>
        <w:rPr>
          <w:sz w:val="28"/>
          <w:szCs w:val="28"/>
        </w:rPr>
      </w:pPr>
      <w:r w:rsidRPr="00D15A45">
        <w:rPr>
          <w:sz w:val="28"/>
          <w:szCs w:val="28"/>
        </w:rPr>
        <w:t xml:space="preserve">Перечень мероприятий Подпрограммы </w:t>
      </w:r>
      <w:r w:rsidR="00E71FD3" w:rsidRPr="00D15A45">
        <w:rPr>
          <w:sz w:val="28"/>
          <w:szCs w:val="28"/>
        </w:rPr>
        <w:t>I</w:t>
      </w:r>
      <w:r w:rsidR="00E71FD3" w:rsidRPr="00D15A45">
        <w:rPr>
          <w:sz w:val="28"/>
          <w:szCs w:val="28"/>
          <w:lang w:val="en-US"/>
        </w:rPr>
        <w:t>II</w:t>
      </w:r>
      <w:r w:rsidRPr="00D15A45">
        <w:rPr>
          <w:sz w:val="28"/>
          <w:szCs w:val="28"/>
        </w:rPr>
        <w:t xml:space="preserve"> приведен в </w:t>
      </w:r>
      <w:hyperlink w:anchor="sub_14000" w:history="1">
        <w:r w:rsidRPr="00D15A45">
          <w:rPr>
            <w:rStyle w:val="a9"/>
            <w:color w:val="auto"/>
            <w:sz w:val="28"/>
            <w:szCs w:val="28"/>
          </w:rPr>
          <w:t>Приложении № 1</w:t>
        </w:r>
      </w:hyperlink>
      <w:r w:rsidRPr="00D15A45">
        <w:rPr>
          <w:sz w:val="28"/>
          <w:szCs w:val="28"/>
        </w:rPr>
        <w:t xml:space="preserve"> </w:t>
      </w:r>
      <w:r w:rsidRPr="00D15A45">
        <w:rPr>
          <w:sz w:val="28"/>
          <w:szCs w:val="28"/>
        </w:rPr>
        <w:br/>
        <w:t xml:space="preserve">к Подпрограмме </w:t>
      </w:r>
      <w:r w:rsidR="00E71FD3" w:rsidRPr="00D15A45">
        <w:rPr>
          <w:sz w:val="28"/>
          <w:szCs w:val="28"/>
        </w:rPr>
        <w:t>I</w:t>
      </w:r>
      <w:r w:rsidR="00E71FD3" w:rsidRPr="00D15A45">
        <w:rPr>
          <w:sz w:val="28"/>
          <w:szCs w:val="28"/>
          <w:lang w:val="en-US"/>
        </w:rPr>
        <w:t>II</w:t>
      </w:r>
      <w:r w:rsidRPr="00D15A45">
        <w:rPr>
          <w:sz w:val="28"/>
          <w:szCs w:val="28"/>
        </w:rPr>
        <w:t>.</w:t>
      </w:r>
    </w:p>
    <w:p w:rsidR="00AC6FBE" w:rsidRPr="00D15A45" w:rsidRDefault="00AC6FBE" w:rsidP="00DC0A27">
      <w:pPr>
        <w:sectPr w:rsidR="00AC6FBE" w:rsidRPr="00D15A45" w:rsidSect="00AC6FBE">
          <w:footerReference w:type="even" r:id="rId14"/>
          <w:footerReference w:type="default" r:id="rId15"/>
          <w:pgSz w:w="11906" w:h="16838"/>
          <w:pgMar w:top="992" w:right="709" w:bottom="1134" w:left="1701" w:header="709" w:footer="709" w:gutter="0"/>
          <w:cols w:space="708"/>
          <w:docGrid w:linePitch="360"/>
        </w:sectPr>
      </w:pPr>
    </w:p>
    <w:p w:rsidR="00E80B8E" w:rsidRPr="00D15A45" w:rsidRDefault="007B6E0B" w:rsidP="000C518C">
      <w:pPr>
        <w:spacing w:line="276" w:lineRule="auto"/>
        <w:ind w:right="71"/>
        <w:jc w:val="right"/>
        <w:rPr>
          <w:sz w:val="22"/>
          <w:szCs w:val="22"/>
        </w:rPr>
      </w:pPr>
      <w:r w:rsidRPr="00D15A45">
        <w:rPr>
          <w:sz w:val="22"/>
          <w:szCs w:val="22"/>
        </w:rPr>
        <w:lastRenderedPageBreak/>
        <w:t>Пр</w:t>
      </w:r>
      <w:r w:rsidR="00E80B8E" w:rsidRPr="00D15A45">
        <w:rPr>
          <w:sz w:val="22"/>
          <w:szCs w:val="22"/>
        </w:rPr>
        <w:t>иложение № 1</w:t>
      </w:r>
    </w:p>
    <w:p w:rsidR="00E80B8E" w:rsidRPr="00D15A45" w:rsidRDefault="00E80B8E" w:rsidP="000C518C">
      <w:pPr>
        <w:tabs>
          <w:tab w:val="left" w:pos="3672"/>
        </w:tabs>
        <w:spacing w:line="276" w:lineRule="auto"/>
        <w:ind w:right="71"/>
        <w:jc w:val="right"/>
        <w:rPr>
          <w:sz w:val="22"/>
          <w:szCs w:val="22"/>
        </w:rPr>
      </w:pPr>
      <w:r w:rsidRPr="00D15A45">
        <w:rPr>
          <w:sz w:val="22"/>
          <w:szCs w:val="22"/>
        </w:rPr>
        <w:t xml:space="preserve">                                                                                                                                                                                                                                 к Подпрограмме II</w:t>
      </w:r>
      <w:r w:rsidRPr="00D15A45">
        <w:rPr>
          <w:sz w:val="22"/>
          <w:szCs w:val="22"/>
          <w:lang w:val="en-US"/>
        </w:rPr>
        <w:t>I</w:t>
      </w:r>
    </w:p>
    <w:p w:rsidR="007C05C7" w:rsidRPr="00D15A45" w:rsidRDefault="007C05C7">
      <w:pPr>
        <w:rPr>
          <w:sz w:val="20"/>
          <w:szCs w:val="20"/>
        </w:rPr>
      </w:pPr>
    </w:p>
    <w:p w:rsidR="006C240E" w:rsidRPr="00D15A45" w:rsidRDefault="007C05C7" w:rsidP="006C240E">
      <w:pPr>
        <w:jc w:val="center"/>
        <w:rPr>
          <w:b/>
          <w:sz w:val="28"/>
          <w:szCs w:val="28"/>
        </w:rPr>
      </w:pPr>
      <w:r w:rsidRPr="00D15A45">
        <w:rPr>
          <w:b/>
          <w:sz w:val="28"/>
          <w:szCs w:val="28"/>
        </w:rPr>
        <w:t xml:space="preserve">Перечень </w:t>
      </w:r>
      <w:r w:rsidR="006C240E" w:rsidRPr="00D15A45">
        <w:rPr>
          <w:b/>
          <w:sz w:val="28"/>
          <w:szCs w:val="28"/>
        </w:rPr>
        <w:t>мероприятий подпрограммы I</w:t>
      </w:r>
      <w:r w:rsidR="006C240E" w:rsidRPr="00D15A45">
        <w:rPr>
          <w:b/>
          <w:sz w:val="28"/>
          <w:szCs w:val="28"/>
          <w:lang w:val="en-US"/>
        </w:rPr>
        <w:t>II</w:t>
      </w:r>
      <w:r w:rsidR="006C240E" w:rsidRPr="00D15A45">
        <w:rPr>
          <w:b/>
          <w:sz w:val="28"/>
          <w:szCs w:val="28"/>
        </w:rPr>
        <w:t xml:space="preserve"> «Создание условий для обеспечения комфортного проживания жителей в многоквартирных домах городского </w:t>
      </w:r>
      <w:r w:rsidR="00E07240" w:rsidRPr="00D15A45">
        <w:rPr>
          <w:b/>
          <w:sz w:val="28"/>
          <w:szCs w:val="28"/>
        </w:rPr>
        <w:t>округа</w:t>
      </w:r>
      <w:r w:rsidR="006C240E" w:rsidRPr="00D15A45">
        <w:rPr>
          <w:b/>
          <w:sz w:val="28"/>
          <w:szCs w:val="28"/>
        </w:rPr>
        <w:t xml:space="preserve"> Щёлково».</w:t>
      </w:r>
    </w:p>
    <w:p w:rsidR="00E80B8E" w:rsidRPr="00D15A45" w:rsidRDefault="00E80B8E" w:rsidP="006C240E">
      <w:pPr>
        <w:jc w:val="center"/>
        <w:rPr>
          <w:b/>
          <w:sz w:val="22"/>
          <w:szCs w:val="22"/>
        </w:rPr>
      </w:pPr>
    </w:p>
    <w:tbl>
      <w:tblPr>
        <w:tblpPr w:leftFromText="180" w:rightFromText="180" w:vertAnchor="text" w:tblpXSpec="center" w:tblpY="1"/>
        <w:tblOverlap w:val="neve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418"/>
        <w:gridCol w:w="1539"/>
        <w:gridCol w:w="565"/>
        <w:gridCol w:w="705"/>
        <w:gridCol w:w="1160"/>
        <w:gridCol w:w="1134"/>
        <w:gridCol w:w="1134"/>
        <w:gridCol w:w="1134"/>
        <w:gridCol w:w="1134"/>
        <w:gridCol w:w="1134"/>
        <w:gridCol w:w="1134"/>
        <w:gridCol w:w="1134"/>
        <w:gridCol w:w="9"/>
      </w:tblGrid>
      <w:tr w:rsidR="00D15A45" w:rsidRPr="00D15A45" w:rsidTr="001F2131">
        <w:trPr>
          <w:trHeight w:val="270"/>
          <w:jc w:val="center"/>
        </w:trPr>
        <w:tc>
          <w:tcPr>
            <w:tcW w:w="392" w:type="dxa"/>
            <w:vMerge w:val="restart"/>
          </w:tcPr>
          <w:p w:rsidR="00E80B8E" w:rsidRPr="00D15A45" w:rsidRDefault="00E80B8E" w:rsidP="00355485">
            <w:pPr>
              <w:tabs>
                <w:tab w:val="left" w:pos="3672"/>
              </w:tabs>
              <w:ind w:right="-104"/>
              <w:rPr>
                <w:sz w:val="18"/>
                <w:szCs w:val="18"/>
              </w:rPr>
            </w:pPr>
            <w:r w:rsidRPr="00D15A45">
              <w:rPr>
                <w:sz w:val="18"/>
                <w:szCs w:val="18"/>
              </w:rPr>
              <w:t>№ пп</w:t>
            </w:r>
          </w:p>
          <w:p w:rsidR="00E80B8E" w:rsidRPr="00D15A45" w:rsidRDefault="00E80B8E" w:rsidP="00355485">
            <w:pPr>
              <w:tabs>
                <w:tab w:val="left" w:pos="3672"/>
              </w:tabs>
              <w:rPr>
                <w:sz w:val="18"/>
                <w:szCs w:val="18"/>
              </w:rPr>
            </w:pPr>
          </w:p>
        </w:tc>
        <w:tc>
          <w:tcPr>
            <w:tcW w:w="1559" w:type="dxa"/>
            <w:vMerge w:val="restart"/>
          </w:tcPr>
          <w:p w:rsidR="00E80B8E" w:rsidRPr="00D15A45" w:rsidRDefault="00E80B8E" w:rsidP="00355485">
            <w:pPr>
              <w:tabs>
                <w:tab w:val="left" w:pos="3672"/>
              </w:tabs>
              <w:ind w:right="-105"/>
              <w:jc w:val="center"/>
              <w:rPr>
                <w:sz w:val="18"/>
                <w:szCs w:val="18"/>
              </w:rPr>
            </w:pPr>
            <w:r w:rsidRPr="00D15A45">
              <w:rPr>
                <w:sz w:val="18"/>
                <w:szCs w:val="18"/>
              </w:rPr>
              <w:t xml:space="preserve">Мероприятия по реализации муниципальной подпрограммы </w:t>
            </w:r>
            <w:r w:rsidR="00370C7E" w:rsidRPr="00D15A45">
              <w:rPr>
                <w:sz w:val="18"/>
                <w:szCs w:val="18"/>
              </w:rPr>
              <w:t xml:space="preserve"> II</w:t>
            </w:r>
            <w:r w:rsidR="00370C7E" w:rsidRPr="00D15A45">
              <w:rPr>
                <w:sz w:val="18"/>
                <w:szCs w:val="18"/>
                <w:lang w:val="en-US"/>
              </w:rPr>
              <w:t>I</w:t>
            </w:r>
          </w:p>
        </w:tc>
        <w:tc>
          <w:tcPr>
            <w:tcW w:w="1418" w:type="dxa"/>
            <w:vMerge w:val="restart"/>
          </w:tcPr>
          <w:p w:rsidR="00E80B8E" w:rsidRPr="00D15A45" w:rsidRDefault="00E80B8E" w:rsidP="00355485">
            <w:pPr>
              <w:tabs>
                <w:tab w:val="left" w:pos="3672"/>
              </w:tabs>
              <w:jc w:val="center"/>
              <w:rPr>
                <w:sz w:val="18"/>
                <w:szCs w:val="18"/>
              </w:rPr>
            </w:pPr>
            <w:r w:rsidRPr="00D15A45">
              <w:rPr>
                <w:sz w:val="18"/>
                <w:szCs w:val="18"/>
              </w:rPr>
              <w:t>Перечень стандартных процедур, обеспечивающих выполнение мероприятия с указанием предельных сроков их исполнения</w:t>
            </w:r>
          </w:p>
        </w:tc>
        <w:tc>
          <w:tcPr>
            <w:tcW w:w="1539" w:type="dxa"/>
            <w:vMerge w:val="restart"/>
          </w:tcPr>
          <w:p w:rsidR="00E80B8E" w:rsidRPr="00D15A45" w:rsidRDefault="00E80B8E" w:rsidP="00355485">
            <w:pPr>
              <w:tabs>
                <w:tab w:val="left" w:pos="3672"/>
              </w:tabs>
              <w:jc w:val="center"/>
              <w:rPr>
                <w:sz w:val="18"/>
                <w:szCs w:val="18"/>
              </w:rPr>
            </w:pPr>
            <w:r w:rsidRPr="00D15A45">
              <w:rPr>
                <w:sz w:val="18"/>
                <w:szCs w:val="18"/>
              </w:rPr>
              <w:t>Источники финансирования</w:t>
            </w:r>
          </w:p>
        </w:tc>
        <w:tc>
          <w:tcPr>
            <w:tcW w:w="565" w:type="dxa"/>
            <w:vMerge w:val="restart"/>
          </w:tcPr>
          <w:p w:rsidR="00E80B8E" w:rsidRPr="00D15A45" w:rsidRDefault="00E80B8E" w:rsidP="00355485">
            <w:pPr>
              <w:tabs>
                <w:tab w:val="left" w:pos="3672"/>
              </w:tabs>
              <w:ind w:left="-112" w:right="-111"/>
              <w:jc w:val="center"/>
              <w:rPr>
                <w:sz w:val="17"/>
                <w:szCs w:val="17"/>
              </w:rPr>
            </w:pPr>
            <w:r w:rsidRPr="00D15A45">
              <w:rPr>
                <w:sz w:val="17"/>
                <w:szCs w:val="17"/>
              </w:rPr>
              <w:t>Срок исполнения мероприятия</w:t>
            </w:r>
          </w:p>
        </w:tc>
        <w:tc>
          <w:tcPr>
            <w:tcW w:w="705" w:type="dxa"/>
            <w:vMerge w:val="restart"/>
          </w:tcPr>
          <w:p w:rsidR="00E80B8E" w:rsidRPr="00D15A45" w:rsidRDefault="00E80B8E" w:rsidP="00355485">
            <w:pPr>
              <w:tabs>
                <w:tab w:val="left" w:pos="3672"/>
              </w:tabs>
              <w:ind w:left="-113" w:right="-109" w:firstLine="113"/>
              <w:jc w:val="center"/>
              <w:rPr>
                <w:sz w:val="17"/>
                <w:szCs w:val="17"/>
              </w:rPr>
            </w:pPr>
            <w:r w:rsidRPr="00D15A45">
              <w:rPr>
                <w:sz w:val="17"/>
                <w:szCs w:val="17"/>
              </w:rPr>
              <w:t>Объем финансирования мероприятия в базовом периоде, тыс. руб.</w:t>
            </w:r>
          </w:p>
        </w:tc>
        <w:tc>
          <w:tcPr>
            <w:tcW w:w="1160" w:type="dxa"/>
            <w:vMerge w:val="restart"/>
          </w:tcPr>
          <w:p w:rsidR="00E80B8E" w:rsidRPr="00D15A45" w:rsidRDefault="00E80B8E" w:rsidP="00355485">
            <w:pPr>
              <w:tabs>
                <w:tab w:val="left" w:pos="3672"/>
              </w:tabs>
              <w:jc w:val="center"/>
              <w:rPr>
                <w:sz w:val="17"/>
                <w:szCs w:val="17"/>
              </w:rPr>
            </w:pPr>
            <w:r w:rsidRPr="00D15A45">
              <w:rPr>
                <w:sz w:val="17"/>
                <w:szCs w:val="17"/>
              </w:rPr>
              <w:t>Всего,</w:t>
            </w:r>
          </w:p>
          <w:p w:rsidR="00E80B8E" w:rsidRPr="00D15A45" w:rsidRDefault="00E80B8E" w:rsidP="00355485">
            <w:pPr>
              <w:tabs>
                <w:tab w:val="left" w:pos="3672"/>
              </w:tabs>
              <w:jc w:val="center"/>
              <w:rPr>
                <w:sz w:val="17"/>
                <w:szCs w:val="17"/>
              </w:rPr>
            </w:pPr>
            <w:r w:rsidRPr="00D15A45">
              <w:rPr>
                <w:sz w:val="17"/>
                <w:szCs w:val="17"/>
              </w:rPr>
              <w:t>тыс.</w:t>
            </w:r>
            <w:r w:rsidR="004C7000" w:rsidRPr="00D15A45">
              <w:rPr>
                <w:sz w:val="17"/>
                <w:szCs w:val="17"/>
              </w:rPr>
              <w:t xml:space="preserve"> </w:t>
            </w:r>
            <w:r w:rsidRPr="00D15A45">
              <w:rPr>
                <w:sz w:val="17"/>
                <w:szCs w:val="17"/>
              </w:rPr>
              <w:t>руб.</w:t>
            </w:r>
          </w:p>
        </w:tc>
        <w:tc>
          <w:tcPr>
            <w:tcW w:w="5670" w:type="dxa"/>
            <w:gridSpan w:val="5"/>
          </w:tcPr>
          <w:p w:rsidR="00E80B8E" w:rsidRPr="00D15A45" w:rsidRDefault="00E80B8E" w:rsidP="00355485">
            <w:pPr>
              <w:tabs>
                <w:tab w:val="left" w:pos="3672"/>
              </w:tabs>
              <w:jc w:val="center"/>
              <w:rPr>
                <w:sz w:val="18"/>
                <w:szCs w:val="18"/>
              </w:rPr>
            </w:pPr>
            <w:r w:rsidRPr="00D15A45">
              <w:rPr>
                <w:sz w:val="18"/>
                <w:szCs w:val="18"/>
              </w:rPr>
              <w:t>Объем финансирования по годам, тыс.</w:t>
            </w:r>
            <w:r w:rsidR="00B253DD" w:rsidRPr="00D15A45">
              <w:rPr>
                <w:sz w:val="18"/>
                <w:szCs w:val="18"/>
              </w:rPr>
              <w:t xml:space="preserve"> </w:t>
            </w:r>
            <w:r w:rsidRPr="00D15A45">
              <w:rPr>
                <w:sz w:val="18"/>
                <w:szCs w:val="18"/>
              </w:rPr>
              <w:t>руб.</w:t>
            </w:r>
          </w:p>
        </w:tc>
        <w:tc>
          <w:tcPr>
            <w:tcW w:w="1134" w:type="dxa"/>
            <w:vMerge w:val="restart"/>
          </w:tcPr>
          <w:p w:rsidR="00E80B8E" w:rsidRPr="00D15A45" w:rsidRDefault="00E80B8E" w:rsidP="00355485">
            <w:pPr>
              <w:tabs>
                <w:tab w:val="left" w:pos="3672"/>
              </w:tabs>
              <w:ind w:left="-109" w:right="-111"/>
              <w:jc w:val="center"/>
              <w:rPr>
                <w:sz w:val="17"/>
                <w:szCs w:val="17"/>
              </w:rPr>
            </w:pPr>
            <w:r w:rsidRPr="00D15A45">
              <w:rPr>
                <w:sz w:val="17"/>
                <w:szCs w:val="17"/>
              </w:rPr>
              <w:t xml:space="preserve">Ответственный  за </w:t>
            </w:r>
            <w:r w:rsidR="004A420B" w:rsidRPr="00D15A45">
              <w:rPr>
                <w:sz w:val="17"/>
                <w:szCs w:val="17"/>
              </w:rPr>
              <w:t>вы</w:t>
            </w:r>
            <w:r w:rsidRPr="00D15A45">
              <w:rPr>
                <w:sz w:val="17"/>
                <w:szCs w:val="17"/>
              </w:rPr>
              <w:t>полнение мероприятий  Подпрограммы  II</w:t>
            </w:r>
            <w:r w:rsidR="001F4764" w:rsidRPr="00D15A45">
              <w:rPr>
                <w:sz w:val="17"/>
                <w:szCs w:val="17"/>
                <w:lang w:val="en-US"/>
              </w:rPr>
              <w:t>I</w:t>
            </w:r>
          </w:p>
        </w:tc>
        <w:tc>
          <w:tcPr>
            <w:tcW w:w="1143" w:type="dxa"/>
            <w:gridSpan w:val="2"/>
            <w:vMerge w:val="restart"/>
          </w:tcPr>
          <w:p w:rsidR="00E80B8E" w:rsidRPr="00D15A45" w:rsidRDefault="00E80B8E" w:rsidP="00355485">
            <w:pPr>
              <w:tabs>
                <w:tab w:val="left" w:pos="3672"/>
              </w:tabs>
              <w:ind w:left="-105" w:right="-105"/>
              <w:jc w:val="center"/>
              <w:rPr>
                <w:sz w:val="17"/>
                <w:szCs w:val="17"/>
              </w:rPr>
            </w:pPr>
            <w:r w:rsidRPr="00D15A45">
              <w:rPr>
                <w:sz w:val="17"/>
                <w:szCs w:val="17"/>
              </w:rPr>
              <w:t>Результаты</w:t>
            </w:r>
          </w:p>
          <w:p w:rsidR="00E80B8E" w:rsidRPr="00D15A45" w:rsidRDefault="00E80B8E" w:rsidP="00355485">
            <w:pPr>
              <w:tabs>
                <w:tab w:val="left" w:pos="3672"/>
              </w:tabs>
              <w:ind w:left="-105" w:right="-108"/>
              <w:jc w:val="center"/>
              <w:rPr>
                <w:sz w:val="17"/>
                <w:szCs w:val="17"/>
              </w:rPr>
            </w:pPr>
            <w:r w:rsidRPr="00D15A45">
              <w:rPr>
                <w:sz w:val="17"/>
                <w:szCs w:val="17"/>
              </w:rPr>
              <w:t>выполнения</w:t>
            </w:r>
          </w:p>
          <w:p w:rsidR="00E80B8E" w:rsidRPr="00D15A45" w:rsidRDefault="00E80B8E" w:rsidP="00355485">
            <w:pPr>
              <w:tabs>
                <w:tab w:val="left" w:pos="3672"/>
              </w:tabs>
              <w:ind w:left="-105" w:right="-108"/>
              <w:jc w:val="center"/>
              <w:rPr>
                <w:sz w:val="17"/>
                <w:szCs w:val="17"/>
              </w:rPr>
            </w:pPr>
            <w:r w:rsidRPr="00D15A45">
              <w:rPr>
                <w:sz w:val="17"/>
                <w:szCs w:val="17"/>
              </w:rPr>
              <w:t>мероприятий</w:t>
            </w:r>
          </w:p>
          <w:p w:rsidR="00E80B8E" w:rsidRPr="00D15A45" w:rsidRDefault="00E80B8E" w:rsidP="00355485">
            <w:pPr>
              <w:tabs>
                <w:tab w:val="left" w:pos="3672"/>
              </w:tabs>
              <w:ind w:left="-105" w:right="-108"/>
              <w:jc w:val="center"/>
              <w:rPr>
                <w:sz w:val="18"/>
                <w:szCs w:val="18"/>
              </w:rPr>
            </w:pPr>
            <w:r w:rsidRPr="00D15A45">
              <w:rPr>
                <w:sz w:val="17"/>
                <w:szCs w:val="17"/>
              </w:rPr>
              <w:t>Подпрограммы  II</w:t>
            </w:r>
            <w:r w:rsidR="001F4764" w:rsidRPr="00D15A45">
              <w:rPr>
                <w:sz w:val="17"/>
                <w:szCs w:val="17"/>
                <w:lang w:val="en-US"/>
              </w:rPr>
              <w:t>I</w:t>
            </w:r>
          </w:p>
        </w:tc>
      </w:tr>
      <w:tr w:rsidR="00D15A45" w:rsidRPr="00D15A45" w:rsidTr="001F2131">
        <w:trPr>
          <w:trHeight w:val="1411"/>
          <w:jc w:val="center"/>
        </w:trPr>
        <w:tc>
          <w:tcPr>
            <w:tcW w:w="392" w:type="dxa"/>
            <w:vMerge/>
          </w:tcPr>
          <w:p w:rsidR="00965329" w:rsidRPr="00D15A45" w:rsidRDefault="00965329" w:rsidP="00355485">
            <w:pPr>
              <w:tabs>
                <w:tab w:val="left" w:pos="3672"/>
              </w:tabs>
              <w:rPr>
                <w:sz w:val="18"/>
                <w:szCs w:val="18"/>
              </w:rPr>
            </w:pPr>
          </w:p>
        </w:tc>
        <w:tc>
          <w:tcPr>
            <w:tcW w:w="1559" w:type="dxa"/>
            <w:vMerge/>
          </w:tcPr>
          <w:p w:rsidR="00965329" w:rsidRPr="00D15A45" w:rsidRDefault="00965329" w:rsidP="00355485">
            <w:pPr>
              <w:tabs>
                <w:tab w:val="left" w:pos="3672"/>
              </w:tabs>
              <w:rPr>
                <w:sz w:val="18"/>
                <w:szCs w:val="18"/>
              </w:rPr>
            </w:pPr>
          </w:p>
        </w:tc>
        <w:tc>
          <w:tcPr>
            <w:tcW w:w="1418" w:type="dxa"/>
            <w:vMerge/>
          </w:tcPr>
          <w:p w:rsidR="00965329" w:rsidRPr="00D15A45" w:rsidRDefault="00965329" w:rsidP="00355485">
            <w:pPr>
              <w:tabs>
                <w:tab w:val="left" w:pos="3672"/>
              </w:tabs>
              <w:rPr>
                <w:sz w:val="18"/>
                <w:szCs w:val="18"/>
              </w:rPr>
            </w:pPr>
          </w:p>
        </w:tc>
        <w:tc>
          <w:tcPr>
            <w:tcW w:w="1539" w:type="dxa"/>
            <w:vMerge/>
          </w:tcPr>
          <w:p w:rsidR="00965329" w:rsidRPr="00D15A45" w:rsidRDefault="00965329" w:rsidP="00355485">
            <w:pPr>
              <w:tabs>
                <w:tab w:val="left" w:pos="3672"/>
              </w:tabs>
              <w:rPr>
                <w:sz w:val="18"/>
                <w:szCs w:val="18"/>
              </w:rPr>
            </w:pPr>
          </w:p>
        </w:tc>
        <w:tc>
          <w:tcPr>
            <w:tcW w:w="565" w:type="dxa"/>
            <w:vMerge/>
          </w:tcPr>
          <w:p w:rsidR="00965329" w:rsidRPr="00D15A45" w:rsidRDefault="00965329" w:rsidP="00355485">
            <w:pPr>
              <w:tabs>
                <w:tab w:val="left" w:pos="3672"/>
              </w:tabs>
              <w:rPr>
                <w:sz w:val="18"/>
                <w:szCs w:val="18"/>
              </w:rPr>
            </w:pPr>
          </w:p>
        </w:tc>
        <w:tc>
          <w:tcPr>
            <w:tcW w:w="705" w:type="dxa"/>
            <w:vMerge/>
          </w:tcPr>
          <w:p w:rsidR="00965329" w:rsidRPr="00D15A45" w:rsidRDefault="00965329" w:rsidP="00355485">
            <w:pPr>
              <w:tabs>
                <w:tab w:val="left" w:pos="3672"/>
              </w:tabs>
              <w:rPr>
                <w:sz w:val="18"/>
                <w:szCs w:val="18"/>
              </w:rPr>
            </w:pPr>
          </w:p>
        </w:tc>
        <w:tc>
          <w:tcPr>
            <w:tcW w:w="1160" w:type="dxa"/>
            <w:vMerge/>
          </w:tcPr>
          <w:p w:rsidR="00965329" w:rsidRPr="00D15A45" w:rsidRDefault="00965329" w:rsidP="00355485">
            <w:pPr>
              <w:tabs>
                <w:tab w:val="left" w:pos="3672"/>
              </w:tabs>
              <w:rPr>
                <w:sz w:val="18"/>
                <w:szCs w:val="18"/>
              </w:rPr>
            </w:pPr>
          </w:p>
        </w:tc>
        <w:tc>
          <w:tcPr>
            <w:tcW w:w="1134" w:type="dxa"/>
            <w:vAlign w:val="center"/>
          </w:tcPr>
          <w:p w:rsidR="00965329" w:rsidRPr="00D15A45" w:rsidRDefault="00965329" w:rsidP="00355485">
            <w:pPr>
              <w:tabs>
                <w:tab w:val="left" w:pos="3672"/>
              </w:tabs>
              <w:jc w:val="center"/>
              <w:rPr>
                <w:sz w:val="18"/>
                <w:szCs w:val="18"/>
              </w:rPr>
            </w:pPr>
            <w:r w:rsidRPr="00D15A45">
              <w:rPr>
                <w:sz w:val="18"/>
                <w:szCs w:val="18"/>
              </w:rPr>
              <w:t>2020</w:t>
            </w:r>
          </w:p>
        </w:tc>
        <w:tc>
          <w:tcPr>
            <w:tcW w:w="1134" w:type="dxa"/>
            <w:vAlign w:val="center"/>
          </w:tcPr>
          <w:p w:rsidR="00965329" w:rsidRPr="00D15A45" w:rsidRDefault="00965329" w:rsidP="00965329">
            <w:pPr>
              <w:tabs>
                <w:tab w:val="left" w:pos="3672"/>
              </w:tabs>
              <w:jc w:val="center"/>
              <w:rPr>
                <w:sz w:val="18"/>
                <w:szCs w:val="18"/>
              </w:rPr>
            </w:pPr>
            <w:r w:rsidRPr="00D15A45">
              <w:rPr>
                <w:sz w:val="18"/>
                <w:szCs w:val="18"/>
              </w:rPr>
              <w:t>2021</w:t>
            </w:r>
          </w:p>
        </w:tc>
        <w:tc>
          <w:tcPr>
            <w:tcW w:w="1134" w:type="dxa"/>
            <w:vAlign w:val="center"/>
          </w:tcPr>
          <w:p w:rsidR="00965329" w:rsidRPr="00D15A45" w:rsidRDefault="00965329" w:rsidP="00965329">
            <w:pPr>
              <w:tabs>
                <w:tab w:val="left" w:pos="3672"/>
              </w:tabs>
              <w:jc w:val="center"/>
              <w:rPr>
                <w:sz w:val="18"/>
                <w:szCs w:val="18"/>
              </w:rPr>
            </w:pPr>
            <w:r w:rsidRPr="00D15A45">
              <w:rPr>
                <w:sz w:val="18"/>
                <w:szCs w:val="18"/>
              </w:rPr>
              <w:t>2022</w:t>
            </w:r>
          </w:p>
        </w:tc>
        <w:tc>
          <w:tcPr>
            <w:tcW w:w="1134" w:type="dxa"/>
            <w:vAlign w:val="center"/>
          </w:tcPr>
          <w:p w:rsidR="00965329" w:rsidRPr="00D15A45" w:rsidRDefault="00965329" w:rsidP="00965329">
            <w:pPr>
              <w:tabs>
                <w:tab w:val="left" w:pos="3672"/>
              </w:tabs>
              <w:jc w:val="center"/>
              <w:rPr>
                <w:sz w:val="18"/>
                <w:szCs w:val="18"/>
              </w:rPr>
            </w:pPr>
            <w:r w:rsidRPr="00D15A45">
              <w:rPr>
                <w:sz w:val="18"/>
                <w:szCs w:val="18"/>
              </w:rPr>
              <w:t>2023</w:t>
            </w:r>
          </w:p>
        </w:tc>
        <w:tc>
          <w:tcPr>
            <w:tcW w:w="1134" w:type="dxa"/>
            <w:vAlign w:val="center"/>
          </w:tcPr>
          <w:p w:rsidR="00965329" w:rsidRPr="00D15A45" w:rsidRDefault="00965329" w:rsidP="00355485">
            <w:pPr>
              <w:tabs>
                <w:tab w:val="left" w:pos="3672"/>
              </w:tabs>
              <w:jc w:val="center"/>
              <w:rPr>
                <w:sz w:val="18"/>
                <w:szCs w:val="18"/>
              </w:rPr>
            </w:pPr>
            <w:r w:rsidRPr="00D15A45">
              <w:rPr>
                <w:sz w:val="18"/>
                <w:szCs w:val="18"/>
              </w:rPr>
              <w:t>2024</w:t>
            </w:r>
          </w:p>
        </w:tc>
        <w:tc>
          <w:tcPr>
            <w:tcW w:w="1134" w:type="dxa"/>
            <w:vMerge/>
          </w:tcPr>
          <w:p w:rsidR="00965329" w:rsidRPr="00D15A45" w:rsidRDefault="00965329" w:rsidP="00355485">
            <w:pPr>
              <w:tabs>
                <w:tab w:val="left" w:pos="3672"/>
              </w:tabs>
              <w:rPr>
                <w:sz w:val="18"/>
                <w:szCs w:val="18"/>
              </w:rPr>
            </w:pPr>
          </w:p>
        </w:tc>
        <w:tc>
          <w:tcPr>
            <w:tcW w:w="1143" w:type="dxa"/>
            <w:gridSpan w:val="2"/>
            <w:vMerge/>
          </w:tcPr>
          <w:p w:rsidR="00965329" w:rsidRPr="00D15A45" w:rsidRDefault="00965329" w:rsidP="00355485">
            <w:pPr>
              <w:tabs>
                <w:tab w:val="left" w:pos="3672"/>
              </w:tabs>
              <w:rPr>
                <w:sz w:val="18"/>
                <w:szCs w:val="18"/>
              </w:rPr>
            </w:pPr>
          </w:p>
        </w:tc>
      </w:tr>
      <w:tr w:rsidR="00D15A45" w:rsidRPr="00D15A45" w:rsidTr="001F2131">
        <w:trPr>
          <w:jc w:val="center"/>
        </w:trPr>
        <w:tc>
          <w:tcPr>
            <w:tcW w:w="392" w:type="dxa"/>
          </w:tcPr>
          <w:p w:rsidR="00011436" w:rsidRPr="00D15A45" w:rsidRDefault="00011436" w:rsidP="00355485">
            <w:pPr>
              <w:tabs>
                <w:tab w:val="left" w:pos="3672"/>
              </w:tabs>
              <w:jc w:val="center"/>
              <w:rPr>
                <w:sz w:val="18"/>
                <w:szCs w:val="18"/>
              </w:rPr>
            </w:pPr>
            <w:r w:rsidRPr="00D15A45">
              <w:rPr>
                <w:sz w:val="18"/>
                <w:szCs w:val="18"/>
              </w:rPr>
              <w:t>1</w:t>
            </w:r>
          </w:p>
        </w:tc>
        <w:tc>
          <w:tcPr>
            <w:tcW w:w="1559" w:type="dxa"/>
          </w:tcPr>
          <w:p w:rsidR="00011436" w:rsidRPr="00D15A45" w:rsidRDefault="00011436" w:rsidP="00355485">
            <w:pPr>
              <w:tabs>
                <w:tab w:val="left" w:pos="3672"/>
              </w:tabs>
              <w:jc w:val="center"/>
              <w:rPr>
                <w:sz w:val="18"/>
                <w:szCs w:val="18"/>
              </w:rPr>
            </w:pPr>
            <w:r w:rsidRPr="00D15A45">
              <w:rPr>
                <w:sz w:val="18"/>
                <w:szCs w:val="18"/>
              </w:rPr>
              <w:t>2</w:t>
            </w:r>
          </w:p>
        </w:tc>
        <w:tc>
          <w:tcPr>
            <w:tcW w:w="1418" w:type="dxa"/>
          </w:tcPr>
          <w:p w:rsidR="00011436" w:rsidRPr="00D15A45" w:rsidRDefault="00011436" w:rsidP="00355485">
            <w:pPr>
              <w:tabs>
                <w:tab w:val="left" w:pos="3672"/>
              </w:tabs>
              <w:jc w:val="center"/>
              <w:rPr>
                <w:sz w:val="18"/>
                <w:szCs w:val="18"/>
              </w:rPr>
            </w:pPr>
            <w:r w:rsidRPr="00D15A45">
              <w:rPr>
                <w:sz w:val="18"/>
                <w:szCs w:val="18"/>
              </w:rPr>
              <w:t>3</w:t>
            </w:r>
          </w:p>
        </w:tc>
        <w:tc>
          <w:tcPr>
            <w:tcW w:w="1539" w:type="dxa"/>
          </w:tcPr>
          <w:p w:rsidR="00011436" w:rsidRPr="00D15A45" w:rsidRDefault="00011436" w:rsidP="00355485">
            <w:pPr>
              <w:tabs>
                <w:tab w:val="left" w:pos="3672"/>
              </w:tabs>
              <w:jc w:val="center"/>
              <w:rPr>
                <w:sz w:val="18"/>
                <w:szCs w:val="18"/>
              </w:rPr>
            </w:pPr>
            <w:r w:rsidRPr="00D15A45">
              <w:rPr>
                <w:sz w:val="18"/>
                <w:szCs w:val="18"/>
              </w:rPr>
              <w:t>4</w:t>
            </w:r>
          </w:p>
        </w:tc>
        <w:tc>
          <w:tcPr>
            <w:tcW w:w="565" w:type="dxa"/>
          </w:tcPr>
          <w:p w:rsidR="00011436" w:rsidRPr="00D15A45" w:rsidRDefault="00011436" w:rsidP="00355485">
            <w:pPr>
              <w:tabs>
                <w:tab w:val="left" w:pos="3672"/>
              </w:tabs>
              <w:jc w:val="center"/>
              <w:rPr>
                <w:sz w:val="18"/>
                <w:szCs w:val="18"/>
              </w:rPr>
            </w:pPr>
            <w:r w:rsidRPr="00D15A45">
              <w:rPr>
                <w:sz w:val="18"/>
                <w:szCs w:val="18"/>
              </w:rPr>
              <w:t>5</w:t>
            </w:r>
          </w:p>
        </w:tc>
        <w:tc>
          <w:tcPr>
            <w:tcW w:w="705" w:type="dxa"/>
          </w:tcPr>
          <w:p w:rsidR="00011436" w:rsidRPr="00D15A45" w:rsidRDefault="00011436" w:rsidP="00355485">
            <w:pPr>
              <w:tabs>
                <w:tab w:val="left" w:pos="3672"/>
              </w:tabs>
              <w:jc w:val="center"/>
              <w:rPr>
                <w:sz w:val="18"/>
                <w:szCs w:val="18"/>
              </w:rPr>
            </w:pPr>
            <w:r w:rsidRPr="00D15A45">
              <w:rPr>
                <w:sz w:val="18"/>
                <w:szCs w:val="18"/>
              </w:rPr>
              <w:t>6</w:t>
            </w:r>
          </w:p>
        </w:tc>
        <w:tc>
          <w:tcPr>
            <w:tcW w:w="1160" w:type="dxa"/>
          </w:tcPr>
          <w:p w:rsidR="00011436" w:rsidRPr="00D15A45" w:rsidRDefault="00011436" w:rsidP="00355485">
            <w:pPr>
              <w:tabs>
                <w:tab w:val="left" w:pos="3672"/>
              </w:tabs>
              <w:jc w:val="center"/>
              <w:rPr>
                <w:sz w:val="18"/>
                <w:szCs w:val="18"/>
              </w:rPr>
            </w:pPr>
            <w:r w:rsidRPr="00D15A45">
              <w:rPr>
                <w:sz w:val="18"/>
                <w:szCs w:val="18"/>
              </w:rPr>
              <w:t>7</w:t>
            </w:r>
          </w:p>
        </w:tc>
        <w:tc>
          <w:tcPr>
            <w:tcW w:w="1134" w:type="dxa"/>
          </w:tcPr>
          <w:p w:rsidR="00011436" w:rsidRPr="00D15A45" w:rsidRDefault="00011436" w:rsidP="00355485">
            <w:pPr>
              <w:tabs>
                <w:tab w:val="left" w:pos="3672"/>
              </w:tabs>
              <w:jc w:val="center"/>
              <w:rPr>
                <w:sz w:val="18"/>
                <w:szCs w:val="18"/>
              </w:rPr>
            </w:pPr>
            <w:r w:rsidRPr="00D15A45">
              <w:rPr>
                <w:sz w:val="18"/>
                <w:szCs w:val="18"/>
              </w:rPr>
              <w:t>8</w:t>
            </w:r>
          </w:p>
        </w:tc>
        <w:tc>
          <w:tcPr>
            <w:tcW w:w="1134" w:type="dxa"/>
          </w:tcPr>
          <w:p w:rsidR="00011436" w:rsidRPr="00D15A45" w:rsidRDefault="00011436" w:rsidP="00355485">
            <w:pPr>
              <w:tabs>
                <w:tab w:val="left" w:pos="3672"/>
              </w:tabs>
              <w:jc w:val="center"/>
              <w:rPr>
                <w:sz w:val="18"/>
                <w:szCs w:val="18"/>
              </w:rPr>
            </w:pPr>
            <w:r w:rsidRPr="00D15A45">
              <w:rPr>
                <w:sz w:val="18"/>
                <w:szCs w:val="18"/>
              </w:rPr>
              <w:t>9</w:t>
            </w:r>
          </w:p>
        </w:tc>
        <w:tc>
          <w:tcPr>
            <w:tcW w:w="1134" w:type="dxa"/>
          </w:tcPr>
          <w:p w:rsidR="00011436" w:rsidRPr="00D15A45" w:rsidRDefault="00011436" w:rsidP="00355485">
            <w:pPr>
              <w:tabs>
                <w:tab w:val="left" w:pos="3672"/>
              </w:tabs>
              <w:jc w:val="center"/>
              <w:rPr>
                <w:sz w:val="18"/>
                <w:szCs w:val="18"/>
              </w:rPr>
            </w:pPr>
            <w:r w:rsidRPr="00D15A45">
              <w:rPr>
                <w:sz w:val="18"/>
                <w:szCs w:val="18"/>
              </w:rPr>
              <w:t>10</w:t>
            </w:r>
          </w:p>
        </w:tc>
        <w:tc>
          <w:tcPr>
            <w:tcW w:w="1134" w:type="dxa"/>
          </w:tcPr>
          <w:p w:rsidR="00011436" w:rsidRPr="00D15A45" w:rsidRDefault="00011436" w:rsidP="00355485">
            <w:pPr>
              <w:tabs>
                <w:tab w:val="left" w:pos="3672"/>
              </w:tabs>
              <w:jc w:val="center"/>
              <w:rPr>
                <w:sz w:val="18"/>
                <w:szCs w:val="18"/>
              </w:rPr>
            </w:pPr>
            <w:r w:rsidRPr="00D15A45">
              <w:rPr>
                <w:sz w:val="18"/>
                <w:szCs w:val="18"/>
              </w:rPr>
              <w:t>11</w:t>
            </w:r>
          </w:p>
        </w:tc>
        <w:tc>
          <w:tcPr>
            <w:tcW w:w="1134" w:type="dxa"/>
          </w:tcPr>
          <w:p w:rsidR="00011436" w:rsidRPr="00D15A45" w:rsidRDefault="00011436" w:rsidP="00355485">
            <w:pPr>
              <w:tabs>
                <w:tab w:val="left" w:pos="3672"/>
              </w:tabs>
              <w:jc w:val="center"/>
              <w:rPr>
                <w:sz w:val="18"/>
                <w:szCs w:val="18"/>
              </w:rPr>
            </w:pPr>
            <w:r w:rsidRPr="00D15A45">
              <w:rPr>
                <w:sz w:val="18"/>
                <w:szCs w:val="18"/>
              </w:rPr>
              <w:t>12</w:t>
            </w:r>
          </w:p>
        </w:tc>
        <w:tc>
          <w:tcPr>
            <w:tcW w:w="1134" w:type="dxa"/>
          </w:tcPr>
          <w:p w:rsidR="00011436" w:rsidRPr="00D15A45" w:rsidRDefault="00011436" w:rsidP="00355485">
            <w:pPr>
              <w:tabs>
                <w:tab w:val="left" w:pos="3672"/>
              </w:tabs>
              <w:jc w:val="center"/>
              <w:rPr>
                <w:sz w:val="18"/>
                <w:szCs w:val="18"/>
              </w:rPr>
            </w:pPr>
            <w:r w:rsidRPr="00D15A45">
              <w:rPr>
                <w:sz w:val="18"/>
                <w:szCs w:val="18"/>
              </w:rPr>
              <w:t>13</w:t>
            </w:r>
          </w:p>
        </w:tc>
        <w:tc>
          <w:tcPr>
            <w:tcW w:w="1143" w:type="dxa"/>
            <w:gridSpan w:val="2"/>
          </w:tcPr>
          <w:p w:rsidR="00011436" w:rsidRPr="00D15A45" w:rsidRDefault="00011436" w:rsidP="00355485">
            <w:pPr>
              <w:tabs>
                <w:tab w:val="left" w:pos="3672"/>
              </w:tabs>
              <w:jc w:val="center"/>
              <w:rPr>
                <w:sz w:val="18"/>
                <w:szCs w:val="18"/>
              </w:rPr>
            </w:pPr>
            <w:r w:rsidRPr="00D15A45">
              <w:rPr>
                <w:sz w:val="18"/>
                <w:szCs w:val="18"/>
              </w:rPr>
              <w:t>14</w:t>
            </w:r>
          </w:p>
        </w:tc>
      </w:tr>
      <w:tr w:rsidR="00FA4F68" w:rsidRPr="00D15A45" w:rsidTr="001F2131">
        <w:trPr>
          <w:trHeight w:val="271"/>
          <w:jc w:val="center"/>
        </w:trPr>
        <w:tc>
          <w:tcPr>
            <w:tcW w:w="392" w:type="dxa"/>
            <w:vMerge w:val="restart"/>
          </w:tcPr>
          <w:p w:rsidR="00FA4F68" w:rsidRPr="00D15A45" w:rsidRDefault="00FA4F68" w:rsidP="00FA4F68">
            <w:pPr>
              <w:tabs>
                <w:tab w:val="left" w:pos="3672"/>
              </w:tabs>
              <w:rPr>
                <w:sz w:val="18"/>
                <w:szCs w:val="18"/>
              </w:rPr>
            </w:pPr>
            <w:r w:rsidRPr="00D15A45">
              <w:rPr>
                <w:sz w:val="18"/>
                <w:szCs w:val="18"/>
              </w:rPr>
              <w:t>1.</w:t>
            </w:r>
          </w:p>
        </w:tc>
        <w:tc>
          <w:tcPr>
            <w:tcW w:w="1559" w:type="dxa"/>
            <w:vMerge w:val="restart"/>
          </w:tcPr>
          <w:p w:rsidR="00FA4F68" w:rsidRPr="00D15A45" w:rsidRDefault="00FA4F68" w:rsidP="00FA4F68">
            <w:pPr>
              <w:ind w:left="-112" w:right="-105"/>
              <w:jc w:val="both"/>
              <w:rPr>
                <w:b/>
                <w:sz w:val="18"/>
                <w:szCs w:val="18"/>
              </w:rPr>
            </w:pPr>
            <w:r w:rsidRPr="00D15A45">
              <w:rPr>
                <w:b/>
                <w:sz w:val="18"/>
                <w:szCs w:val="18"/>
              </w:rPr>
              <w:t>Основное мероприятие 01:</w:t>
            </w:r>
          </w:p>
          <w:p w:rsidR="00FA4F68" w:rsidRPr="00D15A45" w:rsidRDefault="00FA4F68" w:rsidP="00FA4F68">
            <w:pPr>
              <w:ind w:left="-112" w:right="-105"/>
              <w:rPr>
                <w:sz w:val="18"/>
                <w:szCs w:val="18"/>
              </w:rPr>
            </w:pPr>
            <w:r w:rsidRPr="00D15A45">
              <w:rPr>
                <w:sz w:val="18"/>
                <w:szCs w:val="18"/>
              </w:rPr>
              <w:t>Приведение в надлежащее состояние подъездов в многоквартирных домах</w:t>
            </w:r>
          </w:p>
          <w:p w:rsidR="00FA4F68" w:rsidRPr="00D15A45" w:rsidRDefault="00FA4F68" w:rsidP="00FA4F68">
            <w:pPr>
              <w:widowControl w:val="0"/>
              <w:autoSpaceDE w:val="0"/>
              <w:autoSpaceDN w:val="0"/>
              <w:adjustRightInd w:val="0"/>
              <w:spacing w:line="228" w:lineRule="auto"/>
              <w:rPr>
                <w:sz w:val="18"/>
                <w:szCs w:val="18"/>
              </w:rPr>
            </w:pPr>
          </w:p>
          <w:p w:rsidR="00FA4F68" w:rsidRPr="00D15A45" w:rsidRDefault="00FA4F68" w:rsidP="00FA4F68">
            <w:pPr>
              <w:widowControl w:val="0"/>
              <w:autoSpaceDE w:val="0"/>
              <w:autoSpaceDN w:val="0"/>
              <w:adjustRightInd w:val="0"/>
              <w:spacing w:line="228" w:lineRule="auto"/>
              <w:rPr>
                <w:sz w:val="18"/>
                <w:szCs w:val="18"/>
              </w:rPr>
            </w:pPr>
          </w:p>
          <w:p w:rsidR="00FA4F68" w:rsidRPr="00D15A45" w:rsidRDefault="00FA4F68" w:rsidP="00FA4F68">
            <w:pPr>
              <w:widowControl w:val="0"/>
              <w:autoSpaceDE w:val="0"/>
              <w:autoSpaceDN w:val="0"/>
              <w:adjustRightInd w:val="0"/>
              <w:spacing w:line="228" w:lineRule="auto"/>
              <w:rPr>
                <w:sz w:val="18"/>
                <w:szCs w:val="18"/>
              </w:rPr>
            </w:pPr>
          </w:p>
          <w:p w:rsidR="00FA4F68" w:rsidRPr="00D15A45" w:rsidRDefault="00FA4F68" w:rsidP="00FA4F68">
            <w:pPr>
              <w:widowControl w:val="0"/>
              <w:autoSpaceDE w:val="0"/>
              <w:autoSpaceDN w:val="0"/>
              <w:adjustRightInd w:val="0"/>
              <w:spacing w:line="228" w:lineRule="auto"/>
              <w:rPr>
                <w:sz w:val="18"/>
                <w:szCs w:val="18"/>
              </w:rPr>
            </w:pPr>
          </w:p>
        </w:tc>
        <w:tc>
          <w:tcPr>
            <w:tcW w:w="1418" w:type="dxa"/>
            <w:vMerge w:val="restart"/>
          </w:tcPr>
          <w:p w:rsidR="00FA4F68" w:rsidRPr="00D15A45" w:rsidRDefault="00FA4F68" w:rsidP="00FA4F68">
            <w:pPr>
              <w:tabs>
                <w:tab w:val="left" w:pos="3672"/>
              </w:tabs>
              <w:ind w:left="-111"/>
              <w:jc w:val="center"/>
              <w:rPr>
                <w:sz w:val="16"/>
                <w:szCs w:val="16"/>
              </w:rPr>
            </w:pPr>
            <w:r w:rsidRPr="00D15A45">
              <w:rPr>
                <w:sz w:val="16"/>
                <w:szCs w:val="16"/>
              </w:rPr>
              <w:t>Заключение соглашения с Министерством ЖКХ МО.</w:t>
            </w:r>
          </w:p>
          <w:p w:rsidR="00FA4F68" w:rsidRPr="00D15A45" w:rsidRDefault="00FA4F68" w:rsidP="00FA4F68">
            <w:pPr>
              <w:tabs>
                <w:tab w:val="left" w:pos="3672"/>
              </w:tabs>
              <w:ind w:left="-111" w:right="-109"/>
              <w:jc w:val="center"/>
              <w:rPr>
                <w:sz w:val="16"/>
                <w:szCs w:val="16"/>
              </w:rPr>
            </w:pPr>
            <w:r w:rsidRPr="00D15A45">
              <w:rPr>
                <w:sz w:val="16"/>
                <w:szCs w:val="16"/>
              </w:rPr>
              <w:t>Заключение соглашения с Управляющими организациями.</w:t>
            </w:r>
          </w:p>
          <w:p w:rsidR="00FA4F68" w:rsidRPr="00D15A45" w:rsidRDefault="00FA4F68" w:rsidP="00FA4F68">
            <w:pPr>
              <w:tabs>
                <w:tab w:val="left" w:pos="3672"/>
              </w:tabs>
              <w:ind w:left="-111" w:right="-109"/>
              <w:jc w:val="center"/>
              <w:rPr>
                <w:sz w:val="16"/>
                <w:szCs w:val="16"/>
              </w:rPr>
            </w:pPr>
            <w:r w:rsidRPr="00D15A45">
              <w:rPr>
                <w:sz w:val="16"/>
                <w:szCs w:val="16"/>
              </w:rPr>
              <w:t>Подготовка Управляющими организациями дефектных ведомостей и смет на выполнение работ.</w:t>
            </w:r>
          </w:p>
          <w:p w:rsidR="00FA4F68" w:rsidRPr="00D15A45" w:rsidRDefault="00FA4F68" w:rsidP="00FA4F68">
            <w:pPr>
              <w:tabs>
                <w:tab w:val="left" w:pos="3672"/>
              </w:tabs>
              <w:ind w:left="-108" w:right="-108"/>
              <w:jc w:val="center"/>
              <w:rPr>
                <w:sz w:val="16"/>
                <w:szCs w:val="16"/>
              </w:rPr>
            </w:pPr>
            <w:r w:rsidRPr="00D15A45">
              <w:rPr>
                <w:sz w:val="16"/>
                <w:szCs w:val="16"/>
              </w:rPr>
              <w:t>Выполнение управляющими организациями ремонтных работ.</w:t>
            </w:r>
          </w:p>
          <w:p w:rsidR="00FA4F68" w:rsidRPr="00D15A45" w:rsidRDefault="00FA4F68" w:rsidP="00FA4F68">
            <w:pPr>
              <w:tabs>
                <w:tab w:val="left" w:pos="3672"/>
              </w:tabs>
              <w:ind w:left="-111"/>
              <w:jc w:val="center"/>
              <w:rPr>
                <w:sz w:val="16"/>
                <w:szCs w:val="16"/>
              </w:rPr>
            </w:pPr>
            <w:r w:rsidRPr="00D15A45">
              <w:rPr>
                <w:sz w:val="16"/>
                <w:szCs w:val="16"/>
              </w:rPr>
              <w:t>Принятие и финансирование выполненных работ.</w:t>
            </w:r>
          </w:p>
          <w:p w:rsidR="00FA4F68" w:rsidRPr="00D15A45" w:rsidRDefault="00FA4F68" w:rsidP="00FA4F68">
            <w:pPr>
              <w:tabs>
                <w:tab w:val="left" w:pos="3672"/>
              </w:tabs>
              <w:ind w:left="-111"/>
              <w:jc w:val="center"/>
              <w:rPr>
                <w:sz w:val="16"/>
                <w:szCs w:val="16"/>
              </w:rPr>
            </w:pPr>
          </w:p>
          <w:p w:rsidR="00FA4F68" w:rsidRPr="00D15A45" w:rsidRDefault="00FA4F68" w:rsidP="00FA4F68">
            <w:pPr>
              <w:tabs>
                <w:tab w:val="left" w:pos="3672"/>
              </w:tabs>
              <w:ind w:left="-111"/>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FA4F68" w:rsidRPr="00D15A45" w:rsidRDefault="00FA4F68" w:rsidP="00FA4F68">
            <w:pPr>
              <w:shd w:val="clear" w:color="auto" w:fill="FFFFFF"/>
              <w:ind w:left="-108"/>
              <w:rPr>
                <w:b/>
                <w:bCs/>
                <w:sz w:val="18"/>
                <w:szCs w:val="18"/>
              </w:rPr>
            </w:pPr>
            <w:r w:rsidRPr="00D15A45">
              <w:rPr>
                <w:b/>
                <w:bCs/>
                <w:sz w:val="18"/>
                <w:szCs w:val="18"/>
              </w:rPr>
              <w:t>Итого</w:t>
            </w:r>
          </w:p>
          <w:p w:rsidR="00FA4F68" w:rsidRPr="00D15A45" w:rsidRDefault="00FA4F68" w:rsidP="00FA4F68">
            <w:pPr>
              <w:shd w:val="clear" w:color="auto" w:fill="FFFFFF"/>
              <w:ind w:left="-108"/>
              <w:rPr>
                <w:b/>
                <w:bCs/>
                <w:sz w:val="18"/>
                <w:szCs w:val="18"/>
              </w:rPr>
            </w:pPr>
          </w:p>
        </w:tc>
        <w:tc>
          <w:tcPr>
            <w:tcW w:w="565" w:type="dxa"/>
            <w:vMerge w:val="restart"/>
          </w:tcPr>
          <w:p w:rsidR="00FA4F68" w:rsidRPr="00D15A45" w:rsidRDefault="00FA4F68" w:rsidP="00FA4F68">
            <w:pPr>
              <w:tabs>
                <w:tab w:val="left" w:pos="3672"/>
              </w:tabs>
              <w:jc w:val="center"/>
              <w:rPr>
                <w:b/>
                <w:sz w:val="17"/>
                <w:szCs w:val="17"/>
              </w:rPr>
            </w:pPr>
            <w:r w:rsidRPr="00D15A45">
              <w:rPr>
                <w:b/>
                <w:sz w:val="17"/>
                <w:szCs w:val="17"/>
              </w:rPr>
              <w:t>2020-2024</w:t>
            </w:r>
          </w:p>
          <w:p w:rsidR="00FA4F68" w:rsidRPr="00D15A45" w:rsidRDefault="00FA4F68" w:rsidP="00FA4F68">
            <w:pPr>
              <w:tabs>
                <w:tab w:val="left" w:pos="3672"/>
              </w:tabs>
              <w:jc w:val="center"/>
              <w:rPr>
                <w:b/>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p w:rsidR="00FA4F68" w:rsidRPr="00D15A45" w:rsidRDefault="00FA4F68" w:rsidP="00FA4F68">
            <w:pPr>
              <w:tabs>
                <w:tab w:val="left" w:pos="3672"/>
              </w:tabs>
              <w:jc w:val="center"/>
              <w:rPr>
                <w:sz w:val="16"/>
                <w:szCs w:val="16"/>
              </w:rPr>
            </w:pPr>
          </w:p>
        </w:tc>
        <w:tc>
          <w:tcPr>
            <w:tcW w:w="705" w:type="dxa"/>
            <w:vAlign w:val="center"/>
          </w:tcPr>
          <w:p w:rsidR="00FA4F68" w:rsidRPr="00D15A45" w:rsidRDefault="00FA4F68" w:rsidP="00FA4F68">
            <w:pPr>
              <w:spacing w:line="228" w:lineRule="auto"/>
              <w:jc w:val="center"/>
              <w:rPr>
                <w:b/>
                <w:sz w:val="18"/>
                <w:szCs w:val="18"/>
              </w:rPr>
            </w:pPr>
          </w:p>
        </w:tc>
        <w:tc>
          <w:tcPr>
            <w:tcW w:w="1160" w:type="dxa"/>
            <w:vAlign w:val="center"/>
          </w:tcPr>
          <w:p w:rsidR="00FA4F68" w:rsidRPr="006A22E8" w:rsidRDefault="008A4B87" w:rsidP="00FA4F68">
            <w:pPr>
              <w:tabs>
                <w:tab w:val="left" w:pos="3672"/>
              </w:tabs>
              <w:ind w:right="-152"/>
              <w:jc w:val="center"/>
              <w:rPr>
                <w:sz w:val="19"/>
                <w:szCs w:val="19"/>
              </w:rPr>
            </w:pPr>
            <w:r w:rsidRPr="006A22E8">
              <w:rPr>
                <w:sz w:val="19"/>
                <w:szCs w:val="19"/>
              </w:rPr>
              <w:t>28 549,2</w:t>
            </w:r>
          </w:p>
        </w:tc>
        <w:tc>
          <w:tcPr>
            <w:tcW w:w="1134" w:type="dxa"/>
            <w:vAlign w:val="center"/>
          </w:tcPr>
          <w:p w:rsidR="00FA4F68" w:rsidRPr="006A22E8" w:rsidRDefault="008A4B87" w:rsidP="00FA4F68">
            <w:pPr>
              <w:jc w:val="center"/>
              <w:rPr>
                <w:sz w:val="19"/>
                <w:szCs w:val="19"/>
              </w:rPr>
            </w:pPr>
            <w:r w:rsidRPr="006A22E8">
              <w:rPr>
                <w:sz w:val="19"/>
                <w:szCs w:val="19"/>
              </w:rPr>
              <w:t>1 781,2</w:t>
            </w:r>
          </w:p>
        </w:tc>
        <w:tc>
          <w:tcPr>
            <w:tcW w:w="1134" w:type="dxa"/>
            <w:vAlign w:val="center"/>
          </w:tcPr>
          <w:p w:rsidR="00FA4F68" w:rsidRPr="006A22E8" w:rsidRDefault="00FA4F68" w:rsidP="00FA4F68">
            <w:pPr>
              <w:jc w:val="center"/>
              <w:rPr>
                <w:sz w:val="19"/>
                <w:szCs w:val="19"/>
              </w:rPr>
            </w:pPr>
            <w:r w:rsidRPr="006A22E8">
              <w:rPr>
                <w:sz w:val="19"/>
                <w:szCs w:val="19"/>
              </w:rPr>
              <w:t>26 768,0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Merge w:val="restart"/>
          </w:tcPr>
          <w:p w:rsidR="00FA4F68" w:rsidRPr="00D15A45" w:rsidRDefault="00FA4F68" w:rsidP="00FA4F68">
            <w:pPr>
              <w:ind w:left="-108" w:right="-111"/>
              <w:jc w:val="center"/>
              <w:rPr>
                <w:sz w:val="16"/>
                <w:szCs w:val="16"/>
              </w:rPr>
            </w:pPr>
            <w:r w:rsidRPr="00D15A45">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FA4F68" w:rsidRPr="00D15A45" w:rsidRDefault="00FA4F68" w:rsidP="00FA4F68">
            <w:pPr>
              <w:tabs>
                <w:tab w:val="left" w:pos="3672"/>
              </w:tabs>
              <w:ind w:left="-105" w:right="-108"/>
              <w:jc w:val="center"/>
              <w:rPr>
                <w:sz w:val="16"/>
                <w:szCs w:val="16"/>
              </w:rPr>
            </w:pPr>
            <w:r w:rsidRPr="00D15A45">
              <w:rPr>
                <w:sz w:val="16"/>
                <w:szCs w:val="16"/>
              </w:rPr>
              <w:t>Обеспечение комфортных условий проживания населения</w:t>
            </w:r>
          </w:p>
        </w:tc>
      </w:tr>
      <w:tr w:rsidR="00FA4F68" w:rsidRPr="00D15A45" w:rsidTr="001F2131">
        <w:trPr>
          <w:trHeight w:val="321"/>
          <w:jc w:val="center"/>
        </w:trPr>
        <w:tc>
          <w:tcPr>
            <w:tcW w:w="392" w:type="dxa"/>
            <w:vMerge/>
          </w:tcPr>
          <w:p w:rsidR="00FA4F68" w:rsidRPr="00D15A45" w:rsidRDefault="00FA4F68" w:rsidP="00FA4F68">
            <w:pPr>
              <w:tabs>
                <w:tab w:val="left" w:pos="3672"/>
              </w:tabs>
              <w:rPr>
                <w:sz w:val="18"/>
                <w:szCs w:val="18"/>
              </w:rPr>
            </w:pPr>
          </w:p>
        </w:tc>
        <w:tc>
          <w:tcPr>
            <w:tcW w:w="1559" w:type="dxa"/>
            <w:vMerge/>
          </w:tcPr>
          <w:p w:rsidR="00FA4F68" w:rsidRPr="00D15A45" w:rsidRDefault="00FA4F68" w:rsidP="00FA4F68">
            <w:pPr>
              <w:jc w:val="both"/>
              <w:rPr>
                <w:b/>
                <w:sz w:val="20"/>
                <w:szCs w:val="20"/>
              </w:rPr>
            </w:pPr>
          </w:p>
        </w:tc>
        <w:tc>
          <w:tcPr>
            <w:tcW w:w="1418" w:type="dxa"/>
            <w:vMerge/>
          </w:tcPr>
          <w:p w:rsidR="00FA4F68" w:rsidRPr="00D15A45" w:rsidRDefault="00FA4F68" w:rsidP="00FA4F68">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4F68" w:rsidRPr="00D15A45" w:rsidRDefault="00FA4F68" w:rsidP="00FA4F68">
            <w:pPr>
              <w:ind w:left="-108"/>
              <w:rPr>
                <w:sz w:val="18"/>
                <w:szCs w:val="18"/>
              </w:rPr>
            </w:pPr>
            <w:r w:rsidRPr="00D15A45">
              <w:rPr>
                <w:sz w:val="18"/>
                <w:szCs w:val="18"/>
              </w:rPr>
              <w:t>Средства федерального бюджета</w:t>
            </w:r>
          </w:p>
        </w:tc>
        <w:tc>
          <w:tcPr>
            <w:tcW w:w="565" w:type="dxa"/>
            <w:vMerge/>
            <w:vAlign w:val="center"/>
          </w:tcPr>
          <w:p w:rsidR="00FA4F68" w:rsidRPr="00D15A45" w:rsidRDefault="00FA4F68" w:rsidP="00FA4F68">
            <w:pPr>
              <w:tabs>
                <w:tab w:val="left" w:pos="3672"/>
              </w:tabs>
              <w:jc w:val="center"/>
              <w:rPr>
                <w:sz w:val="16"/>
                <w:szCs w:val="16"/>
              </w:rPr>
            </w:pPr>
          </w:p>
        </w:tc>
        <w:tc>
          <w:tcPr>
            <w:tcW w:w="705" w:type="dxa"/>
            <w:vAlign w:val="center"/>
          </w:tcPr>
          <w:p w:rsidR="00FA4F68" w:rsidRPr="00D15A45" w:rsidRDefault="00FA4F68" w:rsidP="00FA4F68">
            <w:pPr>
              <w:spacing w:line="228" w:lineRule="auto"/>
              <w:jc w:val="center"/>
              <w:rPr>
                <w:sz w:val="18"/>
                <w:szCs w:val="18"/>
              </w:rPr>
            </w:pPr>
          </w:p>
        </w:tc>
        <w:tc>
          <w:tcPr>
            <w:tcW w:w="1160" w:type="dxa"/>
            <w:vAlign w:val="center"/>
          </w:tcPr>
          <w:p w:rsidR="00FA4F68" w:rsidRPr="006A22E8" w:rsidRDefault="00FA4F68" w:rsidP="00FA4F68">
            <w:pPr>
              <w:jc w:val="center"/>
              <w:rPr>
                <w:sz w:val="19"/>
                <w:szCs w:val="19"/>
              </w:rPr>
            </w:pPr>
            <w:r w:rsidRPr="006A22E8">
              <w:rPr>
                <w:sz w:val="19"/>
                <w:szCs w:val="19"/>
              </w:rPr>
              <w:t>0,0</w:t>
            </w:r>
          </w:p>
        </w:tc>
        <w:tc>
          <w:tcPr>
            <w:tcW w:w="1134" w:type="dxa"/>
            <w:vAlign w:val="center"/>
          </w:tcPr>
          <w:p w:rsidR="00FA4F68" w:rsidRPr="006A22E8" w:rsidRDefault="00FA4F68" w:rsidP="00FA4F68">
            <w:pPr>
              <w:jc w:val="center"/>
              <w:rPr>
                <w:sz w:val="19"/>
                <w:szCs w:val="19"/>
              </w:rPr>
            </w:pPr>
            <w:r w:rsidRPr="006A22E8">
              <w:rPr>
                <w:sz w:val="19"/>
                <w:szCs w:val="19"/>
              </w:rPr>
              <w:t>0,0</w:t>
            </w:r>
          </w:p>
        </w:tc>
        <w:tc>
          <w:tcPr>
            <w:tcW w:w="1134" w:type="dxa"/>
            <w:vAlign w:val="center"/>
          </w:tcPr>
          <w:p w:rsidR="00FA4F68" w:rsidRPr="006A22E8" w:rsidRDefault="00FA4F68" w:rsidP="00FA4F68">
            <w:pPr>
              <w:jc w:val="center"/>
              <w:rPr>
                <w:sz w:val="19"/>
                <w:szCs w:val="19"/>
              </w:rPr>
            </w:pPr>
            <w:r w:rsidRPr="006A22E8">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Merge/>
          </w:tcPr>
          <w:p w:rsidR="00FA4F68" w:rsidRPr="00D15A45" w:rsidRDefault="00FA4F68" w:rsidP="00FA4F68">
            <w:pPr>
              <w:tabs>
                <w:tab w:val="left" w:pos="3672"/>
              </w:tabs>
              <w:rPr>
                <w:sz w:val="17"/>
                <w:szCs w:val="17"/>
              </w:rPr>
            </w:pPr>
          </w:p>
        </w:tc>
        <w:tc>
          <w:tcPr>
            <w:tcW w:w="1143" w:type="dxa"/>
            <w:gridSpan w:val="2"/>
            <w:vMerge/>
          </w:tcPr>
          <w:p w:rsidR="00FA4F68" w:rsidRPr="00D15A45" w:rsidRDefault="00FA4F68" w:rsidP="00FA4F68">
            <w:pPr>
              <w:tabs>
                <w:tab w:val="left" w:pos="3672"/>
              </w:tabs>
              <w:jc w:val="center"/>
              <w:rPr>
                <w:sz w:val="17"/>
                <w:szCs w:val="17"/>
              </w:rPr>
            </w:pPr>
          </w:p>
        </w:tc>
      </w:tr>
      <w:tr w:rsidR="00FA4F68" w:rsidRPr="00D15A45" w:rsidTr="001F2131">
        <w:trPr>
          <w:trHeight w:val="321"/>
          <w:jc w:val="center"/>
        </w:trPr>
        <w:tc>
          <w:tcPr>
            <w:tcW w:w="392" w:type="dxa"/>
            <w:vMerge/>
          </w:tcPr>
          <w:p w:rsidR="00FA4F68" w:rsidRPr="00D15A45" w:rsidRDefault="00FA4F68" w:rsidP="00FA4F68">
            <w:pPr>
              <w:tabs>
                <w:tab w:val="left" w:pos="3672"/>
              </w:tabs>
              <w:rPr>
                <w:sz w:val="18"/>
                <w:szCs w:val="18"/>
              </w:rPr>
            </w:pPr>
          </w:p>
        </w:tc>
        <w:tc>
          <w:tcPr>
            <w:tcW w:w="1559" w:type="dxa"/>
            <w:vMerge/>
          </w:tcPr>
          <w:p w:rsidR="00FA4F68" w:rsidRPr="00D15A45" w:rsidRDefault="00FA4F68" w:rsidP="00FA4F68">
            <w:pPr>
              <w:jc w:val="both"/>
              <w:rPr>
                <w:b/>
                <w:sz w:val="20"/>
                <w:szCs w:val="20"/>
              </w:rPr>
            </w:pPr>
          </w:p>
        </w:tc>
        <w:tc>
          <w:tcPr>
            <w:tcW w:w="1418" w:type="dxa"/>
            <w:vMerge/>
          </w:tcPr>
          <w:p w:rsidR="00FA4F68" w:rsidRPr="00D15A45" w:rsidRDefault="00FA4F68" w:rsidP="00FA4F68">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4F68" w:rsidRPr="00D15A45" w:rsidRDefault="00FA4F68" w:rsidP="00FA4F68">
            <w:pPr>
              <w:ind w:left="-108"/>
              <w:rPr>
                <w:sz w:val="18"/>
                <w:szCs w:val="18"/>
              </w:rPr>
            </w:pPr>
            <w:r w:rsidRPr="00D15A45">
              <w:rPr>
                <w:sz w:val="18"/>
                <w:szCs w:val="18"/>
              </w:rPr>
              <w:t>Средства бюджета Московской области</w:t>
            </w:r>
          </w:p>
          <w:p w:rsidR="00FA4F68" w:rsidRPr="00D15A45" w:rsidRDefault="00FA4F68" w:rsidP="00FA4F68">
            <w:pPr>
              <w:ind w:left="-108"/>
              <w:rPr>
                <w:sz w:val="18"/>
                <w:szCs w:val="18"/>
              </w:rPr>
            </w:pPr>
          </w:p>
        </w:tc>
        <w:tc>
          <w:tcPr>
            <w:tcW w:w="565" w:type="dxa"/>
            <w:vMerge/>
            <w:vAlign w:val="center"/>
          </w:tcPr>
          <w:p w:rsidR="00FA4F68" w:rsidRPr="00D15A45" w:rsidRDefault="00FA4F68" w:rsidP="00FA4F68">
            <w:pPr>
              <w:tabs>
                <w:tab w:val="left" w:pos="3672"/>
              </w:tabs>
              <w:jc w:val="center"/>
              <w:rPr>
                <w:sz w:val="16"/>
                <w:szCs w:val="16"/>
              </w:rPr>
            </w:pPr>
          </w:p>
        </w:tc>
        <w:tc>
          <w:tcPr>
            <w:tcW w:w="705" w:type="dxa"/>
            <w:vAlign w:val="center"/>
          </w:tcPr>
          <w:p w:rsidR="00FA4F68" w:rsidRPr="00D15A45" w:rsidRDefault="00FA4F68" w:rsidP="00FA4F68">
            <w:pPr>
              <w:spacing w:line="228" w:lineRule="auto"/>
              <w:jc w:val="center"/>
              <w:rPr>
                <w:sz w:val="18"/>
                <w:szCs w:val="18"/>
              </w:rPr>
            </w:pPr>
          </w:p>
        </w:tc>
        <w:tc>
          <w:tcPr>
            <w:tcW w:w="1160" w:type="dxa"/>
            <w:vAlign w:val="center"/>
          </w:tcPr>
          <w:p w:rsidR="00FA4F68" w:rsidRPr="006A22E8" w:rsidRDefault="008A4B87" w:rsidP="00FA4F68">
            <w:pPr>
              <w:tabs>
                <w:tab w:val="left" w:pos="3672"/>
              </w:tabs>
              <w:ind w:left="-108" w:right="-109"/>
              <w:jc w:val="center"/>
              <w:rPr>
                <w:sz w:val="19"/>
                <w:szCs w:val="19"/>
              </w:rPr>
            </w:pPr>
            <w:r w:rsidRPr="006A22E8">
              <w:rPr>
                <w:sz w:val="19"/>
                <w:szCs w:val="19"/>
              </w:rPr>
              <w:t>18 712,1</w:t>
            </w:r>
          </w:p>
        </w:tc>
        <w:tc>
          <w:tcPr>
            <w:tcW w:w="1134" w:type="dxa"/>
            <w:vAlign w:val="center"/>
          </w:tcPr>
          <w:p w:rsidR="00FA4F68" w:rsidRPr="006A22E8" w:rsidRDefault="00361062" w:rsidP="00FA4F68">
            <w:pPr>
              <w:tabs>
                <w:tab w:val="left" w:pos="3672"/>
              </w:tabs>
              <w:jc w:val="center"/>
              <w:rPr>
                <w:sz w:val="19"/>
                <w:szCs w:val="19"/>
              </w:rPr>
            </w:pPr>
            <w:r w:rsidRPr="006A22E8">
              <w:rPr>
                <w:sz w:val="19"/>
                <w:szCs w:val="19"/>
              </w:rPr>
              <w:t>1 781,2</w:t>
            </w:r>
          </w:p>
        </w:tc>
        <w:tc>
          <w:tcPr>
            <w:tcW w:w="1134" w:type="dxa"/>
            <w:vAlign w:val="center"/>
          </w:tcPr>
          <w:p w:rsidR="00FA4F68" w:rsidRPr="006A22E8" w:rsidRDefault="00FA4F68" w:rsidP="00FA4F68">
            <w:pPr>
              <w:jc w:val="center"/>
              <w:rPr>
                <w:sz w:val="19"/>
                <w:szCs w:val="19"/>
              </w:rPr>
            </w:pPr>
            <w:r w:rsidRPr="006A22E8">
              <w:rPr>
                <w:sz w:val="19"/>
                <w:szCs w:val="19"/>
              </w:rPr>
              <w:t>16 930,9</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Merge/>
          </w:tcPr>
          <w:p w:rsidR="00FA4F68" w:rsidRPr="00D15A45" w:rsidRDefault="00FA4F68" w:rsidP="00FA4F68">
            <w:pPr>
              <w:tabs>
                <w:tab w:val="left" w:pos="3672"/>
              </w:tabs>
              <w:rPr>
                <w:sz w:val="17"/>
                <w:szCs w:val="17"/>
              </w:rPr>
            </w:pPr>
          </w:p>
        </w:tc>
        <w:tc>
          <w:tcPr>
            <w:tcW w:w="1143" w:type="dxa"/>
            <w:gridSpan w:val="2"/>
            <w:vMerge/>
          </w:tcPr>
          <w:p w:rsidR="00FA4F68" w:rsidRPr="00D15A45" w:rsidRDefault="00FA4F68" w:rsidP="00FA4F68">
            <w:pPr>
              <w:tabs>
                <w:tab w:val="left" w:pos="3672"/>
              </w:tabs>
              <w:rPr>
                <w:sz w:val="17"/>
                <w:szCs w:val="17"/>
              </w:rPr>
            </w:pPr>
          </w:p>
        </w:tc>
      </w:tr>
      <w:tr w:rsidR="00FA4F68" w:rsidRPr="00D15A45" w:rsidTr="001F2131">
        <w:trPr>
          <w:trHeight w:val="321"/>
          <w:jc w:val="center"/>
        </w:trPr>
        <w:tc>
          <w:tcPr>
            <w:tcW w:w="392" w:type="dxa"/>
            <w:vMerge/>
          </w:tcPr>
          <w:p w:rsidR="00FA4F68" w:rsidRPr="00D15A45" w:rsidRDefault="00FA4F68" w:rsidP="00FA4F68">
            <w:pPr>
              <w:tabs>
                <w:tab w:val="left" w:pos="3672"/>
              </w:tabs>
              <w:rPr>
                <w:sz w:val="18"/>
                <w:szCs w:val="18"/>
              </w:rPr>
            </w:pPr>
          </w:p>
        </w:tc>
        <w:tc>
          <w:tcPr>
            <w:tcW w:w="1559" w:type="dxa"/>
            <w:vMerge/>
          </w:tcPr>
          <w:p w:rsidR="00FA4F68" w:rsidRPr="00D15A45" w:rsidRDefault="00FA4F68" w:rsidP="00FA4F68">
            <w:pPr>
              <w:jc w:val="both"/>
              <w:rPr>
                <w:b/>
                <w:sz w:val="20"/>
                <w:szCs w:val="20"/>
              </w:rPr>
            </w:pPr>
          </w:p>
        </w:tc>
        <w:tc>
          <w:tcPr>
            <w:tcW w:w="1418" w:type="dxa"/>
            <w:vMerge/>
          </w:tcPr>
          <w:p w:rsidR="00FA4F68" w:rsidRPr="00D15A45" w:rsidRDefault="00FA4F68" w:rsidP="00FA4F68">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4F68" w:rsidRPr="00D15A45" w:rsidRDefault="00FA4F68" w:rsidP="00FA4F68">
            <w:pPr>
              <w:ind w:left="-108"/>
              <w:rPr>
                <w:sz w:val="18"/>
                <w:szCs w:val="18"/>
              </w:rPr>
            </w:pPr>
            <w:r w:rsidRPr="00D15A45">
              <w:rPr>
                <w:sz w:val="18"/>
                <w:szCs w:val="18"/>
              </w:rPr>
              <w:t xml:space="preserve">Средства бюджета городского округа Щёлково </w:t>
            </w:r>
          </w:p>
          <w:p w:rsidR="00FA4F68" w:rsidRPr="00D15A45" w:rsidRDefault="00FA4F68" w:rsidP="00FA4F68">
            <w:pPr>
              <w:ind w:left="-108"/>
              <w:rPr>
                <w:sz w:val="18"/>
                <w:szCs w:val="18"/>
              </w:rPr>
            </w:pPr>
          </w:p>
        </w:tc>
        <w:tc>
          <w:tcPr>
            <w:tcW w:w="565" w:type="dxa"/>
            <w:vMerge/>
            <w:vAlign w:val="center"/>
          </w:tcPr>
          <w:p w:rsidR="00FA4F68" w:rsidRPr="00D15A45" w:rsidRDefault="00FA4F68" w:rsidP="00FA4F68">
            <w:pPr>
              <w:tabs>
                <w:tab w:val="left" w:pos="3672"/>
              </w:tabs>
              <w:jc w:val="center"/>
              <w:rPr>
                <w:sz w:val="16"/>
                <w:szCs w:val="16"/>
              </w:rPr>
            </w:pPr>
          </w:p>
        </w:tc>
        <w:tc>
          <w:tcPr>
            <w:tcW w:w="705" w:type="dxa"/>
            <w:vAlign w:val="center"/>
          </w:tcPr>
          <w:p w:rsidR="00FA4F68" w:rsidRPr="00D15A45" w:rsidRDefault="00FA4F68" w:rsidP="00FA4F68">
            <w:pPr>
              <w:spacing w:line="228" w:lineRule="auto"/>
              <w:jc w:val="center"/>
              <w:rPr>
                <w:sz w:val="18"/>
                <w:szCs w:val="18"/>
              </w:rPr>
            </w:pPr>
          </w:p>
        </w:tc>
        <w:tc>
          <w:tcPr>
            <w:tcW w:w="1160" w:type="dxa"/>
            <w:vAlign w:val="center"/>
          </w:tcPr>
          <w:p w:rsidR="00FA4F68" w:rsidRPr="006A22E8" w:rsidRDefault="00361062" w:rsidP="00FA4F68">
            <w:pPr>
              <w:tabs>
                <w:tab w:val="left" w:pos="3672"/>
              </w:tabs>
              <w:ind w:left="-108" w:right="-109"/>
              <w:jc w:val="center"/>
              <w:rPr>
                <w:sz w:val="19"/>
                <w:szCs w:val="19"/>
              </w:rPr>
            </w:pPr>
            <w:r w:rsidRPr="006A22E8">
              <w:rPr>
                <w:sz w:val="19"/>
                <w:szCs w:val="19"/>
              </w:rPr>
              <w:t>891,1</w:t>
            </w:r>
          </w:p>
        </w:tc>
        <w:tc>
          <w:tcPr>
            <w:tcW w:w="1134" w:type="dxa"/>
            <w:vAlign w:val="center"/>
          </w:tcPr>
          <w:p w:rsidR="00FA4F68" w:rsidRPr="006A22E8" w:rsidRDefault="00361062" w:rsidP="00FA4F68">
            <w:pPr>
              <w:tabs>
                <w:tab w:val="left" w:pos="3672"/>
              </w:tabs>
              <w:jc w:val="center"/>
              <w:rPr>
                <w:sz w:val="19"/>
                <w:szCs w:val="19"/>
              </w:rPr>
            </w:pPr>
            <w:r w:rsidRPr="006A22E8">
              <w:rPr>
                <w:sz w:val="19"/>
                <w:szCs w:val="19"/>
              </w:rPr>
              <w:t>0,0</w:t>
            </w:r>
          </w:p>
        </w:tc>
        <w:tc>
          <w:tcPr>
            <w:tcW w:w="1134" w:type="dxa"/>
            <w:vAlign w:val="center"/>
          </w:tcPr>
          <w:p w:rsidR="00FA4F68" w:rsidRPr="006A22E8" w:rsidRDefault="00FA4F68" w:rsidP="00FA4F68">
            <w:pPr>
              <w:jc w:val="center"/>
              <w:rPr>
                <w:sz w:val="19"/>
                <w:szCs w:val="19"/>
              </w:rPr>
            </w:pPr>
            <w:r w:rsidRPr="006A22E8">
              <w:rPr>
                <w:sz w:val="19"/>
                <w:szCs w:val="19"/>
              </w:rPr>
              <w:t>891,1</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Align w:val="center"/>
          </w:tcPr>
          <w:p w:rsidR="00FA4F68" w:rsidRPr="00C83639" w:rsidRDefault="00FA4F68" w:rsidP="00FA4F68">
            <w:pPr>
              <w:jc w:val="center"/>
              <w:rPr>
                <w:sz w:val="19"/>
                <w:szCs w:val="19"/>
              </w:rPr>
            </w:pPr>
            <w:r w:rsidRPr="00C83639">
              <w:rPr>
                <w:sz w:val="19"/>
                <w:szCs w:val="19"/>
              </w:rPr>
              <w:t>0,0</w:t>
            </w:r>
          </w:p>
        </w:tc>
        <w:tc>
          <w:tcPr>
            <w:tcW w:w="1134" w:type="dxa"/>
            <w:vMerge/>
          </w:tcPr>
          <w:p w:rsidR="00FA4F68" w:rsidRPr="00D15A45" w:rsidRDefault="00FA4F68" w:rsidP="00FA4F68">
            <w:pPr>
              <w:tabs>
                <w:tab w:val="left" w:pos="3672"/>
              </w:tabs>
              <w:rPr>
                <w:sz w:val="17"/>
                <w:szCs w:val="17"/>
              </w:rPr>
            </w:pPr>
          </w:p>
        </w:tc>
        <w:tc>
          <w:tcPr>
            <w:tcW w:w="1143" w:type="dxa"/>
            <w:gridSpan w:val="2"/>
            <w:vMerge/>
          </w:tcPr>
          <w:p w:rsidR="00FA4F68" w:rsidRPr="00D15A45" w:rsidRDefault="00FA4F68" w:rsidP="00FA4F68">
            <w:pPr>
              <w:tabs>
                <w:tab w:val="left" w:pos="3672"/>
              </w:tabs>
              <w:rPr>
                <w:sz w:val="17"/>
                <w:szCs w:val="17"/>
              </w:rPr>
            </w:pPr>
          </w:p>
        </w:tc>
      </w:tr>
      <w:tr w:rsidR="00FA4F68" w:rsidRPr="00D15A45" w:rsidTr="001F2131">
        <w:trPr>
          <w:trHeight w:val="297"/>
          <w:jc w:val="center"/>
        </w:trPr>
        <w:tc>
          <w:tcPr>
            <w:tcW w:w="392" w:type="dxa"/>
            <w:vMerge/>
          </w:tcPr>
          <w:p w:rsidR="00FA4F68" w:rsidRPr="00D15A45" w:rsidRDefault="00FA4F68" w:rsidP="00FA4F68">
            <w:pPr>
              <w:tabs>
                <w:tab w:val="left" w:pos="3672"/>
              </w:tabs>
              <w:rPr>
                <w:sz w:val="18"/>
                <w:szCs w:val="18"/>
              </w:rPr>
            </w:pPr>
          </w:p>
        </w:tc>
        <w:tc>
          <w:tcPr>
            <w:tcW w:w="1559" w:type="dxa"/>
            <w:vMerge/>
          </w:tcPr>
          <w:p w:rsidR="00FA4F68" w:rsidRPr="00D15A45" w:rsidRDefault="00FA4F68" w:rsidP="00FA4F68">
            <w:pPr>
              <w:jc w:val="both"/>
              <w:rPr>
                <w:b/>
                <w:sz w:val="20"/>
                <w:szCs w:val="20"/>
              </w:rPr>
            </w:pPr>
          </w:p>
        </w:tc>
        <w:tc>
          <w:tcPr>
            <w:tcW w:w="1418" w:type="dxa"/>
            <w:vMerge/>
          </w:tcPr>
          <w:p w:rsidR="00FA4F68" w:rsidRPr="00D15A45" w:rsidRDefault="00FA4F68" w:rsidP="00FA4F68">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4F68" w:rsidRPr="00D15A45" w:rsidRDefault="00FA4F68" w:rsidP="00FA4F68">
            <w:pPr>
              <w:ind w:left="-108"/>
              <w:rPr>
                <w:sz w:val="18"/>
                <w:szCs w:val="18"/>
              </w:rPr>
            </w:pPr>
            <w:r w:rsidRPr="00D15A45">
              <w:rPr>
                <w:sz w:val="18"/>
                <w:szCs w:val="18"/>
              </w:rPr>
              <w:t>Внебюджетные источники</w:t>
            </w:r>
          </w:p>
        </w:tc>
        <w:tc>
          <w:tcPr>
            <w:tcW w:w="565" w:type="dxa"/>
            <w:vMerge/>
            <w:vAlign w:val="center"/>
          </w:tcPr>
          <w:p w:rsidR="00FA4F68" w:rsidRPr="00D15A45" w:rsidRDefault="00FA4F68" w:rsidP="00FA4F68">
            <w:pPr>
              <w:tabs>
                <w:tab w:val="left" w:pos="3672"/>
              </w:tabs>
              <w:jc w:val="center"/>
              <w:rPr>
                <w:sz w:val="16"/>
                <w:szCs w:val="16"/>
              </w:rPr>
            </w:pPr>
          </w:p>
        </w:tc>
        <w:tc>
          <w:tcPr>
            <w:tcW w:w="705" w:type="dxa"/>
            <w:vAlign w:val="center"/>
          </w:tcPr>
          <w:p w:rsidR="00FA4F68" w:rsidRPr="00D15A45" w:rsidRDefault="00FA4F68" w:rsidP="00FA4F68">
            <w:pPr>
              <w:spacing w:line="228" w:lineRule="auto"/>
              <w:jc w:val="center"/>
              <w:rPr>
                <w:sz w:val="18"/>
                <w:szCs w:val="18"/>
              </w:rPr>
            </w:pPr>
          </w:p>
        </w:tc>
        <w:tc>
          <w:tcPr>
            <w:tcW w:w="1160" w:type="dxa"/>
            <w:vAlign w:val="center"/>
          </w:tcPr>
          <w:p w:rsidR="00FA4F68" w:rsidRPr="006A22E8" w:rsidRDefault="00361062" w:rsidP="00FA4F68">
            <w:pPr>
              <w:tabs>
                <w:tab w:val="left" w:pos="3672"/>
              </w:tabs>
              <w:ind w:left="-108" w:right="-109"/>
              <w:jc w:val="center"/>
              <w:rPr>
                <w:sz w:val="19"/>
                <w:szCs w:val="19"/>
              </w:rPr>
            </w:pPr>
            <w:r w:rsidRPr="006A22E8">
              <w:rPr>
                <w:sz w:val="19"/>
                <w:szCs w:val="19"/>
              </w:rPr>
              <w:t>8 946,0</w:t>
            </w:r>
          </w:p>
        </w:tc>
        <w:tc>
          <w:tcPr>
            <w:tcW w:w="1134" w:type="dxa"/>
            <w:vAlign w:val="center"/>
          </w:tcPr>
          <w:p w:rsidR="00FA4F68" w:rsidRPr="006A22E8" w:rsidRDefault="00361062" w:rsidP="00FA4F68">
            <w:pPr>
              <w:tabs>
                <w:tab w:val="left" w:pos="3672"/>
              </w:tabs>
              <w:jc w:val="center"/>
              <w:rPr>
                <w:sz w:val="19"/>
                <w:szCs w:val="19"/>
              </w:rPr>
            </w:pPr>
            <w:r w:rsidRPr="006A22E8">
              <w:rPr>
                <w:sz w:val="19"/>
                <w:szCs w:val="19"/>
              </w:rPr>
              <w:t>0,0</w:t>
            </w:r>
          </w:p>
        </w:tc>
        <w:tc>
          <w:tcPr>
            <w:tcW w:w="1134" w:type="dxa"/>
            <w:vAlign w:val="center"/>
          </w:tcPr>
          <w:p w:rsidR="00FA4F68" w:rsidRPr="006A22E8" w:rsidRDefault="00FA4F68" w:rsidP="00FA4F68">
            <w:pPr>
              <w:jc w:val="center"/>
            </w:pPr>
            <w:r w:rsidRPr="006A22E8">
              <w:rPr>
                <w:sz w:val="19"/>
                <w:szCs w:val="19"/>
              </w:rPr>
              <w:t>8 946,0</w:t>
            </w:r>
          </w:p>
        </w:tc>
        <w:tc>
          <w:tcPr>
            <w:tcW w:w="1134" w:type="dxa"/>
            <w:vAlign w:val="center"/>
          </w:tcPr>
          <w:p w:rsidR="00FA4F68" w:rsidRPr="00C83639" w:rsidRDefault="00FA4F68" w:rsidP="00FA4F68">
            <w:pPr>
              <w:jc w:val="center"/>
              <w:rPr>
                <w:highlight w:val="yellow"/>
              </w:rPr>
            </w:pPr>
            <w:r w:rsidRPr="00C83639">
              <w:rPr>
                <w:sz w:val="19"/>
                <w:szCs w:val="19"/>
              </w:rPr>
              <w:t>0,0</w:t>
            </w:r>
          </w:p>
        </w:tc>
        <w:tc>
          <w:tcPr>
            <w:tcW w:w="1134" w:type="dxa"/>
            <w:vAlign w:val="center"/>
          </w:tcPr>
          <w:p w:rsidR="00FA4F68" w:rsidRPr="00C83639" w:rsidRDefault="00FA4F68" w:rsidP="00FA4F68">
            <w:pPr>
              <w:jc w:val="center"/>
            </w:pPr>
            <w:r w:rsidRPr="00C83639">
              <w:rPr>
                <w:sz w:val="19"/>
                <w:szCs w:val="19"/>
              </w:rPr>
              <w:t>0,0</w:t>
            </w:r>
          </w:p>
        </w:tc>
        <w:tc>
          <w:tcPr>
            <w:tcW w:w="1134" w:type="dxa"/>
            <w:vAlign w:val="center"/>
          </w:tcPr>
          <w:p w:rsidR="00FA4F68" w:rsidRPr="00C83639" w:rsidRDefault="00FA4F68" w:rsidP="00FA4F68">
            <w:pPr>
              <w:jc w:val="center"/>
            </w:pPr>
            <w:r w:rsidRPr="00C83639">
              <w:rPr>
                <w:sz w:val="19"/>
                <w:szCs w:val="19"/>
              </w:rPr>
              <w:t>0,0</w:t>
            </w:r>
          </w:p>
        </w:tc>
        <w:tc>
          <w:tcPr>
            <w:tcW w:w="1134" w:type="dxa"/>
            <w:vMerge/>
          </w:tcPr>
          <w:p w:rsidR="00FA4F68" w:rsidRPr="00D15A45" w:rsidRDefault="00FA4F68" w:rsidP="00FA4F68">
            <w:pPr>
              <w:tabs>
                <w:tab w:val="left" w:pos="3672"/>
              </w:tabs>
              <w:rPr>
                <w:sz w:val="17"/>
                <w:szCs w:val="17"/>
              </w:rPr>
            </w:pPr>
          </w:p>
        </w:tc>
        <w:tc>
          <w:tcPr>
            <w:tcW w:w="1143" w:type="dxa"/>
            <w:gridSpan w:val="2"/>
            <w:vMerge/>
          </w:tcPr>
          <w:p w:rsidR="00FA4F68" w:rsidRPr="00D15A45" w:rsidRDefault="00FA4F68" w:rsidP="00FA4F68">
            <w:pPr>
              <w:tabs>
                <w:tab w:val="left" w:pos="3672"/>
              </w:tabs>
              <w:rPr>
                <w:sz w:val="17"/>
                <w:szCs w:val="17"/>
              </w:rPr>
            </w:pPr>
          </w:p>
        </w:tc>
      </w:tr>
      <w:tr w:rsidR="00D15A45" w:rsidRPr="00D15A45" w:rsidTr="001F2131">
        <w:trPr>
          <w:trHeight w:val="297"/>
          <w:jc w:val="center"/>
        </w:trPr>
        <w:tc>
          <w:tcPr>
            <w:tcW w:w="392" w:type="dxa"/>
            <w:vMerge w:val="restart"/>
          </w:tcPr>
          <w:p w:rsidR="00203C81" w:rsidRPr="00D15A45" w:rsidRDefault="00203C81" w:rsidP="00203C81">
            <w:pPr>
              <w:tabs>
                <w:tab w:val="left" w:pos="3672"/>
              </w:tabs>
              <w:ind w:right="-104"/>
              <w:rPr>
                <w:sz w:val="18"/>
                <w:szCs w:val="18"/>
              </w:rPr>
            </w:pPr>
            <w:r w:rsidRPr="00D15A45">
              <w:rPr>
                <w:sz w:val="18"/>
                <w:szCs w:val="18"/>
              </w:rPr>
              <w:lastRenderedPageBreak/>
              <w:t>1.1</w:t>
            </w:r>
          </w:p>
        </w:tc>
        <w:tc>
          <w:tcPr>
            <w:tcW w:w="1559" w:type="dxa"/>
            <w:vMerge w:val="restart"/>
          </w:tcPr>
          <w:p w:rsidR="00203C81" w:rsidRPr="00D15A45" w:rsidRDefault="00203C81" w:rsidP="00203C81">
            <w:pPr>
              <w:tabs>
                <w:tab w:val="left" w:pos="3672"/>
              </w:tabs>
              <w:ind w:left="-112" w:right="-103"/>
              <w:rPr>
                <w:sz w:val="18"/>
                <w:szCs w:val="18"/>
              </w:rPr>
            </w:pPr>
            <w:r w:rsidRPr="00D15A45">
              <w:rPr>
                <w:b/>
                <w:sz w:val="18"/>
                <w:szCs w:val="18"/>
              </w:rPr>
              <w:t>Мероприятие</w:t>
            </w:r>
            <w:r w:rsidR="00D55E61" w:rsidRPr="00D15A45">
              <w:rPr>
                <w:b/>
                <w:sz w:val="18"/>
                <w:szCs w:val="18"/>
              </w:rPr>
              <w:t xml:space="preserve"> 01.0</w:t>
            </w:r>
            <w:r w:rsidRPr="00D15A45">
              <w:rPr>
                <w:b/>
                <w:sz w:val="18"/>
                <w:szCs w:val="18"/>
              </w:rPr>
              <w:t>1:</w:t>
            </w:r>
          </w:p>
          <w:p w:rsidR="00203C81" w:rsidRPr="00D15A45" w:rsidRDefault="00203C81" w:rsidP="00203C81">
            <w:pPr>
              <w:tabs>
                <w:tab w:val="left" w:pos="3672"/>
              </w:tabs>
              <w:ind w:left="-112" w:right="-111"/>
              <w:rPr>
                <w:sz w:val="18"/>
                <w:szCs w:val="18"/>
              </w:rPr>
            </w:pPr>
            <w:r w:rsidRPr="00D15A45">
              <w:rPr>
                <w:sz w:val="18"/>
                <w:szCs w:val="18"/>
              </w:rPr>
              <w:t>Ремонт подъездов в многоквартирных домах</w:t>
            </w:r>
          </w:p>
          <w:p w:rsidR="00203C81" w:rsidRPr="00D15A45" w:rsidRDefault="00203C81" w:rsidP="00203C81">
            <w:pPr>
              <w:ind w:right="33"/>
              <w:jc w:val="both"/>
              <w:rPr>
                <w:b/>
                <w:sz w:val="18"/>
                <w:szCs w:val="18"/>
              </w:rPr>
            </w:pPr>
          </w:p>
        </w:tc>
        <w:tc>
          <w:tcPr>
            <w:tcW w:w="1418" w:type="dxa"/>
            <w:vMerge w:val="restart"/>
          </w:tcPr>
          <w:p w:rsidR="00203C81" w:rsidRPr="00D15A45" w:rsidRDefault="00203C81" w:rsidP="00203C81">
            <w:pPr>
              <w:tabs>
                <w:tab w:val="left" w:pos="3672"/>
              </w:tabs>
              <w:ind w:left="-108" w:right="-109"/>
              <w:jc w:val="center"/>
              <w:rPr>
                <w:sz w:val="16"/>
                <w:szCs w:val="16"/>
              </w:rPr>
            </w:pPr>
            <w:r w:rsidRPr="00D15A45">
              <w:rPr>
                <w:sz w:val="16"/>
                <w:szCs w:val="16"/>
              </w:rPr>
              <w:t>Заключение соглашения с Управляющими организациями.</w:t>
            </w:r>
          </w:p>
          <w:p w:rsidR="00203C81" w:rsidRPr="00D15A45" w:rsidRDefault="00203C81" w:rsidP="00203C81">
            <w:pPr>
              <w:tabs>
                <w:tab w:val="left" w:pos="3672"/>
              </w:tabs>
              <w:ind w:left="-108" w:right="-109"/>
              <w:jc w:val="center"/>
              <w:rPr>
                <w:sz w:val="16"/>
                <w:szCs w:val="16"/>
              </w:rPr>
            </w:pPr>
            <w:r w:rsidRPr="00D15A45">
              <w:rPr>
                <w:sz w:val="16"/>
                <w:szCs w:val="16"/>
              </w:rPr>
              <w:t>Подготовка Управляющими организациями дефектных ведомостей и смет на выполнение работ.</w:t>
            </w:r>
          </w:p>
          <w:p w:rsidR="00203C81" w:rsidRPr="00D15A45" w:rsidRDefault="00203C81" w:rsidP="00203C81">
            <w:pPr>
              <w:tabs>
                <w:tab w:val="left" w:pos="3672"/>
              </w:tabs>
              <w:ind w:left="-108" w:right="-108"/>
              <w:jc w:val="center"/>
              <w:rPr>
                <w:sz w:val="16"/>
                <w:szCs w:val="16"/>
              </w:rPr>
            </w:pPr>
            <w:r w:rsidRPr="00D15A45">
              <w:rPr>
                <w:sz w:val="16"/>
                <w:szCs w:val="16"/>
              </w:rPr>
              <w:t>Выполнение управляющими организациями ремонтных работ.</w:t>
            </w:r>
          </w:p>
          <w:p w:rsidR="00203C81" w:rsidRPr="00D15A45" w:rsidRDefault="00203C81" w:rsidP="00203C81">
            <w:pPr>
              <w:tabs>
                <w:tab w:val="left" w:pos="3672"/>
              </w:tabs>
              <w:ind w:left="-108" w:right="-108"/>
              <w:jc w:val="center"/>
              <w:rPr>
                <w:sz w:val="17"/>
                <w:szCs w:val="17"/>
              </w:rPr>
            </w:pPr>
            <w:r w:rsidRPr="00D15A45">
              <w:rPr>
                <w:sz w:val="16"/>
                <w:szCs w:val="16"/>
              </w:rPr>
              <w:t>Принятие и финансирование выполненных работ.</w:t>
            </w:r>
          </w:p>
        </w:tc>
        <w:tc>
          <w:tcPr>
            <w:tcW w:w="1539" w:type="dxa"/>
            <w:tcBorders>
              <w:top w:val="single" w:sz="4" w:space="0" w:color="auto"/>
              <w:left w:val="single" w:sz="4" w:space="0" w:color="auto"/>
              <w:bottom w:val="single" w:sz="4" w:space="0" w:color="auto"/>
              <w:right w:val="single" w:sz="4" w:space="0" w:color="auto"/>
            </w:tcBorders>
            <w:vAlign w:val="center"/>
          </w:tcPr>
          <w:p w:rsidR="00203C81" w:rsidRPr="00D15A45" w:rsidRDefault="00203C81" w:rsidP="00203C81">
            <w:pPr>
              <w:shd w:val="clear" w:color="auto" w:fill="FFFFFF"/>
              <w:ind w:left="-108"/>
              <w:rPr>
                <w:b/>
                <w:bCs/>
                <w:sz w:val="18"/>
                <w:szCs w:val="18"/>
              </w:rPr>
            </w:pPr>
            <w:r w:rsidRPr="00D15A45">
              <w:rPr>
                <w:b/>
                <w:bCs/>
                <w:sz w:val="18"/>
                <w:szCs w:val="18"/>
              </w:rPr>
              <w:t>Итого</w:t>
            </w:r>
          </w:p>
          <w:p w:rsidR="00203C81" w:rsidRPr="00D15A45" w:rsidRDefault="00203C81" w:rsidP="00203C81">
            <w:pPr>
              <w:shd w:val="clear" w:color="auto" w:fill="FFFFFF"/>
              <w:ind w:left="-108"/>
              <w:rPr>
                <w:b/>
                <w:bCs/>
                <w:sz w:val="18"/>
                <w:szCs w:val="18"/>
              </w:rPr>
            </w:pPr>
          </w:p>
        </w:tc>
        <w:tc>
          <w:tcPr>
            <w:tcW w:w="565" w:type="dxa"/>
            <w:vMerge w:val="restart"/>
          </w:tcPr>
          <w:p w:rsidR="00203C81" w:rsidRPr="00D15A45" w:rsidRDefault="00203C81" w:rsidP="00203C81">
            <w:pPr>
              <w:tabs>
                <w:tab w:val="left" w:pos="3672"/>
              </w:tabs>
              <w:jc w:val="center"/>
              <w:rPr>
                <w:b/>
                <w:sz w:val="17"/>
                <w:szCs w:val="17"/>
              </w:rPr>
            </w:pPr>
            <w:r w:rsidRPr="00D15A45">
              <w:rPr>
                <w:b/>
                <w:sz w:val="17"/>
                <w:szCs w:val="17"/>
              </w:rPr>
              <w:t>2020-2024</w:t>
            </w:r>
          </w:p>
          <w:p w:rsidR="00203C81" w:rsidRPr="00D15A45" w:rsidRDefault="00203C81" w:rsidP="00203C81">
            <w:pPr>
              <w:tabs>
                <w:tab w:val="left" w:pos="3672"/>
              </w:tabs>
              <w:jc w:val="center"/>
              <w:rPr>
                <w:b/>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p w:rsidR="00203C81" w:rsidRPr="00D15A45" w:rsidRDefault="00203C81" w:rsidP="00203C81">
            <w:pPr>
              <w:tabs>
                <w:tab w:val="left" w:pos="3672"/>
              </w:tabs>
              <w:jc w:val="center"/>
              <w:rPr>
                <w:sz w:val="16"/>
                <w:szCs w:val="16"/>
              </w:rPr>
            </w:pPr>
          </w:p>
        </w:tc>
        <w:tc>
          <w:tcPr>
            <w:tcW w:w="705" w:type="dxa"/>
            <w:vAlign w:val="center"/>
          </w:tcPr>
          <w:p w:rsidR="00203C81" w:rsidRPr="00D15A45" w:rsidRDefault="00203C81" w:rsidP="00203C81">
            <w:pPr>
              <w:spacing w:line="228" w:lineRule="auto"/>
              <w:jc w:val="center"/>
              <w:rPr>
                <w:sz w:val="18"/>
                <w:szCs w:val="18"/>
              </w:rPr>
            </w:pPr>
          </w:p>
        </w:tc>
        <w:tc>
          <w:tcPr>
            <w:tcW w:w="1160" w:type="dxa"/>
            <w:vAlign w:val="center"/>
          </w:tcPr>
          <w:p w:rsidR="00203C81" w:rsidRPr="006A22E8" w:rsidRDefault="00FA12DB" w:rsidP="00F07813">
            <w:pPr>
              <w:tabs>
                <w:tab w:val="left" w:pos="3672"/>
              </w:tabs>
              <w:ind w:right="-152"/>
              <w:jc w:val="center"/>
              <w:rPr>
                <w:sz w:val="19"/>
                <w:szCs w:val="19"/>
              </w:rPr>
            </w:pPr>
            <w:r w:rsidRPr="006A22E8">
              <w:rPr>
                <w:sz w:val="19"/>
                <w:szCs w:val="19"/>
              </w:rPr>
              <w:t>26 768,0</w:t>
            </w:r>
          </w:p>
        </w:tc>
        <w:tc>
          <w:tcPr>
            <w:tcW w:w="1134" w:type="dxa"/>
            <w:vAlign w:val="center"/>
          </w:tcPr>
          <w:p w:rsidR="00203C81" w:rsidRPr="006A22E8" w:rsidRDefault="00FA12DB" w:rsidP="00203C81">
            <w:pPr>
              <w:jc w:val="center"/>
              <w:rPr>
                <w:sz w:val="19"/>
                <w:szCs w:val="19"/>
              </w:rPr>
            </w:pPr>
            <w:r w:rsidRPr="006A22E8">
              <w:rPr>
                <w:sz w:val="19"/>
                <w:szCs w:val="19"/>
              </w:rPr>
              <w:t>0,0</w:t>
            </w:r>
          </w:p>
        </w:tc>
        <w:tc>
          <w:tcPr>
            <w:tcW w:w="1134" w:type="dxa"/>
            <w:vAlign w:val="center"/>
          </w:tcPr>
          <w:p w:rsidR="00203C81" w:rsidRPr="006A22E8" w:rsidRDefault="00A2579D" w:rsidP="00203C81">
            <w:pPr>
              <w:jc w:val="center"/>
              <w:rPr>
                <w:sz w:val="19"/>
                <w:szCs w:val="19"/>
              </w:rPr>
            </w:pPr>
            <w:r w:rsidRPr="006A22E8">
              <w:rPr>
                <w:sz w:val="19"/>
                <w:szCs w:val="19"/>
              </w:rPr>
              <w:t>26 768,0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Merge w:val="restart"/>
          </w:tcPr>
          <w:p w:rsidR="00203C81" w:rsidRPr="00D15A45" w:rsidRDefault="00203C81" w:rsidP="00203C81">
            <w:pPr>
              <w:ind w:left="-108" w:right="-111"/>
              <w:jc w:val="center"/>
              <w:rPr>
                <w:sz w:val="16"/>
                <w:szCs w:val="16"/>
              </w:rPr>
            </w:pPr>
            <w:r w:rsidRPr="00D15A45">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203C81" w:rsidRPr="00D15A45" w:rsidRDefault="00203C81" w:rsidP="00203C81">
            <w:pPr>
              <w:tabs>
                <w:tab w:val="left" w:pos="3672"/>
              </w:tabs>
              <w:ind w:left="-105" w:right="-108"/>
              <w:jc w:val="center"/>
              <w:rPr>
                <w:sz w:val="16"/>
                <w:szCs w:val="16"/>
              </w:rPr>
            </w:pPr>
            <w:r w:rsidRPr="00D15A45">
              <w:rPr>
                <w:sz w:val="16"/>
                <w:szCs w:val="16"/>
              </w:rPr>
              <w:t>Обеспечение комфортных условий проживания населения</w:t>
            </w:r>
          </w:p>
        </w:tc>
      </w:tr>
      <w:tr w:rsidR="00D15A45" w:rsidRPr="00D15A45" w:rsidTr="001F2131">
        <w:trPr>
          <w:trHeight w:val="297"/>
          <w:jc w:val="center"/>
        </w:trPr>
        <w:tc>
          <w:tcPr>
            <w:tcW w:w="392" w:type="dxa"/>
            <w:vMerge/>
          </w:tcPr>
          <w:p w:rsidR="00203C81" w:rsidRPr="00D15A45" w:rsidRDefault="00203C81" w:rsidP="00203C81">
            <w:pPr>
              <w:tabs>
                <w:tab w:val="left" w:pos="3672"/>
              </w:tabs>
              <w:rPr>
                <w:sz w:val="18"/>
                <w:szCs w:val="18"/>
              </w:rPr>
            </w:pPr>
          </w:p>
        </w:tc>
        <w:tc>
          <w:tcPr>
            <w:tcW w:w="1559" w:type="dxa"/>
            <w:vMerge/>
          </w:tcPr>
          <w:p w:rsidR="00203C81" w:rsidRPr="00D15A45" w:rsidRDefault="00203C81" w:rsidP="00203C81">
            <w:pPr>
              <w:jc w:val="both"/>
              <w:rPr>
                <w:b/>
                <w:sz w:val="20"/>
                <w:szCs w:val="20"/>
              </w:rPr>
            </w:pPr>
          </w:p>
        </w:tc>
        <w:tc>
          <w:tcPr>
            <w:tcW w:w="1418" w:type="dxa"/>
            <w:vMerge/>
          </w:tcPr>
          <w:p w:rsidR="00203C81" w:rsidRPr="00D15A45" w:rsidRDefault="00203C81" w:rsidP="00203C81">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203C81" w:rsidRPr="00D15A45" w:rsidRDefault="00203C81" w:rsidP="00203C81">
            <w:pPr>
              <w:ind w:left="-108"/>
              <w:rPr>
                <w:sz w:val="18"/>
                <w:szCs w:val="18"/>
              </w:rPr>
            </w:pPr>
            <w:r w:rsidRPr="00D15A45">
              <w:rPr>
                <w:sz w:val="18"/>
                <w:szCs w:val="18"/>
              </w:rPr>
              <w:t>Средства федерального бюджета</w:t>
            </w:r>
          </w:p>
        </w:tc>
        <w:tc>
          <w:tcPr>
            <w:tcW w:w="565" w:type="dxa"/>
            <w:vMerge/>
            <w:vAlign w:val="center"/>
          </w:tcPr>
          <w:p w:rsidR="00203C81" w:rsidRPr="00D15A45" w:rsidRDefault="00203C81" w:rsidP="00203C81">
            <w:pPr>
              <w:tabs>
                <w:tab w:val="left" w:pos="3672"/>
              </w:tabs>
              <w:jc w:val="center"/>
              <w:rPr>
                <w:sz w:val="16"/>
                <w:szCs w:val="16"/>
              </w:rPr>
            </w:pPr>
          </w:p>
        </w:tc>
        <w:tc>
          <w:tcPr>
            <w:tcW w:w="705" w:type="dxa"/>
            <w:vAlign w:val="center"/>
          </w:tcPr>
          <w:p w:rsidR="00203C81" w:rsidRPr="00D15A45" w:rsidRDefault="00203C81" w:rsidP="00203C81">
            <w:pPr>
              <w:spacing w:line="228" w:lineRule="auto"/>
              <w:jc w:val="center"/>
              <w:rPr>
                <w:sz w:val="18"/>
                <w:szCs w:val="18"/>
              </w:rPr>
            </w:pPr>
          </w:p>
        </w:tc>
        <w:tc>
          <w:tcPr>
            <w:tcW w:w="1160" w:type="dxa"/>
            <w:vAlign w:val="center"/>
          </w:tcPr>
          <w:p w:rsidR="00203C81" w:rsidRPr="006A22E8" w:rsidRDefault="00203C81" w:rsidP="00203C81">
            <w:pPr>
              <w:jc w:val="center"/>
              <w:rPr>
                <w:sz w:val="19"/>
                <w:szCs w:val="19"/>
              </w:rPr>
            </w:pPr>
            <w:r w:rsidRPr="006A22E8">
              <w:rPr>
                <w:sz w:val="19"/>
                <w:szCs w:val="19"/>
              </w:rPr>
              <w:t>0,0</w:t>
            </w:r>
          </w:p>
        </w:tc>
        <w:tc>
          <w:tcPr>
            <w:tcW w:w="1134" w:type="dxa"/>
            <w:vAlign w:val="center"/>
          </w:tcPr>
          <w:p w:rsidR="00203C81" w:rsidRPr="006A22E8" w:rsidRDefault="00203C81" w:rsidP="00203C81">
            <w:pPr>
              <w:jc w:val="center"/>
              <w:rPr>
                <w:sz w:val="19"/>
                <w:szCs w:val="19"/>
              </w:rPr>
            </w:pPr>
            <w:r w:rsidRPr="006A22E8">
              <w:rPr>
                <w:sz w:val="19"/>
                <w:szCs w:val="19"/>
              </w:rPr>
              <w:t>0,0</w:t>
            </w:r>
          </w:p>
        </w:tc>
        <w:tc>
          <w:tcPr>
            <w:tcW w:w="1134" w:type="dxa"/>
            <w:vAlign w:val="center"/>
          </w:tcPr>
          <w:p w:rsidR="00203C81" w:rsidRPr="006A22E8" w:rsidRDefault="00203C81" w:rsidP="00203C81">
            <w:pPr>
              <w:jc w:val="center"/>
              <w:rPr>
                <w:sz w:val="19"/>
                <w:szCs w:val="19"/>
              </w:rPr>
            </w:pPr>
            <w:r w:rsidRPr="006A22E8">
              <w:rPr>
                <w:sz w:val="19"/>
                <w:szCs w:val="19"/>
              </w:rPr>
              <w:t>0,0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Align w:val="center"/>
          </w:tcPr>
          <w:p w:rsidR="00203C81" w:rsidRPr="00D15A45" w:rsidRDefault="00203C81" w:rsidP="00203C81">
            <w:pPr>
              <w:jc w:val="center"/>
              <w:rPr>
                <w:sz w:val="19"/>
                <w:szCs w:val="19"/>
              </w:rPr>
            </w:pPr>
            <w:r w:rsidRPr="00D15A45">
              <w:rPr>
                <w:sz w:val="19"/>
                <w:szCs w:val="19"/>
              </w:rPr>
              <w:t>0,0</w:t>
            </w:r>
          </w:p>
        </w:tc>
        <w:tc>
          <w:tcPr>
            <w:tcW w:w="1134" w:type="dxa"/>
            <w:vMerge/>
          </w:tcPr>
          <w:p w:rsidR="00203C81" w:rsidRPr="00D15A45" w:rsidRDefault="00203C81" w:rsidP="00203C81">
            <w:pPr>
              <w:tabs>
                <w:tab w:val="left" w:pos="3672"/>
              </w:tabs>
              <w:rPr>
                <w:sz w:val="17"/>
                <w:szCs w:val="17"/>
              </w:rPr>
            </w:pPr>
          </w:p>
        </w:tc>
        <w:tc>
          <w:tcPr>
            <w:tcW w:w="1143" w:type="dxa"/>
            <w:gridSpan w:val="2"/>
            <w:vMerge/>
          </w:tcPr>
          <w:p w:rsidR="00203C81" w:rsidRPr="00D15A45" w:rsidRDefault="00203C81" w:rsidP="00203C81">
            <w:pPr>
              <w:tabs>
                <w:tab w:val="left" w:pos="3672"/>
              </w:tabs>
              <w:rPr>
                <w:sz w:val="17"/>
                <w:szCs w:val="17"/>
              </w:rPr>
            </w:pPr>
          </w:p>
        </w:tc>
      </w:tr>
      <w:tr w:rsidR="00FA12DB" w:rsidRPr="00D15A45" w:rsidTr="001F2131">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Средства бюджета Московской области</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sz w:val="19"/>
                <w:szCs w:val="19"/>
              </w:rPr>
            </w:pPr>
            <w:r w:rsidRPr="006A22E8">
              <w:rPr>
                <w:sz w:val="19"/>
                <w:szCs w:val="19"/>
              </w:rPr>
              <w:t>16 930,9</w:t>
            </w:r>
          </w:p>
        </w:tc>
        <w:tc>
          <w:tcPr>
            <w:tcW w:w="1134" w:type="dxa"/>
            <w:vAlign w:val="center"/>
          </w:tcPr>
          <w:p w:rsidR="00FA12DB" w:rsidRPr="006A22E8" w:rsidRDefault="00FA12DB" w:rsidP="00FA12DB">
            <w:pPr>
              <w:tabs>
                <w:tab w:val="left" w:pos="3672"/>
              </w:tabs>
              <w:jc w:val="center"/>
              <w:rPr>
                <w:sz w:val="19"/>
                <w:szCs w:val="19"/>
              </w:rPr>
            </w:pPr>
            <w:r w:rsidRPr="006A22E8">
              <w:rPr>
                <w:sz w:val="19"/>
                <w:szCs w:val="19"/>
              </w:rPr>
              <w:t>0,0</w:t>
            </w:r>
          </w:p>
        </w:tc>
        <w:tc>
          <w:tcPr>
            <w:tcW w:w="1134" w:type="dxa"/>
            <w:vAlign w:val="center"/>
          </w:tcPr>
          <w:p w:rsidR="00FA12DB" w:rsidRPr="006A22E8" w:rsidRDefault="00FA12DB" w:rsidP="00FA12DB">
            <w:pPr>
              <w:jc w:val="center"/>
              <w:rPr>
                <w:sz w:val="19"/>
                <w:szCs w:val="19"/>
              </w:rPr>
            </w:pPr>
            <w:r w:rsidRPr="006A22E8">
              <w:rPr>
                <w:sz w:val="19"/>
                <w:szCs w:val="19"/>
              </w:rPr>
              <w:t>16 930,9</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FA12DB" w:rsidRPr="00D15A45" w:rsidTr="001F2131">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 xml:space="preserve">Средства бюджета городского округа Щёлково </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tabs>
                <w:tab w:val="left" w:pos="3672"/>
              </w:tabs>
              <w:ind w:left="-108" w:right="-109"/>
              <w:jc w:val="center"/>
              <w:rPr>
                <w:sz w:val="19"/>
                <w:szCs w:val="19"/>
              </w:rPr>
            </w:pPr>
            <w:r w:rsidRPr="006A22E8">
              <w:rPr>
                <w:sz w:val="19"/>
                <w:szCs w:val="19"/>
              </w:rPr>
              <w:t>891,1</w:t>
            </w:r>
          </w:p>
        </w:tc>
        <w:tc>
          <w:tcPr>
            <w:tcW w:w="1134" w:type="dxa"/>
            <w:vAlign w:val="center"/>
          </w:tcPr>
          <w:p w:rsidR="00FA12DB" w:rsidRPr="006A22E8" w:rsidRDefault="00FA12DB" w:rsidP="00FA12DB">
            <w:pPr>
              <w:tabs>
                <w:tab w:val="left" w:pos="3672"/>
              </w:tabs>
              <w:jc w:val="center"/>
              <w:rPr>
                <w:sz w:val="19"/>
                <w:szCs w:val="19"/>
              </w:rPr>
            </w:pPr>
            <w:r w:rsidRPr="006A22E8">
              <w:rPr>
                <w:sz w:val="19"/>
                <w:szCs w:val="19"/>
              </w:rPr>
              <w:t>0,0</w:t>
            </w:r>
          </w:p>
        </w:tc>
        <w:tc>
          <w:tcPr>
            <w:tcW w:w="1134" w:type="dxa"/>
            <w:vAlign w:val="center"/>
          </w:tcPr>
          <w:p w:rsidR="00FA12DB" w:rsidRPr="006A22E8" w:rsidRDefault="00FA12DB" w:rsidP="00FA12DB">
            <w:pPr>
              <w:jc w:val="center"/>
              <w:rPr>
                <w:sz w:val="19"/>
                <w:szCs w:val="19"/>
              </w:rPr>
            </w:pPr>
            <w:r w:rsidRPr="006A22E8">
              <w:rPr>
                <w:sz w:val="19"/>
                <w:szCs w:val="19"/>
              </w:rPr>
              <w:t>891,1</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Align w:val="center"/>
          </w:tcPr>
          <w:p w:rsidR="00FA12DB" w:rsidRPr="00D15A45" w:rsidRDefault="00FA12DB" w:rsidP="00FA12DB">
            <w:pPr>
              <w:jc w:val="center"/>
              <w:rPr>
                <w:sz w:val="19"/>
                <w:szCs w:val="19"/>
              </w:rPr>
            </w:pPr>
            <w:r w:rsidRPr="00D15A45">
              <w:rPr>
                <w:sz w:val="19"/>
                <w:szCs w:val="19"/>
              </w:rPr>
              <w:t>0,0</w:t>
            </w: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Внебюджетные источники</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tabs>
                <w:tab w:val="left" w:pos="3672"/>
              </w:tabs>
              <w:ind w:left="-108" w:right="-109"/>
              <w:jc w:val="center"/>
              <w:rPr>
                <w:sz w:val="19"/>
                <w:szCs w:val="19"/>
              </w:rPr>
            </w:pPr>
            <w:r w:rsidRPr="006A22E8">
              <w:rPr>
                <w:sz w:val="19"/>
                <w:szCs w:val="19"/>
              </w:rPr>
              <w:t>8 496,0</w:t>
            </w:r>
          </w:p>
        </w:tc>
        <w:tc>
          <w:tcPr>
            <w:tcW w:w="1134" w:type="dxa"/>
            <w:vAlign w:val="center"/>
          </w:tcPr>
          <w:p w:rsidR="00FA12DB" w:rsidRPr="006A22E8" w:rsidRDefault="00FA12DB" w:rsidP="00FA12DB">
            <w:pPr>
              <w:tabs>
                <w:tab w:val="left" w:pos="3672"/>
              </w:tabs>
              <w:jc w:val="center"/>
              <w:rPr>
                <w:sz w:val="19"/>
                <w:szCs w:val="19"/>
              </w:rP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8 946,0</w:t>
            </w:r>
          </w:p>
        </w:tc>
        <w:tc>
          <w:tcPr>
            <w:tcW w:w="1134" w:type="dxa"/>
            <w:vAlign w:val="center"/>
          </w:tcPr>
          <w:p w:rsidR="00FA12DB" w:rsidRPr="00D15A45" w:rsidRDefault="00FA12DB" w:rsidP="00FA12DB">
            <w:pPr>
              <w:jc w:val="center"/>
              <w:rPr>
                <w:highlight w:val="yellow"/>
              </w:rP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FA12DB" w:rsidRPr="00D15A45" w:rsidTr="00D25659">
        <w:trPr>
          <w:trHeight w:val="297"/>
          <w:jc w:val="center"/>
        </w:trPr>
        <w:tc>
          <w:tcPr>
            <w:tcW w:w="392" w:type="dxa"/>
            <w:vMerge w:val="restart"/>
          </w:tcPr>
          <w:p w:rsidR="00FA12DB" w:rsidRPr="00D15A45" w:rsidRDefault="00FA12DB" w:rsidP="00FA12DB">
            <w:pPr>
              <w:tabs>
                <w:tab w:val="left" w:pos="3672"/>
              </w:tabs>
              <w:ind w:right="-104"/>
              <w:rPr>
                <w:sz w:val="18"/>
                <w:szCs w:val="18"/>
              </w:rPr>
            </w:pPr>
            <w:r w:rsidRPr="00D15A45">
              <w:rPr>
                <w:sz w:val="18"/>
                <w:szCs w:val="18"/>
              </w:rPr>
              <w:t>1.2</w:t>
            </w:r>
          </w:p>
        </w:tc>
        <w:tc>
          <w:tcPr>
            <w:tcW w:w="1559" w:type="dxa"/>
            <w:vMerge w:val="restart"/>
          </w:tcPr>
          <w:p w:rsidR="00FA12DB" w:rsidRPr="00D15A45" w:rsidRDefault="00FA12DB" w:rsidP="00FA12DB">
            <w:pPr>
              <w:tabs>
                <w:tab w:val="left" w:pos="3672"/>
              </w:tabs>
              <w:ind w:left="-112" w:right="-103"/>
              <w:rPr>
                <w:b/>
                <w:sz w:val="18"/>
                <w:szCs w:val="18"/>
              </w:rPr>
            </w:pPr>
            <w:r w:rsidRPr="00D15A45">
              <w:rPr>
                <w:b/>
                <w:sz w:val="18"/>
                <w:szCs w:val="18"/>
              </w:rPr>
              <w:t xml:space="preserve">Мероприятие 01.03: </w:t>
            </w:r>
          </w:p>
          <w:p w:rsidR="00FA12DB" w:rsidRPr="00D15A45" w:rsidRDefault="00FA12DB" w:rsidP="00FA12DB">
            <w:pPr>
              <w:tabs>
                <w:tab w:val="left" w:pos="3672"/>
              </w:tabs>
              <w:ind w:left="-112" w:right="-103"/>
              <w:rPr>
                <w:b/>
                <w:sz w:val="20"/>
                <w:szCs w:val="20"/>
              </w:rPr>
            </w:pPr>
            <w:r w:rsidRPr="00D15A45">
              <w:rPr>
                <w:sz w:val="18"/>
                <w:szCs w:val="18"/>
              </w:rPr>
              <w:t>Оплата кредиторской задолженности за выполненные работы по ремонту подъездов в многоквартирных домах в 2019 году</w:t>
            </w:r>
          </w:p>
        </w:tc>
        <w:tc>
          <w:tcPr>
            <w:tcW w:w="1418" w:type="dxa"/>
            <w:vMerge w:val="restart"/>
          </w:tcPr>
          <w:p w:rsidR="00FA12DB" w:rsidRPr="00D15A45" w:rsidRDefault="00FA12DB" w:rsidP="00FA12DB">
            <w:pPr>
              <w:tabs>
                <w:tab w:val="left" w:pos="3672"/>
              </w:tabs>
              <w:jc w:val="center"/>
              <w:rPr>
                <w:sz w:val="18"/>
                <w:szCs w:val="18"/>
              </w:rPr>
            </w:pPr>
            <w:r w:rsidRPr="00D15A45">
              <w:rPr>
                <w:sz w:val="18"/>
                <w:szCs w:val="18"/>
              </w:rPr>
              <w:t>Оплата кредиторской задолженности</w:t>
            </w:r>
          </w:p>
          <w:p w:rsidR="00FA12DB" w:rsidRPr="00D15A45" w:rsidRDefault="00FA12DB" w:rsidP="00FA12DB">
            <w:pPr>
              <w:rPr>
                <w:sz w:val="18"/>
                <w:szCs w:val="18"/>
              </w:rPr>
            </w:pPr>
          </w:p>
          <w:p w:rsidR="00FA12DB" w:rsidRPr="00D15A45" w:rsidRDefault="00FA12DB" w:rsidP="00FA12DB">
            <w:pPr>
              <w:rPr>
                <w:sz w:val="18"/>
                <w:szCs w:val="18"/>
              </w:rPr>
            </w:pPr>
          </w:p>
          <w:p w:rsidR="00FA12DB" w:rsidRPr="00D15A45" w:rsidRDefault="00FA12DB" w:rsidP="00FA12DB">
            <w:pPr>
              <w:rPr>
                <w:sz w:val="18"/>
                <w:szCs w:val="18"/>
              </w:rPr>
            </w:pPr>
          </w:p>
          <w:p w:rsidR="00FA12DB" w:rsidRPr="00D15A45" w:rsidRDefault="00FA12DB" w:rsidP="00FA12DB">
            <w:pPr>
              <w:rPr>
                <w:sz w:val="18"/>
                <w:szCs w:val="18"/>
              </w:rPr>
            </w:pPr>
          </w:p>
          <w:p w:rsidR="00FA12DB" w:rsidRPr="00D15A45" w:rsidRDefault="00FA12DB" w:rsidP="00FA12DB">
            <w:pPr>
              <w:jc w:val="center"/>
              <w:rPr>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FA12DB" w:rsidRPr="00D15A45" w:rsidRDefault="00FA12DB" w:rsidP="00FA12DB">
            <w:pPr>
              <w:shd w:val="clear" w:color="auto" w:fill="FFFFFF"/>
              <w:ind w:left="-108"/>
              <w:rPr>
                <w:b/>
                <w:bCs/>
                <w:sz w:val="18"/>
                <w:szCs w:val="18"/>
              </w:rPr>
            </w:pPr>
            <w:r w:rsidRPr="00D15A45">
              <w:rPr>
                <w:b/>
                <w:bCs/>
                <w:sz w:val="18"/>
                <w:szCs w:val="18"/>
              </w:rPr>
              <w:t>Итого</w:t>
            </w:r>
          </w:p>
        </w:tc>
        <w:tc>
          <w:tcPr>
            <w:tcW w:w="565" w:type="dxa"/>
            <w:vMerge w:val="restart"/>
          </w:tcPr>
          <w:p w:rsidR="00FA12DB" w:rsidRPr="00D15A45" w:rsidRDefault="0024044D" w:rsidP="00FA12DB">
            <w:pPr>
              <w:tabs>
                <w:tab w:val="left" w:pos="3672"/>
              </w:tabs>
              <w:jc w:val="center"/>
              <w:rPr>
                <w:b/>
                <w:sz w:val="17"/>
                <w:szCs w:val="17"/>
              </w:rPr>
            </w:pPr>
            <w:r>
              <w:rPr>
                <w:b/>
                <w:sz w:val="17"/>
                <w:szCs w:val="17"/>
              </w:rPr>
              <w:t>2020</w:t>
            </w:r>
          </w:p>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tabs>
                <w:tab w:val="left" w:pos="3672"/>
              </w:tabs>
              <w:jc w:val="center"/>
              <w:rPr>
                <w:sz w:val="19"/>
                <w:szCs w:val="19"/>
              </w:rPr>
            </w:pPr>
            <w:r w:rsidRPr="006A22E8">
              <w:rPr>
                <w:sz w:val="19"/>
                <w:szCs w:val="19"/>
              </w:rPr>
              <w:t>1 781,2</w:t>
            </w:r>
          </w:p>
        </w:tc>
        <w:tc>
          <w:tcPr>
            <w:tcW w:w="1134" w:type="dxa"/>
            <w:vAlign w:val="center"/>
          </w:tcPr>
          <w:p w:rsidR="00FA12DB" w:rsidRPr="006A22E8" w:rsidRDefault="00FA12DB" w:rsidP="00FA12DB">
            <w:pPr>
              <w:tabs>
                <w:tab w:val="left" w:pos="3672"/>
              </w:tabs>
              <w:jc w:val="center"/>
              <w:rPr>
                <w:sz w:val="19"/>
                <w:szCs w:val="19"/>
              </w:rPr>
            </w:pPr>
            <w:r w:rsidRPr="006A22E8">
              <w:rPr>
                <w:sz w:val="19"/>
                <w:szCs w:val="19"/>
              </w:rPr>
              <w:t>1 781,2</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D15A45" w:rsidRDefault="00FA12DB" w:rsidP="00FA12DB">
            <w:pPr>
              <w:jc w:val="center"/>
              <w:rPr>
                <w:highlight w:val="yellow"/>
              </w:rP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Merge w:val="restart"/>
          </w:tcPr>
          <w:p w:rsidR="00FA12DB" w:rsidRPr="00D15A45" w:rsidRDefault="00FA12DB" w:rsidP="00FA12DB">
            <w:pPr>
              <w:ind w:left="-108" w:right="-111"/>
              <w:jc w:val="center"/>
              <w:rPr>
                <w:sz w:val="16"/>
                <w:szCs w:val="16"/>
              </w:rPr>
            </w:pPr>
            <w:r w:rsidRPr="00D15A45">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FA12DB" w:rsidRPr="00D15A45" w:rsidRDefault="00FA12DB" w:rsidP="00FA12DB">
            <w:pPr>
              <w:tabs>
                <w:tab w:val="left" w:pos="3672"/>
              </w:tabs>
              <w:ind w:left="-105" w:right="-108"/>
              <w:jc w:val="center"/>
              <w:rPr>
                <w:sz w:val="16"/>
                <w:szCs w:val="16"/>
              </w:rPr>
            </w:pPr>
            <w:r w:rsidRPr="00D15A45">
              <w:rPr>
                <w:sz w:val="16"/>
                <w:szCs w:val="16"/>
              </w:rPr>
              <w:t>Обеспечение комфортных условий проживания населения</w:t>
            </w: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Средства федерального бюджета</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tabs>
                <w:tab w:val="left" w:pos="3672"/>
              </w:tabs>
              <w:jc w:val="center"/>
              <w:rPr>
                <w:sz w:val="19"/>
                <w:szCs w:val="19"/>
              </w:rPr>
            </w:pPr>
          </w:p>
        </w:tc>
        <w:tc>
          <w:tcPr>
            <w:tcW w:w="1134" w:type="dxa"/>
            <w:vAlign w:val="center"/>
          </w:tcPr>
          <w:p w:rsidR="00FA12DB" w:rsidRPr="006A22E8" w:rsidRDefault="00FA12DB" w:rsidP="00FA12DB">
            <w:pPr>
              <w:tabs>
                <w:tab w:val="left" w:pos="3672"/>
              </w:tabs>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Align w:val="center"/>
          </w:tcPr>
          <w:p w:rsidR="00FA12DB" w:rsidRPr="00D15A45" w:rsidRDefault="00FA12DB" w:rsidP="00FA12DB">
            <w:pPr>
              <w:jc w:val="center"/>
              <w:rPr>
                <w:sz w:val="19"/>
                <w:szCs w:val="19"/>
              </w:rPr>
            </w:pPr>
          </w:p>
        </w:tc>
        <w:tc>
          <w:tcPr>
            <w:tcW w:w="1134" w:type="dxa"/>
            <w:vAlign w:val="center"/>
          </w:tcPr>
          <w:p w:rsidR="00FA12DB" w:rsidRPr="00D15A45" w:rsidRDefault="00FA12DB" w:rsidP="00FA12DB">
            <w:pPr>
              <w:jc w:val="center"/>
              <w:rPr>
                <w:sz w:val="19"/>
                <w:szCs w:val="19"/>
              </w:rPr>
            </w:pPr>
          </w:p>
        </w:tc>
        <w:tc>
          <w:tcPr>
            <w:tcW w:w="1134" w:type="dxa"/>
            <w:vAlign w:val="center"/>
          </w:tcPr>
          <w:p w:rsidR="00FA12DB" w:rsidRPr="00D15A45" w:rsidRDefault="00FA12DB" w:rsidP="00FA12DB">
            <w:pPr>
              <w:jc w:val="center"/>
              <w:rPr>
                <w:sz w:val="19"/>
                <w:szCs w:val="19"/>
              </w:rPr>
            </w:pP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Средства бюджета Московской области</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tabs>
                <w:tab w:val="left" w:pos="3672"/>
              </w:tabs>
              <w:jc w:val="center"/>
              <w:rPr>
                <w:sz w:val="19"/>
                <w:szCs w:val="19"/>
              </w:rPr>
            </w:pPr>
            <w:r w:rsidRPr="006A22E8">
              <w:rPr>
                <w:sz w:val="19"/>
                <w:szCs w:val="19"/>
              </w:rPr>
              <w:t>1 781,2</w:t>
            </w:r>
          </w:p>
        </w:tc>
        <w:tc>
          <w:tcPr>
            <w:tcW w:w="1134" w:type="dxa"/>
            <w:vAlign w:val="center"/>
          </w:tcPr>
          <w:p w:rsidR="00FA12DB" w:rsidRPr="006A22E8" w:rsidRDefault="00FA12DB" w:rsidP="00FA12DB">
            <w:pPr>
              <w:tabs>
                <w:tab w:val="left" w:pos="3672"/>
              </w:tabs>
              <w:jc w:val="center"/>
              <w:rPr>
                <w:sz w:val="19"/>
                <w:szCs w:val="19"/>
              </w:rPr>
            </w:pPr>
            <w:r w:rsidRPr="006A22E8">
              <w:rPr>
                <w:sz w:val="19"/>
                <w:szCs w:val="19"/>
              </w:rPr>
              <w:t>1 781,2</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D15A45" w:rsidRDefault="00FA12DB" w:rsidP="00FA12DB">
            <w:pPr>
              <w:jc w:val="center"/>
              <w:rPr>
                <w:highlight w:val="yellow"/>
              </w:rP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 xml:space="preserve">Средства бюджета городского округа Щёлково </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D15A45" w:rsidRDefault="00FA12DB" w:rsidP="00FA12DB">
            <w:pPr>
              <w:jc w:val="center"/>
              <w:rPr>
                <w:highlight w:val="yellow"/>
              </w:rP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Align w:val="center"/>
          </w:tcPr>
          <w:p w:rsidR="00FA12DB" w:rsidRPr="00D15A45" w:rsidRDefault="00FA12DB" w:rsidP="00FA12DB">
            <w:pPr>
              <w:jc w:val="center"/>
            </w:pPr>
            <w:r w:rsidRPr="00D15A45">
              <w:rPr>
                <w:sz w:val="19"/>
                <w:szCs w:val="19"/>
              </w:rPr>
              <w:t>0,0</w:t>
            </w:r>
          </w:p>
        </w:tc>
        <w:tc>
          <w:tcPr>
            <w:tcW w:w="1134" w:type="dxa"/>
            <w:vMerge/>
          </w:tcPr>
          <w:p w:rsidR="00FA12DB" w:rsidRPr="00D15A45" w:rsidRDefault="00FA12DB" w:rsidP="00FA12DB">
            <w:pPr>
              <w:tabs>
                <w:tab w:val="left" w:pos="3672"/>
              </w:tabs>
              <w:rPr>
                <w:sz w:val="17"/>
                <w:szCs w:val="17"/>
              </w:rPr>
            </w:pPr>
          </w:p>
        </w:tc>
        <w:tc>
          <w:tcPr>
            <w:tcW w:w="1143" w:type="dxa"/>
            <w:gridSpan w:val="2"/>
            <w:vMerge/>
          </w:tcPr>
          <w:p w:rsidR="00FA12DB" w:rsidRPr="00D15A45" w:rsidRDefault="00FA12DB" w:rsidP="00FA12DB">
            <w:pPr>
              <w:tabs>
                <w:tab w:val="left" w:pos="3672"/>
              </w:tabs>
              <w:rPr>
                <w:sz w:val="17"/>
                <w:szCs w:val="17"/>
              </w:rPr>
            </w:pPr>
          </w:p>
        </w:tc>
      </w:tr>
      <w:tr w:rsidR="00377032" w:rsidRPr="00D15A45" w:rsidTr="00ED6615">
        <w:trPr>
          <w:trHeight w:val="297"/>
          <w:jc w:val="center"/>
        </w:trPr>
        <w:tc>
          <w:tcPr>
            <w:tcW w:w="392" w:type="dxa"/>
            <w:vMerge w:val="restart"/>
          </w:tcPr>
          <w:p w:rsidR="00377032" w:rsidRPr="00D15A45" w:rsidRDefault="00377032" w:rsidP="00377032">
            <w:pPr>
              <w:tabs>
                <w:tab w:val="left" w:pos="3672"/>
              </w:tabs>
              <w:ind w:right="-104"/>
              <w:rPr>
                <w:sz w:val="18"/>
                <w:szCs w:val="18"/>
              </w:rPr>
            </w:pPr>
            <w:r w:rsidRPr="00D15A45">
              <w:rPr>
                <w:sz w:val="18"/>
                <w:szCs w:val="18"/>
              </w:rPr>
              <w:t>1.3</w:t>
            </w:r>
          </w:p>
        </w:tc>
        <w:tc>
          <w:tcPr>
            <w:tcW w:w="1559" w:type="dxa"/>
            <w:vMerge w:val="restart"/>
          </w:tcPr>
          <w:p w:rsidR="00377032" w:rsidRPr="00D15A45" w:rsidRDefault="00377032" w:rsidP="004F67E9">
            <w:pPr>
              <w:ind w:left="-112" w:right="-105"/>
              <w:rPr>
                <w:b/>
                <w:sz w:val="18"/>
                <w:szCs w:val="18"/>
              </w:rPr>
            </w:pPr>
            <w:r w:rsidRPr="00D15A45">
              <w:rPr>
                <w:b/>
                <w:sz w:val="18"/>
                <w:szCs w:val="18"/>
              </w:rPr>
              <w:t xml:space="preserve">Основное мероприятие 02: </w:t>
            </w:r>
            <w:r w:rsidRPr="00D15A45">
              <w:rPr>
                <w:sz w:val="18"/>
                <w:szCs w:val="18"/>
              </w:rPr>
              <w:t>Создание благоприятных условий для проживания граждан в многоквартирных домах, расположенных на территории Московской области</w:t>
            </w:r>
          </w:p>
          <w:p w:rsidR="00377032" w:rsidRPr="00D15A45" w:rsidRDefault="00377032" w:rsidP="00377032">
            <w:pPr>
              <w:jc w:val="both"/>
              <w:rPr>
                <w:b/>
                <w:sz w:val="20"/>
                <w:szCs w:val="20"/>
              </w:rPr>
            </w:pPr>
          </w:p>
        </w:tc>
        <w:tc>
          <w:tcPr>
            <w:tcW w:w="1418" w:type="dxa"/>
            <w:vMerge w:val="restart"/>
          </w:tcPr>
          <w:p w:rsidR="00377032" w:rsidRPr="00D15A45" w:rsidRDefault="00377032" w:rsidP="00377032">
            <w:pPr>
              <w:tabs>
                <w:tab w:val="left" w:pos="3672"/>
              </w:tabs>
              <w:ind w:left="-108" w:right="-109"/>
              <w:jc w:val="center"/>
              <w:rPr>
                <w:sz w:val="16"/>
                <w:szCs w:val="16"/>
              </w:rPr>
            </w:pPr>
            <w:r w:rsidRPr="00D15A45">
              <w:rPr>
                <w:sz w:val="16"/>
                <w:szCs w:val="16"/>
              </w:rPr>
              <w:t>Заключение соглашения с Управляющими организациями.</w:t>
            </w:r>
          </w:p>
          <w:p w:rsidR="00377032" w:rsidRPr="00D15A45" w:rsidRDefault="00377032" w:rsidP="00377032">
            <w:pPr>
              <w:tabs>
                <w:tab w:val="left" w:pos="3672"/>
              </w:tabs>
              <w:ind w:left="-108" w:right="-109"/>
              <w:jc w:val="center"/>
              <w:rPr>
                <w:sz w:val="16"/>
                <w:szCs w:val="16"/>
              </w:rPr>
            </w:pPr>
            <w:r w:rsidRPr="00D15A45">
              <w:rPr>
                <w:sz w:val="16"/>
                <w:szCs w:val="16"/>
              </w:rPr>
              <w:t>Подготовка Управляющими организациями дефектных ведомостей и смет на выполнение работ.</w:t>
            </w:r>
          </w:p>
          <w:p w:rsidR="00377032" w:rsidRPr="00D15A45" w:rsidRDefault="00377032" w:rsidP="00377032">
            <w:pPr>
              <w:tabs>
                <w:tab w:val="left" w:pos="3672"/>
              </w:tabs>
              <w:ind w:left="-108" w:right="-108"/>
              <w:jc w:val="center"/>
              <w:rPr>
                <w:sz w:val="16"/>
                <w:szCs w:val="16"/>
              </w:rPr>
            </w:pPr>
            <w:r w:rsidRPr="00D15A45">
              <w:rPr>
                <w:sz w:val="16"/>
                <w:szCs w:val="16"/>
              </w:rPr>
              <w:t>Выполнение управляющими организациями работ.</w:t>
            </w:r>
          </w:p>
          <w:p w:rsidR="00377032" w:rsidRPr="00D15A45" w:rsidRDefault="00377032" w:rsidP="00377032">
            <w:pPr>
              <w:tabs>
                <w:tab w:val="left" w:pos="3672"/>
              </w:tabs>
              <w:ind w:left="-108" w:right="-108"/>
              <w:jc w:val="center"/>
              <w:rPr>
                <w:sz w:val="17"/>
                <w:szCs w:val="17"/>
              </w:rPr>
            </w:pPr>
            <w:r w:rsidRPr="00D15A45">
              <w:rPr>
                <w:sz w:val="16"/>
                <w:szCs w:val="16"/>
              </w:rPr>
              <w:t>Принятие и оплата выполненных работ.</w:t>
            </w:r>
          </w:p>
        </w:tc>
        <w:tc>
          <w:tcPr>
            <w:tcW w:w="1539" w:type="dxa"/>
            <w:tcBorders>
              <w:top w:val="single" w:sz="4" w:space="0" w:color="auto"/>
              <w:left w:val="single" w:sz="4" w:space="0" w:color="auto"/>
              <w:bottom w:val="single" w:sz="4" w:space="0" w:color="auto"/>
              <w:right w:val="single" w:sz="4" w:space="0" w:color="auto"/>
            </w:tcBorders>
            <w:vAlign w:val="center"/>
          </w:tcPr>
          <w:p w:rsidR="00377032" w:rsidRPr="00D15A45" w:rsidRDefault="00377032" w:rsidP="00377032">
            <w:pPr>
              <w:shd w:val="clear" w:color="auto" w:fill="FFFFFF"/>
              <w:ind w:left="-108"/>
              <w:rPr>
                <w:b/>
                <w:bCs/>
                <w:sz w:val="18"/>
                <w:szCs w:val="18"/>
              </w:rPr>
            </w:pPr>
            <w:r w:rsidRPr="00D15A45">
              <w:rPr>
                <w:b/>
                <w:bCs/>
                <w:sz w:val="18"/>
                <w:szCs w:val="18"/>
              </w:rPr>
              <w:t>Итого</w:t>
            </w:r>
          </w:p>
          <w:p w:rsidR="00377032" w:rsidRPr="00D15A45" w:rsidRDefault="00377032" w:rsidP="00377032">
            <w:pPr>
              <w:shd w:val="clear" w:color="auto" w:fill="FFFFFF"/>
              <w:ind w:left="-108"/>
              <w:rPr>
                <w:b/>
                <w:bCs/>
                <w:sz w:val="18"/>
                <w:szCs w:val="18"/>
              </w:rPr>
            </w:pPr>
          </w:p>
        </w:tc>
        <w:tc>
          <w:tcPr>
            <w:tcW w:w="565" w:type="dxa"/>
            <w:vMerge w:val="restart"/>
          </w:tcPr>
          <w:p w:rsidR="00377032" w:rsidRPr="00D15A45" w:rsidRDefault="0024044D" w:rsidP="0024044D">
            <w:pPr>
              <w:tabs>
                <w:tab w:val="left" w:pos="3672"/>
              </w:tabs>
              <w:jc w:val="center"/>
              <w:rPr>
                <w:sz w:val="16"/>
                <w:szCs w:val="16"/>
              </w:rPr>
            </w:pPr>
            <w:r>
              <w:rPr>
                <w:b/>
                <w:sz w:val="17"/>
                <w:szCs w:val="17"/>
              </w:rPr>
              <w:t>2020</w:t>
            </w:r>
          </w:p>
        </w:tc>
        <w:tc>
          <w:tcPr>
            <w:tcW w:w="705" w:type="dxa"/>
            <w:vAlign w:val="center"/>
          </w:tcPr>
          <w:p w:rsidR="00377032" w:rsidRPr="00D15A45" w:rsidRDefault="00377032" w:rsidP="00377032">
            <w:pPr>
              <w:spacing w:line="228" w:lineRule="auto"/>
              <w:jc w:val="center"/>
              <w:rPr>
                <w:sz w:val="18"/>
                <w:szCs w:val="18"/>
              </w:rPr>
            </w:pPr>
          </w:p>
        </w:tc>
        <w:tc>
          <w:tcPr>
            <w:tcW w:w="1160" w:type="dxa"/>
            <w:vAlign w:val="center"/>
          </w:tcPr>
          <w:p w:rsidR="00377032" w:rsidRPr="006A22E8" w:rsidRDefault="00377032" w:rsidP="00377032">
            <w:pPr>
              <w:jc w:val="center"/>
              <w:rPr>
                <w:sz w:val="19"/>
                <w:szCs w:val="19"/>
              </w:rPr>
            </w:pPr>
            <w:r w:rsidRPr="006A22E8">
              <w:rPr>
                <w:sz w:val="19"/>
                <w:szCs w:val="19"/>
              </w:rPr>
              <w:t>1 904,15</w:t>
            </w:r>
          </w:p>
        </w:tc>
        <w:tc>
          <w:tcPr>
            <w:tcW w:w="1134" w:type="dxa"/>
            <w:vAlign w:val="center"/>
          </w:tcPr>
          <w:p w:rsidR="00377032" w:rsidRPr="006A22E8" w:rsidRDefault="00377032" w:rsidP="00377032">
            <w:pPr>
              <w:jc w:val="center"/>
              <w:rPr>
                <w:sz w:val="19"/>
                <w:szCs w:val="19"/>
              </w:rPr>
            </w:pPr>
            <w:r w:rsidRPr="006A22E8">
              <w:rPr>
                <w:sz w:val="19"/>
                <w:szCs w:val="19"/>
              </w:rPr>
              <w:t>1 904,15</w:t>
            </w:r>
          </w:p>
        </w:tc>
        <w:tc>
          <w:tcPr>
            <w:tcW w:w="1134" w:type="dxa"/>
            <w:vAlign w:val="center"/>
          </w:tcPr>
          <w:p w:rsidR="00377032" w:rsidRPr="006A22E8" w:rsidRDefault="00377032" w:rsidP="00377032">
            <w:pPr>
              <w:jc w:val="center"/>
              <w:rPr>
                <w:highlight w:val="yellow"/>
              </w:rPr>
            </w:pPr>
            <w:r w:rsidRPr="006A22E8">
              <w:rPr>
                <w:sz w:val="19"/>
                <w:szCs w:val="19"/>
              </w:rPr>
              <w:t>0,0</w:t>
            </w:r>
          </w:p>
        </w:tc>
        <w:tc>
          <w:tcPr>
            <w:tcW w:w="1134" w:type="dxa"/>
            <w:vAlign w:val="center"/>
          </w:tcPr>
          <w:p w:rsidR="00377032" w:rsidRPr="00D15A45" w:rsidRDefault="00377032" w:rsidP="00377032">
            <w:pPr>
              <w:jc w:val="center"/>
              <w:rPr>
                <w:highlight w:val="yellow"/>
              </w:rP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Merge w:val="restart"/>
          </w:tcPr>
          <w:p w:rsidR="00377032" w:rsidRPr="00D15A45" w:rsidRDefault="00377032" w:rsidP="00377032">
            <w:pPr>
              <w:ind w:left="-108" w:right="-111"/>
              <w:jc w:val="center"/>
              <w:rPr>
                <w:sz w:val="16"/>
                <w:szCs w:val="16"/>
              </w:rPr>
            </w:pPr>
            <w:r w:rsidRPr="00D15A45">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377032" w:rsidRPr="00D15A45" w:rsidRDefault="00377032" w:rsidP="00377032">
            <w:pPr>
              <w:tabs>
                <w:tab w:val="left" w:pos="3672"/>
              </w:tabs>
              <w:ind w:left="-105" w:right="-108"/>
              <w:jc w:val="center"/>
              <w:rPr>
                <w:sz w:val="16"/>
                <w:szCs w:val="16"/>
              </w:rPr>
            </w:pPr>
            <w:r w:rsidRPr="00D15A45">
              <w:rPr>
                <w:sz w:val="16"/>
                <w:szCs w:val="16"/>
              </w:rPr>
              <w:t>Обеспечение комфортных условий проживания населения</w:t>
            </w:r>
          </w:p>
        </w:tc>
      </w:tr>
      <w:tr w:rsidR="00377032" w:rsidRPr="00D15A45" w:rsidTr="007135B7">
        <w:trPr>
          <w:trHeight w:val="297"/>
          <w:jc w:val="center"/>
        </w:trPr>
        <w:tc>
          <w:tcPr>
            <w:tcW w:w="392" w:type="dxa"/>
            <w:vMerge/>
          </w:tcPr>
          <w:p w:rsidR="00377032" w:rsidRPr="00D15A45" w:rsidRDefault="00377032" w:rsidP="00377032">
            <w:pPr>
              <w:tabs>
                <w:tab w:val="left" w:pos="3672"/>
              </w:tabs>
              <w:rPr>
                <w:sz w:val="18"/>
                <w:szCs w:val="18"/>
              </w:rPr>
            </w:pPr>
          </w:p>
        </w:tc>
        <w:tc>
          <w:tcPr>
            <w:tcW w:w="1559" w:type="dxa"/>
            <w:vMerge/>
          </w:tcPr>
          <w:p w:rsidR="00377032" w:rsidRPr="00D15A45" w:rsidRDefault="00377032" w:rsidP="00377032">
            <w:pPr>
              <w:jc w:val="both"/>
              <w:rPr>
                <w:b/>
                <w:sz w:val="20"/>
                <w:szCs w:val="20"/>
              </w:rPr>
            </w:pPr>
          </w:p>
        </w:tc>
        <w:tc>
          <w:tcPr>
            <w:tcW w:w="1418" w:type="dxa"/>
            <w:vMerge/>
          </w:tcPr>
          <w:p w:rsidR="00377032" w:rsidRPr="00D15A45" w:rsidRDefault="00377032" w:rsidP="0037703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7032" w:rsidRPr="00D15A45" w:rsidRDefault="00377032" w:rsidP="00377032">
            <w:pPr>
              <w:ind w:left="-108"/>
              <w:rPr>
                <w:sz w:val="18"/>
                <w:szCs w:val="18"/>
              </w:rPr>
            </w:pPr>
            <w:r w:rsidRPr="00D15A45">
              <w:rPr>
                <w:sz w:val="18"/>
                <w:szCs w:val="18"/>
              </w:rPr>
              <w:t>Средства федерального бюджета</w:t>
            </w:r>
          </w:p>
        </w:tc>
        <w:tc>
          <w:tcPr>
            <w:tcW w:w="565" w:type="dxa"/>
            <w:vMerge/>
            <w:vAlign w:val="center"/>
          </w:tcPr>
          <w:p w:rsidR="00377032" w:rsidRPr="00D15A45" w:rsidRDefault="00377032" w:rsidP="00377032">
            <w:pPr>
              <w:tabs>
                <w:tab w:val="left" w:pos="3672"/>
              </w:tabs>
              <w:jc w:val="center"/>
              <w:rPr>
                <w:sz w:val="16"/>
                <w:szCs w:val="16"/>
              </w:rPr>
            </w:pPr>
          </w:p>
        </w:tc>
        <w:tc>
          <w:tcPr>
            <w:tcW w:w="705" w:type="dxa"/>
            <w:vAlign w:val="center"/>
          </w:tcPr>
          <w:p w:rsidR="00377032" w:rsidRPr="00D15A45" w:rsidRDefault="00377032" w:rsidP="00377032">
            <w:pPr>
              <w:spacing w:line="228" w:lineRule="auto"/>
              <w:jc w:val="center"/>
              <w:rPr>
                <w:sz w:val="18"/>
                <w:szCs w:val="18"/>
              </w:rPr>
            </w:pPr>
          </w:p>
        </w:tc>
        <w:tc>
          <w:tcPr>
            <w:tcW w:w="1160" w:type="dxa"/>
            <w:vAlign w:val="center"/>
          </w:tcPr>
          <w:p w:rsidR="00377032" w:rsidRPr="006A22E8" w:rsidRDefault="00377032" w:rsidP="00377032">
            <w:pPr>
              <w:jc w:val="center"/>
              <w:rPr>
                <w:sz w:val="19"/>
                <w:szCs w:val="19"/>
              </w:rPr>
            </w:pPr>
          </w:p>
        </w:tc>
        <w:tc>
          <w:tcPr>
            <w:tcW w:w="1134" w:type="dxa"/>
            <w:vAlign w:val="center"/>
          </w:tcPr>
          <w:p w:rsidR="00377032" w:rsidRPr="006A22E8" w:rsidRDefault="00377032" w:rsidP="00377032">
            <w:pPr>
              <w:jc w:val="center"/>
              <w:rPr>
                <w:sz w:val="19"/>
                <w:szCs w:val="19"/>
              </w:rPr>
            </w:pPr>
          </w:p>
        </w:tc>
        <w:tc>
          <w:tcPr>
            <w:tcW w:w="1134" w:type="dxa"/>
            <w:vAlign w:val="center"/>
          </w:tcPr>
          <w:p w:rsidR="00377032" w:rsidRPr="006A22E8" w:rsidRDefault="00377032" w:rsidP="00377032">
            <w:pPr>
              <w:jc w:val="center"/>
              <w:rPr>
                <w:sz w:val="19"/>
                <w:szCs w:val="19"/>
              </w:rPr>
            </w:pPr>
          </w:p>
        </w:tc>
        <w:tc>
          <w:tcPr>
            <w:tcW w:w="1134" w:type="dxa"/>
            <w:vAlign w:val="center"/>
          </w:tcPr>
          <w:p w:rsidR="00377032" w:rsidRPr="00D15A45" w:rsidRDefault="00377032" w:rsidP="00377032">
            <w:pPr>
              <w:jc w:val="center"/>
              <w:rPr>
                <w:sz w:val="19"/>
                <w:szCs w:val="19"/>
              </w:rPr>
            </w:pPr>
          </w:p>
        </w:tc>
        <w:tc>
          <w:tcPr>
            <w:tcW w:w="1134" w:type="dxa"/>
            <w:vAlign w:val="center"/>
          </w:tcPr>
          <w:p w:rsidR="00377032" w:rsidRPr="00D15A45" w:rsidRDefault="00377032" w:rsidP="00377032">
            <w:pPr>
              <w:jc w:val="center"/>
              <w:rPr>
                <w:sz w:val="19"/>
                <w:szCs w:val="19"/>
              </w:rPr>
            </w:pPr>
          </w:p>
        </w:tc>
        <w:tc>
          <w:tcPr>
            <w:tcW w:w="1134" w:type="dxa"/>
            <w:vAlign w:val="center"/>
          </w:tcPr>
          <w:p w:rsidR="00377032" w:rsidRPr="00D15A45" w:rsidRDefault="00377032" w:rsidP="00377032">
            <w:pPr>
              <w:jc w:val="center"/>
              <w:rPr>
                <w:sz w:val="19"/>
                <w:szCs w:val="19"/>
              </w:rPr>
            </w:pPr>
          </w:p>
        </w:tc>
        <w:tc>
          <w:tcPr>
            <w:tcW w:w="1134" w:type="dxa"/>
            <w:vMerge/>
          </w:tcPr>
          <w:p w:rsidR="00377032" w:rsidRPr="00D15A45" w:rsidRDefault="00377032" w:rsidP="00377032">
            <w:pPr>
              <w:tabs>
                <w:tab w:val="left" w:pos="3672"/>
              </w:tabs>
              <w:rPr>
                <w:sz w:val="17"/>
                <w:szCs w:val="17"/>
              </w:rPr>
            </w:pPr>
          </w:p>
        </w:tc>
        <w:tc>
          <w:tcPr>
            <w:tcW w:w="1143" w:type="dxa"/>
            <w:gridSpan w:val="2"/>
            <w:vMerge/>
          </w:tcPr>
          <w:p w:rsidR="00377032" w:rsidRPr="00D15A45" w:rsidRDefault="00377032" w:rsidP="00377032">
            <w:pPr>
              <w:tabs>
                <w:tab w:val="left" w:pos="3672"/>
              </w:tabs>
              <w:rPr>
                <w:sz w:val="17"/>
                <w:szCs w:val="17"/>
              </w:rPr>
            </w:pPr>
          </w:p>
        </w:tc>
      </w:tr>
      <w:tr w:rsidR="00377032" w:rsidRPr="00D15A45" w:rsidTr="007135B7">
        <w:trPr>
          <w:trHeight w:val="297"/>
          <w:jc w:val="center"/>
        </w:trPr>
        <w:tc>
          <w:tcPr>
            <w:tcW w:w="392" w:type="dxa"/>
            <w:vMerge/>
          </w:tcPr>
          <w:p w:rsidR="00377032" w:rsidRPr="00D15A45" w:rsidRDefault="00377032" w:rsidP="00377032">
            <w:pPr>
              <w:tabs>
                <w:tab w:val="left" w:pos="3672"/>
              </w:tabs>
              <w:rPr>
                <w:sz w:val="18"/>
                <w:szCs w:val="18"/>
              </w:rPr>
            </w:pPr>
          </w:p>
        </w:tc>
        <w:tc>
          <w:tcPr>
            <w:tcW w:w="1559" w:type="dxa"/>
            <w:vMerge/>
          </w:tcPr>
          <w:p w:rsidR="00377032" w:rsidRPr="00D15A45" w:rsidRDefault="00377032" w:rsidP="00377032">
            <w:pPr>
              <w:jc w:val="both"/>
              <w:rPr>
                <w:b/>
                <w:sz w:val="20"/>
                <w:szCs w:val="20"/>
              </w:rPr>
            </w:pPr>
          </w:p>
        </w:tc>
        <w:tc>
          <w:tcPr>
            <w:tcW w:w="1418" w:type="dxa"/>
            <w:vMerge/>
          </w:tcPr>
          <w:p w:rsidR="00377032" w:rsidRPr="00D15A45" w:rsidRDefault="00377032" w:rsidP="0037703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7032" w:rsidRPr="00D15A45" w:rsidRDefault="00377032" w:rsidP="00377032">
            <w:pPr>
              <w:ind w:left="-108"/>
              <w:rPr>
                <w:sz w:val="18"/>
                <w:szCs w:val="18"/>
              </w:rPr>
            </w:pPr>
            <w:r w:rsidRPr="00D15A45">
              <w:rPr>
                <w:sz w:val="18"/>
                <w:szCs w:val="18"/>
              </w:rPr>
              <w:t>Средства бюджета Московской области</w:t>
            </w:r>
          </w:p>
        </w:tc>
        <w:tc>
          <w:tcPr>
            <w:tcW w:w="565" w:type="dxa"/>
            <w:vMerge/>
            <w:vAlign w:val="center"/>
          </w:tcPr>
          <w:p w:rsidR="00377032" w:rsidRPr="00D15A45" w:rsidRDefault="00377032" w:rsidP="00377032">
            <w:pPr>
              <w:tabs>
                <w:tab w:val="left" w:pos="3672"/>
              </w:tabs>
              <w:jc w:val="center"/>
              <w:rPr>
                <w:sz w:val="16"/>
                <w:szCs w:val="16"/>
              </w:rPr>
            </w:pPr>
          </w:p>
        </w:tc>
        <w:tc>
          <w:tcPr>
            <w:tcW w:w="705" w:type="dxa"/>
            <w:vAlign w:val="center"/>
          </w:tcPr>
          <w:p w:rsidR="00377032" w:rsidRPr="00D15A45" w:rsidRDefault="00377032" w:rsidP="00377032">
            <w:pPr>
              <w:spacing w:line="228" w:lineRule="auto"/>
              <w:jc w:val="center"/>
              <w:rPr>
                <w:sz w:val="18"/>
                <w:szCs w:val="18"/>
              </w:rPr>
            </w:pPr>
          </w:p>
        </w:tc>
        <w:tc>
          <w:tcPr>
            <w:tcW w:w="1160" w:type="dxa"/>
            <w:vAlign w:val="center"/>
          </w:tcPr>
          <w:p w:rsidR="00377032" w:rsidRPr="006A22E8" w:rsidRDefault="00377032" w:rsidP="00377032">
            <w:pPr>
              <w:jc w:val="center"/>
              <w:rPr>
                <w:sz w:val="19"/>
                <w:szCs w:val="19"/>
              </w:rPr>
            </w:pPr>
            <w:r w:rsidRPr="006A22E8">
              <w:rPr>
                <w:sz w:val="19"/>
                <w:szCs w:val="19"/>
              </w:rPr>
              <w:t>1 326,05</w:t>
            </w:r>
          </w:p>
        </w:tc>
        <w:tc>
          <w:tcPr>
            <w:tcW w:w="1134" w:type="dxa"/>
            <w:vAlign w:val="center"/>
          </w:tcPr>
          <w:p w:rsidR="00377032" w:rsidRPr="006A22E8" w:rsidRDefault="00377032" w:rsidP="00377032">
            <w:pPr>
              <w:jc w:val="center"/>
              <w:rPr>
                <w:sz w:val="19"/>
                <w:szCs w:val="19"/>
              </w:rPr>
            </w:pPr>
            <w:r w:rsidRPr="006A22E8">
              <w:rPr>
                <w:sz w:val="19"/>
                <w:szCs w:val="19"/>
              </w:rPr>
              <w:t>1 326,05</w:t>
            </w:r>
          </w:p>
        </w:tc>
        <w:tc>
          <w:tcPr>
            <w:tcW w:w="1134" w:type="dxa"/>
            <w:vAlign w:val="center"/>
          </w:tcPr>
          <w:p w:rsidR="00377032" w:rsidRPr="006A22E8" w:rsidRDefault="00377032" w:rsidP="00377032">
            <w:pPr>
              <w:jc w:val="center"/>
              <w:rPr>
                <w:highlight w:val="yellow"/>
              </w:rPr>
            </w:pPr>
            <w:r w:rsidRPr="006A22E8">
              <w:rPr>
                <w:sz w:val="19"/>
                <w:szCs w:val="19"/>
              </w:rPr>
              <w:t>0,0</w:t>
            </w:r>
          </w:p>
        </w:tc>
        <w:tc>
          <w:tcPr>
            <w:tcW w:w="1134" w:type="dxa"/>
            <w:vAlign w:val="center"/>
          </w:tcPr>
          <w:p w:rsidR="00377032" w:rsidRPr="00D15A45" w:rsidRDefault="00377032" w:rsidP="00377032">
            <w:pPr>
              <w:jc w:val="center"/>
              <w:rPr>
                <w:highlight w:val="yellow"/>
              </w:rP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Merge/>
          </w:tcPr>
          <w:p w:rsidR="00377032" w:rsidRPr="00D15A45" w:rsidRDefault="00377032" w:rsidP="00377032">
            <w:pPr>
              <w:tabs>
                <w:tab w:val="left" w:pos="3672"/>
              </w:tabs>
              <w:rPr>
                <w:sz w:val="17"/>
                <w:szCs w:val="17"/>
              </w:rPr>
            </w:pPr>
          </w:p>
        </w:tc>
        <w:tc>
          <w:tcPr>
            <w:tcW w:w="1143" w:type="dxa"/>
            <w:gridSpan w:val="2"/>
            <w:vMerge/>
          </w:tcPr>
          <w:p w:rsidR="00377032" w:rsidRPr="00D15A45" w:rsidRDefault="00377032" w:rsidP="00377032">
            <w:pPr>
              <w:tabs>
                <w:tab w:val="left" w:pos="3672"/>
              </w:tabs>
              <w:rPr>
                <w:sz w:val="17"/>
                <w:szCs w:val="17"/>
              </w:rPr>
            </w:pPr>
          </w:p>
        </w:tc>
      </w:tr>
      <w:tr w:rsidR="00377032" w:rsidRPr="00D15A45" w:rsidTr="007135B7">
        <w:trPr>
          <w:trHeight w:val="297"/>
          <w:jc w:val="center"/>
        </w:trPr>
        <w:tc>
          <w:tcPr>
            <w:tcW w:w="392" w:type="dxa"/>
            <w:vMerge/>
          </w:tcPr>
          <w:p w:rsidR="00377032" w:rsidRPr="00D15A45" w:rsidRDefault="00377032" w:rsidP="00377032">
            <w:pPr>
              <w:tabs>
                <w:tab w:val="left" w:pos="3672"/>
              </w:tabs>
              <w:rPr>
                <w:sz w:val="18"/>
                <w:szCs w:val="18"/>
              </w:rPr>
            </w:pPr>
          </w:p>
        </w:tc>
        <w:tc>
          <w:tcPr>
            <w:tcW w:w="1559" w:type="dxa"/>
            <w:vMerge/>
          </w:tcPr>
          <w:p w:rsidR="00377032" w:rsidRPr="00D15A45" w:rsidRDefault="00377032" w:rsidP="00377032">
            <w:pPr>
              <w:jc w:val="both"/>
              <w:rPr>
                <w:b/>
                <w:sz w:val="20"/>
                <w:szCs w:val="20"/>
              </w:rPr>
            </w:pPr>
          </w:p>
        </w:tc>
        <w:tc>
          <w:tcPr>
            <w:tcW w:w="1418" w:type="dxa"/>
            <w:vMerge/>
          </w:tcPr>
          <w:p w:rsidR="00377032" w:rsidRPr="00D15A45" w:rsidRDefault="00377032" w:rsidP="0037703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7032" w:rsidRPr="00D15A45" w:rsidRDefault="00377032" w:rsidP="00377032">
            <w:pPr>
              <w:ind w:left="-108"/>
              <w:rPr>
                <w:sz w:val="18"/>
                <w:szCs w:val="18"/>
              </w:rPr>
            </w:pPr>
            <w:r w:rsidRPr="00D15A45">
              <w:rPr>
                <w:sz w:val="18"/>
                <w:szCs w:val="18"/>
              </w:rPr>
              <w:t xml:space="preserve">Средства бюджета городского округа Щёлково </w:t>
            </w:r>
          </w:p>
        </w:tc>
        <w:tc>
          <w:tcPr>
            <w:tcW w:w="565" w:type="dxa"/>
            <w:vMerge/>
            <w:vAlign w:val="center"/>
          </w:tcPr>
          <w:p w:rsidR="00377032" w:rsidRPr="00D15A45" w:rsidRDefault="00377032" w:rsidP="00377032">
            <w:pPr>
              <w:tabs>
                <w:tab w:val="left" w:pos="3672"/>
              </w:tabs>
              <w:jc w:val="center"/>
              <w:rPr>
                <w:sz w:val="16"/>
                <w:szCs w:val="16"/>
              </w:rPr>
            </w:pPr>
          </w:p>
        </w:tc>
        <w:tc>
          <w:tcPr>
            <w:tcW w:w="705" w:type="dxa"/>
            <w:vAlign w:val="center"/>
          </w:tcPr>
          <w:p w:rsidR="00377032" w:rsidRPr="00D15A45" w:rsidRDefault="00377032" w:rsidP="00377032">
            <w:pPr>
              <w:spacing w:line="228" w:lineRule="auto"/>
              <w:jc w:val="center"/>
              <w:rPr>
                <w:sz w:val="18"/>
                <w:szCs w:val="18"/>
              </w:rPr>
            </w:pPr>
          </w:p>
        </w:tc>
        <w:tc>
          <w:tcPr>
            <w:tcW w:w="1160" w:type="dxa"/>
            <w:vAlign w:val="center"/>
          </w:tcPr>
          <w:p w:rsidR="00377032" w:rsidRPr="006A22E8" w:rsidRDefault="00377032" w:rsidP="00377032">
            <w:pPr>
              <w:jc w:val="center"/>
              <w:rPr>
                <w:highlight w:val="yellow"/>
              </w:rPr>
            </w:pPr>
            <w:r w:rsidRPr="006A22E8">
              <w:rPr>
                <w:sz w:val="19"/>
                <w:szCs w:val="19"/>
              </w:rPr>
              <w:t>578,1</w:t>
            </w:r>
          </w:p>
        </w:tc>
        <w:tc>
          <w:tcPr>
            <w:tcW w:w="1134" w:type="dxa"/>
            <w:vAlign w:val="center"/>
          </w:tcPr>
          <w:p w:rsidR="00377032" w:rsidRPr="006A22E8" w:rsidRDefault="00377032" w:rsidP="00377032">
            <w:pPr>
              <w:jc w:val="center"/>
              <w:rPr>
                <w:highlight w:val="yellow"/>
              </w:rPr>
            </w:pPr>
            <w:r w:rsidRPr="006A22E8">
              <w:rPr>
                <w:sz w:val="19"/>
                <w:szCs w:val="19"/>
              </w:rPr>
              <w:t>578,1</w:t>
            </w:r>
          </w:p>
        </w:tc>
        <w:tc>
          <w:tcPr>
            <w:tcW w:w="1134" w:type="dxa"/>
            <w:vAlign w:val="center"/>
          </w:tcPr>
          <w:p w:rsidR="00377032" w:rsidRPr="006A22E8" w:rsidRDefault="00377032" w:rsidP="00377032">
            <w:pPr>
              <w:jc w:val="center"/>
              <w:rPr>
                <w:highlight w:val="yellow"/>
              </w:rPr>
            </w:pPr>
            <w:r w:rsidRPr="006A22E8">
              <w:rPr>
                <w:sz w:val="19"/>
                <w:szCs w:val="19"/>
              </w:rPr>
              <w:t>0,0</w:t>
            </w:r>
          </w:p>
        </w:tc>
        <w:tc>
          <w:tcPr>
            <w:tcW w:w="1134" w:type="dxa"/>
            <w:vAlign w:val="center"/>
          </w:tcPr>
          <w:p w:rsidR="00377032" w:rsidRPr="00D15A45" w:rsidRDefault="00377032" w:rsidP="00377032">
            <w:pPr>
              <w:jc w:val="center"/>
              <w:rPr>
                <w:highlight w:val="yellow"/>
              </w:rP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Align w:val="center"/>
          </w:tcPr>
          <w:p w:rsidR="00377032" w:rsidRPr="00D15A45" w:rsidRDefault="00377032" w:rsidP="00377032">
            <w:pPr>
              <w:jc w:val="center"/>
            </w:pPr>
            <w:r w:rsidRPr="00D15A45">
              <w:rPr>
                <w:sz w:val="19"/>
                <w:szCs w:val="19"/>
              </w:rPr>
              <w:t>0,0</w:t>
            </w:r>
          </w:p>
        </w:tc>
        <w:tc>
          <w:tcPr>
            <w:tcW w:w="1134" w:type="dxa"/>
            <w:vMerge/>
          </w:tcPr>
          <w:p w:rsidR="00377032" w:rsidRPr="00D15A45" w:rsidRDefault="00377032" w:rsidP="00377032">
            <w:pPr>
              <w:tabs>
                <w:tab w:val="left" w:pos="3672"/>
              </w:tabs>
              <w:rPr>
                <w:sz w:val="17"/>
                <w:szCs w:val="17"/>
              </w:rPr>
            </w:pPr>
          </w:p>
        </w:tc>
        <w:tc>
          <w:tcPr>
            <w:tcW w:w="1143" w:type="dxa"/>
            <w:gridSpan w:val="2"/>
            <w:vMerge/>
          </w:tcPr>
          <w:p w:rsidR="00377032" w:rsidRPr="00D15A45" w:rsidRDefault="00377032" w:rsidP="00377032">
            <w:pPr>
              <w:tabs>
                <w:tab w:val="left" w:pos="3672"/>
              </w:tabs>
              <w:rPr>
                <w:sz w:val="17"/>
                <w:szCs w:val="17"/>
              </w:rPr>
            </w:pPr>
          </w:p>
        </w:tc>
      </w:tr>
      <w:tr w:rsidR="00FA12DB" w:rsidRPr="00D15A45" w:rsidTr="00E71D2D">
        <w:trPr>
          <w:trHeight w:val="297"/>
          <w:jc w:val="center"/>
        </w:trPr>
        <w:tc>
          <w:tcPr>
            <w:tcW w:w="392" w:type="dxa"/>
            <w:vMerge w:val="restart"/>
          </w:tcPr>
          <w:p w:rsidR="00FA12DB" w:rsidRPr="00D15A45" w:rsidRDefault="00FA12DB" w:rsidP="00FA495D">
            <w:pPr>
              <w:tabs>
                <w:tab w:val="left" w:pos="3672"/>
              </w:tabs>
              <w:ind w:right="-104"/>
              <w:jc w:val="center"/>
              <w:rPr>
                <w:sz w:val="18"/>
                <w:szCs w:val="18"/>
              </w:rPr>
            </w:pPr>
            <w:r w:rsidRPr="00D15A45">
              <w:rPr>
                <w:sz w:val="18"/>
                <w:szCs w:val="18"/>
              </w:rPr>
              <w:lastRenderedPageBreak/>
              <w:t>1.3.1</w:t>
            </w:r>
          </w:p>
        </w:tc>
        <w:tc>
          <w:tcPr>
            <w:tcW w:w="1559" w:type="dxa"/>
            <w:vMerge w:val="restart"/>
          </w:tcPr>
          <w:p w:rsidR="00FA12DB" w:rsidRPr="00D15A45" w:rsidRDefault="00FA12DB" w:rsidP="004F67E9">
            <w:pPr>
              <w:ind w:left="-112"/>
              <w:rPr>
                <w:sz w:val="18"/>
                <w:szCs w:val="18"/>
              </w:rPr>
            </w:pPr>
            <w:r>
              <w:rPr>
                <w:b/>
                <w:sz w:val="18"/>
                <w:szCs w:val="18"/>
              </w:rPr>
              <w:t>М</w:t>
            </w:r>
            <w:r w:rsidRPr="00D15A45">
              <w:rPr>
                <w:b/>
                <w:sz w:val="18"/>
                <w:szCs w:val="18"/>
              </w:rPr>
              <w:t>ероприятие 02.03:</w:t>
            </w:r>
          </w:p>
          <w:p w:rsidR="00FA12DB" w:rsidRPr="00D15A45" w:rsidRDefault="00FA12DB" w:rsidP="004F67E9">
            <w:pPr>
              <w:ind w:left="-112"/>
              <w:rPr>
                <w:sz w:val="18"/>
                <w:szCs w:val="18"/>
              </w:rPr>
            </w:pPr>
            <w:r w:rsidRPr="00D15A45">
              <w:rPr>
                <w:sz w:val="18"/>
                <w:szCs w:val="18"/>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418" w:type="dxa"/>
            <w:vMerge w:val="restart"/>
          </w:tcPr>
          <w:p w:rsidR="00FA12DB" w:rsidRPr="00D15A45" w:rsidRDefault="00FA12DB" w:rsidP="00FA12DB">
            <w:pPr>
              <w:tabs>
                <w:tab w:val="left" w:pos="3672"/>
              </w:tabs>
              <w:ind w:left="-108" w:right="-109"/>
              <w:jc w:val="center"/>
              <w:rPr>
                <w:sz w:val="16"/>
                <w:szCs w:val="16"/>
              </w:rPr>
            </w:pPr>
            <w:r w:rsidRPr="00D15A45">
              <w:rPr>
                <w:sz w:val="16"/>
                <w:szCs w:val="16"/>
              </w:rPr>
              <w:t>Заключение соглашения с Управляющими организациями.</w:t>
            </w:r>
          </w:p>
          <w:p w:rsidR="00FA12DB" w:rsidRPr="00D15A45" w:rsidRDefault="00FA12DB" w:rsidP="00FA12DB">
            <w:pPr>
              <w:tabs>
                <w:tab w:val="left" w:pos="3672"/>
              </w:tabs>
              <w:ind w:left="-108" w:right="-109"/>
              <w:jc w:val="center"/>
              <w:rPr>
                <w:sz w:val="16"/>
                <w:szCs w:val="16"/>
              </w:rPr>
            </w:pPr>
            <w:r w:rsidRPr="00D15A45">
              <w:rPr>
                <w:sz w:val="16"/>
                <w:szCs w:val="16"/>
              </w:rPr>
              <w:t>Подготовка Управляющими организациями дефектных ведомостей и смет на выполнение работ.</w:t>
            </w:r>
          </w:p>
          <w:p w:rsidR="00FA12DB" w:rsidRPr="00D15A45" w:rsidRDefault="00FA12DB" w:rsidP="00FA12DB">
            <w:pPr>
              <w:tabs>
                <w:tab w:val="left" w:pos="3672"/>
              </w:tabs>
              <w:ind w:left="-108" w:right="-108"/>
              <w:jc w:val="center"/>
              <w:rPr>
                <w:sz w:val="16"/>
                <w:szCs w:val="16"/>
              </w:rPr>
            </w:pPr>
            <w:r w:rsidRPr="00D15A45">
              <w:rPr>
                <w:sz w:val="16"/>
                <w:szCs w:val="16"/>
              </w:rPr>
              <w:t>Выполнение управляющими организациями работ.</w:t>
            </w:r>
          </w:p>
          <w:p w:rsidR="00FA12DB" w:rsidRPr="00D15A45" w:rsidRDefault="00FA12DB" w:rsidP="00FA12DB">
            <w:pPr>
              <w:tabs>
                <w:tab w:val="left" w:pos="3672"/>
              </w:tabs>
              <w:ind w:left="-108" w:right="-108"/>
              <w:jc w:val="center"/>
              <w:rPr>
                <w:sz w:val="17"/>
                <w:szCs w:val="17"/>
              </w:rPr>
            </w:pPr>
            <w:r w:rsidRPr="00D15A45">
              <w:rPr>
                <w:sz w:val="16"/>
                <w:szCs w:val="16"/>
              </w:rPr>
              <w:t>Принятие и оплата выполненных работ.</w:t>
            </w:r>
          </w:p>
        </w:tc>
        <w:tc>
          <w:tcPr>
            <w:tcW w:w="1539" w:type="dxa"/>
            <w:tcBorders>
              <w:top w:val="single" w:sz="4" w:space="0" w:color="auto"/>
              <w:left w:val="single" w:sz="4" w:space="0" w:color="auto"/>
              <w:bottom w:val="single" w:sz="4" w:space="0" w:color="auto"/>
              <w:right w:val="single" w:sz="4" w:space="0" w:color="auto"/>
            </w:tcBorders>
            <w:vAlign w:val="center"/>
          </w:tcPr>
          <w:p w:rsidR="00FA12DB" w:rsidRPr="00D15A45" w:rsidRDefault="00FA12DB" w:rsidP="00FA12DB">
            <w:pPr>
              <w:shd w:val="clear" w:color="auto" w:fill="FFFFFF"/>
              <w:ind w:left="-108"/>
              <w:rPr>
                <w:b/>
                <w:bCs/>
                <w:sz w:val="18"/>
                <w:szCs w:val="18"/>
              </w:rPr>
            </w:pPr>
            <w:r w:rsidRPr="00D15A45">
              <w:rPr>
                <w:b/>
                <w:bCs/>
                <w:sz w:val="18"/>
                <w:szCs w:val="18"/>
              </w:rPr>
              <w:t>Итого</w:t>
            </w:r>
          </w:p>
          <w:p w:rsidR="00FA12DB" w:rsidRPr="00D15A45" w:rsidRDefault="00FA12DB" w:rsidP="00FA12DB">
            <w:pPr>
              <w:shd w:val="clear" w:color="auto" w:fill="FFFFFF"/>
              <w:ind w:left="-108"/>
              <w:rPr>
                <w:b/>
                <w:bCs/>
                <w:sz w:val="18"/>
                <w:szCs w:val="18"/>
              </w:rPr>
            </w:pPr>
          </w:p>
        </w:tc>
        <w:tc>
          <w:tcPr>
            <w:tcW w:w="565" w:type="dxa"/>
            <w:vMerge w:val="restart"/>
            <w:vAlign w:val="center"/>
          </w:tcPr>
          <w:p w:rsidR="00FA12DB" w:rsidRPr="00374FE0" w:rsidRDefault="00374FE0" w:rsidP="00374FE0">
            <w:pPr>
              <w:tabs>
                <w:tab w:val="left" w:pos="3672"/>
              </w:tabs>
              <w:ind w:right="-131"/>
              <w:rPr>
                <w:b/>
                <w:sz w:val="18"/>
                <w:szCs w:val="18"/>
              </w:rPr>
            </w:pPr>
            <w:r w:rsidRPr="00374FE0">
              <w:rPr>
                <w:b/>
                <w:sz w:val="18"/>
                <w:szCs w:val="18"/>
              </w:rPr>
              <w:t>2020</w:t>
            </w: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sz w:val="19"/>
                <w:szCs w:val="19"/>
              </w:rPr>
            </w:pPr>
            <w:r w:rsidRPr="006A22E8">
              <w:rPr>
                <w:sz w:val="19"/>
                <w:szCs w:val="19"/>
              </w:rPr>
              <w:t>1 395,85</w:t>
            </w:r>
          </w:p>
        </w:tc>
        <w:tc>
          <w:tcPr>
            <w:tcW w:w="1134" w:type="dxa"/>
            <w:vAlign w:val="center"/>
          </w:tcPr>
          <w:p w:rsidR="00FA12DB" w:rsidRPr="006A22E8" w:rsidRDefault="00FA12DB" w:rsidP="00FA12DB">
            <w:pPr>
              <w:jc w:val="center"/>
              <w:rPr>
                <w:sz w:val="19"/>
                <w:szCs w:val="19"/>
              </w:rPr>
            </w:pPr>
            <w:r w:rsidRPr="006A22E8">
              <w:rPr>
                <w:sz w:val="19"/>
                <w:szCs w:val="19"/>
              </w:rPr>
              <w:t>1 395,85</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Merge w:val="restart"/>
          </w:tcPr>
          <w:p w:rsidR="00FA12DB" w:rsidRPr="006A22E8" w:rsidRDefault="00FA12DB" w:rsidP="00FA12DB">
            <w:pPr>
              <w:ind w:left="-108" w:right="-111"/>
              <w:jc w:val="center"/>
              <w:rPr>
                <w:sz w:val="16"/>
                <w:szCs w:val="16"/>
              </w:rPr>
            </w:pPr>
            <w:r w:rsidRPr="006A22E8">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FA12DB" w:rsidRPr="006A22E8" w:rsidRDefault="00FA12DB" w:rsidP="00FA12DB">
            <w:pPr>
              <w:tabs>
                <w:tab w:val="left" w:pos="3672"/>
              </w:tabs>
              <w:ind w:left="-105" w:right="-108"/>
              <w:jc w:val="center"/>
              <w:rPr>
                <w:sz w:val="16"/>
                <w:szCs w:val="16"/>
              </w:rPr>
            </w:pPr>
            <w:r w:rsidRPr="006A22E8">
              <w:rPr>
                <w:sz w:val="16"/>
                <w:szCs w:val="16"/>
              </w:rPr>
              <w:t>Обеспечение комфортных условий проживания населения</w:t>
            </w: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Средства федерального бюджета</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Align w:val="center"/>
          </w:tcPr>
          <w:p w:rsidR="00FA12DB" w:rsidRPr="006A22E8" w:rsidRDefault="00FA12DB" w:rsidP="00FA12DB">
            <w:pPr>
              <w:jc w:val="center"/>
              <w:rPr>
                <w:sz w:val="19"/>
                <w:szCs w:val="19"/>
              </w:rPr>
            </w:pPr>
          </w:p>
        </w:tc>
        <w:tc>
          <w:tcPr>
            <w:tcW w:w="1134" w:type="dxa"/>
            <w:vMerge/>
          </w:tcPr>
          <w:p w:rsidR="00FA12DB" w:rsidRPr="006A22E8" w:rsidRDefault="00FA12DB" w:rsidP="00FA12DB">
            <w:pPr>
              <w:tabs>
                <w:tab w:val="left" w:pos="3672"/>
              </w:tabs>
              <w:rPr>
                <w:sz w:val="17"/>
                <w:szCs w:val="17"/>
              </w:rPr>
            </w:pPr>
          </w:p>
        </w:tc>
        <w:tc>
          <w:tcPr>
            <w:tcW w:w="1143" w:type="dxa"/>
            <w:gridSpan w:val="2"/>
            <w:vMerge/>
          </w:tcPr>
          <w:p w:rsidR="00FA12DB" w:rsidRPr="006A22E8" w:rsidRDefault="00FA12DB" w:rsidP="00FA12DB">
            <w:pPr>
              <w:tabs>
                <w:tab w:val="left" w:pos="3672"/>
              </w:tabs>
              <w:rPr>
                <w:sz w:val="17"/>
                <w:szCs w:val="17"/>
              </w:rPr>
            </w:pP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Средства бюджета Московской области</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sz w:val="19"/>
                <w:szCs w:val="19"/>
              </w:rPr>
            </w:pPr>
            <w:r w:rsidRPr="006A22E8">
              <w:rPr>
                <w:sz w:val="19"/>
                <w:szCs w:val="19"/>
              </w:rPr>
              <w:t>1 326,05</w:t>
            </w:r>
          </w:p>
        </w:tc>
        <w:tc>
          <w:tcPr>
            <w:tcW w:w="1134" w:type="dxa"/>
            <w:vAlign w:val="center"/>
          </w:tcPr>
          <w:p w:rsidR="00FA12DB" w:rsidRPr="006A22E8" w:rsidRDefault="00FA12DB" w:rsidP="00FA12DB">
            <w:pPr>
              <w:jc w:val="center"/>
              <w:rPr>
                <w:sz w:val="19"/>
                <w:szCs w:val="19"/>
              </w:rPr>
            </w:pPr>
            <w:r w:rsidRPr="006A22E8">
              <w:rPr>
                <w:sz w:val="19"/>
                <w:szCs w:val="19"/>
              </w:rPr>
              <w:t>1 326,05</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Merge/>
          </w:tcPr>
          <w:p w:rsidR="00FA12DB" w:rsidRPr="006A22E8" w:rsidRDefault="00FA12DB" w:rsidP="00FA12DB">
            <w:pPr>
              <w:tabs>
                <w:tab w:val="left" w:pos="3672"/>
              </w:tabs>
              <w:rPr>
                <w:sz w:val="17"/>
                <w:szCs w:val="17"/>
              </w:rPr>
            </w:pPr>
          </w:p>
        </w:tc>
        <w:tc>
          <w:tcPr>
            <w:tcW w:w="1143" w:type="dxa"/>
            <w:gridSpan w:val="2"/>
            <w:vMerge/>
          </w:tcPr>
          <w:p w:rsidR="00FA12DB" w:rsidRPr="006A22E8" w:rsidRDefault="00FA12DB" w:rsidP="00FA12DB">
            <w:pPr>
              <w:tabs>
                <w:tab w:val="left" w:pos="3672"/>
              </w:tabs>
              <w:rPr>
                <w:sz w:val="17"/>
                <w:szCs w:val="17"/>
              </w:rPr>
            </w:pPr>
          </w:p>
        </w:tc>
      </w:tr>
      <w:tr w:rsidR="00FA12DB" w:rsidRPr="00D15A45" w:rsidTr="007135B7">
        <w:trPr>
          <w:trHeight w:val="297"/>
          <w:jc w:val="center"/>
        </w:trPr>
        <w:tc>
          <w:tcPr>
            <w:tcW w:w="392" w:type="dxa"/>
            <w:vMerge/>
          </w:tcPr>
          <w:p w:rsidR="00FA12DB" w:rsidRPr="00D15A45" w:rsidRDefault="00FA12DB" w:rsidP="00FA12DB">
            <w:pPr>
              <w:tabs>
                <w:tab w:val="left" w:pos="3672"/>
              </w:tabs>
              <w:rPr>
                <w:sz w:val="18"/>
                <w:szCs w:val="18"/>
              </w:rPr>
            </w:pPr>
          </w:p>
        </w:tc>
        <w:tc>
          <w:tcPr>
            <w:tcW w:w="1559" w:type="dxa"/>
            <w:vMerge/>
          </w:tcPr>
          <w:p w:rsidR="00FA12DB" w:rsidRPr="00D15A45" w:rsidRDefault="00FA12DB" w:rsidP="00FA12DB">
            <w:pPr>
              <w:jc w:val="both"/>
              <w:rPr>
                <w:b/>
                <w:sz w:val="20"/>
                <w:szCs w:val="20"/>
              </w:rPr>
            </w:pPr>
          </w:p>
        </w:tc>
        <w:tc>
          <w:tcPr>
            <w:tcW w:w="1418" w:type="dxa"/>
            <w:vMerge/>
          </w:tcPr>
          <w:p w:rsidR="00FA12DB" w:rsidRPr="00D15A45" w:rsidRDefault="00FA12DB" w:rsidP="00FA12DB">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A12DB" w:rsidRPr="00D15A45" w:rsidRDefault="00FA12DB" w:rsidP="00FA12DB">
            <w:pPr>
              <w:ind w:left="-108"/>
              <w:rPr>
                <w:sz w:val="18"/>
                <w:szCs w:val="18"/>
              </w:rPr>
            </w:pPr>
            <w:r w:rsidRPr="00D15A45">
              <w:rPr>
                <w:sz w:val="18"/>
                <w:szCs w:val="18"/>
              </w:rPr>
              <w:t xml:space="preserve">Средства бюджета городского округа Щёлково </w:t>
            </w:r>
          </w:p>
        </w:tc>
        <w:tc>
          <w:tcPr>
            <w:tcW w:w="565" w:type="dxa"/>
            <w:vMerge/>
            <w:vAlign w:val="center"/>
          </w:tcPr>
          <w:p w:rsidR="00FA12DB" w:rsidRPr="00D15A45" w:rsidRDefault="00FA12DB" w:rsidP="00FA12DB">
            <w:pPr>
              <w:tabs>
                <w:tab w:val="left" w:pos="3672"/>
              </w:tabs>
              <w:jc w:val="center"/>
              <w:rPr>
                <w:sz w:val="16"/>
                <w:szCs w:val="16"/>
              </w:rPr>
            </w:pPr>
          </w:p>
        </w:tc>
        <w:tc>
          <w:tcPr>
            <w:tcW w:w="705" w:type="dxa"/>
            <w:vAlign w:val="center"/>
          </w:tcPr>
          <w:p w:rsidR="00FA12DB" w:rsidRPr="00D15A45" w:rsidRDefault="00FA12DB" w:rsidP="00FA12DB">
            <w:pPr>
              <w:spacing w:line="228" w:lineRule="auto"/>
              <w:jc w:val="center"/>
              <w:rPr>
                <w:sz w:val="18"/>
                <w:szCs w:val="18"/>
              </w:rPr>
            </w:pPr>
          </w:p>
        </w:tc>
        <w:tc>
          <w:tcPr>
            <w:tcW w:w="1160" w:type="dxa"/>
            <w:vAlign w:val="center"/>
          </w:tcPr>
          <w:p w:rsidR="00FA12DB" w:rsidRPr="006A22E8" w:rsidRDefault="00FA12DB" w:rsidP="00FA12DB">
            <w:pPr>
              <w:jc w:val="center"/>
              <w:rPr>
                <w:highlight w:val="yellow"/>
              </w:rPr>
            </w:pPr>
            <w:r w:rsidRPr="006A22E8">
              <w:rPr>
                <w:sz w:val="19"/>
                <w:szCs w:val="19"/>
              </w:rPr>
              <w:t>69,8</w:t>
            </w:r>
          </w:p>
        </w:tc>
        <w:tc>
          <w:tcPr>
            <w:tcW w:w="1134" w:type="dxa"/>
            <w:vAlign w:val="center"/>
          </w:tcPr>
          <w:p w:rsidR="00FA12DB" w:rsidRPr="006A22E8" w:rsidRDefault="00FA12DB" w:rsidP="00FA12DB">
            <w:pPr>
              <w:jc w:val="center"/>
              <w:rPr>
                <w:highlight w:val="yellow"/>
              </w:rPr>
            </w:pPr>
            <w:r w:rsidRPr="006A22E8">
              <w:rPr>
                <w:sz w:val="19"/>
                <w:szCs w:val="19"/>
              </w:rPr>
              <w:t>69,8</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rPr>
                <w:highlight w:val="yellow"/>
              </w:rP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Align w:val="center"/>
          </w:tcPr>
          <w:p w:rsidR="00FA12DB" w:rsidRPr="006A22E8" w:rsidRDefault="00FA12DB" w:rsidP="00FA12DB">
            <w:pPr>
              <w:jc w:val="center"/>
            </w:pPr>
            <w:r w:rsidRPr="006A22E8">
              <w:rPr>
                <w:sz w:val="19"/>
                <w:szCs w:val="19"/>
              </w:rPr>
              <w:t>0,0</w:t>
            </w:r>
          </w:p>
        </w:tc>
        <w:tc>
          <w:tcPr>
            <w:tcW w:w="1134" w:type="dxa"/>
            <w:vMerge/>
          </w:tcPr>
          <w:p w:rsidR="00FA12DB" w:rsidRPr="006A22E8" w:rsidRDefault="00FA12DB" w:rsidP="00FA12DB">
            <w:pPr>
              <w:tabs>
                <w:tab w:val="left" w:pos="3672"/>
              </w:tabs>
              <w:rPr>
                <w:sz w:val="17"/>
                <w:szCs w:val="17"/>
              </w:rPr>
            </w:pPr>
          </w:p>
        </w:tc>
        <w:tc>
          <w:tcPr>
            <w:tcW w:w="1143" w:type="dxa"/>
            <w:gridSpan w:val="2"/>
            <w:vMerge/>
          </w:tcPr>
          <w:p w:rsidR="00FA12DB" w:rsidRPr="006A22E8" w:rsidRDefault="00FA12DB" w:rsidP="00FA12DB">
            <w:pPr>
              <w:tabs>
                <w:tab w:val="left" w:pos="3672"/>
              </w:tabs>
              <w:rPr>
                <w:sz w:val="17"/>
                <w:szCs w:val="17"/>
              </w:rPr>
            </w:pPr>
          </w:p>
        </w:tc>
      </w:tr>
      <w:tr w:rsidR="00374FE0" w:rsidRPr="00D15A45" w:rsidTr="00FA4F68">
        <w:trPr>
          <w:trHeight w:val="228"/>
          <w:jc w:val="center"/>
        </w:trPr>
        <w:tc>
          <w:tcPr>
            <w:tcW w:w="392" w:type="dxa"/>
            <w:vMerge w:val="restart"/>
          </w:tcPr>
          <w:p w:rsidR="00374FE0" w:rsidRPr="00D15A45" w:rsidRDefault="00FA495D" w:rsidP="00FA495D">
            <w:pPr>
              <w:tabs>
                <w:tab w:val="left" w:pos="3672"/>
              </w:tabs>
              <w:ind w:right="-104"/>
              <w:jc w:val="center"/>
              <w:rPr>
                <w:sz w:val="18"/>
                <w:szCs w:val="18"/>
              </w:rPr>
            </w:pPr>
            <w:r>
              <w:rPr>
                <w:sz w:val="18"/>
                <w:szCs w:val="18"/>
              </w:rPr>
              <w:t>1.3.2</w:t>
            </w:r>
          </w:p>
        </w:tc>
        <w:tc>
          <w:tcPr>
            <w:tcW w:w="1559" w:type="dxa"/>
            <w:vMerge w:val="restart"/>
          </w:tcPr>
          <w:p w:rsidR="00374FE0" w:rsidRPr="006A22E8" w:rsidRDefault="00374FE0" w:rsidP="00374FE0">
            <w:pPr>
              <w:ind w:left="-112"/>
              <w:jc w:val="both"/>
              <w:rPr>
                <w:sz w:val="18"/>
                <w:szCs w:val="18"/>
              </w:rPr>
            </w:pPr>
            <w:r w:rsidRPr="006A22E8">
              <w:rPr>
                <w:b/>
                <w:sz w:val="18"/>
                <w:szCs w:val="18"/>
              </w:rPr>
              <w:t>Мероприятие 02.04:</w:t>
            </w:r>
            <w:r w:rsidRPr="006A22E8">
              <w:rPr>
                <w:sz w:val="18"/>
                <w:szCs w:val="18"/>
              </w:rPr>
              <w:t xml:space="preserve"> Техническое обследование жилого фонда</w:t>
            </w:r>
            <w:r w:rsidR="003D4049" w:rsidRPr="006A22E8">
              <w:rPr>
                <w:sz w:val="18"/>
                <w:szCs w:val="18"/>
              </w:rPr>
              <w:t xml:space="preserve"> в целях признания многоквартирных жилых домов аварийными или подлежащими реконструкции</w:t>
            </w:r>
          </w:p>
        </w:tc>
        <w:tc>
          <w:tcPr>
            <w:tcW w:w="1418" w:type="dxa"/>
            <w:vMerge w:val="restart"/>
          </w:tcPr>
          <w:p w:rsidR="00374FE0" w:rsidRPr="00D15A45" w:rsidRDefault="00374FE0" w:rsidP="00374FE0">
            <w:pPr>
              <w:tabs>
                <w:tab w:val="left" w:pos="3672"/>
              </w:tabs>
              <w:jc w:val="center"/>
              <w:rPr>
                <w:sz w:val="18"/>
                <w:szCs w:val="18"/>
              </w:rPr>
            </w:pPr>
            <w:r w:rsidRPr="00D15A45">
              <w:rPr>
                <w:sz w:val="17"/>
                <w:szCs w:val="17"/>
              </w:rPr>
              <w:t>Проведение конкурентных процедур.</w:t>
            </w:r>
            <w:r w:rsidRPr="00D15A45">
              <w:rPr>
                <w:sz w:val="17"/>
                <w:szCs w:val="17"/>
              </w:rPr>
              <w:br/>
              <w:t>Заключение муниципальных контрактов.</w:t>
            </w:r>
            <w:r w:rsidRPr="00D15A45">
              <w:rPr>
                <w:sz w:val="17"/>
                <w:szCs w:val="17"/>
              </w:rPr>
              <w:br/>
              <w:t>Выполнение работ</w:t>
            </w:r>
          </w:p>
        </w:tc>
        <w:tc>
          <w:tcPr>
            <w:tcW w:w="1539" w:type="dxa"/>
            <w:tcBorders>
              <w:top w:val="single" w:sz="4" w:space="0" w:color="auto"/>
              <w:left w:val="single" w:sz="4" w:space="0" w:color="auto"/>
              <w:bottom w:val="single" w:sz="4" w:space="0" w:color="auto"/>
              <w:right w:val="single" w:sz="4" w:space="0" w:color="auto"/>
            </w:tcBorders>
            <w:vAlign w:val="center"/>
          </w:tcPr>
          <w:p w:rsidR="00374FE0" w:rsidRPr="00D15A45" w:rsidRDefault="00374FE0" w:rsidP="00374FE0">
            <w:pPr>
              <w:shd w:val="clear" w:color="auto" w:fill="FFFFFF"/>
              <w:ind w:left="-108"/>
              <w:rPr>
                <w:b/>
                <w:bCs/>
                <w:sz w:val="18"/>
                <w:szCs w:val="18"/>
              </w:rPr>
            </w:pPr>
            <w:r w:rsidRPr="00D15A45">
              <w:rPr>
                <w:b/>
                <w:bCs/>
                <w:sz w:val="18"/>
                <w:szCs w:val="18"/>
              </w:rPr>
              <w:t>Итого</w:t>
            </w:r>
          </w:p>
          <w:p w:rsidR="00374FE0" w:rsidRPr="00D15A45" w:rsidRDefault="00374FE0" w:rsidP="00374FE0">
            <w:pPr>
              <w:shd w:val="clear" w:color="auto" w:fill="FFFFFF"/>
              <w:ind w:left="-108"/>
              <w:rPr>
                <w:b/>
                <w:bCs/>
                <w:sz w:val="18"/>
                <w:szCs w:val="18"/>
              </w:rPr>
            </w:pPr>
          </w:p>
        </w:tc>
        <w:tc>
          <w:tcPr>
            <w:tcW w:w="565" w:type="dxa"/>
            <w:vMerge w:val="restart"/>
            <w:vAlign w:val="center"/>
          </w:tcPr>
          <w:p w:rsidR="00374FE0" w:rsidRPr="00374FE0" w:rsidRDefault="00374FE0" w:rsidP="00374FE0">
            <w:pPr>
              <w:tabs>
                <w:tab w:val="left" w:pos="3672"/>
              </w:tabs>
              <w:ind w:right="-131"/>
              <w:rPr>
                <w:sz w:val="18"/>
                <w:szCs w:val="18"/>
              </w:rPr>
            </w:pPr>
            <w:r w:rsidRPr="00374FE0">
              <w:rPr>
                <w:b/>
                <w:sz w:val="18"/>
                <w:szCs w:val="18"/>
              </w:rPr>
              <w:t>2020</w:t>
            </w:r>
          </w:p>
        </w:tc>
        <w:tc>
          <w:tcPr>
            <w:tcW w:w="705" w:type="dxa"/>
            <w:vAlign w:val="center"/>
          </w:tcPr>
          <w:p w:rsidR="00374FE0" w:rsidRPr="00D15A45" w:rsidRDefault="00374FE0" w:rsidP="00374FE0">
            <w:pPr>
              <w:spacing w:line="228" w:lineRule="auto"/>
              <w:jc w:val="center"/>
              <w:rPr>
                <w:sz w:val="18"/>
                <w:szCs w:val="18"/>
              </w:rPr>
            </w:pPr>
          </w:p>
        </w:tc>
        <w:tc>
          <w:tcPr>
            <w:tcW w:w="1160" w:type="dxa"/>
            <w:vAlign w:val="center"/>
          </w:tcPr>
          <w:p w:rsidR="00374FE0" w:rsidRPr="006A22E8" w:rsidRDefault="00374FE0" w:rsidP="00374FE0">
            <w:pPr>
              <w:jc w:val="center"/>
              <w:rPr>
                <w:sz w:val="19"/>
                <w:szCs w:val="19"/>
              </w:rPr>
            </w:pPr>
            <w:r w:rsidRPr="006A22E8">
              <w:rPr>
                <w:sz w:val="19"/>
                <w:szCs w:val="19"/>
              </w:rPr>
              <w:t>508,3</w:t>
            </w:r>
          </w:p>
        </w:tc>
        <w:tc>
          <w:tcPr>
            <w:tcW w:w="1134" w:type="dxa"/>
            <w:vAlign w:val="center"/>
          </w:tcPr>
          <w:p w:rsidR="00374FE0" w:rsidRPr="006A22E8" w:rsidRDefault="00374FE0" w:rsidP="00374FE0">
            <w:pPr>
              <w:jc w:val="center"/>
              <w:rPr>
                <w:sz w:val="19"/>
                <w:szCs w:val="19"/>
              </w:rPr>
            </w:pPr>
            <w:r w:rsidRPr="006A22E8">
              <w:rPr>
                <w:sz w:val="19"/>
                <w:szCs w:val="19"/>
              </w:rPr>
              <w:t>508,3</w:t>
            </w:r>
          </w:p>
        </w:tc>
        <w:tc>
          <w:tcPr>
            <w:tcW w:w="1134" w:type="dxa"/>
            <w:vAlign w:val="center"/>
          </w:tcPr>
          <w:p w:rsidR="00374FE0" w:rsidRPr="006A22E8" w:rsidRDefault="00374FE0" w:rsidP="00374FE0">
            <w:pPr>
              <w:jc w:val="center"/>
              <w:rPr>
                <w:highlight w:val="yellow"/>
              </w:rPr>
            </w:pPr>
            <w:r w:rsidRPr="006A22E8">
              <w:rPr>
                <w:sz w:val="19"/>
                <w:szCs w:val="19"/>
              </w:rPr>
              <w:t>0,0</w:t>
            </w:r>
          </w:p>
        </w:tc>
        <w:tc>
          <w:tcPr>
            <w:tcW w:w="1134" w:type="dxa"/>
            <w:vAlign w:val="center"/>
          </w:tcPr>
          <w:p w:rsidR="00374FE0" w:rsidRPr="006A22E8" w:rsidRDefault="00374FE0" w:rsidP="00374FE0">
            <w:pPr>
              <w:jc w:val="center"/>
              <w:rPr>
                <w:highlight w:val="yellow"/>
              </w:rPr>
            </w:pPr>
            <w:r w:rsidRPr="006A22E8">
              <w:rPr>
                <w:sz w:val="19"/>
                <w:szCs w:val="19"/>
              </w:rPr>
              <w:t>0,0</w:t>
            </w:r>
          </w:p>
        </w:tc>
        <w:tc>
          <w:tcPr>
            <w:tcW w:w="1134" w:type="dxa"/>
            <w:vAlign w:val="center"/>
          </w:tcPr>
          <w:p w:rsidR="00374FE0" w:rsidRPr="006A22E8" w:rsidRDefault="00374FE0" w:rsidP="00374FE0">
            <w:pPr>
              <w:jc w:val="center"/>
            </w:pPr>
            <w:r w:rsidRPr="006A22E8">
              <w:rPr>
                <w:sz w:val="19"/>
                <w:szCs w:val="19"/>
              </w:rPr>
              <w:t>0,0</w:t>
            </w:r>
          </w:p>
        </w:tc>
        <w:tc>
          <w:tcPr>
            <w:tcW w:w="1134" w:type="dxa"/>
            <w:vAlign w:val="center"/>
          </w:tcPr>
          <w:p w:rsidR="00374FE0" w:rsidRPr="006A22E8" w:rsidRDefault="00374FE0" w:rsidP="00374FE0">
            <w:pPr>
              <w:jc w:val="center"/>
            </w:pPr>
            <w:r w:rsidRPr="006A22E8">
              <w:rPr>
                <w:sz w:val="19"/>
                <w:szCs w:val="19"/>
              </w:rPr>
              <w:t>0,0</w:t>
            </w:r>
          </w:p>
        </w:tc>
        <w:tc>
          <w:tcPr>
            <w:tcW w:w="1134" w:type="dxa"/>
            <w:vMerge w:val="restart"/>
          </w:tcPr>
          <w:p w:rsidR="00374FE0" w:rsidRPr="006A22E8" w:rsidRDefault="00374FE0" w:rsidP="00374FE0">
            <w:pPr>
              <w:ind w:left="-108" w:right="-111"/>
              <w:jc w:val="center"/>
              <w:rPr>
                <w:sz w:val="16"/>
                <w:szCs w:val="16"/>
              </w:rPr>
            </w:pPr>
            <w:r w:rsidRPr="006A22E8">
              <w:rPr>
                <w:sz w:val="16"/>
                <w:szCs w:val="16"/>
              </w:rPr>
              <w:t>Управление по жилищно-коммунальному хозяйству Администрации городского округа Щёлково</w:t>
            </w:r>
          </w:p>
        </w:tc>
        <w:tc>
          <w:tcPr>
            <w:tcW w:w="1143" w:type="dxa"/>
            <w:gridSpan w:val="2"/>
            <w:vMerge w:val="restart"/>
          </w:tcPr>
          <w:p w:rsidR="00374FE0" w:rsidRPr="006A22E8" w:rsidRDefault="00374FE0" w:rsidP="00374FE0">
            <w:pPr>
              <w:tabs>
                <w:tab w:val="left" w:pos="3672"/>
              </w:tabs>
              <w:ind w:left="-105" w:right="-108"/>
              <w:jc w:val="center"/>
              <w:rPr>
                <w:sz w:val="16"/>
                <w:szCs w:val="16"/>
              </w:rPr>
            </w:pPr>
            <w:r w:rsidRPr="006A22E8">
              <w:rPr>
                <w:sz w:val="16"/>
                <w:szCs w:val="16"/>
              </w:rPr>
              <w:t>Обеспечение комфортных условий проживания населения</w:t>
            </w:r>
          </w:p>
        </w:tc>
      </w:tr>
      <w:tr w:rsidR="00374FE0" w:rsidRPr="00D15A45" w:rsidTr="007135B7">
        <w:trPr>
          <w:trHeight w:val="297"/>
          <w:jc w:val="center"/>
        </w:trPr>
        <w:tc>
          <w:tcPr>
            <w:tcW w:w="392" w:type="dxa"/>
            <w:vMerge/>
          </w:tcPr>
          <w:p w:rsidR="00374FE0" w:rsidRPr="00D15A45" w:rsidRDefault="00374FE0" w:rsidP="00374FE0">
            <w:pPr>
              <w:tabs>
                <w:tab w:val="left" w:pos="3672"/>
              </w:tabs>
              <w:rPr>
                <w:sz w:val="18"/>
                <w:szCs w:val="18"/>
              </w:rPr>
            </w:pPr>
          </w:p>
        </w:tc>
        <w:tc>
          <w:tcPr>
            <w:tcW w:w="1559" w:type="dxa"/>
            <w:vMerge/>
          </w:tcPr>
          <w:p w:rsidR="00374FE0" w:rsidRPr="00D15A45" w:rsidRDefault="00374FE0" w:rsidP="00374FE0">
            <w:pPr>
              <w:jc w:val="both"/>
              <w:rPr>
                <w:b/>
                <w:sz w:val="20"/>
                <w:szCs w:val="20"/>
              </w:rPr>
            </w:pPr>
          </w:p>
        </w:tc>
        <w:tc>
          <w:tcPr>
            <w:tcW w:w="1418" w:type="dxa"/>
            <w:vMerge/>
          </w:tcPr>
          <w:p w:rsidR="00374FE0" w:rsidRPr="00D15A45" w:rsidRDefault="00374FE0" w:rsidP="00374FE0">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4FE0" w:rsidRPr="00D15A45" w:rsidRDefault="00374FE0" w:rsidP="00374FE0">
            <w:pPr>
              <w:ind w:left="-108"/>
              <w:rPr>
                <w:sz w:val="18"/>
                <w:szCs w:val="18"/>
              </w:rPr>
            </w:pPr>
            <w:r w:rsidRPr="00D15A45">
              <w:rPr>
                <w:sz w:val="18"/>
                <w:szCs w:val="18"/>
              </w:rPr>
              <w:t>Средства федерального бюджета</w:t>
            </w:r>
          </w:p>
        </w:tc>
        <w:tc>
          <w:tcPr>
            <w:tcW w:w="565" w:type="dxa"/>
            <w:vMerge/>
            <w:vAlign w:val="center"/>
          </w:tcPr>
          <w:p w:rsidR="00374FE0" w:rsidRPr="00D15A45" w:rsidRDefault="00374FE0" w:rsidP="00374FE0">
            <w:pPr>
              <w:tabs>
                <w:tab w:val="left" w:pos="3672"/>
              </w:tabs>
              <w:jc w:val="center"/>
              <w:rPr>
                <w:sz w:val="16"/>
                <w:szCs w:val="16"/>
              </w:rPr>
            </w:pPr>
          </w:p>
        </w:tc>
        <w:tc>
          <w:tcPr>
            <w:tcW w:w="705" w:type="dxa"/>
            <w:vAlign w:val="center"/>
          </w:tcPr>
          <w:p w:rsidR="00374FE0" w:rsidRPr="00D15A45" w:rsidRDefault="00374FE0" w:rsidP="00374FE0">
            <w:pPr>
              <w:spacing w:line="228" w:lineRule="auto"/>
              <w:jc w:val="center"/>
              <w:rPr>
                <w:sz w:val="18"/>
                <w:szCs w:val="18"/>
              </w:rPr>
            </w:pPr>
          </w:p>
        </w:tc>
        <w:tc>
          <w:tcPr>
            <w:tcW w:w="1160" w:type="dxa"/>
            <w:vAlign w:val="center"/>
          </w:tcPr>
          <w:p w:rsidR="00374FE0" w:rsidRPr="00AA7E08" w:rsidRDefault="00374FE0" w:rsidP="00374FE0">
            <w:pPr>
              <w:jc w:val="center"/>
              <w:rPr>
                <w:color w:val="FF0000"/>
                <w:sz w:val="19"/>
                <w:szCs w:val="19"/>
              </w:rPr>
            </w:pPr>
          </w:p>
        </w:tc>
        <w:tc>
          <w:tcPr>
            <w:tcW w:w="1134" w:type="dxa"/>
            <w:vAlign w:val="center"/>
          </w:tcPr>
          <w:p w:rsidR="00374FE0" w:rsidRPr="00AA7E08" w:rsidRDefault="00374FE0" w:rsidP="00374FE0">
            <w:pPr>
              <w:jc w:val="center"/>
              <w:rPr>
                <w:color w:val="FF0000"/>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Merge/>
          </w:tcPr>
          <w:p w:rsidR="00374FE0" w:rsidRPr="00D15A45" w:rsidRDefault="00374FE0" w:rsidP="00374FE0">
            <w:pPr>
              <w:tabs>
                <w:tab w:val="left" w:pos="3672"/>
              </w:tabs>
              <w:rPr>
                <w:sz w:val="17"/>
                <w:szCs w:val="17"/>
              </w:rPr>
            </w:pPr>
          </w:p>
        </w:tc>
        <w:tc>
          <w:tcPr>
            <w:tcW w:w="1143" w:type="dxa"/>
            <w:gridSpan w:val="2"/>
            <w:vMerge/>
          </w:tcPr>
          <w:p w:rsidR="00374FE0" w:rsidRPr="00D15A45" w:rsidRDefault="00374FE0" w:rsidP="00374FE0">
            <w:pPr>
              <w:tabs>
                <w:tab w:val="left" w:pos="3672"/>
              </w:tabs>
              <w:rPr>
                <w:sz w:val="17"/>
                <w:szCs w:val="17"/>
              </w:rPr>
            </w:pPr>
          </w:p>
        </w:tc>
      </w:tr>
      <w:tr w:rsidR="00374FE0" w:rsidRPr="00D15A45" w:rsidTr="007135B7">
        <w:trPr>
          <w:trHeight w:val="297"/>
          <w:jc w:val="center"/>
        </w:trPr>
        <w:tc>
          <w:tcPr>
            <w:tcW w:w="392" w:type="dxa"/>
            <w:vMerge/>
          </w:tcPr>
          <w:p w:rsidR="00374FE0" w:rsidRPr="00D15A45" w:rsidRDefault="00374FE0" w:rsidP="00374FE0">
            <w:pPr>
              <w:tabs>
                <w:tab w:val="left" w:pos="3672"/>
              </w:tabs>
              <w:rPr>
                <w:sz w:val="18"/>
                <w:szCs w:val="18"/>
              </w:rPr>
            </w:pPr>
          </w:p>
        </w:tc>
        <w:tc>
          <w:tcPr>
            <w:tcW w:w="1559" w:type="dxa"/>
            <w:vMerge/>
          </w:tcPr>
          <w:p w:rsidR="00374FE0" w:rsidRPr="00D15A45" w:rsidRDefault="00374FE0" w:rsidP="00374FE0">
            <w:pPr>
              <w:jc w:val="both"/>
              <w:rPr>
                <w:b/>
                <w:sz w:val="20"/>
                <w:szCs w:val="20"/>
              </w:rPr>
            </w:pPr>
          </w:p>
        </w:tc>
        <w:tc>
          <w:tcPr>
            <w:tcW w:w="1418" w:type="dxa"/>
            <w:vMerge/>
          </w:tcPr>
          <w:p w:rsidR="00374FE0" w:rsidRPr="00D15A45" w:rsidRDefault="00374FE0" w:rsidP="00374FE0">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4FE0" w:rsidRPr="00D15A45" w:rsidRDefault="00374FE0" w:rsidP="00374FE0">
            <w:pPr>
              <w:ind w:left="-108"/>
              <w:rPr>
                <w:sz w:val="18"/>
                <w:szCs w:val="18"/>
              </w:rPr>
            </w:pPr>
            <w:r w:rsidRPr="00D15A45">
              <w:rPr>
                <w:sz w:val="18"/>
                <w:szCs w:val="18"/>
              </w:rPr>
              <w:t>Средства бюджета Московской области</w:t>
            </w:r>
          </w:p>
        </w:tc>
        <w:tc>
          <w:tcPr>
            <w:tcW w:w="565" w:type="dxa"/>
            <w:vMerge/>
            <w:vAlign w:val="center"/>
          </w:tcPr>
          <w:p w:rsidR="00374FE0" w:rsidRPr="00D15A45" w:rsidRDefault="00374FE0" w:rsidP="00374FE0">
            <w:pPr>
              <w:tabs>
                <w:tab w:val="left" w:pos="3672"/>
              </w:tabs>
              <w:jc w:val="center"/>
              <w:rPr>
                <w:sz w:val="16"/>
                <w:szCs w:val="16"/>
              </w:rPr>
            </w:pPr>
          </w:p>
        </w:tc>
        <w:tc>
          <w:tcPr>
            <w:tcW w:w="705" w:type="dxa"/>
            <w:vAlign w:val="center"/>
          </w:tcPr>
          <w:p w:rsidR="00374FE0" w:rsidRPr="00D15A45" w:rsidRDefault="00374FE0" w:rsidP="00374FE0">
            <w:pPr>
              <w:spacing w:line="228" w:lineRule="auto"/>
              <w:jc w:val="center"/>
              <w:rPr>
                <w:sz w:val="18"/>
                <w:szCs w:val="18"/>
              </w:rPr>
            </w:pPr>
          </w:p>
        </w:tc>
        <w:tc>
          <w:tcPr>
            <w:tcW w:w="1160" w:type="dxa"/>
            <w:vAlign w:val="center"/>
          </w:tcPr>
          <w:p w:rsidR="00374FE0" w:rsidRPr="00AA7E08" w:rsidRDefault="00374FE0" w:rsidP="00374FE0">
            <w:pPr>
              <w:jc w:val="center"/>
              <w:rPr>
                <w:color w:val="FF0000"/>
                <w:sz w:val="19"/>
                <w:szCs w:val="19"/>
              </w:rPr>
            </w:pPr>
          </w:p>
        </w:tc>
        <w:tc>
          <w:tcPr>
            <w:tcW w:w="1134" w:type="dxa"/>
            <w:vAlign w:val="center"/>
          </w:tcPr>
          <w:p w:rsidR="00374FE0" w:rsidRPr="00AA7E08" w:rsidRDefault="00374FE0" w:rsidP="00374FE0">
            <w:pPr>
              <w:jc w:val="center"/>
              <w:rPr>
                <w:color w:val="FF0000"/>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Align w:val="center"/>
          </w:tcPr>
          <w:p w:rsidR="00374FE0" w:rsidRPr="00D15A45" w:rsidRDefault="00374FE0" w:rsidP="00374FE0">
            <w:pPr>
              <w:jc w:val="center"/>
              <w:rPr>
                <w:sz w:val="19"/>
                <w:szCs w:val="19"/>
              </w:rPr>
            </w:pPr>
          </w:p>
        </w:tc>
        <w:tc>
          <w:tcPr>
            <w:tcW w:w="1134" w:type="dxa"/>
            <w:vMerge/>
          </w:tcPr>
          <w:p w:rsidR="00374FE0" w:rsidRPr="00D15A45" w:rsidRDefault="00374FE0" w:rsidP="00374FE0">
            <w:pPr>
              <w:tabs>
                <w:tab w:val="left" w:pos="3672"/>
              </w:tabs>
              <w:rPr>
                <w:sz w:val="17"/>
                <w:szCs w:val="17"/>
              </w:rPr>
            </w:pPr>
          </w:p>
        </w:tc>
        <w:tc>
          <w:tcPr>
            <w:tcW w:w="1143" w:type="dxa"/>
            <w:gridSpan w:val="2"/>
            <w:vMerge/>
          </w:tcPr>
          <w:p w:rsidR="00374FE0" w:rsidRPr="00D15A45" w:rsidRDefault="00374FE0" w:rsidP="00374FE0">
            <w:pPr>
              <w:tabs>
                <w:tab w:val="left" w:pos="3672"/>
              </w:tabs>
              <w:rPr>
                <w:sz w:val="17"/>
                <w:szCs w:val="17"/>
              </w:rPr>
            </w:pPr>
          </w:p>
        </w:tc>
      </w:tr>
      <w:tr w:rsidR="00374FE0" w:rsidRPr="00D15A45" w:rsidTr="007135B7">
        <w:trPr>
          <w:trHeight w:val="297"/>
          <w:jc w:val="center"/>
        </w:trPr>
        <w:tc>
          <w:tcPr>
            <w:tcW w:w="392" w:type="dxa"/>
            <w:vMerge/>
          </w:tcPr>
          <w:p w:rsidR="00374FE0" w:rsidRPr="00D15A45" w:rsidRDefault="00374FE0" w:rsidP="00374FE0">
            <w:pPr>
              <w:tabs>
                <w:tab w:val="left" w:pos="3672"/>
              </w:tabs>
              <w:rPr>
                <w:sz w:val="18"/>
                <w:szCs w:val="18"/>
              </w:rPr>
            </w:pPr>
          </w:p>
        </w:tc>
        <w:tc>
          <w:tcPr>
            <w:tcW w:w="1559" w:type="dxa"/>
            <w:vMerge/>
          </w:tcPr>
          <w:p w:rsidR="00374FE0" w:rsidRPr="00D15A45" w:rsidRDefault="00374FE0" w:rsidP="00374FE0">
            <w:pPr>
              <w:jc w:val="both"/>
              <w:rPr>
                <w:b/>
                <w:sz w:val="20"/>
                <w:szCs w:val="20"/>
              </w:rPr>
            </w:pPr>
          </w:p>
        </w:tc>
        <w:tc>
          <w:tcPr>
            <w:tcW w:w="1418" w:type="dxa"/>
            <w:vMerge/>
          </w:tcPr>
          <w:p w:rsidR="00374FE0" w:rsidRPr="00D15A45" w:rsidRDefault="00374FE0" w:rsidP="00374FE0">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374FE0" w:rsidRPr="00D15A45" w:rsidRDefault="00374FE0" w:rsidP="00374FE0">
            <w:pPr>
              <w:ind w:left="-108"/>
              <w:rPr>
                <w:sz w:val="18"/>
                <w:szCs w:val="18"/>
              </w:rPr>
            </w:pPr>
            <w:r w:rsidRPr="00D15A45">
              <w:rPr>
                <w:sz w:val="18"/>
                <w:szCs w:val="18"/>
              </w:rPr>
              <w:t xml:space="preserve">Средства бюджета городского округа Щёлково </w:t>
            </w:r>
          </w:p>
        </w:tc>
        <w:tc>
          <w:tcPr>
            <w:tcW w:w="565" w:type="dxa"/>
            <w:vMerge/>
            <w:vAlign w:val="center"/>
          </w:tcPr>
          <w:p w:rsidR="00374FE0" w:rsidRPr="00D15A45" w:rsidRDefault="00374FE0" w:rsidP="00374FE0">
            <w:pPr>
              <w:tabs>
                <w:tab w:val="left" w:pos="3672"/>
              </w:tabs>
              <w:jc w:val="center"/>
              <w:rPr>
                <w:sz w:val="16"/>
                <w:szCs w:val="16"/>
              </w:rPr>
            </w:pPr>
          </w:p>
        </w:tc>
        <w:tc>
          <w:tcPr>
            <w:tcW w:w="705" w:type="dxa"/>
            <w:vAlign w:val="center"/>
          </w:tcPr>
          <w:p w:rsidR="00374FE0" w:rsidRPr="00D15A45" w:rsidRDefault="00374FE0" w:rsidP="00374FE0">
            <w:pPr>
              <w:spacing w:line="228" w:lineRule="auto"/>
              <w:jc w:val="center"/>
              <w:rPr>
                <w:sz w:val="18"/>
                <w:szCs w:val="18"/>
              </w:rPr>
            </w:pPr>
          </w:p>
        </w:tc>
        <w:tc>
          <w:tcPr>
            <w:tcW w:w="1160" w:type="dxa"/>
            <w:vAlign w:val="center"/>
          </w:tcPr>
          <w:p w:rsidR="00374FE0" w:rsidRPr="006A22E8" w:rsidRDefault="00374FE0" w:rsidP="00374FE0">
            <w:pPr>
              <w:jc w:val="center"/>
              <w:rPr>
                <w:sz w:val="19"/>
                <w:szCs w:val="19"/>
              </w:rPr>
            </w:pPr>
            <w:r w:rsidRPr="006A22E8">
              <w:rPr>
                <w:sz w:val="19"/>
                <w:szCs w:val="19"/>
              </w:rPr>
              <w:t>508,3</w:t>
            </w:r>
          </w:p>
        </w:tc>
        <w:tc>
          <w:tcPr>
            <w:tcW w:w="1134" w:type="dxa"/>
            <w:vAlign w:val="center"/>
          </w:tcPr>
          <w:p w:rsidR="00374FE0" w:rsidRPr="006A22E8" w:rsidRDefault="00374FE0" w:rsidP="00374FE0">
            <w:pPr>
              <w:jc w:val="center"/>
              <w:rPr>
                <w:sz w:val="19"/>
                <w:szCs w:val="19"/>
              </w:rPr>
            </w:pPr>
            <w:r w:rsidRPr="006A22E8">
              <w:rPr>
                <w:sz w:val="19"/>
                <w:szCs w:val="19"/>
              </w:rPr>
              <w:t>508,3</w:t>
            </w:r>
          </w:p>
        </w:tc>
        <w:tc>
          <w:tcPr>
            <w:tcW w:w="1134" w:type="dxa"/>
            <w:vAlign w:val="center"/>
          </w:tcPr>
          <w:p w:rsidR="00374FE0" w:rsidRPr="006A22E8" w:rsidRDefault="00374FE0" w:rsidP="00374FE0">
            <w:pPr>
              <w:jc w:val="center"/>
              <w:rPr>
                <w:highlight w:val="yellow"/>
              </w:rPr>
            </w:pPr>
            <w:r w:rsidRPr="006A22E8">
              <w:rPr>
                <w:sz w:val="19"/>
                <w:szCs w:val="19"/>
              </w:rPr>
              <w:t>0,0</w:t>
            </w:r>
          </w:p>
        </w:tc>
        <w:tc>
          <w:tcPr>
            <w:tcW w:w="1134" w:type="dxa"/>
            <w:vAlign w:val="center"/>
          </w:tcPr>
          <w:p w:rsidR="00374FE0" w:rsidRPr="00D15A45" w:rsidRDefault="00374FE0" w:rsidP="00374FE0">
            <w:pPr>
              <w:jc w:val="center"/>
              <w:rPr>
                <w:highlight w:val="yellow"/>
              </w:rPr>
            </w:pPr>
            <w:r w:rsidRPr="00D15A45">
              <w:rPr>
                <w:sz w:val="19"/>
                <w:szCs w:val="19"/>
              </w:rPr>
              <w:t>0,0</w:t>
            </w:r>
          </w:p>
        </w:tc>
        <w:tc>
          <w:tcPr>
            <w:tcW w:w="1134" w:type="dxa"/>
            <w:vAlign w:val="center"/>
          </w:tcPr>
          <w:p w:rsidR="00374FE0" w:rsidRPr="00D15A45" w:rsidRDefault="00374FE0" w:rsidP="00374FE0">
            <w:pPr>
              <w:jc w:val="center"/>
            </w:pPr>
            <w:r w:rsidRPr="00D15A45">
              <w:rPr>
                <w:sz w:val="19"/>
                <w:szCs w:val="19"/>
              </w:rPr>
              <w:t>0,0</w:t>
            </w:r>
          </w:p>
        </w:tc>
        <w:tc>
          <w:tcPr>
            <w:tcW w:w="1134" w:type="dxa"/>
            <w:vAlign w:val="center"/>
          </w:tcPr>
          <w:p w:rsidR="00374FE0" w:rsidRPr="00D15A45" w:rsidRDefault="00374FE0" w:rsidP="00374FE0">
            <w:pPr>
              <w:jc w:val="center"/>
            </w:pPr>
            <w:r w:rsidRPr="00D15A45">
              <w:rPr>
                <w:sz w:val="19"/>
                <w:szCs w:val="19"/>
              </w:rPr>
              <w:t>0,0</w:t>
            </w:r>
          </w:p>
        </w:tc>
        <w:tc>
          <w:tcPr>
            <w:tcW w:w="1134" w:type="dxa"/>
            <w:vMerge/>
          </w:tcPr>
          <w:p w:rsidR="00374FE0" w:rsidRPr="00D15A45" w:rsidRDefault="00374FE0" w:rsidP="00374FE0">
            <w:pPr>
              <w:tabs>
                <w:tab w:val="left" w:pos="3672"/>
              </w:tabs>
              <w:rPr>
                <w:sz w:val="17"/>
                <w:szCs w:val="17"/>
              </w:rPr>
            </w:pPr>
          </w:p>
        </w:tc>
        <w:tc>
          <w:tcPr>
            <w:tcW w:w="1143" w:type="dxa"/>
            <w:gridSpan w:val="2"/>
            <w:vMerge/>
          </w:tcPr>
          <w:p w:rsidR="00374FE0" w:rsidRPr="00D15A45" w:rsidRDefault="00374FE0" w:rsidP="00374FE0">
            <w:pPr>
              <w:tabs>
                <w:tab w:val="left" w:pos="3672"/>
              </w:tabs>
              <w:rPr>
                <w:sz w:val="17"/>
                <w:szCs w:val="17"/>
              </w:rPr>
            </w:pPr>
          </w:p>
        </w:tc>
      </w:tr>
      <w:tr w:rsidR="00F030F2" w:rsidRPr="00D15A45" w:rsidTr="00227147">
        <w:trPr>
          <w:gridAfter w:val="1"/>
          <w:wAfter w:w="9" w:type="dxa"/>
          <w:trHeight w:val="321"/>
          <w:jc w:val="center"/>
        </w:trPr>
        <w:tc>
          <w:tcPr>
            <w:tcW w:w="392" w:type="dxa"/>
            <w:vMerge w:val="restart"/>
          </w:tcPr>
          <w:p w:rsidR="00F030F2" w:rsidRPr="00D15A45" w:rsidRDefault="00F030F2" w:rsidP="00F030F2">
            <w:pPr>
              <w:tabs>
                <w:tab w:val="left" w:pos="3672"/>
              </w:tabs>
              <w:ind w:right="-107"/>
              <w:rPr>
                <w:sz w:val="18"/>
                <w:szCs w:val="18"/>
              </w:rPr>
            </w:pPr>
          </w:p>
        </w:tc>
        <w:tc>
          <w:tcPr>
            <w:tcW w:w="1559" w:type="dxa"/>
            <w:vMerge w:val="restart"/>
          </w:tcPr>
          <w:p w:rsidR="00F030F2" w:rsidRPr="00D15A45" w:rsidRDefault="00F030F2" w:rsidP="00F030F2">
            <w:pPr>
              <w:ind w:left="-112"/>
              <w:rPr>
                <w:sz w:val="18"/>
                <w:szCs w:val="18"/>
              </w:rPr>
            </w:pPr>
            <w:r w:rsidRPr="00D15A45">
              <w:rPr>
                <w:b/>
                <w:sz w:val="19"/>
                <w:szCs w:val="19"/>
              </w:rPr>
              <w:t xml:space="preserve">Итого Подпрограмма </w:t>
            </w:r>
            <w:r w:rsidRPr="00D15A45">
              <w:rPr>
                <w:b/>
                <w:sz w:val="19"/>
                <w:szCs w:val="19"/>
                <w:lang w:val="en-US"/>
              </w:rPr>
              <w:t>III</w:t>
            </w:r>
          </w:p>
        </w:tc>
        <w:tc>
          <w:tcPr>
            <w:tcW w:w="1418" w:type="dxa"/>
            <w:vMerge w:val="restart"/>
          </w:tcPr>
          <w:p w:rsidR="00F030F2" w:rsidRPr="00D15A45" w:rsidRDefault="00F030F2" w:rsidP="00F030F2">
            <w:pPr>
              <w:tabs>
                <w:tab w:val="left" w:pos="3672"/>
              </w:tabs>
              <w:ind w:left="-99" w:right="-121"/>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F030F2" w:rsidRPr="00D15A45" w:rsidRDefault="00F030F2" w:rsidP="00F030F2">
            <w:pPr>
              <w:shd w:val="clear" w:color="auto" w:fill="FFFFFF"/>
              <w:ind w:left="-108"/>
              <w:rPr>
                <w:b/>
                <w:bCs/>
                <w:sz w:val="18"/>
                <w:szCs w:val="18"/>
              </w:rPr>
            </w:pPr>
            <w:r w:rsidRPr="00D15A45">
              <w:rPr>
                <w:b/>
                <w:bCs/>
                <w:sz w:val="18"/>
                <w:szCs w:val="18"/>
              </w:rPr>
              <w:t>Итого</w:t>
            </w:r>
          </w:p>
        </w:tc>
        <w:tc>
          <w:tcPr>
            <w:tcW w:w="565" w:type="dxa"/>
            <w:vMerge w:val="restart"/>
          </w:tcPr>
          <w:p w:rsidR="00F030F2" w:rsidRPr="00D15A45" w:rsidRDefault="00F030F2" w:rsidP="00F030F2">
            <w:pPr>
              <w:tabs>
                <w:tab w:val="left" w:pos="3672"/>
              </w:tabs>
              <w:jc w:val="center"/>
              <w:rPr>
                <w:b/>
                <w:sz w:val="17"/>
                <w:szCs w:val="17"/>
              </w:rPr>
            </w:pPr>
            <w:r w:rsidRPr="00D15A45">
              <w:rPr>
                <w:b/>
                <w:sz w:val="17"/>
                <w:szCs w:val="17"/>
              </w:rPr>
              <w:t>2020-2024</w:t>
            </w:r>
          </w:p>
          <w:p w:rsidR="00F030F2" w:rsidRPr="00D15A45" w:rsidRDefault="00F030F2" w:rsidP="00F030F2">
            <w:pPr>
              <w:tabs>
                <w:tab w:val="left" w:pos="3672"/>
              </w:tabs>
              <w:jc w:val="center"/>
              <w:rPr>
                <w:sz w:val="18"/>
                <w:szCs w:val="18"/>
              </w:rPr>
            </w:pPr>
          </w:p>
        </w:tc>
        <w:tc>
          <w:tcPr>
            <w:tcW w:w="705" w:type="dxa"/>
            <w:vAlign w:val="center"/>
          </w:tcPr>
          <w:p w:rsidR="00F030F2" w:rsidRPr="00D15A45" w:rsidRDefault="00F030F2" w:rsidP="00F030F2">
            <w:pPr>
              <w:spacing w:line="228" w:lineRule="auto"/>
              <w:jc w:val="center"/>
              <w:rPr>
                <w:b/>
                <w:sz w:val="18"/>
                <w:szCs w:val="18"/>
              </w:rPr>
            </w:pPr>
          </w:p>
        </w:tc>
        <w:tc>
          <w:tcPr>
            <w:tcW w:w="1160" w:type="dxa"/>
            <w:vAlign w:val="center"/>
          </w:tcPr>
          <w:p w:rsidR="00F030F2" w:rsidRPr="006A22E8" w:rsidRDefault="00F030F2" w:rsidP="00F030F2">
            <w:pPr>
              <w:tabs>
                <w:tab w:val="left" w:pos="3672"/>
              </w:tabs>
              <w:ind w:right="-152"/>
              <w:jc w:val="center"/>
              <w:rPr>
                <w:b/>
                <w:sz w:val="19"/>
                <w:szCs w:val="19"/>
              </w:rPr>
            </w:pPr>
            <w:r w:rsidRPr="006A22E8">
              <w:rPr>
                <w:b/>
                <w:sz w:val="19"/>
                <w:szCs w:val="19"/>
              </w:rPr>
              <w:t>30 453,35</w:t>
            </w:r>
          </w:p>
        </w:tc>
        <w:tc>
          <w:tcPr>
            <w:tcW w:w="1134" w:type="dxa"/>
            <w:vAlign w:val="center"/>
          </w:tcPr>
          <w:p w:rsidR="00F030F2" w:rsidRPr="006A22E8" w:rsidRDefault="00F030F2" w:rsidP="00F030F2">
            <w:pPr>
              <w:jc w:val="center"/>
              <w:rPr>
                <w:b/>
                <w:sz w:val="19"/>
                <w:szCs w:val="19"/>
              </w:rPr>
            </w:pPr>
            <w:r w:rsidRPr="006A22E8">
              <w:rPr>
                <w:b/>
                <w:sz w:val="19"/>
                <w:szCs w:val="19"/>
              </w:rPr>
              <w:t>3 685,35</w:t>
            </w:r>
          </w:p>
        </w:tc>
        <w:tc>
          <w:tcPr>
            <w:tcW w:w="1134" w:type="dxa"/>
            <w:vAlign w:val="center"/>
          </w:tcPr>
          <w:p w:rsidR="00F030F2" w:rsidRPr="006A22E8" w:rsidRDefault="00F030F2" w:rsidP="00F030F2">
            <w:pPr>
              <w:jc w:val="center"/>
              <w:rPr>
                <w:b/>
                <w:sz w:val="19"/>
                <w:szCs w:val="19"/>
              </w:rPr>
            </w:pPr>
            <w:r w:rsidRPr="006A22E8">
              <w:rPr>
                <w:b/>
                <w:sz w:val="19"/>
                <w:szCs w:val="19"/>
              </w:rPr>
              <w:t>26 768,0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Merge w:val="restart"/>
          </w:tcPr>
          <w:p w:rsidR="00F030F2" w:rsidRPr="00D15A45" w:rsidRDefault="00F030F2" w:rsidP="00F030F2">
            <w:pPr>
              <w:ind w:left="-108" w:right="-111"/>
              <w:jc w:val="center"/>
              <w:rPr>
                <w:sz w:val="16"/>
                <w:szCs w:val="16"/>
              </w:rPr>
            </w:pPr>
            <w:r w:rsidRPr="00D15A45">
              <w:rPr>
                <w:sz w:val="16"/>
                <w:szCs w:val="16"/>
              </w:rPr>
              <w:t>Управление по жилищно-коммунальному хозяйству Администрации городского округа Щёлково</w:t>
            </w:r>
          </w:p>
        </w:tc>
        <w:tc>
          <w:tcPr>
            <w:tcW w:w="1134" w:type="dxa"/>
            <w:vMerge w:val="restart"/>
          </w:tcPr>
          <w:p w:rsidR="00F030F2" w:rsidRPr="00D15A45" w:rsidRDefault="00F030F2" w:rsidP="00F030F2">
            <w:pPr>
              <w:tabs>
                <w:tab w:val="left" w:pos="3672"/>
              </w:tabs>
              <w:ind w:left="-105" w:right="-108"/>
              <w:jc w:val="center"/>
              <w:rPr>
                <w:sz w:val="16"/>
                <w:szCs w:val="16"/>
              </w:rPr>
            </w:pPr>
            <w:r w:rsidRPr="00D15A45">
              <w:rPr>
                <w:sz w:val="16"/>
                <w:szCs w:val="16"/>
              </w:rPr>
              <w:t>Обеспечение комфортных условий проживания населения</w:t>
            </w:r>
          </w:p>
        </w:tc>
      </w:tr>
      <w:tr w:rsidR="00F030F2" w:rsidRPr="00D15A45" w:rsidTr="00227147">
        <w:trPr>
          <w:gridAfter w:val="1"/>
          <w:wAfter w:w="9" w:type="dxa"/>
          <w:trHeight w:val="321"/>
          <w:jc w:val="center"/>
        </w:trPr>
        <w:tc>
          <w:tcPr>
            <w:tcW w:w="392" w:type="dxa"/>
            <w:vMerge/>
          </w:tcPr>
          <w:p w:rsidR="00F030F2" w:rsidRPr="00D15A45" w:rsidRDefault="00F030F2" w:rsidP="00F030F2">
            <w:pPr>
              <w:tabs>
                <w:tab w:val="left" w:pos="3672"/>
              </w:tabs>
              <w:rPr>
                <w:sz w:val="18"/>
                <w:szCs w:val="18"/>
              </w:rPr>
            </w:pPr>
          </w:p>
        </w:tc>
        <w:tc>
          <w:tcPr>
            <w:tcW w:w="1559" w:type="dxa"/>
            <w:vMerge/>
          </w:tcPr>
          <w:p w:rsidR="00F030F2" w:rsidRPr="00D15A45" w:rsidRDefault="00F030F2" w:rsidP="00F030F2">
            <w:pPr>
              <w:tabs>
                <w:tab w:val="left" w:pos="142"/>
                <w:tab w:val="left" w:pos="993"/>
                <w:tab w:val="left" w:pos="1134"/>
                <w:tab w:val="left" w:pos="1735"/>
              </w:tabs>
              <w:ind w:right="425" w:firstLine="16"/>
              <w:contextualSpacing/>
              <w:jc w:val="both"/>
              <w:rPr>
                <w:b/>
                <w:sz w:val="18"/>
                <w:szCs w:val="18"/>
              </w:rPr>
            </w:pPr>
          </w:p>
        </w:tc>
        <w:tc>
          <w:tcPr>
            <w:tcW w:w="1418" w:type="dxa"/>
            <w:vMerge/>
          </w:tcPr>
          <w:p w:rsidR="00F030F2" w:rsidRPr="00D15A45" w:rsidRDefault="00F030F2" w:rsidP="00F030F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030F2" w:rsidRPr="00D15A45" w:rsidRDefault="00F030F2" w:rsidP="00F030F2">
            <w:pPr>
              <w:ind w:left="-108"/>
              <w:rPr>
                <w:sz w:val="18"/>
                <w:szCs w:val="18"/>
              </w:rPr>
            </w:pPr>
            <w:r w:rsidRPr="00D15A45">
              <w:rPr>
                <w:sz w:val="18"/>
                <w:szCs w:val="18"/>
              </w:rPr>
              <w:t>Средства федерального бюджета</w:t>
            </w:r>
          </w:p>
        </w:tc>
        <w:tc>
          <w:tcPr>
            <w:tcW w:w="565" w:type="dxa"/>
            <w:vMerge/>
            <w:vAlign w:val="center"/>
          </w:tcPr>
          <w:p w:rsidR="00F030F2" w:rsidRPr="00D15A45" w:rsidRDefault="00F030F2" w:rsidP="00F030F2">
            <w:pPr>
              <w:tabs>
                <w:tab w:val="left" w:pos="3672"/>
              </w:tabs>
              <w:jc w:val="center"/>
              <w:rPr>
                <w:sz w:val="16"/>
                <w:szCs w:val="16"/>
              </w:rPr>
            </w:pPr>
          </w:p>
        </w:tc>
        <w:tc>
          <w:tcPr>
            <w:tcW w:w="705" w:type="dxa"/>
            <w:vAlign w:val="center"/>
          </w:tcPr>
          <w:p w:rsidR="00F030F2" w:rsidRPr="00D15A45" w:rsidRDefault="00F030F2" w:rsidP="00F030F2">
            <w:pPr>
              <w:tabs>
                <w:tab w:val="left" w:pos="3672"/>
              </w:tabs>
              <w:jc w:val="center"/>
              <w:rPr>
                <w:sz w:val="18"/>
                <w:szCs w:val="18"/>
              </w:rPr>
            </w:pPr>
          </w:p>
        </w:tc>
        <w:tc>
          <w:tcPr>
            <w:tcW w:w="1160" w:type="dxa"/>
            <w:vAlign w:val="center"/>
          </w:tcPr>
          <w:p w:rsidR="00F030F2" w:rsidRPr="006A22E8" w:rsidRDefault="00F030F2" w:rsidP="00F030F2">
            <w:pPr>
              <w:jc w:val="center"/>
              <w:rPr>
                <w:b/>
                <w:sz w:val="19"/>
                <w:szCs w:val="19"/>
              </w:rPr>
            </w:pPr>
            <w:r w:rsidRPr="006A22E8">
              <w:rPr>
                <w:b/>
                <w:sz w:val="19"/>
                <w:szCs w:val="19"/>
              </w:rPr>
              <w:t>0,0</w:t>
            </w:r>
          </w:p>
        </w:tc>
        <w:tc>
          <w:tcPr>
            <w:tcW w:w="1134" w:type="dxa"/>
            <w:vAlign w:val="center"/>
          </w:tcPr>
          <w:p w:rsidR="00F030F2" w:rsidRPr="006A22E8" w:rsidRDefault="00F030F2" w:rsidP="00F030F2">
            <w:pPr>
              <w:jc w:val="center"/>
              <w:rPr>
                <w:b/>
                <w:sz w:val="19"/>
                <w:szCs w:val="19"/>
              </w:rPr>
            </w:pPr>
            <w:r w:rsidRPr="006A22E8">
              <w:rPr>
                <w:b/>
                <w:sz w:val="19"/>
                <w:szCs w:val="19"/>
              </w:rPr>
              <w:t>0,0</w:t>
            </w:r>
          </w:p>
        </w:tc>
        <w:tc>
          <w:tcPr>
            <w:tcW w:w="1134" w:type="dxa"/>
            <w:vAlign w:val="center"/>
          </w:tcPr>
          <w:p w:rsidR="00F030F2" w:rsidRPr="006A22E8" w:rsidRDefault="00F030F2" w:rsidP="00F030F2">
            <w:pPr>
              <w:jc w:val="center"/>
              <w:rPr>
                <w:b/>
                <w:sz w:val="19"/>
                <w:szCs w:val="19"/>
              </w:rPr>
            </w:pPr>
            <w:r w:rsidRPr="006A22E8">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Merge/>
          </w:tcPr>
          <w:p w:rsidR="00F030F2" w:rsidRPr="00D15A45" w:rsidRDefault="00F030F2" w:rsidP="00F030F2">
            <w:pPr>
              <w:jc w:val="center"/>
              <w:rPr>
                <w:sz w:val="19"/>
                <w:szCs w:val="19"/>
              </w:rPr>
            </w:pPr>
          </w:p>
        </w:tc>
        <w:tc>
          <w:tcPr>
            <w:tcW w:w="1134" w:type="dxa"/>
            <w:vMerge/>
          </w:tcPr>
          <w:p w:rsidR="00F030F2" w:rsidRPr="00D15A45" w:rsidRDefault="00F030F2" w:rsidP="00F030F2">
            <w:pPr>
              <w:tabs>
                <w:tab w:val="left" w:pos="3672"/>
              </w:tabs>
              <w:rPr>
                <w:sz w:val="16"/>
                <w:szCs w:val="16"/>
              </w:rPr>
            </w:pPr>
          </w:p>
        </w:tc>
      </w:tr>
      <w:tr w:rsidR="00F030F2" w:rsidRPr="00D15A45" w:rsidTr="00227147">
        <w:trPr>
          <w:gridAfter w:val="1"/>
          <w:wAfter w:w="9" w:type="dxa"/>
          <w:trHeight w:val="321"/>
          <w:jc w:val="center"/>
        </w:trPr>
        <w:tc>
          <w:tcPr>
            <w:tcW w:w="392" w:type="dxa"/>
            <w:vMerge/>
          </w:tcPr>
          <w:p w:rsidR="00F030F2" w:rsidRPr="00D15A45" w:rsidRDefault="00F030F2" w:rsidP="00F030F2">
            <w:pPr>
              <w:tabs>
                <w:tab w:val="left" w:pos="3672"/>
              </w:tabs>
              <w:rPr>
                <w:sz w:val="18"/>
                <w:szCs w:val="18"/>
              </w:rPr>
            </w:pPr>
          </w:p>
        </w:tc>
        <w:tc>
          <w:tcPr>
            <w:tcW w:w="1559" w:type="dxa"/>
            <w:vMerge/>
          </w:tcPr>
          <w:p w:rsidR="00F030F2" w:rsidRPr="00D15A45" w:rsidRDefault="00F030F2" w:rsidP="00F030F2">
            <w:pPr>
              <w:tabs>
                <w:tab w:val="left" w:pos="142"/>
                <w:tab w:val="left" w:pos="993"/>
                <w:tab w:val="left" w:pos="1134"/>
                <w:tab w:val="left" w:pos="1735"/>
              </w:tabs>
              <w:ind w:right="425" w:firstLine="16"/>
              <w:contextualSpacing/>
              <w:jc w:val="both"/>
              <w:rPr>
                <w:b/>
                <w:sz w:val="18"/>
                <w:szCs w:val="18"/>
              </w:rPr>
            </w:pPr>
          </w:p>
        </w:tc>
        <w:tc>
          <w:tcPr>
            <w:tcW w:w="1418" w:type="dxa"/>
            <w:vMerge/>
          </w:tcPr>
          <w:p w:rsidR="00F030F2" w:rsidRPr="00D15A45" w:rsidRDefault="00F030F2" w:rsidP="00F030F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030F2" w:rsidRPr="00D15A45" w:rsidRDefault="00F030F2" w:rsidP="00F030F2">
            <w:pPr>
              <w:ind w:left="-108"/>
              <w:rPr>
                <w:sz w:val="18"/>
                <w:szCs w:val="18"/>
              </w:rPr>
            </w:pPr>
            <w:r w:rsidRPr="00D15A45">
              <w:rPr>
                <w:sz w:val="18"/>
                <w:szCs w:val="18"/>
              </w:rPr>
              <w:t>Средства бюджета Московской области</w:t>
            </w:r>
          </w:p>
        </w:tc>
        <w:tc>
          <w:tcPr>
            <w:tcW w:w="565" w:type="dxa"/>
            <w:vMerge/>
            <w:vAlign w:val="center"/>
          </w:tcPr>
          <w:p w:rsidR="00F030F2" w:rsidRPr="00D15A45" w:rsidRDefault="00F030F2" w:rsidP="00F030F2">
            <w:pPr>
              <w:tabs>
                <w:tab w:val="left" w:pos="3672"/>
              </w:tabs>
              <w:jc w:val="center"/>
              <w:rPr>
                <w:sz w:val="16"/>
                <w:szCs w:val="16"/>
              </w:rPr>
            </w:pPr>
          </w:p>
        </w:tc>
        <w:tc>
          <w:tcPr>
            <w:tcW w:w="705" w:type="dxa"/>
            <w:vAlign w:val="center"/>
          </w:tcPr>
          <w:p w:rsidR="00F030F2" w:rsidRPr="00D15A45" w:rsidRDefault="00F030F2" w:rsidP="00F030F2">
            <w:pPr>
              <w:tabs>
                <w:tab w:val="left" w:pos="3672"/>
              </w:tabs>
              <w:jc w:val="center"/>
              <w:rPr>
                <w:sz w:val="18"/>
                <w:szCs w:val="18"/>
              </w:rPr>
            </w:pPr>
          </w:p>
        </w:tc>
        <w:tc>
          <w:tcPr>
            <w:tcW w:w="1160" w:type="dxa"/>
            <w:vAlign w:val="center"/>
          </w:tcPr>
          <w:p w:rsidR="00F030F2" w:rsidRPr="006A22E8" w:rsidRDefault="00F030F2" w:rsidP="00F030F2">
            <w:pPr>
              <w:tabs>
                <w:tab w:val="left" w:pos="3672"/>
              </w:tabs>
              <w:ind w:left="-108" w:right="-109"/>
              <w:jc w:val="center"/>
              <w:rPr>
                <w:b/>
                <w:sz w:val="19"/>
                <w:szCs w:val="19"/>
              </w:rPr>
            </w:pPr>
            <w:r w:rsidRPr="006A22E8">
              <w:rPr>
                <w:b/>
                <w:sz w:val="19"/>
                <w:szCs w:val="19"/>
              </w:rPr>
              <w:t>20 038,15</w:t>
            </w:r>
          </w:p>
        </w:tc>
        <w:tc>
          <w:tcPr>
            <w:tcW w:w="1134" w:type="dxa"/>
            <w:vAlign w:val="center"/>
          </w:tcPr>
          <w:p w:rsidR="00F030F2" w:rsidRPr="006A22E8" w:rsidRDefault="00F030F2" w:rsidP="00F030F2">
            <w:pPr>
              <w:tabs>
                <w:tab w:val="left" w:pos="3672"/>
              </w:tabs>
              <w:jc w:val="center"/>
              <w:rPr>
                <w:b/>
                <w:sz w:val="19"/>
                <w:szCs w:val="19"/>
              </w:rPr>
            </w:pPr>
            <w:r w:rsidRPr="006A22E8">
              <w:rPr>
                <w:b/>
                <w:sz w:val="19"/>
                <w:szCs w:val="19"/>
              </w:rPr>
              <w:t>3 107,25</w:t>
            </w:r>
          </w:p>
        </w:tc>
        <w:tc>
          <w:tcPr>
            <w:tcW w:w="1134" w:type="dxa"/>
            <w:vAlign w:val="center"/>
          </w:tcPr>
          <w:p w:rsidR="00F030F2" w:rsidRPr="006A22E8" w:rsidRDefault="00F030F2" w:rsidP="00F030F2">
            <w:pPr>
              <w:jc w:val="center"/>
              <w:rPr>
                <w:b/>
                <w:sz w:val="19"/>
                <w:szCs w:val="19"/>
              </w:rPr>
            </w:pPr>
            <w:r w:rsidRPr="006A22E8">
              <w:rPr>
                <w:b/>
                <w:sz w:val="19"/>
                <w:szCs w:val="19"/>
              </w:rPr>
              <w:t>16 930,9</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Merge/>
          </w:tcPr>
          <w:p w:rsidR="00F030F2" w:rsidRPr="00D15A45" w:rsidRDefault="00F030F2" w:rsidP="00F030F2">
            <w:pPr>
              <w:jc w:val="center"/>
              <w:rPr>
                <w:sz w:val="19"/>
                <w:szCs w:val="19"/>
              </w:rPr>
            </w:pPr>
          </w:p>
        </w:tc>
        <w:tc>
          <w:tcPr>
            <w:tcW w:w="1134" w:type="dxa"/>
            <w:vMerge/>
          </w:tcPr>
          <w:p w:rsidR="00F030F2" w:rsidRPr="00D15A45" w:rsidRDefault="00F030F2" w:rsidP="00F030F2">
            <w:pPr>
              <w:tabs>
                <w:tab w:val="left" w:pos="3672"/>
              </w:tabs>
              <w:rPr>
                <w:sz w:val="16"/>
                <w:szCs w:val="16"/>
              </w:rPr>
            </w:pPr>
          </w:p>
        </w:tc>
      </w:tr>
      <w:tr w:rsidR="00F030F2" w:rsidRPr="00D15A45" w:rsidTr="00227147">
        <w:trPr>
          <w:gridAfter w:val="1"/>
          <w:wAfter w:w="9" w:type="dxa"/>
          <w:trHeight w:val="321"/>
          <w:jc w:val="center"/>
        </w:trPr>
        <w:tc>
          <w:tcPr>
            <w:tcW w:w="392" w:type="dxa"/>
            <w:vMerge/>
          </w:tcPr>
          <w:p w:rsidR="00F030F2" w:rsidRPr="00D15A45" w:rsidRDefault="00F030F2" w:rsidP="00F030F2">
            <w:pPr>
              <w:tabs>
                <w:tab w:val="left" w:pos="3672"/>
              </w:tabs>
              <w:rPr>
                <w:sz w:val="18"/>
                <w:szCs w:val="18"/>
              </w:rPr>
            </w:pPr>
          </w:p>
        </w:tc>
        <w:tc>
          <w:tcPr>
            <w:tcW w:w="1559" w:type="dxa"/>
            <w:vMerge/>
          </w:tcPr>
          <w:p w:rsidR="00F030F2" w:rsidRPr="00D15A45" w:rsidRDefault="00F030F2" w:rsidP="00F030F2">
            <w:pPr>
              <w:tabs>
                <w:tab w:val="left" w:pos="142"/>
                <w:tab w:val="left" w:pos="993"/>
                <w:tab w:val="left" w:pos="1134"/>
                <w:tab w:val="left" w:pos="1735"/>
              </w:tabs>
              <w:ind w:right="425" w:firstLine="16"/>
              <w:contextualSpacing/>
              <w:jc w:val="both"/>
              <w:rPr>
                <w:b/>
                <w:sz w:val="18"/>
                <w:szCs w:val="18"/>
              </w:rPr>
            </w:pPr>
          </w:p>
        </w:tc>
        <w:tc>
          <w:tcPr>
            <w:tcW w:w="1418" w:type="dxa"/>
            <w:vMerge/>
          </w:tcPr>
          <w:p w:rsidR="00F030F2" w:rsidRPr="00D15A45" w:rsidRDefault="00F030F2" w:rsidP="00F030F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030F2" w:rsidRPr="00D15A45" w:rsidRDefault="00F030F2" w:rsidP="00F030F2">
            <w:pPr>
              <w:ind w:left="-108"/>
              <w:rPr>
                <w:sz w:val="18"/>
                <w:szCs w:val="18"/>
              </w:rPr>
            </w:pPr>
            <w:r w:rsidRPr="00D15A45">
              <w:rPr>
                <w:sz w:val="18"/>
                <w:szCs w:val="18"/>
              </w:rPr>
              <w:t>Средства бюджета городского округа Щёлково</w:t>
            </w:r>
          </w:p>
        </w:tc>
        <w:tc>
          <w:tcPr>
            <w:tcW w:w="565" w:type="dxa"/>
            <w:vMerge/>
            <w:vAlign w:val="center"/>
          </w:tcPr>
          <w:p w:rsidR="00F030F2" w:rsidRPr="00D15A45" w:rsidRDefault="00F030F2" w:rsidP="00F030F2">
            <w:pPr>
              <w:tabs>
                <w:tab w:val="left" w:pos="3672"/>
              </w:tabs>
              <w:jc w:val="center"/>
              <w:rPr>
                <w:sz w:val="16"/>
                <w:szCs w:val="16"/>
              </w:rPr>
            </w:pPr>
          </w:p>
        </w:tc>
        <w:tc>
          <w:tcPr>
            <w:tcW w:w="705" w:type="dxa"/>
            <w:vAlign w:val="center"/>
          </w:tcPr>
          <w:p w:rsidR="00F030F2" w:rsidRPr="00D15A45" w:rsidRDefault="00F030F2" w:rsidP="00F030F2">
            <w:pPr>
              <w:tabs>
                <w:tab w:val="left" w:pos="3672"/>
              </w:tabs>
              <w:jc w:val="center"/>
              <w:rPr>
                <w:sz w:val="18"/>
                <w:szCs w:val="18"/>
              </w:rPr>
            </w:pPr>
          </w:p>
        </w:tc>
        <w:tc>
          <w:tcPr>
            <w:tcW w:w="1160" w:type="dxa"/>
            <w:vAlign w:val="center"/>
          </w:tcPr>
          <w:p w:rsidR="00F030F2" w:rsidRPr="006A22E8" w:rsidRDefault="00F030F2" w:rsidP="0073587F">
            <w:pPr>
              <w:tabs>
                <w:tab w:val="left" w:pos="3672"/>
              </w:tabs>
              <w:ind w:left="-108" w:right="-109"/>
              <w:jc w:val="center"/>
              <w:rPr>
                <w:b/>
                <w:sz w:val="19"/>
                <w:szCs w:val="19"/>
              </w:rPr>
            </w:pPr>
            <w:r w:rsidRPr="006A22E8">
              <w:rPr>
                <w:b/>
                <w:sz w:val="19"/>
                <w:szCs w:val="19"/>
              </w:rPr>
              <w:t>1 46</w:t>
            </w:r>
            <w:r w:rsidR="00887CEB">
              <w:rPr>
                <w:b/>
                <w:sz w:val="19"/>
                <w:szCs w:val="19"/>
              </w:rPr>
              <w:t>9</w:t>
            </w:r>
            <w:r w:rsidRPr="006A22E8">
              <w:rPr>
                <w:b/>
                <w:sz w:val="19"/>
                <w:szCs w:val="19"/>
              </w:rPr>
              <w:t>,2</w:t>
            </w:r>
          </w:p>
        </w:tc>
        <w:tc>
          <w:tcPr>
            <w:tcW w:w="1134" w:type="dxa"/>
            <w:vAlign w:val="center"/>
          </w:tcPr>
          <w:p w:rsidR="00F030F2" w:rsidRPr="006A22E8" w:rsidRDefault="00F030F2" w:rsidP="00F030F2">
            <w:pPr>
              <w:tabs>
                <w:tab w:val="left" w:pos="3672"/>
              </w:tabs>
              <w:jc w:val="center"/>
              <w:rPr>
                <w:b/>
                <w:sz w:val="19"/>
                <w:szCs w:val="19"/>
              </w:rPr>
            </w:pPr>
            <w:r w:rsidRPr="006A22E8">
              <w:rPr>
                <w:b/>
                <w:sz w:val="19"/>
                <w:szCs w:val="19"/>
              </w:rPr>
              <w:t>578,1</w:t>
            </w:r>
          </w:p>
        </w:tc>
        <w:tc>
          <w:tcPr>
            <w:tcW w:w="1134" w:type="dxa"/>
            <w:vAlign w:val="center"/>
          </w:tcPr>
          <w:p w:rsidR="00F030F2" w:rsidRPr="006A22E8" w:rsidRDefault="00F030F2" w:rsidP="00F030F2">
            <w:pPr>
              <w:jc w:val="center"/>
              <w:rPr>
                <w:b/>
                <w:sz w:val="19"/>
                <w:szCs w:val="19"/>
              </w:rPr>
            </w:pPr>
            <w:r w:rsidRPr="006A22E8">
              <w:rPr>
                <w:b/>
                <w:sz w:val="19"/>
                <w:szCs w:val="19"/>
              </w:rPr>
              <w:t>891,1</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Align w:val="center"/>
          </w:tcPr>
          <w:p w:rsidR="00F030F2" w:rsidRPr="00D15A45" w:rsidRDefault="00F030F2" w:rsidP="00F030F2">
            <w:pPr>
              <w:jc w:val="center"/>
              <w:rPr>
                <w:b/>
                <w:sz w:val="19"/>
                <w:szCs w:val="19"/>
              </w:rPr>
            </w:pPr>
            <w:r w:rsidRPr="00D15A45">
              <w:rPr>
                <w:b/>
                <w:sz w:val="19"/>
                <w:szCs w:val="19"/>
              </w:rPr>
              <w:t>0,0</w:t>
            </w:r>
          </w:p>
        </w:tc>
        <w:tc>
          <w:tcPr>
            <w:tcW w:w="1134" w:type="dxa"/>
            <w:vMerge/>
          </w:tcPr>
          <w:p w:rsidR="00F030F2" w:rsidRPr="00D15A45" w:rsidRDefault="00F030F2" w:rsidP="00F030F2">
            <w:pPr>
              <w:jc w:val="center"/>
              <w:rPr>
                <w:sz w:val="19"/>
                <w:szCs w:val="19"/>
              </w:rPr>
            </w:pPr>
          </w:p>
        </w:tc>
        <w:tc>
          <w:tcPr>
            <w:tcW w:w="1134" w:type="dxa"/>
            <w:vMerge/>
          </w:tcPr>
          <w:p w:rsidR="00F030F2" w:rsidRPr="00D15A45" w:rsidRDefault="00F030F2" w:rsidP="00F030F2">
            <w:pPr>
              <w:tabs>
                <w:tab w:val="left" w:pos="3672"/>
              </w:tabs>
              <w:rPr>
                <w:sz w:val="16"/>
                <w:szCs w:val="16"/>
              </w:rPr>
            </w:pPr>
          </w:p>
        </w:tc>
      </w:tr>
      <w:tr w:rsidR="00F030F2" w:rsidRPr="00D15A45" w:rsidTr="00227147">
        <w:trPr>
          <w:gridAfter w:val="1"/>
          <w:wAfter w:w="9" w:type="dxa"/>
          <w:trHeight w:val="321"/>
          <w:jc w:val="center"/>
        </w:trPr>
        <w:tc>
          <w:tcPr>
            <w:tcW w:w="392" w:type="dxa"/>
            <w:vMerge/>
          </w:tcPr>
          <w:p w:rsidR="00F030F2" w:rsidRPr="00D15A45" w:rsidRDefault="00F030F2" w:rsidP="00F030F2">
            <w:pPr>
              <w:tabs>
                <w:tab w:val="left" w:pos="3672"/>
              </w:tabs>
              <w:rPr>
                <w:sz w:val="18"/>
                <w:szCs w:val="18"/>
              </w:rPr>
            </w:pPr>
          </w:p>
        </w:tc>
        <w:tc>
          <w:tcPr>
            <w:tcW w:w="1559" w:type="dxa"/>
            <w:vMerge/>
          </w:tcPr>
          <w:p w:rsidR="00F030F2" w:rsidRPr="00D15A45" w:rsidRDefault="00F030F2" w:rsidP="00F030F2">
            <w:pPr>
              <w:tabs>
                <w:tab w:val="left" w:pos="142"/>
                <w:tab w:val="left" w:pos="993"/>
                <w:tab w:val="left" w:pos="1134"/>
                <w:tab w:val="left" w:pos="1735"/>
              </w:tabs>
              <w:ind w:right="425" w:firstLine="16"/>
              <w:contextualSpacing/>
              <w:jc w:val="both"/>
              <w:rPr>
                <w:b/>
                <w:sz w:val="18"/>
                <w:szCs w:val="18"/>
              </w:rPr>
            </w:pPr>
          </w:p>
        </w:tc>
        <w:tc>
          <w:tcPr>
            <w:tcW w:w="1418" w:type="dxa"/>
            <w:vMerge/>
          </w:tcPr>
          <w:p w:rsidR="00F030F2" w:rsidRPr="00D15A45" w:rsidRDefault="00F030F2" w:rsidP="00F030F2">
            <w:pPr>
              <w:tabs>
                <w:tab w:val="left" w:pos="3672"/>
              </w:tabs>
              <w:rPr>
                <w:sz w:val="18"/>
                <w:szCs w:val="18"/>
              </w:rPr>
            </w:pPr>
          </w:p>
        </w:tc>
        <w:tc>
          <w:tcPr>
            <w:tcW w:w="1539" w:type="dxa"/>
            <w:tcBorders>
              <w:top w:val="single" w:sz="4" w:space="0" w:color="auto"/>
              <w:left w:val="single" w:sz="4" w:space="0" w:color="auto"/>
              <w:bottom w:val="single" w:sz="4" w:space="0" w:color="auto"/>
              <w:right w:val="single" w:sz="4" w:space="0" w:color="auto"/>
            </w:tcBorders>
          </w:tcPr>
          <w:p w:rsidR="00F030F2" w:rsidRPr="00D15A45" w:rsidRDefault="00F030F2" w:rsidP="00F030F2">
            <w:pPr>
              <w:ind w:left="-108"/>
              <w:rPr>
                <w:sz w:val="18"/>
                <w:szCs w:val="18"/>
              </w:rPr>
            </w:pPr>
            <w:r w:rsidRPr="00D15A45">
              <w:rPr>
                <w:sz w:val="18"/>
                <w:szCs w:val="18"/>
              </w:rPr>
              <w:t>Внебюджетные источники</w:t>
            </w:r>
          </w:p>
        </w:tc>
        <w:tc>
          <w:tcPr>
            <w:tcW w:w="565" w:type="dxa"/>
            <w:vMerge/>
            <w:vAlign w:val="center"/>
          </w:tcPr>
          <w:p w:rsidR="00F030F2" w:rsidRPr="00D15A45" w:rsidRDefault="00F030F2" w:rsidP="00F030F2">
            <w:pPr>
              <w:tabs>
                <w:tab w:val="left" w:pos="3672"/>
              </w:tabs>
              <w:jc w:val="center"/>
              <w:rPr>
                <w:sz w:val="16"/>
                <w:szCs w:val="16"/>
              </w:rPr>
            </w:pPr>
          </w:p>
        </w:tc>
        <w:tc>
          <w:tcPr>
            <w:tcW w:w="705" w:type="dxa"/>
            <w:vAlign w:val="center"/>
          </w:tcPr>
          <w:p w:rsidR="00F030F2" w:rsidRPr="00D15A45" w:rsidRDefault="00F030F2" w:rsidP="00F030F2">
            <w:pPr>
              <w:tabs>
                <w:tab w:val="left" w:pos="3672"/>
              </w:tabs>
              <w:jc w:val="center"/>
              <w:rPr>
                <w:sz w:val="18"/>
                <w:szCs w:val="18"/>
              </w:rPr>
            </w:pPr>
          </w:p>
        </w:tc>
        <w:tc>
          <w:tcPr>
            <w:tcW w:w="1160" w:type="dxa"/>
            <w:vAlign w:val="center"/>
          </w:tcPr>
          <w:p w:rsidR="00F030F2" w:rsidRPr="006A22E8" w:rsidRDefault="00F030F2" w:rsidP="00F030F2">
            <w:pPr>
              <w:tabs>
                <w:tab w:val="left" w:pos="3672"/>
              </w:tabs>
              <w:ind w:left="-108" w:right="-109"/>
              <w:jc w:val="center"/>
              <w:rPr>
                <w:b/>
                <w:sz w:val="19"/>
                <w:szCs w:val="19"/>
              </w:rPr>
            </w:pPr>
            <w:r w:rsidRPr="006A22E8">
              <w:rPr>
                <w:b/>
                <w:sz w:val="19"/>
                <w:szCs w:val="19"/>
              </w:rPr>
              <w:t>8 946,0</w:t>
            </w:r>
          </w:p>
        </w:tc>
        <w:tc>
          <w:tcPr>
            <w:tcW w:w="1134" w:type="dxa"/>
            <w:vAlign w:val="center"/>
          </w:tcPr>
          <w:p w:rsidR="00F030F2" w:rsidRPr="006A22E8" w:rsidRDefault="00F030F2" w:rsidP="00F030F2">
            <w:pPr>
              <w:tabs>
                <w:tab w:val="left" w:pos="3672"/>
              </w:tabs>
              <w:jc w:val="center"/>
              <w:rPr>
                <w:b/>
                <w:sz w:val="19"/>
                <w:szCs w:val="19"/>
              </w:rPr>
            </w:pPr>
            <w:r w:rsidRPr="006A22E8">
              <w:rPr>
                <w:b/>
                <w:sz w:val="19"/>
                <w:szCs w:val="19"/>
              </w:rPr>
              <w:t>0,0</w:t>
            </w:r>
          </w:p>
        </w:tc>
        <w:tc>
          <w:tcPr>
            <w:tcW w:w="1134" w:type="dxa"/>
            <w:vAlign w:val="center"/>
          </w:tcPr>
          <w:p w:rsidR="00F030F2" w:rsidRPr="006A22E8" w:rsidRDefault="00F030F2" w:rsidP="00F030F2">
            <w:pPr>
              <w:jc w:val="center"/>
              <w:rPr>
                <w:b/>
                <w:sz w:val="19"/>
                <w:szCs w:val="19"/>
              </w:rPr>
            </w:pPr>
            <w:r w:rsidRPr="006A22E8">
              <w:rPr>
                <w:b/>
                <w:sz w:val="19"/>
                <w:szCs w:val="19"/>
              </w:rPr>
              <w:t>8 946,0</w:t>
            </w:r>
          </w:p>
        </w:tc>
        <w:tc>
          <w:tcPr>
            <w:tcW w:w="1134" w:type="dxa"/>
            <w:vAlign w:val="center"/>
          </w:tcPr>
          <w:p w:rsidR="00F030F2" w:rsidRPr="00D15A45" w:rsidRDefault="00F030F2" w:rsidP="00F030F2">
            <w:pPr>
              <w:jc w:val="center"/>
              <w:rPr>
                <w:b/>
                <w:highlight w:val="yellow"/>
              </w:rPr>
            </w:pPr>
            <w:r w:rsidRPr="00D15A45">
              <w:rPr>
                <w:b/>
                <w:sz w:val="19"/>
                <w:szCs w:val="19"/>
              </w:rPr>
              <w:t>0,0</w:t>
            </w:r>
          </w:p>
        </w:tc>
        <w:tc>
          <w:tcPr>
            <w:tcW w:w="1134" w:type="dxa"/>
            <w:vAlign w:val="center"/>
          </w:tcPr>
          <w:p w:rsidR="00F030F2" w:rsidRPr="00D15A45" w:rsidRDefault="00F030F2" w:rsidP="00F030F2">
            <w:pPr>
              <w:jc w:val="center"/>
              <w:rPr>
                <w:b/>
              </w:rPr>
            </w:pPr>
            <w:r w:rsidRPr="00D15A45">
              <w:rPr>
                <w:b/>
                <w:sz w:val="19"/>
                <w:szCs w:val="19"/>
              </w:rPr>
              <w:t>0,0</w:t>
            </w:r>
          </w:p>
        </w:tc>
        <w:tc>
          <w:tcPr>
            <w:tcW w:w="1134" w:type="dxa"/>
            <w:vAlign w:val="center"/>
          </w:tcPr>
          <w:p w:rsidR="00F030F2" w:rsidRPr="00D15A45" w:rsidRDefault="00F030F2" w:rsidP="00F030F2">
            <w:pPr>
              <w:jc w:val="center"/>
              <w:rPr>
                <w:b/>
              </w:rPr>
            </w:pPr>
            <w:r w:rsidRPr="00D15A45">
              <w:rPr>
                <w:b/>
                <w:sz w:val="19"/>
                <w:szCs w:val="19"/>
              </w:rPr>
              <w:t>0,0</w:t>
            </w:r>
          </w:p>
        </w:tc>
        <w:tc>
          <w:tcPr>
            <w:tcW w:w="1134" w:type="dxa"/>
            <w:vMerge/>
          </w:tcPr>
          <w:p w:rsidR="00F030F2" w:rsidRPr="00D15A45" w:rsidRDefault="00F030F2" w:rsidP="00F030F2">
            <w:pPr>
              <w:jc w:val="center"/>
              <w:rPr>
                <w:sz w:val="19"/>
                <w:szCs w:val="19"/>
              </w:rPr>
            </w:pPr>
          </w:p>
        </w:tc>
        <w:tc>
          <w:tcPr>
            <w:tcW w:w="1134" w:type="dxa"/>
            <w:vMerge/>
          </w:tcPr>
          <w:p w:rsidR="00F030F2" w:rsidRPr="00D15A45" w:rsidRDefault="00F030F2" w:rsidP="00F030F2">
            <w:pPr>
              <w:tabs>
                <w:tab w:val="left" w:pos="3672"/>
              </w:tabs>
              <w:rPr>
                <w:sz w:val="16"/>
                <w:szCs w:val="16"/>
              </w:rPr>
            </w:pPr>
          </w:p>
        </w:tc>
      </w:tr>
    </w:tbl>
    <w:p w:rsidR="00D32A31" w:rsidRDefault="00D32A31" w:rsidP="003C5DA4">
      <w:pPr>
        <w:rPr>
          <w:sz w:val="28"/>
          <w:szCs w:val="28"/>
        </w:rPr>
        <w:sectPr w:rsidR="00D32A31" w:rsidSect="00307A8B">
          <w:pgSz w:w="16838" w:h="11906" w:orient="landscape"/>
          <w:pgMar w:top="1701" w:right="992" w:bottom="709" w:left="1134" w:header="709" w:footer="709" w:gutter="0"/>
          <w:cols w:space="708"/>
          <w:docGrid w:linePitch="360"/>
        </w:sectPr>
      </w:pPr>
    </w:p>
    <w:p w:rsidR="002E79B5" w:rsidRDefault="002E79B5" w:rsidP="00B14EF8">
      <w:pPr>
        <w:jc w:val="right"/>
        <w:rPr>
          <w:b/>
          <w:sz w:val="20"/>
          <w:szCs w:val="20"/>
        </w:rPr>
      </w:pPr>
    </w:p>
    <w:p w:rsidR="002E79B5" w:rsidRDefault="002E79B5" w:rsidP="00B14EF8">
      <w:pPr>
        <w:jc w:val="right"/>
        <w:rPr>
          <w:b/>
          <w:sz w:val="20"/>
          <w:szCs w:val="20"/>
        </w:rPr>
        <w:sectPr w:rsidR="002E79B5" w:rsidSect="00956849">
          <w:headerReference w:type="default" r:id="rId16"/>
          <w:type w:val="continuous"/>
          <w:pgSz w:w="16838" w:h="11906" w:orient="landscape" w:code="9"/>
          <w:pgMar w:top="1701" w:right="992" w:bottom="709" w:left="1134" w:header="709" w:footer="709" w:gutter="0"/>
          <w:cols w:space="708"/>
          <w:docGrid w:linePitch="360"/>
        </w:sectPr>
      </w:pPr>
    </w:p>
    <w:p w:rsidR="00B14EF8" w:rsidRDefault="00B14EF8" w:rsidP="00B14EF8">
      <w:pPr>
        <w:jc w:val="right"/>
        <w:rPr>
          <w:b/>
          <w:sz w:val="20"/>
          <w:szCs w:val="20"/>
        </w:rPr>
      </w:pPr>
      <w:r>
        <w:rPr>
          <w:b/>
          <w:sz w:val="20"/>
          <w:szCs w:val="20"/>
        </w:rPr>
        <w:lastRenderedPageBreak/>
        <w:t xml:space="preserve">Приложение № 2 </w:t>
      </w:r>
    </w:p>
    <w:p w:rsidR="00B14EF8" w:rsidRPr="001C7FF2" w:rsidRDefault="00B14EF8" w:rsidP="00B14EF8">
      <w:pPr>
        <w:jc w:val="right"/>
        <w:rPr>
          <w:b/>
          <w:sz w:val="20"/>
          <w:szCs w:val="20"/>
        </w:rPr>
      </w:pPr>
      <w:r>
        <w:rPr>
          <w:b/>
          <w:sz w:val="20"/>
          <w:szCs w:val="20"/>
        </w:rPr>
        <w:t>к</w:t>
      </w:r>
      <w:r w:rsidRPr="001C7FF2">
        <w:rPr>
          <w:b/>
          <w:sz w:val="20"/>
          <w:szCs w:val="20"/>
        </w:rPr>
        <w:t xml:space="preserve">  </w:t>
      </w:r>
      <w:r>
        <w:rPr>
          <w:b/>
          <w:sz w:val="20"/>
          <w:szCs w:val="20"/>
        </w:rPr>
        <w:t xml:space="preserve">Подпрограмме </w:t>
      </w:r>
      <w:r>
        <w:rPr>
          <w:b/>
          <w:sz w:val="20"/>
          <w:szCs w:val="20"/>
          <w:lang w:val="en-US"/>
        </w:rPr>
        <w:t>III</w:t>
      </w:r>
    </w:p>
    <w:p w:rsidR="00B14EF8" w:rsidRDefault="00B14EF8" w:rsidP="00D32A31">
      <w:pPr>
        <w:jc w:val="center"/>
        <w:rPr>
          <w:b/>
          <w:sz w:val="20"/>
          <w:szCs w:val="20"/>
        </w:rPr>
      </w:pPr>
    </w:p>
    <w:p w:rsidR="00B14EF8" w:rsidRDefault="00B14EF8" w:rsidP="00D32A31">
      <w:pPr>
        <w:jc w:val="center"/>
        <w:rPr>
          <w:b/>
          <w:sz w:val="20"/>
          <w:szCs w:val="20"/>
        </w:rPr>
      </w:pPr>
    </w:p>
    <w:p w:rsidR="001C7FF2" w:rsidRDefault="00D32A31" w:rsidP="00D32A31">
      <w:pPr>
        <w:jc w:val="center"/>
        <w:rPr>
          <w:b/>
          <w:bCs/>
          <w:sz w:val="20"/>
          <w:szCs w:val="20"/>
        </w:rPr>
      </w:pPr>
      <w:r w:rsidRPr="00D32A31">
        <w:rPr>
          <w:b/>
          <w:sz w:val="20"/>
          <w:szCs w:val="20"/>
        </w:rPr>
        <w:t>Адресный</w:t>
      </w:r>
      <w:r w:rsidRPr="00D32A31">
        <w:rPr>
          <w:b/>
          <w:bCs/>
          <w:sz w:val="20"/>
          <w:szCs w:val="20"/>
        </w:rPr>
        <w:t xml:space="preserve"> перечень подъездов МКД, ремонт в которых </w:t>
      </w:r>
      <w:r w:rsidR="001C7FF2">
        <w:rPr>
          <w:b/>
          <w:bCs/>
          <w:sz w:val="20"/>
          <w:szCs w:val="20"/>
        </w:rPr>
        <w:t xml:space="preserve">запланирован </w:t>
      </w:r>
      <w:r w:rsidRPr="00D32A31">
        <w:rPr>
          <w:b/>
          <w:bCs/>
          <w:sz w:val="20"/>
          <w:szCs w:val="20"/>
        </w:rPr>
        <w:t>в 2020 году</w:t>
      </w:r>
      <w:r w:rsidR="001C7FF2">
        <w:rPr>
          <w:b/>
          <w:bCs/>
          <w:sz w:val="20"/>
          <w:szCs w:val="20"/>
        </w:rPr>
        <w:t xml:space="preserve">, </w:t>
      </w:r>
    </w:p>
    <w:p w:rsidR="00D32A31" w:rsidRPr="00D32A31" w:rsidRDefault="001C7FF2" w:rsidP="00D32A31">
      <w:pPr>
        <w:jc w:val="center"/>
        <w:rPr>
          <w:b/>
          <w:bCs/>
          <w:sz w:val="20"/>
          <w:szCs w:val="20"/>
        </w:rPr>
      </w:pPr>
      <w:r>
        <w:rPr>
          <w:b/>
          <w:bCs/>
          <w:sz w:val="20"/>
          <w:szCs w:val="20"/>
        </w:rPr>
        <w:t>перенесён на 2021 год</w:t>
      </w:r>
    </w:p>
    <w:p w:rsidR="00D32A31" w:rsidRPr="00D32A31" w:rsidRDefault="00D32A31" w:rsidP="00D32A31">
      <w:pPr>
        <w:jc w:val="center"/>
        <w:rPr>
          <w:bCs/>
          <w:sz w:val="20"/>
          <w:szCs w:val="20"/>
        </w:rPr>
      </w:pPr>
    </w:p>
    <w:tbl>
      <w:tblPr>
        <w:tblW w:w="8193" w:type="dxa"/>
        <w:tblInd w:w="704" w:type="dxa"/>
        <w:tblLayout w:type="fixed"/>
        <w:tblLook w:val="04A0" w:firstRow="1" w:lastRow="0" w:firstColumn="1" w:lastColumn="0" w:noHBand="0" w:noVBand="1"/>
      </w:tblPr>
      <w:tblGrid>
        <w:gridCol w:w="546"/>
        <w:gridCol w:w="1835"/>
        <w:gridCol w:w="1701"/>
        <w:gridCol w:w="709"/>
        <w:gridCol w:w="992"/>
        <w:gridCol w:w="1134"/>
        <w:gridCol w:w="1276"/>
      </w:tblGrid>
      <w:tr w:rsidR="00D32A31" w:rsidRPr="0057412A" w:rsidTr="002E79B5">
        <w:trPr>
          <w:trHeight w:val="1048"/>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Поселение (город, село, деревня, микрорайон)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Улица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 дома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 корпуса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Кол-во подъездов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A31" w:rsidRPr="0057412A" w:rsidRDefault="00D32A31" w:rsidP="00227147">
            <w:pPr>
              <w:jc w:val="center"/>
              <w:rPr>
                <w:b/>
                <w:bCs/>
                <w:color w:val="000000"/>
                <w:sz w:val="18"/>
                <w:szCs w:val="18"/>
              </w:rPr>
            </w:pPr>
            <w:r w:rsidRPr="0057412A">
              <w:rPr>
                <w:b/>
                <w:bCs/>
                <w:sz w:val="18"/>
                <w:szCs w:val="18"/>
              </w:rPr>
              <w:t>Кол-во подъездов, требующих ремонта</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д.п. Загорянский</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Валентиновская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д.п. Загорянский</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Валентиновская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д.п. Загорянский</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Дачная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д.п. Загорянский</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Дачная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п.Литвиново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п.Литвиново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д. Медвежьи Озера</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Юбилейная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Монино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Московская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Монино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Новинское шоссе</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Монино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40757F" w:rsidRDefault="00D32A31" w:rsidP="00227147">
            <w:pPr>
              <w:rPr>
                <w:color w:val="000000"/>
                <w:sz w:val="20"/>
                <w:szCs w:val="20"/>
                <w:lang w:val="en-US"/>
              </w:rPr>
            </w:pPr>
            <w:r w:rsidRPr="0057412A">
              <w:rPr>
                <w:sz w:val="20"/>
                <w:szCs w:val="20"/>
              </w:rPr>
              <w:t>Новинское шоссе</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Монино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Новинское шоссе</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п. Новый Городок</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п. Новый Городок</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 Новый Городок</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34</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д.Огуднево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35</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д.Огуднево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36</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д.Огуднево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37</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с.Трубино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47</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38</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с.Трубино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54а</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39</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с.Трубино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58а</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41</w:t>
            </w:r>
          </w:p>
        </w:tc>
        <w:tc>
          <w:tcPr>
            <w:tcW w:w="1835"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с.Трубино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69а</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Лепешкина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 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Лепешкина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sz w:val="20"/>
                <w:szCs w:val="20"/>
              </w:rPr>
            </w:pPr>
            <w:r w:rsidRPr="0057412A">
              <w:rPr>
                <w:sz w:val="20"/>
                <w:szCs w:val="20"/>
              </w:rPr>
              <w:t>А 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Лепешкина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sz w:val="20"/>
                <w:szCs w:val="20"/>
              </w:rPr>
            </w:pPr>
            <w:r w:rsidRPr="0057412A">
              <w:rPr>
                <w:sz w:val="20"/>
                <w:szCs w:val="20"/>
              </w:rPr>
              <w:t>А 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Механизаторов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Механизаторов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Механизаторов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Молодежная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Молодежная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Текстильщиков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Текстильщиков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р.п. Фряново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Текстильщиков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60 лет Октября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60 лет Октября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60 лет Октября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60 лет Октября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8 Марта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8 Марта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lastRenderedPageBreak/>
              <w:t>70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Беляева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Гагарина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Жуковского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Жуковского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Жуковского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Жуковского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Жуковского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Западная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Иванова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Иванова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Иванова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19</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Иванова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Иванова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Институтская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Институтская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Комарова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Комсомольская</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Комсомольская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Краснознаменская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Космодемьянская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Ленина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Ленина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Ленина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Металлоконструкций</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119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Металлоконструкций</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Механизаторов</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color w:val="000000"/>
                <w:sz w:val="20"/>
                <w:szCs w:val="20"/>
              </w:rPr>
              <w:t>Московская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color w:val="000000"/>
                <w:sz w:val="20"/>
                <w:szCs w:val="20"/>
              </w:rPr>
              <w:t>Насосного з-да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Неделина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Неделина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Октябрьская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Октябрьская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Октябрьская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Парковая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22</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lastRenderedPageBreak/>
              <w:t>133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Парковая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27</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Первомайская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Полевая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138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Полевая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Б</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Полевая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Полевая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Пролетарский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Пролетарский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Пролетарский пр-кт</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7</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Пустовская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Пушкина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Свирская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159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Свирская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ул.Сиреневая</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Советский 1-й пер.</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А</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Стефановского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Стефановского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165</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Талсинская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166</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ул.Талсинская</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ул.Талсинская</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8а</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Талсинская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169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rPr>
                <w:color w:val="000000"/>
                <w:sz w:val="20"/>
                <w:szCs w:val="20"/>
              </w:rPr>
            </w:pPr>
            <w:r w:rsidRPr="0057412A">
              <w:rPr>
                <w:color w:val="000000"/>
                <w:sz w:val="20"/>
                <w:szCs w:val="20"/>
              </w:rPr>
              <w:t>ул.Талсинская</w:t>
            </w:r>
          </w:p>
        </w:tc>
        <w:tc>
          <w:tcPr>
            <w:tcW w:w="709"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173</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174</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54</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177</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Центральная</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82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178</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Циолковского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179</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Циолковского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180</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Циолковского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181</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Циолковского</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182</w:t>
            </w:r>
          </w:p>
        </w:tc>
        <w:tc>
          <w:tcPr>
            <w:tcW w:w="1835"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rPr>
                <w:color w:val="000000"/>
                <w:sz w:val="20"/>
                <w:szCs w:val="20"/>
              </w:rPr>
            </w:pPr>
            <w:r w:rsidRPr="0057412A">
              <w:rPr>
                <w:sz w:val="20"/>
                <w:szCs w:val="20"/>
              </w:rPr>
              <w:t>Шмидта</w:t>
            </w:r>
          </w:p>
        </w:tc>
        <w:tc>
          <w:tcPr>
            <w:tcW w:w="709"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19</w:t>
            </w:r>
          </w:p>
        </w:tc>
        <w:tc>
          <w:tcPr>
            <w:tcW w:w="992"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rsidR="00D32A31" w:rsidRPr="0057412A" w:rsidRDefault="00D32A31" w:rsidP="00227147">
            <w:pPr>
              <w:jc w:val="center"/>
              <w:rPr>
                <w:color w:val="000000"/>
                <w:sz w:val="20"/>
                <w:szCs w:val="20"/>
              </w:rPr>
            </w:pPr>
            <w:r w:rsidRPr="0057412A">
              <w:rPr>
                <w:color w:val="000000"/>
                <w:sz w:val="20"/>
                <w:szCs w:val="20"/>
              </w:rPr>
              <w:t>1</w:t>
            </w:r>
          </w:p>
        </w:tc>
      </w:tr>
      <w:tr w:rsidR="00D32A31" w:rsidRPr="0057412A" w:rsidTr="00D32A31">
        <w:trPr>
          <w:trHeight w:val="113"/>
        </w:trPr>
        <w:tc>
          <w:tcPr>
            <w:tcW w:w="546" w:type="dxa"/>
            <w:tcBorders>
              <w:top w:val="nil"/>
              <w:left w:val="single" w:sz="4" w:space="0" w:color="000000"/>
              <w:bottom w:val="single" w:sz="4" w:space="0" w:color="000000"/>
              <w:right w:val="single" w:sz="4" w:space="0" w:color="000000"/>
            </w:tcBorders>
            <w:shd w:val="clear" w:color="auto" w:fill="auto"/>
            <w:vAlign w:val="center"/>
          </w:tcPr>
          <w:p w:rsidR="00D32A31" w:rsidRPr="0057412A" w:rsidRDefault="00D32A31" w:rsidP="00D32A31">
            <w:pPr>
              <w:jc w:val="center"/>
              <w:rPr>
                <w:color w:val="000000"/>
                <w:sz w:val="20"/>
                <w:szCs w:val="20"/>
              </w:rPr>
            </w:pPr>
            <w:r w:rsidRPr="0057412A">
              <w:rPr>
                <w:color w:val="000000"/>
                <w:sz w:val="20"/>
                <w:szCs w:val="20"/>
              </w:rPr>
              <w:t>183</w:t>
            </w:r>
          </w:p>
        </w:tc>
        <w:tc>
          <w:tcPr>
            <w:tcW w:w="1835"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rPr>
                <w:sz w:val="20"/>
                <w:szCs w:val="20"/>
              </w:rPr>
            </w:pPr>
            <w:r w:rsidRPr="0057412A">
              <w:rPr>
                <w:sz w:val="20"/>
                <w:szCs w:val="20"/>
              </w:rPr>
              <w:t>г. Щёлково</w:t>
            </w:r>
          </w:p>
        </w:tc>
        <w:tc>
          <w:tcPr>
            <w:tcW w:w="1701"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rPr>
                <w:color w:val="000000"/>
                <w:sz w:val="20"/>
                <w:szCs w:val="20"/>
              </w:rPr>
            </w:pPr>
            <w:r w:rsidRPr="0057412A">
              <w:rPr>
                <w:sz w:val="20"/>
                <w:szCs w:val="20"/>
              </w:rPr>
              <w:t>Шмидта</w:t>
            </w:r>
          </w:p>
        </w:tc>
        <w:tc>
          <w:tcPr>
            <w:tcW w:w="709"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jc w:val="center"/>
              <w:rPr>
                <w:color w:val="000000"/>
                <w:sz w:val="20"/>
                <w:szCs w:val="20"/>
              </w:rPr>
            </w:pPr>
            <w:r w:rsidRPr="0057412A">
              <w:rPr>
                <w:color w:val="000000"/>
                <w:sz w:val="20"/>
                <w:szCs w:val="20"/>
              </w:rPr>
              <w:t>20</w:t>
            </w:r>
          </w:p>
        </w:tc>
        <w:tc>
          <w:tcPr>
            <w:tcW w:w="992"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jc w:val="center"/>
              <w:rPr>
                <w:color w:val="000000"/>
                <w:sz w:val="20"/>
                <w:szCs w:val="20"/>
              </w:rPr>
            </w:pPr>
            <w:r w:rsidRPr="0057412A">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jc w:val="center"/>
              <w:rPr>
                <w:color w:val="000000"/>
                <w:sz w:val="20"/>
                <w:szCs w:val="20"/>
              </w:rPr>
            </w:pPr>
            <w:r w:rsidRPr="0057412A">
              <w:rPr>
                <w:color w:val="000000"/>
                <w:sz w:val="20"/>
                <w:szCs w:val="20"/>
              </w:rPr>
              <w:t>3</w:t>
            </w:r>
          </w:p>
        </w:tc>
        <w:tc>
          <w:tcPr>
            <w:tcW w:w="1276" w:type="dxa"/>
            <w:tcBorders>
              <w:top w:val="nil"/>
              <w:left w:val="nil"/>
              <w:bottom w:val="single" w:sz="4" w:space="0" w:color="000000"/>
              <w:right w:val="single" w:sz="4" w:space="0" w:color="000000"/>
            </w:tcBorders>
            <w:shd w:val="clear" w:color="auto" w:fill="auto"/>
            <w:vAlign w:val="center"/>
          </w:tcPr>
          <w:p w:rsidR="00D32A31" w:rsidRPr="0057412A" w:rsidRDefault="00D32A31" w:rsidP="00D32A31">
            <w:pPr>
              <w:jc w:val="center"/>
              <w:rPr>
                <w:color w:val="000000"/>
                <w:sz w:val="20"/>
                <w:szCs w:val="20"/>
              </w:rPr>
            </w:pPr>
            <w:r w:rsidRPr="0057412A">
              <w:rPr>
                <w:color w:val="000000"/>
                <w:sz w:val="20"/>
                <w:szCs w:val="20"/>
              </w:rPr>
              <w:t>1</w:t>
            </w:r>
          </w:p>
        </w:tc>
      </w:tr>
      <w:tr w:rsidR="00D32A31" w:rsidRPr="0057412A" w:rsidTr="00227147">
        <w:trPr>
          <w:trHeight w:val="113"/>
        </w:trPr>
        <w:tc>
          <w:tcPr>
            <w:tcW w:w="4082" w:type="dxa"/>
            <w:gridSpan w:val="3"/>
            <w:tcBorders>
              <w:top w:val="nil"/>
              <w:left w:val="single" w:sz="4" w:space="0" w:color="000000"/>
              <w:bottom w:val="single" w:sz="4" w:space="0" w:color="000000"/>
              <w:right w:val="single" w:sz="4" w:space="0" w:color="000000"/>
            </w:tcBorders>
            <w:shd w:val="clear" w:color="auto" w:fill="auto"/>
            <w:vAlign w:val="center"/>
          </w:tcPr>
          <w:p w:rsidR="00D32A31" w:rsidRPr="0057412A" w:rsidRDefault="00B14EF8" w:rsidP="00D32A31">
            <w:pPr>
              <w:jc w:val="center"/>
              <w:rPr>
                <w:b/>
                <w:color w:val="000000"/>
                <w:sz w:val="20"/>
                <w:szCs w:val="20"/>
              </w:rPr>
            </w:pPr>
            <w:r>
              <w:rPr>
                <w:b/>
                <w:color w:val="000000"/>
                <w:sz w:val="20"/>
                <w:szCs w:val="20"/>
              </w:rPr>
              <w:t xml:space="preserve">Итого </w:t>
            </w:r>
            <w:r w:rsidR="00D32A31" w:rsidRPr="00D32A31">
              <w:rPr>
                <w:b/>
                <w:color w:val="000000"/>
                <w:sz w:val="20"/>
                <w:szCs w:val="20"/>
              </w:rPr>
              <w:t>количество подъездов:</w:t>
            </w:r>
          </w:p>
        </w:tc>
        <w:tc>
          <w:tcPr>
            <w:tcW w:w="709" w:type="dxa"/>
            <w:tcBorders>
              <w:top w:val="nil"/>
              <w:left w:val="nil"/>
              <w:bottom w:val="single" w:sz="4" w:space="0" w:color="000000"/>
              <w:right w:val="single" w:sz="4" w:space="0" w:color="000000"/>
            </w:tcBorders>
            <w:shd w:val="clear" w:color="auto" w:fill="auto"/>
            <w:vAlign w:val="center"/>
          </w:tcPr>
          <w:p w:rsidR="00D32A31" w:rsidRPr="0057412A" w:rsidRDefault="00D32A31" w:rsidP="00227147">
            <w:pPr>
              <w:jc w:val="center"/>
              <w:rPr>
                <w:b/>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D32A31" w:rsidRPr="0057412A" w:rsidRDefault="00D32A31" w:rsidP="00227147">
            <w:pPr>
              <w:jc w:val="center"/>
              <w:rPr>
                <w:b/>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32A31" w:rsidRPr="0057412A" w:rsidRDefault="00D32A31" w:rsidP="00227147">
            <w:pPr>
              <w:jc w:val="center"/>
              <w:rPr>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32A31" w:rsidRPr="0057412A" w:rsidRDefault="00D32A31" w:rsidP="00227147">
            <w:pPr>
              <w:jc w:val="center"/>
              <w:rPr>
                <w:b/>
                <w:color w:val="000000"/>
                <w:sz w:val="20"/>
                <w:szCs w:val="20"/>
              </w:rPr>
            </w:pPr>
            <w:r w:rsidRPr="00D32A31">
              <w:rPr>
                <w:b/>
                <w:color w:val="000000"/>
                <w:sz w:val="20"/>
                <w:szCs w:val="20"/>
              </w:rPr>
              <w:t>183</w:t>
            </w:r>
          </w:p>
        </w:tc>
      </w:tr>
    </w:tbl>
    <w:p w:rsidR="00D32A31" w:rsidRPr="002E79B5" w:rsidRDefault="00D32A31" w:rsidP="002E79B5"/>
    <w:sectPr w:rsidR="00D32A31" w:rsidRPr="002E79B5" w:rsidSect="002E79B5">
      <w:type w:val="continuous"/>
      <w:pgSz w:w="11906" w:h="16838" w:code="9"/>
      <w:pgMar w:top="992"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6D" w:rsidRDefault="00BB386D" w:rsidP="00DC1E8D">
      <w:r>
        <w:separator/>
      </w:r>
    </w:p>
    <w:p w:rsidR="00BB386D" w:rsidRDefault="00BB386D"/>
  </w:endnote>
  <w:endnote w:type="continuationSeparator" w:id="0">
    <w:p w:rsidR="00BB386D" w:rsidRDefault="00BB386D" w:rsidP="00DC1E8D">
      <w:r>
        <w:continuationSeparator/>
      </w:r>
    </w:p>
    <w:p w:rsidR="00BB386D" w:rsidRDefault="00BB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07" w:rsidRDefault="00207B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07" w:rsidRDefault="00207B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07" w:rsidRDefault="00207B07" w:rsidP="00B1099F">
    <w:pPr>
      <w:pStyle w:val="aa"/>
      <w:framePr w:wrap="around" w:vAnchor="text" w:hAnchor="margin" w:xAlign="right" w:y="1"/>
      <w:rPr>
        <w:rStyle w:val="ac"/>
        <w:rFonts w:cs="Verdana"/>
      </w:rPr>
    </w:pPr>
    <w:r>
      <w:rPr>
        <w:rStyle w:val="ac"/>
        <w:rFonts w:cs="Verdana"/>
      </w:rPr>
      <w:fldChar w:fldCharType="begin"/>
    </w:r>
    <w:r>
      <w:rPr>
        <w:rStyle w:val="ac"/>
        <w:rFonts w:cs="Verdana"/>
      </w:rPr>
      <w:instrText xml:space="preserve">PAGE  </w:instrText>
    </w:r>
    <w:r>
      <w:rPr>
        <w:rStyle w:val="ac"/>
        <w:rFonts w:cs="Verdana"/>
      </w:rPr>
      <w:fldChar w:fldCharType="end"/>
    </w:r>
  </w:p>
  <w:p w:rsidR="00207B07" w:rsidRDefault="00207B07" w:rsidP="00B1099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07" w:rsidRDefault="00207B07">
    <w:pPr>
      <w:pStyle w:val="aa"/>
      <w:jc w:val="right"/>
    </w:pPr>
  </w:p>
  <w:p w:rsidR="00207B07" w:rsidRDefault="00207B07" w:rsidP="00B1099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6D" w:rsidRDefault="00BB386D" w:rsidP="00DC1E8D">
      <w:r>
        <w:separator/>
      </w:r>
    </w:p>
    <w:p w:rsidR="00BB386D" w:rsidRDefault="00BB386D"/>
  </w:footnote>
  <w:footnote w:type="continuationSeparator" w:id="0">
    <w:p w:rsidR="00BB386D" w:rsidRDefault="00BB386D" w:rsidP="00DC1E8D">
      <w:r>
        <w:continuationSeparator/>
      </w:r>
    </w:p>
    <w:p w:rsidR="00BB386D" w:rsidRDefault="00BB38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932"/>
      <w:docPartObj>
        <w:docPartGallery w:val="Page Numbers (Top of Page)"/>
        <w:docPartUnique/>
      </w:docPartObj>
    </w:sdtPr>
    <w:sdtEndPr/>
    <w:sdtContent>
      <w:p w:rsidR="00207B07" w:rsidRDefault="00207B07" w:rsidP="002E79B5">
        <w:pPr>
          <w:pStyle w:val="af6"/>
          <w:jc w:val="center"/>
        </w:pPr>
        <w:r>
          <w:fldChar w:fldCharType="begin"/>
        </w:r>
        <w:r>
          <w:instrText xml:space="preserve"> PAGE   \* MERGEFORMAT </w:instrText>
        </w:r>
        <w:r>
          <w:fldChar w:fldCharType="separate"/>
        </w:r>
        <w:r w:rsidR="00DA4D8E">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07172"/>
      <w:docPartObj>
        <w:docPartGallery w:val="Page Numbers (Top of Page)"/>
        <w:docPartUnique/>
      </w:docPartObj>
    </w:sdtPr>
    <w:sdtEndPr/>
    <w:sdtContent>
      <w:p w:rsidR="00207B07" w:rsidRDefault="00207B07" w:rsidP="002E79B5">
        <w:pPr>
          <w:pStyle w:val="af6"/>
          <w:jc w:val="center"/>
        </w:pPr>
        <w:r>
          <w:fldChar w:fldCharType="begin"/>
        </w:r>
        <w:r>
          <w:instrText xml:space="preserve"> PAGE   \* MERGEFORMAT </w:instrText>
        </w:r>
        <w:r>
          <w:fldChar w:fldCharType="separate"/>
        </w:r>
        <w:r w:rsidR="00DA4D8E">
          <w:rPr>
            <w:noProof/>
          </w:rPr>
          <w:t>59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4053"/>
    <w:multiLevelType w:val="hybridMultilevel"/>
    <w:tmpl w:val="01A2F034"/>
    <w:lvl w:ilvl="0" w:tplc="04190001">
      <w:start w:val="1"/>
      <w:numFmt w:val="bullet"/>
      <w:lvlText w:val=""/>
      <w:lvlJc w:val="left"/>
      <w:pPr>
        <w:ind w:left="900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8AC76BC"/>
    <w:multiLevelType w:val="hybridMultilevel"/>
    <w:tmpl w:val="01D2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BD736B"/>
    <w:multiLevelType w:val="hybridMultilevel"/>
    <w:tmpl w:val="61EC2822"/>
    <w:lvl w:ilvl="0" w:tplc="0C5A523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F27266"/>
    <w:multiLevelType w:val="hybridMultilevel"/>
    <w:tmpl w:val="4E28E272"/>
    <w:lvl w:ilvl="0" w:tplc="F2D6C5DA">
      <w:start w:val="1"/>
      <w:numFmt w:val="decimal"/>
      <w:lvlText w:val="%1."/>
      <w:lvlJc w:val="left"/>
      <w:pPr>
        <w:ind w:left="1848" w:hanging="360"/>
      </w:pPr>
      <w:rPr>
        <w:rFonts w:ascii="Times New Roman" w:hAnsi="Times New Roman" w:cs="Times New Roman" w:hint="default"/>
        <w:sz w:val="24"/>
        <w:szCs w:val="24"/>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477"/>
    <w:rsid w:val="00000176"/>
    <w:rsid w:val="0000020A"/>
    <w:rsid w:val="000002F2"/>
    <w:rsid w:val="00000956"/>
    <w:rsid w:val="000009F0"/>
    <w:rsid w:val="00000C50"/>
    <w:rsid w:val="00000DEE"/>
    <w:rsid w:val="00000E0D"/>
    <w:rsid w:val="000010B4"/>
    <w:rsid w:val="00001B25"/>
    <w:rsid w:val="00001D82"/>
    <w:rsid w:val="000020B0"/>
    <w:rsid w:val="000020F0"/>
    <w:rsid w:val="000021F5"/>
    <w:rsid w:val="0000221F"/>
    <w:rsid w:val="0000253A"/>
    <w:rsid w:val="00002650"/>
    <w:rsid w:val="00002868"/>
    <w:rsid w:val="00002A5E"/>
    <w:rsid w:val="00002AA7"/>
    <w:rsid w:val="00002FB0"/>
    <w:rsid w:val="0000306C"/>
    <w:rsid w:val="00003816"/>
    <w:rsid w:val="00003B82"/>
    <w:rsid w:val="000040C6"/>
    <w:rsid w:val="00004512"/>
    <w:rsid w:val="00004590"/>
    <w:rsid w:val="00004961"/>
    <w:rsid w:val="00004A2D"/>
    <w:rsid w:val="00004AAB"/>
    <w:rsid w:val="00004FB5"/>
    <w:rsid w:val="0000501B"/>
    <w:rsid w:val="000050B5"/>
    <w:rsid w:val="000053CE"/>
    <w:rsid w:val="0000544D"/>
    <w:rsid w:val="00005643"/>
    <w:rsid w:val="00005C92"/>
    <w:rsid w:val="00005EED"/>
    <w:rsid w:val="0000604D"/>
    <w:rsid w:val="0000627A"/>
    <w:rsid w:val="00006611"/>
    <w:rsid w:val="0000678C"/>
    <w:rsid w:val="00006A72"/>
    <w:rsid w:val="00006DA1"/>
    <w:rsid w:val="00006E3B"/>
    <w:rsid w:val="0000768E"/>
    <w:rsid w:val="00007A34"/>
    <w:rsid w:val="00007C6B"/>
    <w:rsid w:val="00007CFD"/>
    <w:rsid w:val="00007EFB"/>
    <w:rsid w:val="00007F7E"/>
    <w:rsid w:val="0001009F"/>
    <w:rsid w:val="00010799"/>
    <w:rsid w:val="000108F4"/>
    <w:rsid w:val="00010BD4"/>
    <w:rsid w:val="00010CD1"/>
    <w:rsid w:val="00010CD8"/>
    <w:rsid w:val="00011436"/>
    <w:rsid w:val="00011816"/>
    <w:rsid w:val="00011B7E"/>
    <w:rsid w:val="00011C7F"/>
    <w:rsid w:val="00011D51"/>
    <w:rsid w:val="00012604"/>
    <w:rsid w:val="000127F9"/>
    <w:rsid w:val="00012900"/>
    <w:rsid w:val="00012BE1"/>
    <w:rsid w:val="00012BE6"/>
    <w:rsid w:val="00012EAF"/>
    <w:rsid w:val="00012F50"/>
    <w:rsid w:val="00012F55"/>
    <w:rsid w:val="0001313C"/>
    <w:rsid w:val="00013524"/>
    <w:rsid w:val="000136B2"/>
    <w:rsid w:val="0001375C"/>
    <w:rsid w:val="00013833"/>
    <w:rsid w:val="000139CB"/>
    <w:rsid w:val="00013A0B"/>
    <w:rsid w:val="00013CAC"/>
    <w:rsid w:val="00013D9A"/>
    <w:rsid w:val="00013F3A"/>
    <w:rsid w:val="00013FF2"/>
    <w:rsid w:val="00014024"/>
    <w:rsid w:val="00014094"/>
    <w:rsid w:val="000141B3"/>
    <w:rsid w:val="00014438"/>
    <w:rsid w:val="00014A11"/>
    <w:rsid w:val="00014A21"/>
    <w:rsid w:val="00014A54"/>
    <w:rsid w:val="00014ECB"/>
    <w:rsid w:val="00015081"/>
    <w:rsid w:val="000150DA"/>
    <w:rsid w:val="00015434"/>
    <w:rsid w:val="00015F67"/>
    <w:rsid w:val="0001616F"/>
    <w:rsid w:val="000162B0"/>
    <w:rsid w:val="00016621"/>
    <w:rsid w:val="000167B3"/>
    <w:rsid w:val="0001748E"/>
    <w:rsid w:val="00017ADB"/>
    <w:rsid w:val="00017DCF"/>
    <w:rsid w:val="00017EF4"/>
    <w:rsid w:val="00017F8F"/>
    <w:rsid w:val="0002003E"/>
    <w:rsid w:val="000206A2"/>
    <w:rsid w:val="000206F2"/>
    <w:rsid w:val="000207A7"/>
    <w:rsid w:val="00020921"/>
    <w:rsid w:val="00020969"/>
    <w:rsid w:val="00020A6B"/>
    <w:rsid w:val="00020B1D"/>
    <w:rsid w:val="00020C85"/>
    <w:rsid w:val="00020E9F"/>
    <w:rsid w:val="00021356"/>
    <w:rsid w:val="00021AD1"/>
    <w:rsid w:val="00021DBD"/>
    <w:rsid w:val="000222A2"/>
    <w:rsid w:val="0002276F"/>
    <w:rsid w:val="00022A16"/>
    <w:rsid w:val="00022E31"/>
    <w:rsid w:val="00022F56"/>
    <w:rsid w:val="0002324C"/>
    <w:rsid w:val="00023400"/>
    <w:rsid w:val="00023492"/>
    <w:rsid w:val="00023ADA"/>
    <w:rsid w:val="00024074"/>
    <w:rsid w:val="0002448B"/>
    <w:rsid w:val="00024834"/>
    <w:rsid w:val="00024C37"/>
    <w:rsid w:val="0002500E"/>
    <w:rsid w:val="0002528E"/>
    <w:rsid w:val="00025413"/>
    <w:rsid w:val="00025666"/>
    <w:rsid w:val="00025771"/>
    <w:rsid w:val="00025D71"/>
    <w:rsid w:val="00025E90"/>
    <w:rsid w:val="00025EED"/>
    <w:rsid w:val="000263B2"/>
    <w:rsid w:val="000267D9"/>
    <w:rsid w:val="000274A2"/>
    <w:rsid w:val="000274B4"/>
    <w:rsid w:val="00027F09"/>
    <w:rsid w:val="00027F6C"/>
    <w:rsid w:val="00027FB5"/>
    <w:rsid w:val="0003045E"/>
    <w:rsid w:val="00030913"/>
    <w:rsid w:val="00030A28"/>
    <w:rsid w:val="00030E92"/>
    <w:rsid w:val="00030F63"/>
    <w:rsid w:val="00030FCF"/>
    <w:rsid w:val="000310D0"/>
    <w:rsid w:val="0003145D"/>
    <w:rsid w:val="000317AA"/>
    <w:rsid w:val="00031A75"/>
    <w:rsid w:val="00031E90"/>
    <w:rsid w:val="00032344"/>
    <w:rsid w:val="000324F8"/>
    <w:rsid w:val="0003258C"/>
    <w:rsid w:val="0003277A"/>
    <w:rsid w:val="0003288B"/>
    <w:rsid w:val="00032D27"/>
    <w:rsid w:val="00032D2A"/>
    <w:rsid w:val="00032DE3"/>
    <w:rsid w:val="00032EE2"/>
    <w:rsid w:val="00032F9F"/>
    <w:rsid w:val="00033148"/>
    <w:rsid w:val="00033627"/>
    <w:rsid w:val="000337DA"/>
    <w:rsid w:val="000337F6"/>
    <w:rsid w:val="00033A40"/>
    <w:rsid w:val="00033AD9"/>
    <w:rsid w:val="00033BF0"/>
    <w:rsid w:val="00033C61"/>
    <w:rsid w:val="00034134"/>
    <w:rsid w:val="000348ED"/>
    <w:rsid w:val="00034A44"/>
    <w:rsid w:val="00035084"/>
    <w:rsid w:val="000359DD"/>
    <w:rsid w:val="00036023"/>
    <w:rsid w:val="00036364"/>
    <w:rsid w:val="000363C7"/>
    <w:rsid w:val="000363CB"/>
    <w:rsid w:val="000368DB"/>
    <w:rsid w:val="00036999"/>
    <w:rsid w:val="00036A2A"/>
    <w:rsid w:val="00036AA0"/>
    <w:rsid w:val="00036AF8"/>
    <w:rsid w:val="00036B78"/>
    <w:rsid w:val="00036C0C"/>
    <w:rsid w:val="00036DAF"/>
    <w:rsid w:val="0003761C"/>
    <w:rsid w:val="00037970"/>
    <w:rsid w:val="00037C10"/>
    <w:rsid w:val="00037D20"/>
    <w:rsid w:val="00040031"/>
    <w:rsid w:val="00040BDD"/>
    <w:rsid w:val="00040DCC"/>
    <w:rsid w:val="00040EB1"/>
    <w:rsid w:val="000416AA"/>
    <w:rsid w:val="00041B9D"/>
    <w:rsid w:val="00041DDD"/>
    <w:rsid w:val="00041F1D"/>
    <w:rsid w:val="000423FE"/>
    <w:rsid w:val="00042573"/>
    <w:rsid w:val="000428A2"/>
    <w:rsid w:val="00042B71"/>
    <w:rsid w:val="00042E39"/>
    <w:rsid w:val="0004343D"/>
    <w:rsid w:val="00043888"/>
    <w:rsid w:val="00043B7B"/>
    <w:rsid w:val="00043BF4"/>
    <w:rsid w:val="00043CD1"/>
    <w:rsid w:val="00043E1F"/>
    <w:rsid w:val="00043E52"/>
    <w:rsid w:val="00043FCC"/>
    <w:rsid w:val="00043FCE"/>
    <w:rsid w:val="000445D7"/>
    <w:rsid w:val="00044667"/>
    <w:rsid w:val="00044D30"/>
    <w:rsid w:val="00044D36"/>
    <w:rsid w:val="00044DFE"/>
    <w:rsid w:val="00044F0F"/>
    <w:rsid w:val="00044FDF"/>
    <w:rsid w:val="000450E7"/>
    <w:rsid w:val="0004589E"/>
    <w:rsid w:val="00045C81"/>
    <w:rsid w:val="0004640B"/>
    <w:rsid w:val="000464C5"/>
    <w:rsid w:val="00046526"/>
    <w:rsid w:val="0004674F"/>
    <w:rsid w:val="00046803"/>
    <w:rsid w:val="000468AF"/>
    <w:rsid w:val="00046C69"/>
    <w:rsid w:val="00046CBA"/>
    <w:rsid w:val="00046DD1"/>
    <w:rsid w:val="00046F9E"/>
    <w:rsid w:val="00047070"/>
    <w:rsid w:val="00047A73"/>
    <w:rsid w:val="00047A8E"/>
    <w:rsid w:val="0005002D"/>
    <w:rsid w:val="00050143"/>
    <w:rsid w:val="0005073E"/>
    <w:rsid w:val="000508B4"/>
    <w:rsid w:val="00050C5B"/>
    <w:rsid w:val="00050D74"/>
    <w:rsid w:val="00050FED"/>
    <w:rsid w:val="000510A6"/>
    <w:rsid w:val="0005120B"/>
    <w:rsid w:val="0005188A"/>
    <w:rsid w:val="000519B9"/>
    <w:rsid w:val="00051E95"/>
    <w:rsid w:val="000520FB"/>
    <w:rsid w:val="000521B5"/>
    <w:rsid w:val="00052281"/>
    <w:rsid w:val="000522EF"/>
    <w:rsid w:val="00052721"/>
    <w:rsid w:val="00052DCA"/>
    <w:rsid w:val="00052E29"/>
    <w:rsid w:val="00053190"/>
    <w:rsid w:val="00053827"/>
    <w:rsid w:val="00053AF5"/>
    <w:rsid w:val="00053DCF"/>
    <w:rsid w:val="0005401B"/>
    <w:rsid w:val="000545EC"/>
    <w:rsid w:val="000550ED"/>
    <w:rsid w:val="0005527B"/>
    <w:rsid w:val="000553E1"/>
    <w:rsid w:val="0005566E"/>
    <w:rsid w:val="000557C9"/>
    <w:rsid w:val="00056255"/>
    <w:rsid w:val="0005660B"/>
    <w:rsid w:val="00056819"/>
    <w:rsid w:val="000568D0"/>
    <w:rsid w:val="00056E11"/>
    <w:rsid w:val="00056FD1"/>
    <w:rsid w:val="00057304"/>
    <w:rsid w:val="000576D2"/>
    <w:rsid w:val="0005777B"/>
    <w:rsid w:val="00057846"/>
    <w:rsid w:val="00057997"/>
    <w:rsid w:val="00057CB4"/>
    <w:rsid w:val="00057D2E"/>
    <w:rsid w:val="00057E12"/>
    <w:rsid w:val="00060033"/>
    <w:rsid w:val="000608EF"/>
    <w:rsid w:val="00060A37"/>
    <w:rsid w:val="00060A7B"/>
    <w:rsid w:val="0006114C"/>
    <w:rsid w:val="0006136B"/>
    <w:rsid w:val="000615B6"/>
    <w:rsid w:val="000618A7"/>
    <w:rsid w:val="00061B32"/>
    <w:rsid w:val="00061B8D"/>
    <w:rsid w:val="00062389"/>
    <w:rsid w:val="000623EB"/>
    <w:rsid w:val="00062BA7"/>
    <w:rsid w:val="00062CEA"/>
    <w:rsid w:val="00062EBD"/>
    <w:rsid w:val="0006361B"/>
    <w:rsid w:val="00063A1E"/>
    <w:rsid w:val="00063BEA"/>
    <w:rsid w:val="00063DD9"/>
    <w:rsid w:val="00064364"/>
    <w:rsid w:val="0006473B"/>
    <w:rsid w:val="00064769"/>
    <w:rsid w:val="00064A32"/>
    <w:rsid w:val="0006521D"/>
    <w:rsid w:val="000652BE"/>
    <w:rsid w:val="00065956"/>
    <w:rsid w:val="00065DB0"/>
    <w:rsid w:val="00065FD3"/>
    <w:rsid w:val="00066895"/>
    <w:rsid w:val="00066A0D"/>
    <w:rsid w:val="00066BA6"/>
    <w:rsid w:val="00066D7C"/>
    <w:rsid w:val="00066D9B"/>
    <w:rsid w:val="00066EEE"/>
    <w:rsid w:val="00067120"/>
    <w:rsid w:val="00067123"/>
    <w:rsid w:val="00067244"/>
    <w:rsid w:val="00067398"/>
    <w:rsid w:val="000674D1"/>
    <w:rsid w:val="000675C3"/>
    <w:rsid w:val="000676DA"/>
    <w:rsid w:val="000677E5"/>
    <w:rsid w:val="00070457"/>
    <w:rsid w:val="00070724"/>
    <w:rsid w:val="00070762"/>
    <w:rsid w:val="00070968"/>
    <w:rsid w:val="00070A35"/>
    <w:rsid w:val="00071A1E"/>
    <w:rsid w:val="00071ED4"/>
    <w:rsid w:val="00071F42"/>
    <w:rsid w:val="00072B58"/>
    <w:rsid w:val="00072DA0"/>
    <w:rsid w:val="00072E89"/>
    <w:rsid w:val="0007378B"/>
    <w:rsid w:val="00073ED3"/>
    <w:rsid w:val="000740AE"/>
    <w:rsid w:val="000742DB"/>
    <w:rsid w:val="00074502"/>
    <w:rsid w:val="0007458A"/>
    <w:rsid w:val="000745CA"/>
    <w:rsid w:val="000745E9"/>
    <w:rsid w:val="00074C93"/>
    <w:rsid w:val="00074E14"/>
    <w:rsid w:val="00074E35"/>
    <w:rsid w:val="00075204"/>
    <w:rsid w:val="00075478"/>
    <w:rsid w:val="000755F5"/>
    <w:rsid w:val="0007570B"/>
    <w:rsid w:val="00075752"/>
    <w:rsid w:val="000758E3"/>
    <w:rsid w:val="00075BEF"/>
    <w:rsid w:val="00075D62"/>
    <w:rsid w:val="00075D67"/>
    <w:rsid w:val="00076003"/>
    <w:rsid w:val="00076CD4"/>
    <w:rsid w:val="00077109"/>
    <w:rsid w:val="00077275"/>
    <w:rsid w:val="00077311"/>
    <w:rsid w:val="00077366"/>
    <w:rsid w:val="00077527"/>
    <w:rsid w:val="0007774C"/>
    <w:rsid w:val="0007787C"/>
    <w:rsid w:val="00077AF4"/>
    <w:rsid w:val="00077E45"/>
    <w:rsid w:val="000800D8"/>
    <w:rsid w:val="000802CA"/>
    <w:rsid w:val="000803F8"/>
    <w:rsid w:val="00080843"/>
    <w:rsid w:val="00080B5C"/>
    <w:rsid w:val="00080C5C"/>
    <w:rsid w:val="0008104E"/>
    <w:rsid w:val="00081368"/>
    <w:rsid w:val="0008159A"/>
    <w:rsid w:val="00081767"/>
    <w:rsid w:val="0008189B"/>
    <w:rsid w:val="000819FE"/>
    <w:rsid w:val="00081A18"/>
    <w:rsid w:val="00081BAE"/>
    <w:rsid w:val="00081C79"/>
    <w:rsid w:val="00081D56"/>
    <w:rsid w:val="00081F72"/>
    <w:rsid w:val="00082839"/>
    <w:rsid w:val="00082E8E"/>
    <w:rsid w:val="00082F78"/>
    <w:rsid w:val="0008313D"/>
    <w:rsid w:val="000832FF"/>
    <w:rsid w:val="00083558"/>
    <w:rsid w:val="00083684"/>
    <w:rsid w:val="000836A3"/>
    <w:rsid w:val="00083790"/>
    <w:rsid w:val="00083C05"/>
    <w:rsid w:val="00084188"/>
    <w:rsid w:val="00084923"/>
    <w:rsid w:val="00084A4A"/>
    <w:rsid w:val="00084A56"/>
    <w:rsid w:val="00084ACC"/>
    <w:rsid w:val="00084E5A"/>
    <w:rsid w:val="0008523C"/>
    <w:rsid w:val="000857DC"/>
    <w:rsid w:val="00085D37"/>
    <w:rsid w:val="00085E36"/>
    <w:rsid w:val="00086417"/>
    <w:rsid w:val="00086CCA"/>
    <w:rsid w:val="00087038"/>
    <w:rsid w:val="00087526"/>
    <w:rsid w:val="000875EF"/>
    <w:rsid w:val="000876AC"/>
    <w:rsid w:val="00087765"/>
    <w:rsid w:val="000879C5"/>
    <w:rsid w:val="00087B14"/>
    <w:rsid w:val="00087F25"/>
    <w:rsid w:val="00090094"/>
    <w:rsid w:val="000902D1"/>
    <w:rsid w:val="00090367"/>
    <w:rsid w:val="0009047D"/>
    <w:rsid w:val="000905C5"/>
    <w:rsid w:val="000907B0"/>
    <w:rsid w:val="000907C1"/>
    <w:rsid w:val="00091049"/>
    <w:rsid w:val="0009148B"/>
    <w:rsid w:val="00091BCC"/>
    <w:rsid w:val="00091D15"/>
    <w:rsid w:val="00091F8B"/>
    <w:rsid w:val="00092168"/>
    <w:rsid w:val="0009222F"/>
    <w:rsid w:val="0009267B"/>
    <w:rsid w:val="000927DE"/>
    <w:rsid w:val="000929CE"/>
    <w:rsid w:val="00092A35"/>
    <w:rsid w:val="00092A70"/>
    <w:rsid w:val="00092C80"/>
    <w:rsid w:val="0009317C"/>
    <w:rsid w:val="000931FB"/>
    <w:rsid w:val="00093355"/>
    <w:rsid w:val="0009344B"/>
    <w:rsid w:val="000934F8"/>
    <w:rsid w:val="00093D84"/>
    <w:rsid w:val="00093F5D"/>
    <w:rsid w:val="00093FFC"/>
    <w:rsid w:val="000943BB"/>
    <w:rsid w:val="00094428"/>
    <w:rsid w:val="000945C0"/>
    <w:rsid w:val="00094826"/>
    <w:rsid w:val="000948D6"/>
    <w:rsid w:val="00094C20"/>
    <w:rsid w:val="000951EF"/>
    <w:rsid w:val="000956F5"/>
    <w:rsid w:val="00095B72"/>
    <w:rsid w:val="00095EC5"/>
    <w:rsid w:val="00095F7E"/>
    <w:rsid w:val="000960FB"/>
    <w:rsid w:val="00096431"/>
    <w:rsid w:val="000964AC"/>
    <w:rsid w:val="00096684"/>
    <w:rsid w:val="00096686"/>
    <w:rsid w:val="0009670C"/>
    <w:rsid w:val="00096C4B"/>
    <w:rsid w:val="00096DD8"/>
    <w:rsid w:val="00096F78"/>
    <w:rsid w:val="00097BAF"/>
    <w:rsid w:val="00097D07"/>
    <w:rsid w:val="000A004C"/>
    <w:rsid w:val="000A0293"/>
    <w:rsid w:val="000A07E2"/>
    <w:rsid w:val="000A08FD"/>
    <w:rsid w:val="000A09DB"/>
    <w:rsid w:val="000A0CFE"/>
    <w:rsid w:val="000A1371"/>
    <w:rsid w:val="000A18BC"/>
    <w:rsid w:val="000A1BBC"/>
    <w:rsid w:val="000A1DA4"/>
    <w:rsid w:val="000A1EDD"/>
    <w:rsid w:val="000A204D"/>
    <w:rsid w:val="000A25A8"/>
    <w:rsid w:val="000A264E"/>
    <w:rsid w:val="000A2682"/>
    <w:rsid w:val="000A29B7"/>
    <w:rsid w:val="000A2C34"/>
    <w:rsid w:val="000A30D9"/>
    <w:rsid w:val="000A35A7"/>
    <w:rsid w:val="000A35DA"/>
    <w:rsid w:val="000A36F3"/>
    <w:rsid w:val="000A3738"/>
    <w:rsid w:val="000A3B4C"/>
    <w:rsid w:val="000A3BAE"/>
    <w:rsid w:val="000A3C71"/>
    <w:rsid w:val="000A41EC"/>
    <w:rsid w:val="000A45EB"/>
    <w:rsid w:val="000A4A48"/>
    <w:rsid w:val="000A507C"/>
    <w:rsid w:val="000A5185"/>
    <w:rsid w:val="000A51D1"/>
    <w:rsid w:val="000A5253"/>
    <w:rsid w:val="000A536C"/>
    <w:rsid w:val="000A5595"/>
    <w:rsid w:val="000A5697"/>
    <w:rsid w:val="000A5B05"/>
    <w:rsid w:val="000A5C9B"/>
    <w:rsid w:val="000A6083"/>
    <w:rsid w:val="000A698B"/>
    <w:rsid w:val="000A69BD"/>
    <w:rsid w:val="000A6C99"/>
    <w:rsid w:val="000A717D"/>
    <w:rsid w:val="000A725B"/>
    <w:rsid w:val="000A7309"/>
    <w:rsid w:val="000A771C"/>
    <w:rsid w:val="000A7729"/>
    <w:rsid w:val="000A77CE"/>
    <w:rsid w:val="000A782C"/>
    <w:rsid w:val="000A78DC"/>
    <w:rsid w:val="000A7A1D"/>
    <w:rsid w:val="000A7C01"/>
    <w:rsid w:val="000B010D"/>
    <w:rsid w:val="000B0693"/>
    <w:rsid w:val="000B07AB"/>
    <w:rsid w:val="000B0A1F"/>
    <w:rsid w:val="000B0A5D"/>
    <w:rsid w:val="000B0C59"/>
    <w:rsid w:val="000B0C72"/>
    <w:rsid w:val="000B0CDE"/>
    <w:rsid w:val="000B0DFD"/>
    <w:rsid w:val="000B1E97"/>
    <w:rsid w:val="000B2252"/>
    <w:rsid w:val="000B2256"/>
    <w:rsid w:val="000B24BF"/>
    <w:rsid w:val="000B2877"/>
    <w:rsid w:val="000B2F08"/>
    <w:rsid w:val="000B2F7B"/>
    <w:rsid w:val="000B371A"/>
    <w:rsid w:val="000B37DD"/>
    <w:rsid w:val="000B39A8"/>
    <w:rsid w:val="000B3A25"/>
    <w:rsid w:val="000B3A98"/>
    <w:rsid w:val="000B3AA0"/>
    <w:rsid w:val="000B3AD1"/>
    <w:rsid w:val="000B3FCE"/>
    <w:rsid w:val="000B40F0"/>
    <w:rsid w:val="000B4434"/>
    <w:rsid w:val="000B4613"/>
    <w:rsid w:val="000B4756"/>
    <w:rsid w:val="000B4872"/>
    <w:rsid w:val="000B4917"/>
    <w:rsid w:val="000B49E3"/>
    <w:rsid w:val="000B4B8B"/>
    <w:rsid w:val="000B4D18"/>
    <w:rsid w:val="000B5175"/>
    <w:rsid w:val="000B5292"/>
    <w:rsid w:val="000B54A4"/>
    <w:rsid w:val="000B54D3"/>
    <w:rsid w:val="000B5CFD"/>
    <w:rsid w:val="000B5E6A"/>
    <w:rsid w:val="000B5FA7"/>
    <w:rsid w:val="000B6271"/>
    <w:rsid w:val="000B6676"/>
    <w:rsid w:val="000B6861"/>
    <w:rsid w:val="000B68C6"/>
    <w:rsid w:val="000B6B8D"/>
    <w:rsid w:val="000B6C83"/>
    <w:rsid w:val="000B6F53"/>
    <w:rsid w:val="000B74F3"/>
    <w:rsid w:val="000B7590"/>
    <w:rsid w:val="000B77E2"/>
    <w:rsid w:val="000B7908"/>
    <w:rsid w:val="000B7BD8"/>
    <w:rsid w:val="000B7E3F"/>
    <w:rsid w:val="000B7FC9"/>
    <w:rsid w:val="000C0C9D"/>
    <w:rsid w:val="000C0CD9"/>
    <w:rsid w:val="000C0E0C"/>
    <w:rsid w:val="000C0F2C"/>
    <w:rsid w:val="000C10B1"/>
    <w:rsid w:val="000C1131"/>
    <w:rsid w:val="000C1461"/>
    <w:rsid w:val="000C183C"/>
    <w:rsid w:val="000C1A94"/>
    <w:rsid w:val="000C1B3A"/>
    <w:rsid w:val="000C1CD0"/>
    <w:rsid w:val="000C2257"/>
    <w:rsid w:val="000C24EF"/>
    <w:rsid w:val="000C2594"/>
    <w:rsid w:val="000C27E9"/>
    <w:rsid w:val="000C2F4D"/>
    <w:rsid w:val="000C32DE"/>
    <w:rsid w:val="000C351A"/>
    <w:rsid w:val="000C3CFD"/>
    <w:rsid w:val="000C427F"/>
    <w:rsid w:val="000C47B4"/>
    <w:rsid w:val="000C48DC"/>
    <w:rsid w:val="000C4962"/>
    <w:rsid w:val="000C4A79"/>
    <w:rsid w:val="000C4E1B"/>
    <w:rsid w:val="000C4F75"/>
    <w:rsid w:val="000C518C"/>
    <w:rsid w:val="000C51FC"/>
    <w:rsid w:val="000C52BC"/>
    <w:rsid w:val="000C548C"/>
    <w:rsid w:val="000C5ED3"/>
    <w:rsid w:val="000C6065"/>
    <w:rsid w:val="000C6458"/>
    <w:rsid w:val="000C6806"/>
    <w:rsid w:val="000C6E55"/>
    <w:rsid w:val="000C6E5F"/>
    <w:rsid w:val="000C760A"/>
    <w:rsid w:val="000C7662"/>
    <w:rsid w:val="000C76E0"/>
    <w:rsid w:val="000C778C"/>
    <w:rsid w:val="000C7AFC"/>
    <w:rsid w:val="000C7C4C"/>
    <w:rsid w:val="000C7FEF"/>
    <w:rsid w:val="000D0024"/>
    <w:rsid w:val="000D0256"/>
    <w:rsid w:val="000D05C1"/>
    <w:rsid w:val="000D0AE2"/>
    <w:rsid w:val="000D0C82"/>
    <w:rsid w:val="000D0DA4"/>
    <w:rsid w:val="000D0F7E"/>
    <w:rsid w:val="000D11A1"/>
    <w:rsid w:val="000D185C"/>
    <w:rsid w:val="000D1AD5"/>
    <w:rsid w:val="000D1BB5"/>
    <w:rsid w:val="000D1E66"/>
    <w:rsid w:val="000D229A"/>
    <w:rsid w:val="000D234C"/>
    <w:rsid w:val="000D279A"/>
    <w:rsid w:val="000D2865"/>
    <w:rsid w:val="000D2D9D"/>
    <w:rsid w:val="000D2FF1"/>
    <w:rsid w:val="000D3B3E"/>
    <w:rsid w:val="000D3BE7"/>
    <w:rsid w:val="000D3CFF"/>
    <w:rsid w:val="000D4274"/>
    <w:rsid w:val="000D42D6"/>
    <w:rsid w:val="000D454E"/>
    <w:rsid w:val="000D4A32"/>
    <w:rsid w:val="000D4DD8"/>
    <w:rsid w:val="000D4FB7"/>
    <w:rsid w:val="000D517C"/>
    <w:rsid w:val="000D576A"/>
    <w:rsid w:val="000D57FC"/>
    <w:rsid w:val="000D5827"/>
    <w:rsid w:val="000D5B39"/>
    <w:rsid w:val="000D5CB9"/>
    <w:rsid w:val="000D5D0C"/>
    <w:rsid w:val="000D6037"/>
    <w:rsid w:val="000D62D2"/>
    <w:rsid w:val="000D669E"/>
    <w:rsid w:val="000D672C"/>
    <w:rsid w:val="000D6988"/>
    <w:rsid w:val="000D6B50"/>
    <w:rsid w:val="000D732E"/>
    <w:rsid w:val="000D777E"/>
    <w:rsid w:val="000D785E"/>
    <w:rsid w:val="000D7939"/>
    <w:rsid w:val="000D7A2F"/>
    <w:rsid w:val="000E0041"/>
    <w:rsid w:val="000E04DF"/>
    <w:rsid w:val="000E06C9"/>
    <w:rsid w:val="000E0C86"/>
    <w:rsid w:val="000E0E83"/>
    <w:rsid w:val="000E0F86"/>
    <w:rsid w:val="000E10C7"/>
    <w:rsid w:val="000E10DD"/>
    <w:rsid w:val="000E1123"/>
    <w:rsid w:val="000E12B1"/>
    <w:rsid w:val="000E1702"/>
    <w:rsid w:val="000E1B88"/>
    <w:rsid w:val="000E1DE6"/>
    <w:rsid w:val="000E212A"/>
    <w:rsid w:val="000E2716"/>
    <w:rsid w:val="000E272E"/>
    <w:rsid w:val="000E289D"/>
    <w:rsid w:val="000E2E17"/>
    <w:rsid w:val="000E2E1A"/>
    <w:rsid w:val="000E2F61"/>
    <w:rsid w:val="000E33E7"/>
    <w:rsid w:val="000E35EC"/>
    <w:rsid w:val="000E4342"/>
    <w:rsid w:val="000E46FA"/>
    <w:rsid w:val="000E4870"/>
    <w:rsid w:val="000E50CC"/>
    <w:rsid w:val="000E5114"/>
    <w:rsid w:val="000E565B"/>
    <w:rsid w:val="000E60ED"/>
    <w:rsid w:val="000E6201"/>
    <w:rsid w:val="000E650E"/>
    <w:rsid w:val="000E6A98"/>
    <w:rsid w:val="000E6AF5"/>
    <w:rsid w:val="000E70E3"/>
    <w:rsid w:val="000E732E"/>
    <w:rsid w:val="000E733F"/>
    <w:rsid w:val="000E78C8"/>
    <w:rsid w:val="000E7960"/>
    <w:rsid w:val="000E7A37"/>
    <w:rsid w:val="000E7ED0"/>
    <w:rsid w:val="000F08CB"/>
    <w:rsid w:val="000F09E4"/>
    <w:rsid w:val="000F0A68"/>
    <w:rsid w:val="000F0B2B"/>
    <w:rsid w:val="000F0E4B"/>
    <w:rsid w:val="000F11A5"/>
    <w:rsid w:val="000F1823"/>
    <w:rsid w:val="000F1A54"/>
    <w:rsid w:val="000F1CF9"/>
    <w:rsid w:val="000F1DA6"/>
    <w:rsid w:val="000F21C0"/>
    <w:rsid w:val="000F2311"/>
    <w:rsid w:val="000F287D"/>
    <w:rsid w:val="000F28E6"/>
    <w:rsid w:val="000F2A5E"/>
    <w:rsid w:val="000F2CAD"/>
    <w:rsid w:val="000F2CCC"/>
    <w:rsid w:val="000F2F4C"/>
    <w:rsid w:val="000F306D"/>
    <w:rsid w:val="000F3668"/>
    <w:rsid w:val="000F3F3A"/>
    <w:rsid w:val="000F433E"/>
    <w:rsid w:val="000F43DA"/>
    <w:rsid w:val="000F4985"/>
    <w:rsid w:val="000F514C"/>
    <w:rsid w:val="000F54CD"/>
    <w:rsid w:val="000F5BA5"/>
    <w:rsid w:val="000F5C12"/>
    <w:rsid w:val="000F5C54"/>
    <w:rsid w:val="000F5E86"/>
    <w:rsid w:val="000F6177"/>
    <w:rsid w:val="000F63E4"/>
    <w:rsid w:val="000F640F"/>
    <w:rsid w:val="000F655D"/>
    <w:rsid w:val="000F6861"/>
    <w:rsid w:val="000F6B1C"/>
    <w:rsid w:val="000F7009"/>
    <w:rsid w:val="000F73B4"/>
    <w:rsid w:val="000F75E6"/>
    <w:rsid w:val="000F765D"/>
    <w:rsid w:val="000F788A"/>
    <w:rsid w:val="000F7895"/>
    <w:rsid w:val="000F7CA0"/>
    <w:rsid w:val="000F7D04"/>
    <w:rsid w:val="0010018C"/>
    <w:rsid w:val="00100367"/>
    <w:rsid w:val="00100394"/>
    <w:rsid w:val="0010044D"/>
    <w:rsid w:val="001007C3"/>
    <w:rsid w:val="001008FE"/>
    <w:rsid w:val="00100BA9"/>
    <w:rsid w:val="00100D38"/>
    <w:rsid w:val="00100E33"/>
    <w:rsid w:val="00100F0D"/>
    <w:rsid w:val="00100FA3"/>
    <w:rsid w:val="001011A5"/>
    <w:rsid w:val="001015FA"/>
    <w:rsid w:val="00101733"/>
    <w:rsid w:val="00101849"/>
    <w:rsid w:val="00101891"/>
    <w:rsid w:val="00101C5B"/>
    <w:rsid w:val="00101E70"/>
    <w:rsid w:val="0010215E"/>
    <w:rsid w:val="00102421"/>
    <w:rsid w:val="00102545"/>
    <w:rsid w:val="001026BC"/>
    <w:rsid w:val="00102829"/>
    <w:rsid w:val="00102978"/>
    <w:rsid w:val="001029F4"/>
    <w:rsid w:val="00102BA3"/>
    <w:rsid w:val="00102FFC"/>
    <w:rsid w:val="00103557"/>
    <w:rsid w:val="00103572"/>
    <w:rsid w:val="001036D9"/>
    <w:rsid w:val="00103BF1"/>
    <w:rsid w:val="00103CF1"/>
    <w:rsid w:val="00103F6F"/>
    <w:rsid w:val="00103FDF"/>
    <w:rsid w:val="00104AC6"/>
    <w:rsid w:val="00104B5D"/>
    <w:rsid w:val="00104CC6"/>
    <w:rsid w:val="00104DB5"/>
    <w:rsid w:val="00104F7D"/>
    <w:rsid w:val="001056B9"/>
    <w:rsid w:val="00105944"/>
    <w:rsid w:val="00105A13"/>
    <w:rsid w:val="001061E9"/>
    <w:rsid w:val="00106211"/>
    <w:rsid w:val="00106347"/>
    <w:rsid w:val="0010641F"/>
    <w:rsid w:val="00106B4F"/>
    <w:rsid w:val="00106B78"/>
    <w:rsid w:val="00106BE2"/>
    <w:rsid w:val="00106EA3"/>
    <w:rsid w:val="0010709F"/>
    <w:rsid w:val="0010715C"/>
    <w:rsid w:val="001074E9"/>
    <w:rsid w:val="00107834"/>
    <w:rsid w:val="001078EE"/>
    <w:rsid w:val="00107AAE"/>
    <w:rsid w:val="00107E20"/>
    <w:rsid w:val="001106C6"/>
    <w:rsid w:val="00110754"/>
    <w:rsid w:val="00110816"/>
    <w:rsid w:val="00110980"/>
    <w:rsid w:val="00110C08"/>
    <w:rsid w:val="0011136F"/>
    <w:rsid w:val="0011141D"/>
    <w:rsid w:val="001114FC"/>
    <w:rsid w:val="00111E23"/>
    <w:rsid w:val="001129BD"/>
    <w:rsid w:val="00113337"/>
    <w:rsid w:val="00113527"/>
    <w:rsid w:val="0011352F"/>
    <w:rsid w:val="00113CE0"/>
    <w:rsid w:val="00113D98"/>
    <w:rsid w:val="00113F75"/>
    <w:rsid w:val="00114077"/>
    <w:rsid w:val="001141ED"/>
    <w:rsid w:val="001143BE"/>
    <w:rsid w:val="001146EF"/>
    <w:rsid w:val="00114AB7"/>
    <w:rsid w:val="00114E05"/>
    <w:rsid w:val="00114E18"/>
    <w:rsid w:val="00115406"/>
    <w:rsid w:val="001157F6"/>
    <w:rsid w:val="00115885"/>
    <w:rsid w:val="001158AA"/>
    <w:rsid w:val="00115A2D"/>
    <w:rsid w:val="00115A47"/>
    <w:rsid w:val="00115BFC"/>
    <w:rsid w:val="0011647C"/>
    <w:rsid w:val="001164DC"/>
    <w:rsid w:val="001165AA"/>
    <w:rsid w:val="001166B0"/>
    <w:rsid w:val="0011673D"/>
    <w:rsid w:val="001169C0"/>
    <w:rsid w:val="001169E3"/>
    <w:rsid w:val="00116AB3"/>
    <w:rsid w:val="00116B31"/>
    <w:rsid w:val="00116CD1"/>
    <w:rsid w:val="001172E3"/>
    <w:rsid w:val="0011788D"/>
    <w:rsid w:val="0011791F"/>
    <w:rsid w:val="001179CC"/>
    <w:rsid w:val="00117DF3"/>
    <w:rsid w:val="001201C9"/>
    <w:rsid w:val="001203D4"/>
    <w:rsid w:val="00120418"/>
    <w:rsid w:val="001208CA"/>
    <w:rsid w:val="00120AC9"/>
    <w:rsid w:val="00120E50"/>
    <w:rsid w:val="0012127B"/>
    <w:rsid w:val="00121385"/>
    <w:rsid w:val="001214D4"/>
    <w:rsid w:val="001214F1"/>
    <w:rsid w:val="001214FF"/>
    <w:rsid w:val="001215A6"/>
    <w:rsid w:val="001218EE"/>
    <w:rsid w:val="00121D07"/>
    <w:rsid w:val="00121F3F"/>
    <w:rsid w:val="00122020"/>
    <w:rsid w:val="00122287"/>
    <w:rsid w:val="001223CF"/>
    <w:rsid w:val="001224A6"/>
    <w:rsid w:val="00122680"/>
    <w:rsid w:val="0012282B"/>
    <w:rsid w:val="00122A46"/>
    <w:rsid w:val="00122B5C"/>
    <w:rsid w:val="00122BCD"/>
    <w:rsid w:val="00122CA4"/>
    <w:rsid w:val="001233CB"/>
    <w:rsid w:val="001233D8"/>
    <w:rsid w:val="00123467"/>
    <w:rsid w:val="00123834"/>
    <w:rsid w:val="0012390B"/>
    <w:rsid w:val="00123A2A"/>
    <w:rsid w:val="00123CCB"/>
    <w:rsid w:val="00123F4B"/>
    <w:rsid w:val="0012462E"/>
    <w:rsid w:val="001247D5"/>
    <w:rsid w:val="00124922"/>
    <w:rsid w:val="00124B8E"/>
    <w:rsid w:val="00124CB2"/>
    <w:rsid w:val="00124CCC"/>
    <w:rsid w:val="00124E4D"/>
    <w:rsid w:val="00124EF5"/>
    <w:rsid w:val="00125099"/>
    <w:rsid w:val="0012566E"/>
    <w:rsid w:val="00125B4B"/>
    <w:rsid w:val="00126158"/>
    <w:rsid w:val="00126843"/>
    <w:rsid w:val="0012698C"/>
    <w:rsid w:val="00126F89"/>
    <w:rsid w:val="00127084"/>
    <w:rsid w:val="001270B0"/>
    <w:rsid w:val="00127879"/>
    <w:rsid w:val="00127BF5"/>
    <w:rsid w:val="00127E22"/>
    <w:rsid w:val="00130ABC"/>
    <w:rsid w:val="00130B01"/>
    <w:rsid w:val="00130B79"/>
    <w:rsid w:val="00130C8E"/>
    <w:rsid w:val="00130C9A"/>
    <w:rsid w:val="00130EC1"/>
    <w:rsid w:val="001315EF"/>
    <w:rsid w:val="0013181F"/>
    <w:rsid w:val="00131B52"/>
    <w:rsid w:val="00131F91"/>
    <w:rsid w:val="00131FFF"/>
    <w:rsid w:val="00132067"/>
    <w:rsid w:val="00132069"/>
    <w:rsid w:val="00132785"/>
    <w:rsid w:val="0013291C"/>
    <w:rsid w:val="0013299F"/>
    <w:rsid w:val="00132A4B"/>
    <w:rsid w:val="00132A8D"/>
    <w:rsid w:val="00132D9C"/>
    <w:rsid w:val="001332EF"/>
    <w:rsid w:val="00133326"/>
    <w:rsid w:val="00133491"/>
    <w:rsid w:val="001338D7"/>
    <w:rsid w:val="00133A7D"/>
    <w:rsid w:val="001344EB"/>
    <w:rsid w:val="00134EE1"/>
    <w:rsid w:val="001350B1"/>
    <w:rsid w:val="001353F2"/>
    <w:rsid w:val="0013570D"/>
    <w:rsid w:val="001358F0"/>
    <w:rsid w:val="00135EA8"/>
    <w:rsid w:val="001361B3"/>
    <w:rsid w:val="0013647F"/>
    <w:rsid w:val="001364EC"/>
    <w:rsid w:val="0013669B"/>
    <w:rsid w:val="001366E9"/>
    <w:rsid w:val="001368BE"/>
    <w:rsid w:val="00136AC8"/>
    <w:rsid w:val="00137052"/>
    <w:rsid w:val="0013779E"/>
    <w:rsid w:val="001377B2"/>
    <w:rsid w:val="0013799F"/>
    <w:rsid w:val="00137A72"/>
    <w:rsid w:val="00137DA8"/>
    <w:rsid w:val="00137DFA"/>
    <w:rsid w:val="00140056"/>
    <w:rsid w:val="00140071"/>
    <w:rsid w:val="001405A5"/>
    <w:rsid w:val="001408CC"/>
    <w:rsid w:val="00140A2B"/>
    <w:rsid w:val="001412F1"/>
    <w:rsid w:val="0014163D"/>
    <w:rsid w:val="001416DD"/>
    <w:rsid w:val="0014245B"/>
    <w:rsid w:val="00142627"/>
    <w:rsid w:val="001426F2"/>
    <w:rsid w:val="00142BB4"/>
    <w:rsid w:val="00142C3C"/>
    <w:rsid w:val="00142F44"/>
    <w:rsid w:val="0014311B"/>
    <w:rsid w:val="001439D0"/>
    <w:rsid w:val="00143B11"/>
    <w:rsid w:val="00143D18"/>
    <w:rsid w:val="001443ED"/>
    <w:rsid w:val="001448B1"/>
    <w:rsid w:val="00144B0B"/>
    <w:rsid w:val="00144CD3"/>
    <w:rsid w:val="00144D24"/>
    <w:rsid w:val="00145423"/>
    <w:rsid w:val="00145967"/>
    <w:rsid w:val="00145CE1"/>
    <w:rsid w:val="00145F96"/>
    <w:rsid w:val="00146052"/>
    <w:rsid w:val="00146128"/>
    <w:rsid w:val="001464EE"/>
    <w:rsid w:val="0014656B"/>
    <w:rsid w:val="00146A25"/>
    <w:rsid w:val="00146A4A"/>
    <w:rsid w:val="00146A94"/>
    <w:rsid w:val="00146B9D"/>
    <w:rsid w:val="00146BF9"/>
    <w:rsid w:val="00146D64"/>
    <w:rsid w:val="001472C2"/>
    <w:rsid w:val="00147542"/>
    <w:rsid w:val="00147689"/>
    <w:rsid w:val="00147801"/>
    <w:rsid w:val="001479A0"/>
    <w:rsid w:val="00147B26"/>
    <w:rsid w:val="00147D02"/>
    <w:rsid w:val="00147D17"/>
    <w:rsid w:val="0015048C"/>
    <w:rsid w:val="00150768"/>
    <w:rsid w:val="0015085A"/>
    <w:rsid w:val="001508E5"/>
    <w:rsid w:val="0015096F"/>
    <w:rsid w:val="001509A8"/>
    <w:rsid w:val="001509BC"/>
    <w:rsid w:val="00150D12"/>
    <w:rsid w:val="00151088"/>
    <w:rsid w:val="0015162F"/>
    <w:rsid w:val="00151A9C"/>
    <w:rsid w:val="00151AD8"/>
    <w:rsid w:val="00151BC8"/>
    <w:rsid w:val="00151DBC"/>
    <w:rsid w:val="00151FA3"/>
    <w:rsid w:val="0015239D"/>
    <w:rsid w:val="00152A51"/>
    <w:rsid w:val="001531E1"/>
    <w:rsid w:val="0015320B"/>
    <w:rsid w:val="0015373A"/>
    <w:rsid w:val="00153831"/>
    <w:rsid w:val="00153B01"/>
    <w:rsid w:val="00153BF0"/>
    <w:rsid w:val="00153C76"/>
    <w:rsid w:val="00153CBE"/>
    <w:rsid w:val="00153CD4"/>
    <w:rsid w:val="00153E82"/>
    <w:rsid w:val="00153EEE"/>
    <w:rsid w:val="00154244"/>
    <w:rsid w:val="00154533"/>
    <w:rsid w:val="00154564"/>
    <w:rsid w:val="001545AF"/>
    <w:rsid w:val="001547CF"/>
    <w:rsid w:val="00154B11"/>
    <w:rsid w:val="00154D9D"/>
    <w:rsid w:val="00154E05"/>
    <w:rsid w:val="00154F9E"/>
    <w:rsid w:val="001550D9"/>
    <w:rsid w:val="001556FF"/>
    <w:rsid w:val="00155739"/>
    <w:rsid w:val="00155879"/>
    <w:rsid w:val="00155BA1"/>
    <w:rsid w:val="00155C71"/>
    <w:rsid w:val="0015616E"/>
    <w:rsid w:val="00156556"/>
    <w:rsid w:val="00156575"/>
    <w:rsid w:val="0015662F"/>
    <w:rsid w:val="00156C0B"/>
    <w:rsid w:val="00157452"/>
    <w:rsid w:val="00157A6A"/>
    <w:rsid w:val="00157DC6"/>
    <w:rsid w:val="00157EDB"/>
    <w:rsid w:val="001600C5"/>
    <w:rsid w:val="00160107"/>
    <w:rsid w:val="00160269"/>
    <w:rsid w:val="0016059B"/>
    <w:rsid w:val="001606DD"/>
    <w:rsid w:val="00160EEB"/>
    <w:rsid w:val="00161631"/>
    <w:rsid w:val="00161686"/>
    <w:rsid w:val="0016177D"/>
    <w:rsid w:val="001618BE"/>
    <w:rsid w:val="00161ECC"/>
    <w:rsid w:val="00162147"/>
    <w:rsid w:val="001623FE"/>
    <w:rsid w:val="001626F0"/>
    <w:rsid w:val="00162875"/>
    <w:rsid w:val="00162F32"/>
    <w:rsid w:val="00163040"/>
    <w:rsid w:val="0016334A"/>
    <w:rsid w:val="00163391"/>
    <w:rsid w:val="001636A5"/>
    <w:rsid w:val="001637F5"/>
    <w:rsid w:val="001638A1"/>
    <w:rsid w:val="00163915"/>
    <w:rsid w:val="00164011"/>
    <w:rsid w:val="00164362"/>
    <w:rsid w:val="00164A16"/>
    <w:rsid w:val="00164A99"/>
    <w:rsid w:val="0016515F"/>
    <w:rsid w:val="00165175"/>
    <w:rsid w:val="00165477"/>
    <w:rsid w:val="001654C2"/>
    <w:rsid w:val="0016578C"/>
    <w:rsid w:val="00165831"/>
    <w:rsid w:val="00165CF8"/>
    <w:rsid w:val="00165D7C"/>
    <w:rsid w:val="00166569"/>
    <w:rsid w:val="00166A02"/>
    <w:rsid w:val="00166F0F"/>
    <w:rsid w:val="0016717E"/>
    <w:rsid w:val="00167788"/>
    <w:rsid w:val="00167E7D"/>
    <w:rsid w:val="00170144"/>
    <w:rsid w:val="00170214"/>
    <w:rsid w:val="00170822"/>
    <w:rsid w:val="00170A0F"/>
    <w:rsid w:val="00170AAF"/>
    <w:rsid w:val="00170D99"/>
    <w:rsid w:val="00170F50"/>
    <w:rsid w:val="00171B41"/>
    <w:rsid w:val="00171F0F"/>
    <w:rsid w:val="00171FE5"/>
    <w:rsid w:val="00172439"/>
    <w:rsid w:val="00172470"/>
    <w:rsid w:val="00172513"/>
    <w:rsid w:val="00172569"/>
    <w:rsid w:val="001726F7"/>
    <w:rsid w:val="0017278C"/>
    <w:rsid w:val="00172EB8"/>
    <w:rsid w:val="00173058"/>
    <w:rsid w:val="00173281"/>
    <w:rsid w:val="001734DA"/>
    <w:rsid w:val="0017356B"/>
    <w:rsid w:val="00173763"/>
    <w:rsid w:val="001737AF"/>
    <w:rsid w:val="001746BA"/>
    <w:rsid w:val="00174815"/>
    <w:rsid w:val="00174A89"/>
    <w:rsid w:val="00174D6F"/>
    <w:rsid w:val="00175078"/>
    <w:rsid w:val="00175118"/>
    <w:rsid w:val="001753A0"/>
    <w:rsid w:val="00175BA7"/>
    <w:rsid w:val="00175C82"/>
    <w:rsid w:val="00176095"/>
    <w:rsid w:val="001760C5"/>
    <w:rsid w:val="0017672F"/>
    <w:rsid w:val="0017691F"/>
    <w:rsid w:val="0017695D"/>
    <w:rsid w:val="00176E38"/>
    <w:rsid w:val="00176F55"/>
    <w:rsid w:val="0017716D"/>
    <w:rsid w:val="0017725F"/>
    <w:rsid w:val="00177270"/>
    <w:rsid w:val="00177324"/>
    <w:rsid w:val="00177404"/>
    <w:rsid w:val="0017747B"/>
    <w:rsid w:val="001777B7"/>
    <w:rsid w:val="001778AE"/>
    <w:rsid w:val="00177D59"/>
    <w:rsid w:val="0018033B"/>
    <w:rsid w:val="00180636"/>
    <w:rsid w:val="0018065C"/>
    <w:rsid w:val="00180995"/>
    <w:rsid w:val="00180C49"/>
    <w:rsid w:val="00180F2E"/>
    <w:rsid w:val="00180F77"/>
    <w:rsid w:val="001814BD"/>
    <w:rsid w:val="00181C22"/>
    <w:rsid w:val="00181DE4"/>
    <w:rsid w:val="00181E23"/>
    <w:rsid w:val="00181F92"/>
    <w:rsid w:val="0018240B"/>
    <w:rsid w:val="00182723"/>
    <w:rsid w:val="00182D96"/>
    <w:rsid w:val="00182F36"/>
    <w:rsid w:val="00183473"/>
    <w:rsid w:val="001835B1"/>
    <w:rsid w:val="00183F62"/>
    <w:rsid w:val="001841C3"/>
    <w:rsid w:val="0018425A"/>
    <w:rsid w:val="0018440B"/>
    <w:rsid w:val="0018442B"/>
    <w:rsid w:val="00184844"/>
    <w:rsid w:val="00184A51"/>
    <w:rsid w:val="00185129"/>
    <w:rsid w:val="001853D8"/>
    <w:rsid w:val="00185AA7"/>
    <w:rsid w:val="00185BC8"/>
    <w:rsid w:val="001863F9"/>
    <w:rsid w:val="001866F1"/>
    <w:rsid w:val="00186871"/>
    <w:rsid w:val="00186F7D"/>
    <w:rsid w:val="0018761A"/>
    <w:rsid w:val="0018789D"/>
    <w:rsid w:val="0018792D"/>
    <w:rsid w:val="00187997"/>
    <w:rsid w:val="001879A8"/>
    <w:rsid w:val="00187D19"/>
    <w:rsid w:val="00187EB3"/>
    <w:rsid w:val="0019007C"/>
    <w:rsid w:val="00190132"/>
    <w:rsid w:val="001906BF"/>
    <w:rsid w:val="001913DD"/>
    <w:rsid w:val="0019173E"/>
    <w:rsid w:val="00191EDE"/>
    <w:rsid w:val="00191FA1"/>
    <w:rsid w:val="00192238"/>
    <w:rsid w:val="0019229C"/>
    <w:rsid w:val="00192404"/>
    <w:rsid w:val="00192505"/>
    <w:rsid w:val="0019266F"/>
    <w:rsid w:val="00192A3F"/>
    <w:rsid w:val="00192B46"/>
    <w:rsid w:val="0019334C"/>
    <w:rsid w:val="0019449D"/>
    <w:rsid w:val="001946E9"/>
    <w:rsid w:val="00194B44"/>
    <w:rsid w:val="00194E23"/>
    <w:rsid w:val="00195112"/>
    <w:rsid w:val="0019516E"/>
    <w:rsid w:val="001951BA"/>
    <w:rsid w:val="001954AE"/>
    <w:rsid w:val="001958E1"/>
    <w:rsid w:val="00195BFB"/>
    <w:rsid w:val="0019649C"/>
    <w:rsid w:val="00196635"/>
    <w:rsid w:val="0019685B"/>
    <w:rsid w:val="00196860"/>
    <w:rsid w:val="00196C67"/>
    <w:rsid w:val="00196EEF"/>
    <w:rsid w:val="0019716D"/>
    <w:rsid w:val="001971B6"/>
    <w:rsid w:val="001971D1"/>
    <w:rsid w:val="001976E3"/>
    <w:rsid w:val="00197795"/>
    <w:rsid w:val="00197801"/>
    <w:rsid w:val="00197C25"/>
    <w:rsid w:val="001A039C"/>
    <w:rsid w:val="001A05C7"/>
    <w:rsid w:val="001A0870"/>
    <w:rsid w:val="001A0B2B"/>
    <w:rsid w:val="001A1184"/>
    <w:rsid w:val="001A12CB"/>
    <w:rsid w:val="001A19EF"/>
    <w:rsid w:val="001A1C79"/>
    <w:rsid w:val="001A1F59"/>
    <w:rsid w:val="001A226C"/>
    <w:rsid w:val="001A2706"/>
    <w:rsid w:val="001A285D"/>
    <w:rsid w:val="001A2D13"/>
    <w:rsid w:val="001A3012"/>
    <w:rsid w:val="001A301B"/>
    <w:rsid w:val="001A3149"/>
    <w:rsid w:val="001A31D1"/>
    <w:rsid w:val="001A33C2"/>
    <w:rsid w:val="001A34E2"/>
    <w:rsid w:val="001A3512"/>
    <w:rsid w:val="001A3616"/>
    <w:rsid w:val="001A3A34"/>
    <w:rsid w:val="001A4348"/>
    <w:rsid w:val="001A4695"/>
    <w:rsid w:val="001A4920"/>
    <w:rsid w:val="001A4A52"/>
    <w:rsid w:val="001A50DB"/>
    <w:rsid w:val="001A5F7B"/>
    <w:rsid w:val="001A618E"/>
    <w:rsid w:val="001A6DFF"/>
    <w:rsid w:val="001A70F3"/>
    <w:rsid w:val="001A741F"/>
    <w:rsid w:val="001A742B"/>
    <w:rsid w:val="001A76A0"/>
    <w:rsid w:val="001A76BD"/>
    <w:rsid w:val="001A7B71"/>
    <w:rsid w:val="001A7D87"/>
    <w:rsid w:val="001A7E73"/>
    <w:rsid w:val="001B02C3"/>
    <w:rsid w:val="001B03AC"/>
    <w:rsid w:val="001B05A6"/>
    <w:rsid w:val="001B08FA"/>
    <w:rsid w:val="001B0DA6"/>
    <w:rsid w:val="001B0E6B"/>
    <w:rsid w:val="001B1258"/>
    <w:rsid w:val="001B1363"/>
    <w:rsid w:val="001B198F"/>
    <w:rsid w:val="001B1A94"/>
    <w:rsid w:val="001B1D48"/>
    <w:rsid w:val="001B1D62"/>
    <w:rsid w:val="001B2259"/>
    <w:rsid w:val="001B24B7"/>
    <w:rsid w:val="001B2848"/>
    <w:rsid w:val="001B2B7D"/>
    <w:rsid w:val="001B2C45"/>
    <w:rsid w:val="001B2F58"/>
    <w:rsid w:val="001B3178"/>
    <w:rsid w:val="001B369D"/>
    <w:rsid w:val="001B3CA4"/>
    <w:rsid w:val="001B3DDD"/>
    <w:rsid w:val="001B3E84"/>
    <w:rsid w:val="001B3EB7"/>
    <w:rsid w:val="001B3F92"/>
    <w:rsid w:val="001B49E9"/>
    <w:rsid w:val="001B4EAB"/>
    <w:rsid w:val="001B581D"/>
    <w:rsid w:val="001B5C5F"/>
    <w:rsid w:val="001B5C85"/>
    <w:rsid w:val="001B6192"/>
    <w:rsid w:val="001B6248"/>
    <w:rsid w:val="001B6297"/>
    <w:rsid w:val="001B6F62"/>
    <w:rsid w:val="001B7225"/>
    <w:rsid w:val="001B7598"/>
    <w:rsid w:val="001B76FB"/>
    <w:rsid w:val="001B7E25"/>
    <w:rsid w:val="001B7E93"/>
    <w:rsid w:val="001C01EE"/>
    <w:rsid w:val="001C0350"/>
    <w:rsid w:val="001C0456"/>
    <w:rsid w:val="001C04D0"/>
    <w:rsid w:val="001C04FD"/>
    <w:rsid w:val="001C0A0F"/>
    <w:rsid w:val="001C10BF"/>
    <w:rsid w:val="001C145B"/>
    <w:rsid w:val="001C161E"/>
    <w:rsid w:val="001C1879"/>
    <w:rsid w:val="001C18F2"/>
    <w:rsid w:val="001C1B0E"/>
    <w:rsid w:val="001C1C66"/>
    <w:rsid w:val="001C260E"/>
    <w:rsid w:val="001C2F85"/>
    <w:rsid w:val="001C304B"/>
    <w:rsid w:val="001C311E"/>
    <w:rsid w:val="001C3186"/>
    <w:rsid w:val="001C31C5"/>
    <w:rsid w:val="001C346B"/>
    <w:rsid w:val="001C36B0"/>
    <w:rsid w:val="001C3B0E"/>
    <w:rsid w:val="001C3B28"/>
    <w:rsid w:val="001C3BD7"/>
    <w:rsid w:val="001C3E3E"/>
    <w:rsid w:val="001C3F8E"/>
    <w:rsid w:val="001C4204"/>
    <w:rsid w:val="001C49E3"/>
    <w:rsid w:val="001C4B8C"/>
    <w:rsid w:val="001C4D68"/>
    <w:rsid w:val="001C4FF1"/>
    <w:rsid w:val="001C504A"/>
    <w:rsid w:val="001C5986"/>
    <w:rsid w:val="001C5E03"/>
    <w:rsid w:val="001C6056"/>
    <w:rsid w:val="001C611D"/>
    <w:rsid w:val="001C61C7"/>
    <w:rsid w:val="001C6B66"/>
    <w:rsid w:val="001C6C87"/>
    <w:rsid w:val="001C72EF"/>
    <w:rsid w:val="001C7497"/>
    <w:rsid w:val="001C74D8"/>
    <w:rsid w:val="001C7A9D"/>
    <w:rsid w:val="001C7B0C"/>
    <w:rsid w:val="001C7BFD"/>
    <w:rsid w:val="001C7F83"/>
    <w:rsid w:val="001C7FF2"/>
    <w:rsid w:val="001D0C2F"/>
    <w:rsid w:val="001D1216"/>
    <w:rsid w:val="001D1998"/>
    <w:rsid w:val="001D1CB6"/>
    <w:rsid w:val="001D1D5B"/>
    <w:rsid w:val="001D1E38"/>
    <w:rsid w:val="001D1F93"/>
    <w:rsid w:val="001D2137"/>
    <w:rsid w:val="001D24BA"/>
    <w:rsid w:val="001D2770"/>
    <w:rsid w:val="001D292A"/>
    <w:rsid w:val="001D2C67"/>
    <w:rsid w:val="001D3133"/>
    <w:rsid w:val="001D3270"/>
    <w:rsid w:val="001D33B6"/>
    <w:rsid w:val="001D3843"/>
    <w:rsid w:val="001D3911"/>
    <w:rsid w:val="001D3971"/>
    <w:rsid w:val="001D3CDC"/>
    <w:rsid w:val="001D40CB"/>
    <w:rsid w:val="001D4288"/>
    <w:rsid w:val="001D4480"/>
    <w:rsid w:val="001D45FD"/>
    <w:rsid w:val="001D472C"/>
    <w:rsid w:val="001D4966"/>
    <w:rsid w:val="001D4DD6"/>
    <w:rsid w:val="001D4EB9"/>
    <w:rsid w:val="001D4F44"/>
    <w:rsid w:val="001D55EA"/>
    <w:rsid w:val="001D5BC3"/>
    <w:rsid w:val="001D5EE2"/>
    <w:rsid w:val="001D670F"/>
    <w:rsid w:val="001D688C"/>
    <w:rsid w:val="001D6B19"/>
    <w:rsid w:val="001D6CDC"/>
    <w:rsid w:val="001D735B"/>
    <w:rsid w:val="001D768A"/>
    <w:rsid w:val="001D7892"/>
    <w:rsid w:val="001D7AD1"/>
    <w:rsid w:val="001D7B53"/>
    <w:rsid w:val="001E010F"/>
    <w:rsid w:val="001E0167"/>
    <w:rsid w:val="001E07B5"/>
    <w:rsid w:val="001E0802"/>
    <w:rsid w:val="001E092C"/>
    <w:rsid w:val="001E0A48"/>
    <w:rsid w:val="001E0ADC"/>
    <w:rsid w:val="001E0B36"/>
    <w:rsid w:val="001E0D35"/>
    <w:rsid w:val="001E1222"/>
    <w:rsid w:val="001E1591"/>
    <w:rsid w:val="001E16D7"/>
    <w:rsid w:val="001E191D"/>
    <w:rsid w:val="001E1A18"/>
    <w:rsid w:val="001E1A6C"/>
    <w:rsid w:val="001E28D3"/>
    <w:rsid w:val="001E28E6"/>
    <w:rsid w:val="001E2F9C"/>
    <w:rsid w:val="001E3314"/>
    <w:rsid w:val="001E36B1"/>
    <w:rsid w:val="001E3D4E"/>
    <w:rsid w:val="001E3EDB"/>
    <w:rsid w:val="001E423F"/>
    <w:rsid w:val="001E431B"/>
    <w:rsid w:val="001E497F"/>
    <w:rsid w:val="001E4FA4"/>
    <w:rsid w:val="001E5357"/>
    <w:rsid w:val="001E555A"/>
    <w:rsid w:val="001E5561"/>
    <w:rsid w:val="001E60E7"/>
    <w:rsid w:val="001E6142"/>
    <w:rsid w:val="001E6217"/>
    <w:rsid w:val="001E62A9"/>
    <w:rsid w:val="001E663F"/>
    <w:rsid w:val="001E691D"/>
    <w:rsid w:val="001E6A82"/>
    <w:rsid w:val="001E6ADD"/>
    <w:rsid w:val="001E6D34"/>
    <w:rsid w:val="001E6FF6"/>
    <w:rsid w:val="001E717A"/>
    <w:rsid w:val="001E75E4"/>
    <w:rsid w:val="001E761C"/>
    <w:rsid w:val="001E7621"/>
    <w:rsid w:val="001E76E1"/>
    <w:rsid w:val="001E7707"/>
    <w:rsid w:val="001E7826"/>
    <w:rsid w:val="001E7DCD"/>
    <w:rsid w:val="001E7E6A"/>
    <w:rsid w:val="001F03D4"/>
    <w:rsid w:val="001F0584"/>
    <w:rsid w:val="001F0646"/>
    <w:rsid w:val="001F0668"/>
    <w:rsid w:val="001F0871"/>
    <w:rsid w:val="001F0DA9"/>
    <w:rsid w:val="001F0DCF"/>
    <w:rsid w:val="001F0DFA"/>
    <w:rsid w:val="001F0EDF"/>
    <w:rsid w:val="001F0F17"/>
    <w:rsid w:val="001F13B5"/>
    <w:rsid w:val="001F15AA"/>
    <w:rsid w:val="001F1988"/>
    <w:rsid w:val="001F1E92"/>
    <w:rsid w:val="001F2012"/>
    <w:rsid w:val="001F2131"/>
    <w:rsid w:val="001F21EC"/>
    <w:rsid w:val="001F2A72"/>
    <w:rsid w:val="001F2B2C"/>
    <w:rsid w:val="001F2F85"/>
    <w:rsid w:val="001F3329"/>
    <w:rsid w:val="001F3361"/>
    <w:rsid w:val="001F37C4"/>
    <w:rsid w:val="001F38A0"/>
    <w:rsid w:val="001F3AD4"/>
    <w:rsid w:val="001F401F"/>
    <w:rsid w:val="001F41EA"/>
    <w:rsid w:val="001F4486"/>
    <w:rsid w:val="001F4764"/>
    <w:rsid w:val="001F592C"/>
    <w:rsid w:val="001F5AAA"/>
    <w:rsid w:val="001F604E"/>
    <w:rsid w:val="001F6150"/>
    <w:rsid w:val="001F61FC"/>
    <w:rsid w:val="001F62EC"/>
    <w:rsid w:val="001F676E"/>
    <w:rsid w:val="001F6ABF"/>
    <w:rsid w:val="001F6B4C"/>
    <w:rsid w:val="001F6B5C"/>
    <w:rsid w:val="001F6DEE"/>
    <w:rsid w:val="001F700E"/>
    <w:rsid w:val="001F7327"/>
    <w:rsid w:val="001F7683"/>
    <w:rsid w:val="00200128"/>
    <w:rsid w:val="002003E0"/>
    <w:rsid w:val="002006C9"/>
    <w:rsid w:val="00200769"/>
    <w:rsid w:val="002008EB"/>
    <w:rsid w:val="00200926"/>
    <w:rsid w:val="00200D77"/>
    <w:rsid w:val="00200F61"/>
    <w:rsid w:val="002011F8"/>
    <w:rsid w:val="00201201"/>
    <w:rsid w:val="002014C4"/>
    <w:rsid w:val="002014D4"/>
    <w:rsid w:val="0020178C"/>
    <w:rsid w:val="002017F1"/>
    <w:rsid w:val="00201E05"/>
    <w:rsid w:val="00202365"/>
    <w:rsid w:val="00202772"/>
    <w:rsid w:val="00202BBC"/>
    <w:rsid w:val="00202F5C"/>
    <w:rsid w:val="002035C3"/>
    <w:rsid w:val="00203706"/>
    <w:rsid w:val="00203AC8"/>
    <w:rsid w:val="00203BB8"/>
    <w:rsid w:val="00203C81"/>
    <w:rsid w:val="00204E43"/>
    <w:rsid w:val="00204F35"/>
    <w:rsid w:val="00205807"/>
    <w:rsid w:val="00205B22"/>
    <w:rsid w:val="00205F9A"/>
    <w:rsid w:val="002060A9"/>
    <w:rsid w:val="002063F4"/>
    <w:rsid w:val="0020646E"/>
    <w:rsid w:val="002064C4"/>
    <w:rsid w:val="00206882"/>
    <w:rsid w:val="00206896"/>
    <w:rsid w:val="00206C35"/>
    <w:rsid w:val="00206C8D"/>
    <w:rsid w:val="00206F21"/>
    <w:rsid w:val="00206FD7"/>
    <w:rsid w:val="002073B6"/>
    <w:rsid w:val="00207680"/>
    <w:rsid w:val="002077C8"/>
    <w:rsid w:val="00207B07"/>
    <w:rsid w:val="00207E09"/>
    <w:rsid w:val="00207EAF"/>
    <w:rsid w:val="00207FD8"/>
    <w:rsid w:val="00210137"/>
    <w:rsid w:val="00210141"/>
    <w:rsid w:val="0021032E"/>
    <w:rsid w:val="00210F8E"/>
    <w:rsid w:val="00210FB2"/>
    <w:rsid w:val="00211164"/>
    <w:rsid w:val="0021153C"/>
    <w:rsid w:val="002115D5"/>
    <w:rsid w:val="002116FE"/>
    <w:rsid w:val="002119DF"/>
    <w:rsid w:val="00211A91"/>
    <w:rsid w:val="00211EBB"/>
    <w:rsid w:val="00212197"/>
    <w:rsid w:val="00212766"/>
    <w:rsid w:val="00212E84"/>
    <w:rsid w:val="0021323F"/>
    <w:rsid w:val="002134D7"/>
    <w:rsid w:val="00213AF6"/>
    <w:rsid w:val="00213E3E"/>
    <w:rsid w:val="002143A6"/>
    <w:rsid w:val="002146D9"/>
    <w:rsid w:val="00214B19"/>
    <w:rsid w:val="00214DBF"/>
    <w:rsid w:val="00214F49"/>
    <w:rsid w:val="002155D2"/>
    <w:rsid w:val="00215607"/>
    <w:rsid w:val="0021577C"/>
    <w:rsid w:val="00215805"/>
    <w:rsid w:val="00215A16"/>
    <w:rsid w:val="00215B50"/>
    <w:rsid w:val="00216423"/>
    <w:rsid w:val="002165CB"/>
    <w:rsid w:val="00216967"/>
    <w:rsid w:val="0021698F"/>
    <w:rsid w:val="00216AA8"/>
    <w:rsid w:val="00216B0D"/>
    <w:rsid w:val="00216B29"/>
    <w:rsid w:val="00216B39"/>
    <w:rsid w:val="00216F93"/>
    <w:rsid w:val="002172DE"/>
    <w:rsid w:val="00217595"/>
    <w:rsid w:val="002175D4"/>
    <w:rsid w:val="00217788"/>
    <w:rsid w:val="0021792A"/>
    <w:rsid w:val="00217B50"/>
    <w:rsid w:val="00217B8C"/>
    <w:rsid w:val="00220015"/>
    <w:rsid w:val="00220217"/>
    <w:rsid w:val="002202DF"/>
    <w:rsid w:val="00220915"/>
    <w:rsid w:val="00220FC3"/>
    <w:rsid w:val="002214A1"/>
    <w:rsid w:val="00221666"/>
    <w:rsid w:val="00221A9C"/>
    <w:rsid w:val="00221DCC"/>
    <w:rsid w:val="002223EC"/>
    <w:rsid w:val="00222D39"/>
    <w:rsid w:val="00223524"/>
    <w:rsid w:val="00223CC7"/>
    <w:rsid w:val="00223D68"/>
    <w:rsid w:val="00224265"/>
    <w:rsid w:val="0022441A"/>
    <w:rsid w:val="0022441F"/>
    <w:rsid w:val="00224BFE"/>
    <w:rsid w:val="00224E8D"/>
    <w:rsid w:val="002252DD"/>
    <w:rsid w:val="00225342"/>
    <w:rsid w:val="00225463"/>
    <w:rsid w:val="00225559"/>
    <w:rsid w:val="0022572D"/>
    <w:rsid w:val="0022574C"/>
    <w:rsid w:val="002259AD"/>
    <w:rsid w:val="00225DCE"/>
    <w:rsid w:val="00225F59"/>
    <w:rsid w:val="00226253"/>
    <w:rsid w:val="00226356"/>
    <w:rsid w:val="00226901"/>
    <w:rsid w:val="002270C0"/>
    <w:rsid w:val="00227147"/>
    <w:rsid w:val="00227BB5"/>
    <w:rsid w:val="00227C04"/>
    <w:rsid w:val="00227C2E"/>
    <w:rsid w:val="00227DE7"/>
    <w:rsid w:val="00227DF3"/>
    <w:rsid w:val="002302B0"/>
    <w:rsid w:val="00230605"/>
    <w:rsid w:val="00230B7A"/>
    <w:rsid w:val="00230D49"/>
    <w:rsid w:val="00231103"/>
    <w:rsid w:val="0023153F"/>
    <w:rsid w:val="0023177B"/>
    <w:rsid w:val="00231BC3"/>
    <w:rsid w:val="00231F85"/>
    <w:rsid w:val="00232E8F"/>
    <w:rsid w:val="00232F91"/>
    <w:rsid w:val="00233197"/>
    <w:rsid w:val="00233205"/>
    <w:rsid w:val="0023381A"/>
    <w:rsid w:val="00233A90"/>
    <w:rsid w:val="00233D20"/>
    <w:rsid w:val="0023402D"/>
    <w:rsid w:val="00234106"/>
    <w:rsid w:val="002343A7"/>
    <w:rsid w:val="002343D4"/>
    <w:rsid w:val="002345EC"/>
    <w:rsid w:val="00234970"/>
    <w:rsid w:val="002349DE"/>
    <w:rsid w:val="00234CC7"/>
    <w:rsid w:val="00234D57"/>
    <w:rsid w:val="0023550B"/>
    <w:rsid w:val="002355EC"/>
    <w:rsid w:val="00235AF3"/>
    <w:rsid w:val="00235B7D"/>
    <w:rsid w:val="00235D64"/>
    <w:rsid w:val="00235F9F"/>
    <w:rsid w:val="00236036"/>
    <w:rsid w:val="002362EF"/>
    <w:rsid w:val="002363AB"/>
    <w:rsid w:val="002367A6"/>
    <w:rsid w:val="002368F4"/>
    <w:rsid w:val="00237135"/>
    <w:rsid w:val="002371A7"/>
    <w:rsid w:val="00237274"/>
    <w:rsid w:val="00237669"/>
    <w:rsid w:val="002378FD"/>
    <w:rsid w:val="00237960"/>
    <w:rsid w:val="002379A2"/>
    <w:rsid w:val="00237FED"/>
    <w:rsid w:val="00240048"/>
    <w:rsid w:val="002400B3"/>
    <w:rsid w:val="0024044D"/>
    <w:rsid w:val="002409F2"/>
    <w:rsid w:val="00240A59"/>
    <w:rsid w:val="00240A97"/>
    <w:rsid w:val="00240C9B"/>
    <w:rsid w:val="00240F48"/>
    <w:rsid w:val="0024103A"/>
    <w:rsid w:val="002416C4"/>
    <w:rsid w:val="002422BB"/>
    <w:rsid w:val="00242346"/>
    <w:rsid w:val="00242427"/>
    <w:rsid w:val="002424FF"/>
    <w:rsid w:val="00242920"/>
    <w:rsid w:val="0024292B"/>
    <w:rsid w:val="0024355D"/>
    <w:rsid w:val="002435E1"/>
    <w:rsid w:val="00243D5A"/>
    <w:rsid w:val="00244218"/>
    <w:rsid w:val="00244346"/>
    <w:rsid w:val="00244894"/>
    <w:rsid w:val="0024490D"/>
    <w:rsid w:val="00244D51"/>
    <w:rsid w:val="00244E0C"/>
    <w:rsid w:val="00245011"/>
    <w:rsid w:val="002459D9"/>
    <w:rsid w:val="00245B43"/>
    <w:rsid w:val="00245BB3"/>
    <w:rsid w:val="002461D5"/>
    <w:rsid w:val="002464DD"/>
    <w:rsid w:val="00246638"/>
    <w:rsid w:val="0024671B"/>
    <w:rsid w:val="00246728"/>
    <w:rsid w:val="002469CC"/>
    <w:rsid w:val="00246A60"/>
    <w:rsid w:val="00246BD3"/>
    <w:rsid w:val="00246C5A"/>
    <w:rsid w:val="0024703B"/>
    <w:rsid w:val="0024712D"/>
    <w:rsid w:val="00247465"/>
    <w:rsid w:val="002474B1"/>
    <w:rsid w:val="00247814"/>
    <w:rsid w:val="00247832"/>
    <w:rsid w:val="00247ADD"/>
    <w:rsid w:val="00247DA0"/>
    <w:rsid w:val="002500D3"/>
    <w:rsid w:val="0025029F"/>
    <w:rsid w:val="00250861"/>
    <w:rsid w:val="00250CF3"/>
    <w:rsid w:val="00250DA7"/>
    <w:rsid w:val="002511A9"/>
    <w:rsid w:val="0025167B"/>
    <w:rsid w:val="002519F3"/>
    <w:rsid w:val="00251B2B"/>
    <w:rsid w:val="00251C56"/>
    <w:rsid w:val="00251F2B"/>
    <w:rsid w:val="00252421"/>
    <w:rsid w:val="002524C7"/>
    <w:rsid w:val="00252A69"/>
    <w:rsid w:val="00253019"/>
    <w:rsid w:val="0025329F"/>
    <w:rsid w:val="00253420"/>
    <w:rsid w:val="0025346C"/>
    <w:rsid w:val="002535CA"/>
    <w:rsid w:val="0025368C"/>
    <w:rsid w:val="00253AC9"/>
    <w:rsid w:val="00253B20"/>
    <w:rsid w:val="00253B46"/>
    <w:rsid w:val="00253EAE"/>
    <w:rsid w:val="002540DE"/>
    <w:rsid w:val="0025425C"/>
    <w:rsid w:val="0025447F"/>
    <w:rsid w:val="00254788"/>
    <w:rsid w:val="00254BF1"/>
    <w:rsid w:val="00254FF2"/>
    <w:rsid w:val="00255171"/>
    <w:rsid w:val="00255344"/>
    <w:rsid w:val="0025549C"/>
    <w:rsid w:val="0025598A"/>
    <w:rsid w:val="002560E6"/>
    <w:rsid w:val="0025643F"/>
    <w:rsid w:val="00256B5B"/>
    <w:rsid w:val="00256BF5"/>
    <w:rsid w:val="00256FF9"/>
    <w:rsid w:val="00257055"/>
    <w:rsid w:val="0025706D"/>
    <w:rsid w:val="002572A8"/>
    <w:rsid w:val="00257B02"/>
    <w:rsid w:val="00257F29"/>
    <w:rsid w:val="002600D4"/>
    <w:rsid w:val="00260586"/>
    <w:rsid w:val="0026073D"/>
    <w:rsid w:val="00260966"/>
    <w:rsid w:val="00260E47"/>
    <w:rsid w:val="00261145"/>
    <w:rsid w:val="0026140E"/>
    <w:rsid w:val="002615C5"/>
    <w:rsid w:val="002616DC"/>
    <w:rsid w:val="00261A82"/>
    <w:rsid w:val="00261AF5"/>
    <w:rsid w:val="00261BE6"/>
    <w:rsid w:val="00261DC4"/>
    <w:rsid w:val="00261F22"/>
    <w:rsid w:val="002621A2"/>
    <w:rsid w:val="00262205"/>
    <w:rsid w:val="0026229C"/>
    <w:rsid w:val="00262864"/>
    <w:rsid w:val="002628CC"/>
    <w:rsid w:val="00262A63"/>
    <w:rsid w:val="00262C6D"/>
    <w:rsid w:val="00263729"/>
    <w:rsid w:val="0026394F"/>
    <w:rsid w:val="00263E3E"/>
    <w:rsid w:val="00263F0F"/>
    <w:rsid w:val="00264543"/>
    <w:rsid w:val="002648F1"/>
    <w:rsid w:val="00264C14"/>
    <w:rsid w:val="00264D7F"/>
    <w:rsid w:val="00264DA7"/>
    <w:rsid w:val="00264F3A"/>
    <w:rsid w:val="00265093"/>
    <w:rsid w:val="002652FA"/>
    <w:rsid w:val="002653D0"/>
    <w:rsid w:val="002653DC"/>
    <w:rsid w:val="00265574"/>
    <w:rsid w:val="0026557C"/>
    <w:rsid w:val="0026570B"/>
    <w:rsid w:val="00265BC2"/>
    <w:rsid w:val="00265DCC"/>
    <w:rsid w:val="002660EB"/>
    <w:rsid w:val="002662A7"/>
    <w:rsid w:val="002666E8"/>
    <w:rsid w:val="00266705"/>
    <w:rsid w:val="00266C01"/>
    <w:rsid w:val="00267263"/>
    <w:rsid w:val="002674E6"/>
    <w:rsid w:val="00267AAC"/>
    <w:rsid w:val="00267B44"/>
    <w:rsid w:val="00267C4E"/>
    <w:rsid w:val="00267FAA"/>
    <w:rsid w:val="0027069E"/>
    <w:rsid w:val="0027074D"/>
    <w:rsid w:val="00270CDA"/>
    <w:rsid w:val="00270E37"/>
    <w:rsid w:val="0027103F"/>
    <w:rsid w:val="002710CA"/>
    <w:rsid w:val="002712CB"/>
    <w:rsid w:val="0027151E"/>
    <w:rsid w:val="00271577"/>
    <w:rsid w:val="002716DD"/>
    <w:rsid w:val="00271835"/>
    <w:rsid w:val="002718AA"/>
    <w:rsid w:val="00271B2C"/>
    <w:rsid w:val="00271DD7"/>
    <w:rsid w:val="0027305D"/>
    <w:rsid w:val="00273065"/>
    <w:rsid w:val="00273745"/>
    <w:rsid w:val="002739BC"/>
    <w:rsid w:val="002739F5"/>
    <w:rsid w:val="00273B7C"/>
    <w:rsid w:val="00273BB4"/>
    <w:rsid w:val="00273C65"/>
    <w:rsid w:val="00274345"/>
    <w:rsid w:val="002743C8"/>
    <w:rsid w:val="002745E8"/>
    <w:rsid w:val="002746AA"/>
    <w:rsid w:val="0027482F"/>
    <w:rsid w:val="00274945"/>
    <w:rsid w:val="00274A73"/>
    <w:rsid w:val="00274C85"/>
    <w:rsid w:val="00274DDC"/>
    <w:rsid w:val="002750E5"/>
    <w:rsid w:val="00275521"/>
    <w:rsid w:val="002756B9"/>
    <w:rsid w:val="002756F9"/>
    <w:rsid w:val="00275F3A"/>
    <w:rsid w:val="0027603F"/>
    <w:rsid w:val="0027612B"/>
    <w:rsid w:val="002768DE"/>
    <w:rsid w:val="00276A4B"/>
    <w:rsid w:val="00276E21"/>
    <w:rsid w:val="00276F7C"/>
    <w:rsid w:val="0027705B"/>
    <w:rsid w:val="002771B7"/>
    <w:rsid w:val="002777E0"/>
    <w:rsid w:val="002778B7"/>
    <w:rsid w:val="00277B32"/>
    <w:rsid w:val="00277F1B"/>
    <w:rsid w:val="00277F23"/>
    <w:rsid w:val="002807FB"/>
    <w:rsid w:val="00280903"/>
    <w:rsid w:val="002810A1"/>
    <w:rsid w:val="002816BA"/>
    <w:rsid w:val="00281995"/>
    <w:rsid w:val="00281A31"/>
    <w:rsid w:val="00281DBA"/>
    <w:rsid w:val="00281EE4"/>
    <w:rsid w:val="00282118"/>
    <w:rsid w:val="002821DA"/>
    <w:rsid w:val="0028297D"/>
    <w:rsid w:val="00282B97"/>
    <w:rsid w:val="002831B5"/>
    <w:rsid w:val="00283503"/>
    <w:rsid w:val="0028367F"/>
    <w:rsid w:val="00283975"/>
    <w:rsid w:val="00283B70"/>
    <w:rsid w:val="00283D4A"/>
    <w:rsid w:val="00283EE9"/>
    <w:rsid w:val="00283FCF"/>
    <w:rsid w:val="0028401B"/>
    <w:rsid w:val="0028406D"/>
    <w:rsid w:val="00284111"/>
    <w:rsid w:val="002841BD"/>
    <w:rsid w:val="002841F8"/>
    <w:rsid w:val="00284521"/>
    <w:rsid w:val="002847B3"/>
    <w:rsid w:val="00284B6C"/>
    <w:rsid w:val="00284B89"/>
    <w:rsid w:val="00284D21"/>
    <w:rsid w:val="00284D57"/>
    <w:rsid w:val="00284ED4"/>
    <w:rsid w:val="00284EF9"/>
    <w:rsid w:val="002850B7"/>
    <w:rsid w:val="002854C2"/>
    <w:rsid w:val="00285525"/>
    <w:rsid w:val="0028554C"/>
    <w:rsid w:val="002861C9"/>
    <w:rsid w:val="002863D9"/>
    <w:rsid w:val="00286737"/>
    <w:rsid w:val="00286921"/>
    <w:rsid w:val="00286E30"/>
    <w:rsid w:val="00286F91"/>
    <w:rsid w:val="00287263"/>
    <w:rsid w:val="00287375"/>
    <w:rsid w:val="002873F1"/>
    <w:rsid w:val="00287439"/>
    <w:rsid w:val="0028777F"/>
    <w:rsid w:val="00287936"/>
    <w:rsid w:val="00287A7E"/>
    <w:rsid w:val="00287C13"/>
    <w:rsid w:val="00287E25"/>
    <w:rsid w:val="00290503"/>
    <w:rsid w:val="002907AA"/>
    <w:rsid w:val="0029095B"/>
    <w:rsid w:val="00290B10"/>
    <w:rsid w:val="00290D57"/>
    <w:rsid w:val="002912BB"/>
    <w:rsid w:val="00292246"/>
    <w:rsid w:val="002923FC"/>
    <w:rsid w:val="002925EF"/>
    <w:rsid w:val="002926E7"/>
    <w:rsid w:val="0029291F"/>
    <w:rsid w:val="00292E5B"/>
    <w:rsid w:val="00292FC6"/>
    <w:rsid w:val="00293963"/>
    <w:rsid w:val="00293B37"/>
    <w:rsid w:val="00293C16"/>
    <w:rsid w:val="00293CAA"/>
    <w:rsid w:val="00293D10"/>
    <w:rsid w:val="00294340"/>
    <w:rsid w:val="002947DD"/>
    <w:rsid w:val="00294941"/>
    <w:rsid w:val="00294CB9"/>
    <w:rsid w:val="00294F6C"/>
    <w:rsid w:val="00294F98"/>
    <w:rsid w:val="00295180"/>
    <w:rsid w:val="002955F6"/>
    <w:rsid w:val="002956EA"/>
    <w:rsid w:val="00295801"/>
    <w:rsid w:val="00295E76"/>
    <w:rsid w:val="00296900"/>
    <w:rsid w:val="00296B32"/>
    <w:rsid w:val="00296B74"/>
    <w:rsid w:val="00296CA9"/>
    <w:rsid w:val="00296D67"/>
    <w:rsid w:val="00296D80"/>
    <w:rsid w:val="0029707F"/>
    <w:rsid w:val="002975FD"/>
    <w:rsid w:val="002976C5"/>
    <w:rsid w:val="002977CD"/>
    <w:rsid w:val="002978AA"/>
    <w:rsid w:val="00297D33"/>
    <w:rsid w:val="00297DDA"/>
    <w:rsid w:val="002A02C3"/>
    <w:rsid w:val="002A040D"/>
    <w:rsid w:val="002A0865"/>
    <w:rsid w:val="002A0878"/>
    <w:rsid w:val="002A0EA6"/>
    <w:rsid w:val="002A0F10"/>
    <w:rsid w:val="002A0FA1"/>
    <w:rsid w:val="002A14A6"/>
    <w:rsid w:val="002A1A33"/>
    <w:rsid w:val="002A1A9E"/>
    <w:rsid w:val="002A1D00"/>
    <w:rsid w:val="002A1F09"/>
    <w:rsid w:val="002A21BB"/>
    <w:rsid w:val="002A24D7"/>
    <w:rsid w:val="002A2557"/>
    <w:rsid w:val="002A2962"/>
    <w:rsid w:val="002A29F0"/>
    <w:rsid w:val="002A29F1"/>
    <w:rsid w:val="002A2A07"/>
    <w:rsid w:val="002A2E8D"/>
    <w:rsid w:val="002A2F94"/>
    <w:rsid w:val="002A3203"/>
    <w:rsid w:val="002A355C"/>
    <w:rsid w:val="002A35CB"/>
    <w:rsid w:val="002A3A78"/>
    <w:rsid w:val="002A3FAB"/>
    <w:rsid w:val="002A417E"/>
    <w:rsid w:val="002A4349"/>
    <w:rsid w:val="002A476F"/>
    <w:rsid w:val="002A482B"/>
    <w:rsid w:val="002A4C58"/>
    <w:rsid w:val="002A4D2B"/>
    <w:rsid w:val="002A5439"/>
    <w:rsid w:val="002A55EC"/>
    <w:rsid w:val="002A5762"/>
    <w:rsid w:val="002A5782"/>
    <w:rsid w:val="002A5F7E"/>
    <w:rsid w:val="002A63EB"/>
    <w:rsid w:val="002A6533"/>
    <w:rsid w:val="002A69F4"/>
    <w:rsid w:val="002A6A70"/>
    <w:rsid w:val="002A6AD3"/>
    <w:rsid w:val="002A6C2E"/>
    <w:rsid w:val="002A74EB"/>
    <w:rsid w:val="002A778D"/>
    <w:rsid w:val="002B0659"/>
    <w:rsid w:val="002B0989"/>
    <w:rsid w:val="002B0DC4"/>
    <w:rsid w:val="002B0E36"/>
    <w:rsid w:val="002B0EB2"/>
    <w:rsid w:val="002B0F90"/>
    <w:rsid w:val="002B1008"/>
    <w:rsid w:val="002B11AB"/>
    <w:rsid w:val="002B182E"/>
    <w:rsid w:val="002B1BFD"/>
    <w:rsid w:val="002B1D01"/>
    <w:rsid w:val="002B2530"/>
    <w:rsid w:val="002B25D2"/>
    <w:rsid w:val="002B26C9"/>
    <w:rsid w:val="002B276A"/>
    <w:rsid w:val="002B277E"/>
    <w:rsid w:val="002B2976"/>
    <w:rsid w:val="002B2A05"/>
    <w:rsid w:val="002B2C42"/>
    <w:rsid w:val="002B2C52"/>
    <w:rsid w:val="002B2F32"/>
    <w:rsid w:val="002B3207"/>
    <w:rsid w:val="002B33D7"/>
    <w:rsid w:val="002B3436"/>
    <w:rsid w:val="002B34FC"/>
    <w:rsid w:val="002B3834"/>
    <w:rsid w:val="002B3B7A"/>
    <w:rsid w:val="002B3CC6"/>
    <w:rsid w:val="002B3EBF"/>
    <w:rsid w:val="002B412A"/>
    <w:rsid w:val="002B4426"/>
    <w:rsid w:val="002B4557"/>
    <w:rsid w:val="002B45BF"/>
    <w:rsid w:val="002B4817"/>
    <w:rsid w:val="002B4904"/>
    <w:rsid w:val="002B4A25"/>
    <w:rsid w:val="002B4AD5"/>
    <w:rsid w:val="002B5040"/>
    <w:rsid w:val="002B5255"/>
    <w:rsid w:val="002B567E"/>
    <w:rsid w:val="002B5792"/>
    <w:rsid w:val="002B5961"/>
    <w:rsid w:val="002B5AF4"/>
    <w:rsid w:val="002B5CE2"/>
    <w:rsid w:val="002B5E43"/>
    <w:rsid w:val="002B5FEE"/>
    <w:rsid w:val="002B68A2"/>
    <w:rsid w:val="002B6CB5"/>
    <w:rsid w:val="002B7075"/>
    <w:rsid w:val="002B708A"/>
    <w:rsid w:val="002B75E4"/>
    <w:rsid w:val="002B75E7"/>
    <w:rsid w:val="002B775F"/>
    <w:rsid w:val="002B7929"/>
    <w:rsid w:val="002B7AEC"/>
    <w:rsid w:val="002B7F2C"/>
    <w:rsid w:val="002C0157"/>
    <w:rsid w:val="002C019C"/>
    <w:rsid w:val="002C0A04"/>
    <w:rsid w:val="002C0C47"/>
    <w:rsid w:val="002C0CA5"/>
    <w:rsid w:val="002C1129"/>
    <w:rsid w:val="002C148B"/>
    <w:rsid w:val="002C175F"/>
    <w:rsid w:val="002C1C27"/>
    <w:rsid w:val="002C1E43"/>
    <w:rsid w:val="002C254B"/>
    <w:rsid w:val="002C2556"/>
    <w:rsid w:val="002C2A66"/>
    <w:rsid w:val="002C2A97"/>
    <w:rsid w:val="002C325E"/>
    <w:rsid w:val="002C3881"/>
    <w:rsid w:val="002C3C55"/>
    <w:rsid w:val="002C3F71"/>
    <w:rsid w:val="002C415A"/>
    <w:rsid w:val="002C431D"/>
    <w:rsid w:val="002C45C0"/>
    <w:rsid w:val="002C45ED"/>
    <w:rsid w:val="002C4A1B"/>
    <w:rsid w:val="002C4EBA"/>
    <w:rsid w:val="002C53D4"/>
    <w:rsid w:val="002C5435"/>
    <w:rsid w:val="002C5636"/>
    <w:rsid w:val="002C56F7"/>
    <w:rsid w:val="002C5910"/>
    <w:rsid w:val="002C5AB1"/>
    <w:rsid w:val="002C5E26"/>
    <w:rsid w:val="002C5FAC"/>
    <w:rsid w:val="002C5FC1"/>
    <w:rsid w:val="002C5FE7"/>
    <w:rsid w:val="002C6377"/>
    <w:rsid w:val="002C663D"/>
    <w:rsid w:val="002C6798"/>
    <w:rsid w:val="002C68D2"/>
    <w:rsid w:val="002C72EC"/>
    <w:rsid w:val="002C7552"/>
    <w:rsid w:val="002C75C8"/>
    <w:rsid w:val="002C761E"/>
    <w:rsid w:val="002C76A1"/>
    <w:rsid w:val="002C7C72"/>
    <w:rsid w:val="002D011C"/>
    <w:rsid w:val="002D01B5"/>
    <w:rsid w:val="002D033B"/>
    <w:rsid w:val="002D03E5"/>
    <w:rsid w:val="002D0910"/>
    <w:rsid w:val="002D0C0B"/>
    <w:rsid w:val="002D0E3C"/>
    <w:rsid w:val="002D0F0D"/>
    <w:rsid w:val="002D1267"/>
    <w:rsid w:val="002D1E32"/>
    <w:rsid w:val="002D1F4C"/>
    <w:rsid w:val="002D2A8C"/>
    <w:rsid w:val="002D333B"/>
    <w:rsid w:val="002D3377"/>
    <w:rsid w:val="002D389B"/>
    <w:rsid w:val="002D3B0C"/>
    <w:rsid w:val="002D4017"/>
    <w:rsid w:val="002D4591"/>
    <w:rsid w:val="002D4654"/>
    <w:rsid w:val="002D46B4"/>
    <w:rsid w:val="002D4746"/>
    <w:rsid w:val="002D4841"/>
    <w:rsid w:val="002D4936"/>
    <w:rsid w:val="002D4A32"/>
    <w:rsid w:val="002D4C36"/>
    <w:rsid w:val="002D50AE"/>
    <w:rsid w:val="002D5693"/>
    <w:rsid w:val="002D58D0"/>
    <w:rsid w:val="002D5CAB"/>
    <w:rsid w:val="002D5CE2"/>
    <w:rsid w:val="002D5F20"/>
    <w:rsid w:val="002D62FB"/>
    <w:rsid w:val="002D63BF"/>
    <w:rsid w:val="002D66FF"/>
    <w:rsid w:val="002D6A8D"/>
    <w:rsid w:val="002D6D01"/>
    <w:rsid w:val="002D7005"/>
    <w:rsid w:val="002D7056"/>
    <w:rsid w:val="002D73D5"/>
    <w:rsid w:val="002D7582"/>
    <w:rsid w:val="002D7FA7"/>
    <w:rsid w:val="002E00C1"/>
    <w:rsid w:val="002E03B7"/>
    <w:rsid w:val="002E04A6"/>
    <w:rsid w:val="002E09B5"/>
    <w:rsid w:val="002E0DF5"/>
    <w:rsid w:val="002E0E60"/>
    <w:rsid w:val="002E126B"/>
    <w:rsid w:val="002E1637"/>
    <w:rsid w:val="002E193B"/>
    <w:rsid w:val="002E1B85"/>
    <w:rsid w:val="002E1DE2"/>
    <w:rsid w:val="002E1F9A"/>
    <w:rsid w:val="002E204F"/>
    <w:rsid w:val="002E245A"/>
    <w:rsid w:val="002E25D7"/>
    <w:rsid w:val="002E2763"/>
    <w:rsid w:val="002E29B8"/>
    <w:rsid w:val="002E3001"/>
    <w:rsid w:val="002E30BC"/>
    <w:rsid w:val="002E3711"/>
    <w:rsid w:val="002E3B2F"/>
    <w:rsid w:val="002E4053"/>
    <w:rsid w:val="002E4B6A"/>
    <w:rsid w:val="002E4F1C"/>
    <w:rsid w:val="002E5660"/>
    <w:rsid w:val="002E572B"/>
    <w:rsid w:val="002E5D98"/>
    <w:rsid w:val="002E607D"/>
    <w:rsid w:val="002E60E2"/>
    <w:rsid w:val="002E611D"/>
    <w:rsid w:val="002E6CF0"/>
    <w:rsid w:val="002E6FB2"/>
    <w:rsid w:val="002E7877"/>
    <w:rsid w:val="002E79B5"/>
    <w:rsid w:val="002F0266"/>
    <w:rsid w:val="002F029D"/>
    <w:rsid w:val="002F04BC"/>
    <w:rsid w:val="002F0566"/>
    <w:rsid w:val="002F092B"/>
    <w:rsid w:val="002F0F6B"/>
    <w:rsid w:val="002F1114"/>
    <w:rsid w:val="002F15DD"/>
    <w:rsid w:val="002F1AB3"/>
    <w:rsid w:val="002F1AE1"/>
    <w:rsid w:val="002F250B"/>
    <w:rsid w:val="002F28FE"/>
    <w:rsid w:val="002F3128"/>
    <w:rsid w:val="002F3135"/>
    <w:rsid w:val="002F3280"/>
    <w:rsid w:val="002F32E9"/>
    <w:rsid w:val="002F35F7"/>
    <w:rsid w:val="002F36AF"/>
    <w:rsid w:val="002F3843"/>
    <w:rsid w:val="002F3C8F"/>
    <w:rsid w:val="002F4285"/>
    <w:rsid w:val="002F4D9D"/>
    <w:rsid w:val="002F5927"/>
    <w:rsid w:val="002F685D"/>
    <w:rsid w:val="002F6B96"/>
    <w:rsid w:val="002F7009"/>
    <w:rsid w:val="002F70E2"/>
    <w:rsid w:val="002F71BA"/>
    <w:rsid w:val="002F76DF"/>
    <w:rsid w:val="002F7ADB"/>
    <w:rsid w:val="002F7D07"/>
    <w:rsid w:val="002F7FAC"/>
    <w:rsid w:val="00300035"/>
    <w:rsid w:val="0030018A"/>
    <w:rsid w:val="00300497"/>
    <w:rsid w:val="00300712"/>
    <w:rsid w:val="003008AA"/>
    <w:rsid w:val="00300CF7"/>
    <w:rsid w:val="00300D2D"/>
    <w:rsid w:val="00301397"/>
    <w:rsid w:val="003013BE"/>
    <w:rsid w:val="003013D0"/>
    <w:rsid w:val="00301810"/>
    <w:rsid w:val="003019EC"/>
    <w:rsid w:val="00301E5D"/>
    <w:rsid w:val="003025B1"/>
    <w:rsid w:val="0030348D"/>
    <w:rsid w:val="0030369D"/>
    <w:rsid w:val="00303800"/>
    <w:rsid w:val="003038AD"/>
    <w:rsid w:val="00303D21"/>
    <w:rsid w:val="003040E8"/>
    <w:rsid w:val="00304106"/>
    <w:rsid w:val="003041F1"/>
    <w:rsid w:val="0030423F"/>
    <w:rsid w:val="00304704"/>
    <w:rsid w:val="003048DE"/>
    <w:rsid w:val="00304A9F"/>
    <w:rsid w:val="00304BEB"/>
    <w:rsid w:val="00304D79"/>
    <w:rsid w:val="00305123"/>
    <w:rsid w:val="003052FE"/>
    <w:rsid w:val="00306443"/>
    <w:rsid w:val="00306537"/>
    <w:rsid w:val="0030662B"/>
    <w:rsid w:val="00306829"/>
    <w:rsid w:val="0030706B"/>
    <w:rsid w:val="00307A8B"/>
    <w:rsid w:val="00307C31"/>
    <w:rsid w:val="00307E6A"/>
    <w:rsid w:val="00307F2F"/>
    <w:rsid w:val="00310005"/>
    <w:rsid w:val="00310BA4"/>
    <w:rsid w:val="00310C38"/>
    <w:rsid w:val="00310C3A"/>
    <w:rsid w:val="00310C9B"/>
    <w:rsid w:val="0031151D"/>
    <w:rsid w:val="003116CA"/>
    <w:rsid w:val="00312156"/>
    <w:rsid w:val="003124D5"/>
    <w:rsid w:val="00312883"/>
    <w:rsid w:val="00312E32"/>
    <w:rsid w:val="00313027"/>
    <w:rsid w:val="0031309D"/>
    <w:rsid w:val="003131B1"/>
    <w:rsid w:val="0031368A"/>
    <w:rsid w:val="00313728"/>
    <w:rsid w:val="003139A2"/>
    <w:rsid w:val="00313ADB"/>
    <w:rsid w:val="00313D92"/>
    <w:rsid w:val="00313DCE"/>
    <w:rsid w:val="003141CD"/>
    <w:rsid w:val="00314346"/>
    <w:rsid w:val="0031461A"/>
    <w:rsid w:val="00314E91"/>
    <w:rsid w:val="003153DD"/>
    <w:rsid w:val="00315623"/>
    <w:rsid w:val="003158A5"/>
    <w:rsid w:val="0031592A"/>
    <w:rsid w:val="00315CA8"/>
    <w:rsid w:val="00315CCE"/>
    <w:rsid w:val="00316027"/>
    <w:rsid w:val="00316258"/>
    <w:rsid w:val="00316892"/>
    <w:rsid w:val="00316E3C"/>
    <w:rsid w:val="00317288"/>
    <w:rsid w:val="003172FE"/>
    <w:rsid w:val="003173EA"/>
    <w:rsid w:val="00317720"/>
    <w:rsid w:val="00317F01"/>
    <w:rsid w:val="00320013"/>
    <w:rsid w:val="00320165"/>
    <w:rsid w:val="003201F3"/>
    <w:rsid w:val="00320649"/>
    <w:rsid w:val="0032077F"/>
    <w:rsid w:val="00320B1E"/>
    <w:rsid w:val="00320D5B"/>
    <w:rsid w:val="003211B3"/>
    <w:rsid w:val="003212C9"/>
    <w:rsid w:val="00321356"/>
    <w:rsid w:val="00321532"/>
    <w:rsid w:val="003215C6"/>
    <w:rsid w:val="003216F9"/>
    <w:rsid w:val="00321AD3"/>
    <w:rsid w:val="00321B1F"/>
    <w:rsid w:val="00321F4A"/>
    <w:rsid w:val="0032217E"/>
    <w:rsid w:val="0032233A"/>
    <w:rsid w:val="003228E4"/>
    <w:rsid w:val="00322AE0"/>
    <w:rsid w:val="00323264"/>
    <w:rsid w:val="003233ED"/>
    <w:rsid w:val="00323438"/>
    <w:rsid w:val="00323546"/>
    <w:rsid w:val="00323663"/>
    <w:rsid w:val="00323887"/>
    <w:rsid w:val="00323AB3"/>
    <w:rsid w:val="00323BF4"/>
    <w:rsid w:val="00323BF7"/>
    <w:rsid w:val="00323C0B"/>
    <w:rsid w:val="0032426C"/>
    <w:rsid w:val="00324281"/>
    <w:rsid w:val="00324464"/>
    <w:rsid w:val="003248FE"/>
    <w:rsid w:val="00324D65"/>
    <w:rsid w:val="00324F6E"/>
    <w:rsid w:val="00325011"/>
    <w:rsid w:val="003250EF"/>
    <w:rsid w:val="003250F9"/>
    <w:rsid w:val="00325627"/>
    <w:rsid w:val="00325AFA"/>
    <w:rsid w:val="00326475"/>
    <w:rsid w:val="00326A62"/>
    <w:rsid w:val="00326E49"/>
    <w:rsid w:val="00326F9D"/>
    <w:rsid w:val="0032723F"/>
    <w:rsid w:val="00327264"/>
    <w:rsid w:val="00327376"/>
    <w:rsid w:val="003273B6"/>
    <w:rsid w:val="00327587"/>
    <w:rsid w:val="003276B2"/>
    <w:rsid w:val="003279AB"/>
    <w:rsid w:val="00327C0B"/>
    <w:rsid w:val="00327DFB"/>
    <w:rsid w:val="00327FC6"/>
    <w:rsid w:val="00331626"/>
    <w:rsid w:val="003318A5"/>
    <w:rsid w:val="00331C15"/>
    <w:rsid w:val="00331E0C"/>
    <w:rsid w:val="00332056"/>
    <w:rsid w:val="00332310"/>
    <w:rsid w:val="003328D0"/>
    <w:rsid w:val="00332985"/>
    <w:rsid w:val="00332A12"/>
    <w:rsid w:val="00332EDB"/>
    <w:rsid w:val="003332AE"/>
    <w:rsid w:val="00333459"/>
    <w:rsid w:val="0033351D"/>
    <w:rsid w:val="00333680"/>
    <w:rsid w:val="003337C4"/>
    <w:rsid w:val="00333B42"/>
    <w:rsid w:val="00333D06"/>
    <w:rsid w:val="00333D1A"/>
    <w:rsid w:val="00333D60"/>
    <w:rsid w:val="00333E32"/>
    <w:rsid w:val="003341B3"/>
    <w:rsid w:val="00334418"/>
    <w:rsid w:val="003344B2"/>
    <w:rsid w:val="00334AA0"/>
    <w:rsid w:val="00334DA3"/>
    <w:rsid w:val="0033525E"/>
    <w:rsid w:val="00335516"/>
    <w:rsid w:val="0033596B"/>
    <w:rsid w:val="00335EF3"/>
    <w:rsid w:val="00335F2D"/>
    <w:rsid w:val="00336217"/>
    <w:rsid w:val="00336458"/>
    <w:rsid w:val="00336E2F"/>
    <w:rsid w:val="0033725D"/>
    <w:rsid w:val="003376C4"/>
    <w:rsid w:val="00337AC5"/>
    <w:rsid w:val="00337BE9"/>
    <w:rsid w:val="00337E6E"/>
    <w:rsid w:val="003405D9"/>
    <w:rsid w:val="00340A11"/>
    <w:rsid w:val="00340D9B"/>
    <w:rsid w:val="0034138D"/>
    <w:rsid w:val="003414B1"/>
    <w:rsid w:val="00341814"/>
    <w:rsid w:val="003419DD"/>
    <w:rsid w:val="00341D06"/>
    <w:rsid w:val="0034208F"/>
    <w:rsid w:val="00342195"/>
    <w:rsid w:val="0034250E"/>
    <w:rsid w:val="00342532"/>
    <w:rsid w:val="00342670"/>
    <w:rsid w:val="00342722"/>
    <w:rsid w:val="00342761"/>
    <w:rsid w:val="003429BA"/>
    <w:rsid w:val="00342C06"/>
    <w:rsid w:val="00342EB7"/>
    <w:rsid w:val="00343055"/>
    <w:rsid w:val="003430CF"/>
    <w:rsid w:val="00343A09"/>
    <w:rsid w:val="0034480F"/>
    <w:rsid w:val="00344D79"/>
    <w:rsid w:val="003452EA"/>
    <w:rsid w:val="003457C0"/>
    <w:rsid w:val="0034614D"/>
    <w:rsid w:val="003461FE"/>
    <w:rsid w:val="00346203"/>
    <w:rsid w:val="003462CB"/>
    <w:rsid w:val="003470B9"/>
    <w:rsid w:val="00347350"/>
    <w:rsid w:val="003475BE"/>
    <w:rsid w:val="003475E1"/>
    <w:rsid w:val="00347987"/>
    <w:rsid w:val="00347BA9"/>
    <w:rsid w:val="00347E77"/>
    <w:rsid w:val="00347F35"/>
    <w:rsid w:val="00350725"/>
    <w:rsid w:val="003507A1"/>
    <w:rsid w:val="00350856"/>
    <w:rsid w:val="003509A4"/>
    <w:rsid w:val="0035110C"/>
    <w:rsid w:val="0035148C"/>
    <w:rsid w:val="0035209F"/>
    <w:rsid w:val="00352218"/>
    <w:rsid w:val="003522A6"/>
    <w:rsid w:val="003522E4"/>
    <w:rsid w:val="00352521"/>
    <w:rsid w:val="00352647"/>
    <w:rsid w:val="0035265B"/>
    <w:rsid w:val="00353049"/>
    <w:rsid w:val="003530EE"/>
    <w:rsid w:val="0035313B"/>
    <w:rsid w:val="003531BF"/>
    <w:rsid w:val="003536B4"/>
    <w:rsid w:val="00353755"/>
    <w:rsid w:val="00353A63"/>
    <w:rsid w:val="003540B7"/>
    <w:rsid w:val="00354492"/>
    <w:rsid w:val="00354763"/>
    <w:rsid w:val="003549C4"/>
    <w:rsid w:val="00355485"/>
    <w:rsid w:val="00355616"/>
    <w:rsid w:val="00355987"/>
    <w:rsid w:val="00355D08"/>
    <w:rsid w:val="00355EF7"/>
    <w:rsid w:val="003562CA"/>
    <w:rsid w:val="003562EF"/>
    <w:rsid w:val="00356320"/>
    <w:rsid w:val="0035671B"/>
    <w:rsid w:val="003567BD"/>
    <w:rsid w:val="00356A5E"/>
    <w:rsid w:val="00356A6B"/>
    <w:rsid w:val="00356AA1"/>
    <w:rsid w:val="00356CC3"/>
    <w:rsid w:val="00357061"/>
    <w:rsid w:val="0035749F"/>
    <w:rsid w:val="003575CE"/>
    <w:rsid w:val="00357C68"/>
    <w:rsid w:val="00357EB5"/>
    <w:rsid w:val="00360052"/>
    <w:rsid w:val="003600C9"/>
    <w:rsid w:val="003603AF"/>
    <w:rsid w:val="003604EC"/>
    <w:rsid w:val="00360620"/>
    <w:rsid w:val="003606E4"/>
    <w:rsid w:val="00360C5A"/>
    <w:rsid w:val="00360E17"/>
    <w:rsid w:val="00361062"/>
    <w:rsid w:val="003611E7"/>
    <w:rsid w:val="003612C9"/>
    <w:rsid w:val="003614F7"/>
    <w:rsid w:val="00361A55"/>
    <w:rsid w:val="00362218"/>
    <w:rsid w:val="0036235D"/>
    <w:rsid w:val="0036248A"/>
    <w:rsid w:val="0036294A"/>
    <w:rsid w:val="00362D1D"/>
    <w:rsid w:val="0036313C"/>
    <w:rsid w:val="00363346"/>
    <w:rsid w:val="00363999"/>
    <w:rsid w:val="00363EF1"/>
    <w:rsid w:val="003642B9"/>
    <w:rsid w:val="003646BA"/>
    <w:rsid w:val="003647AD"/>
    <w:rsid w:val="003648C3"/>
    <w:rsid w:val="00364F74"/>
    <w:rsid w:val="00364FA5"/>
    <w:rsid w:val="00365171"/>
    <w:rsid w:val="003651C6"/>
    <w:rsid w:val="0036525C"/>
    <w:rsid w:val="00365649"/>
    <w:rsid w:val="00365D36"/>
    <w:rsid w:val="00365D52"/>
    <w:rsid w:val="00365DCC"/>
    <w:rsid w:val="00365DD1"/>
    <w:rsid w:val="00365FA3"/>
    <w:rsid w:val="003668AE"/>
    <w:rsid w:val="003668B4"/>
    <w:rsid w:val="00366A78"/>
    <w:rsid w:val="00366E8F"/>
    <w:rsid w:val="00366F55"/>
    <w:rsid w:val="003670A0"/>
    <w:rsid w:val="003672C0"/>
    <w:rsid w:val="003673A6"/>
    <w:rsid w:val="003676D0"/>
    <w:rsid w:val="00367ED2"/>
    <w:rsid w:val="00367EF6"/>
    <w:rsid w:val="003703E9"/>
    <w:rsid w:val="00370559"/>
    <w:rsid w:val="00370678"/>
    <w:rsid w:val="00370782"/>
    <w:rsid w:val="003708BE"/>
    <w:rsid w:val="003709C7"/>
    <w:rsid w:val="00370C39"/>
    <w:rsid w:val="00370C45"/>
    <w:rsid w:val="00370C7E"/>
    <w:rsid w:val="00371152"/>
    <w:rsid w:val="00371341"/>
    <w:rsid w:val="00371461"/>
    <w:rsid w:val="003714C7"/>
    <w:rsid w:val="00371618"/>
    <w:rsid w:val="00371670"/>
    <w:rsid w:val="00371F64"/>
    <w:rsid w:val="0037221C"/>
    <w:rsid w:val="00372852"/>
    <w:rsid w:val="00372CB3"/>
    <w:rsid w:val="00372CB5"/>
    <w:rsid w:val="00373305"/>
    <w:rsid w:val="0037368C"/>
    <w:rsid w:val="00373951"/>
    <w:rsid w:val="00373C45"/>
    <w:rsid w:val="00373DF5"/>
    <w:rsid w:val="00373F1A"/>
    <w:rsid w:val="00373FF6"/>
    <w:rsid w:val="003740B5"/>
    <w:rsid w:val="003746D5"/>
    <w:rsid w:val="00374906"/>
    <w:rsid w:val="0037497C"/>
    <w:rsid w:val="00374A99"/>
    <w:rsid w:val="00374D0F"/>
    <w:rsid w:val="00374FE0"/>
    <w:rsid w:val="0037506E"/>
    <w:rsid w:val="00375156"/>
    <w:rsid w:val="00375251"/>
    <w:rsid w:val="00375275"/>
    <w:rsid w:val="0037527A"/>
    <w:rsid w:val="003753E2"/>
    <w:rsid w:val="00375D19"/>
    <w:rsid w:val="0037637F"/>
    <w:rsid w:val="00376632"/>
    <w:rsid w:val="00376878"/>
    <w:rsid w:val="00377032"/>
    <w:rsid w:val="00377325"/>
    <w:rsid w:val="003775E7"/>
    <w:rsid w:val="0037760D"/>
    <w:rsid w:val="003776AF"/>
    <w:rsid w:val="0037799B"/>
    <w:rsid w:val="003802B0"/>
    <w:rsid w:val="00380818"/>
    <w:rsid w:val="003809AD"/>
    <w:rsid w:val="00380FA9"/>
    <w:rsid w:val="003810F0"/>
    <w:rsid w:val="0038124D"/>
    <w:rsid w:val="0038133E"/>
    <w:rsid w:val="0038181D"/>
    <w:rsid w:val="0038186C"/>
    <w:rsid w:val="00381E9C"/>
    <w:rsid w:val="00382317"/>
    <w:rsid w:val="0038251B"/>
    <w:rsid w:val="0038254B"/>
    <w:rsid w:val="00382BAF"/>
    <w:rsid w:val="00382CFF"/>
    <w:rsid w:val="00383053"/>
    <w:rsid w:val="00383861"/>
    <w:rsid w:val="00383916"/>
    <w:rsid w:val="00383B29"/>
    <w:rsid w:val="00383BAD"/>
    <w:rsid w:val="00383E9A"/>
    <w:rsid w:val="00383EA7"/>
    <w:rsid w:val="00383F58"/>
    <w:rsid w:val="00383FFD"/>
    <w:rsid w:val="00384028"/>
    <w:rsid w:val="00384444"/>
    <w:rsid w:val="003844C9"/>
    <w:rsid w:val="0038479B"/>
    <w:rsid w:val="00384A9A"/>
    <w:rsid w:val="00384D69"/>
    <w:rsid w:val="0038504E"/>
    <w:rsid w:val="0038541A"/>
    <w:rsid w:val="0038575B"/>
    <w:rsid w:val="0038596C"/>
    <w:rsid w:val="00385A38"/>
    <w:rsid w:val="00385AD8"/>
    <w:rsid w:val="00385FA6"/>
    <w:rsid w:val="00386425"/>
    <w:rsid w:val="00386469"/>
    <w:rsid w:val="00386680"/>
    <w:rsid w:val="00386AAE"/>
    <w:rsid w:val="00386B41"/>
    <w:rsid w:val="00386DFD"/>
    <w:rsid w:val="00386F90"/>
    <w:rsid w:val="00387517"/>
    <w:rsid w:val="0038757F"/>
    <w:rsid w:val="003877CB"/>
    <w:rsid w:val="00387A42"/>
    <w:rsid w:val="00387A9F"/>
    <w:rsid w:val="00387B1B"/>
    <w:rsid w:val="00387BD7"/>
    <w:rsid w:val="00387BDD"/>
    <w:rsid w:val="00387FE9"/>
    <w:rsid w:val="00390120"/>
    <w:rsid w:val="00390299"/>
    <w:rsid w:val="00390C0D"/>
    <w:rsid w:val="00390C38"/>
    <w:rsid w:val="00391128"/>
    <w:rsid w:val="003911E1"/>
    <w:rsid w:val="00391597"/>
    <w:rsid w:val="00391C68"/>
    <w:rsid w:val="00391E78"/>
    <w:rsid w:val="00391EEB"/>
    <w:rsid w:val="00391F20"/>
    <w:rsid w:val="00391F9D"/>
    <w:rsid w:val="00392485"/>
    <w:rsid w:val="0039277A"/>
    <w:rsid w:val="00392953"/>
    <w:rsid w:val="00392A50"/>
    <w:rsid w:val="00392A8E"/>
    <w:rsid w:val="00392CB7"/>
    <w:rsid w:val="00392CEB"/>
    <w:rsid w:val="00392F37"/>
    <w:rsid w:val="003934A0"/>
    <w:rsid w:val="003935BE"/>
    <w:rsid w:val="00393704"/>
    <w:rsid w:val="00393A0D"/>
    <w:rsid w:val="00393D20"/>
    <w:rsid w:val="00393D9E"/>
    <w:rsid w:val="00393F21"/>
    <w:rsid w:val="00393FBD"/>
    <w:rsid w:val="0039411B"/>
    <w:rsid w:val="00394493"/>
    <w:rsid w:val="00394BC4"/>
    <w:rsid w:val="00395292"/>
    <w:rsid w:val="003953E7"/>
    <w:rsid w:val="003954A7"/>
    <w:rsid w:val="003954F3"/>
    <w:rsid w:val="0039580B"/>
    <w:rsid w:val="00395967"/>
    <w:rsid w:val="00395D0E"/>
    <w:rsid w:val="00395EFF"/>
    <w:rsid w:val="00396260"/>
    <w:rsid w:val="00396979"/>
    <w:rsid w:val="003969D4"/>
    <w:rsid w:val="00396AF0"/>
    <w:rsid w:val="00396C8C"/>
    <w:rsid w:val="00397319"/>
    <w:rsid w:val="0039751D"/>
    <w:rsid w:val="003975AA"/>
    <w:rsid w:val="003977D9"/>
    <w:rsid w:val="00397B3C"/>
    <w:rsid w:val="00397B48"/>
    <w:rsid w:val="003A01E3"/>
    <w:rsid w:val="003A07E6"/>
    <w:rsid w:val="003A0B90"/>
    <w:rsid w:val="003A0E40"/>
    <w:rsid w:val="003A1155"/>
    <w:rsid w:val="003A1668"/>
    <w:rsid w:val="003A1A46"/>
    <w:rsid w:val="003A1C51"/>
    <w:rsid w:val="003A1FBD"/>
    <w:rsid w:val="003A200D"/>
    <w:rsid w:val="003A2071"/>
    <w:rsid w:val="003A21B6"/>
    <w:rsid w:val="003A2205"/>
    <w:rsid w:val="003A2249"/>
    <w:rsid w:val="003A25E6"/>
    <w:rsid w:val="003A2690"/>
    <w:rsid w:val="003A28DE"/>
    <w:rsid w:val="003A2BE7"/>
    <w:rsid w:val="003A2E6D"/>
    <w:rsid w:val="003A3222"/>
    <w:rsid w:val="003A3940"/>
    <w:rsid w:val="003A398F"/>
    <w:rsid w:val="003A3ADA"/>
    <w:rsid w:val="003A3DFC"/>
    <w:rsid w:val="003A3FCB"/>
    <w:rsid w:val="003A449F"/>
    <w:rsid w:val="003A4AE4"/>
    <w:rsid w:val="003A4C74"/>
    <w:rsid w:val="003A4E41"/>
    <w:rsid w:val="003A4EC1"/>
    <w:rsid w:val="003A4F66"/>
    <w:rsid w:val="003A50C3"/>
    <w:rsid w:val="003A52F4"/>
    <w:rsid w:val="003A57CF"/>
    <w:rsid w:val="003A5A83"/>
    <w:rsid w:val="003A5BFF"/>
    <w:rsid w:val="003A5C64"/>
    <w:rsid w:val="003A5EA8"/>
    <w:rsid w:val="003A61C5"/>
    <w:rsid w:val="003A63B2"/>
    <w:rsid w:val="003A64C9"/>
    <w:rsid w:val="003A66D0"/>
    <w:rsid w:val="003A6AE9"/>
    <w:rsid w:val="003A6C2B"/>
    <w:rsid w:val="003A6E31"/>
    <w:rsid w:val="003A6F99"/>
    <w:rsid w:val="003A6FD9"/>
    <w:rsid w:val="003A74CF"/>
    <w:rsid w:val="003A7571"/>
    <w:rsid w:val="003A7708"/>
    <w:rsid w:val="003B0602"/>
    <w:rsid w:val="003B0761"/>
    <w:rsid w:val="003B0765"/>
    <w:rsid w:val="003B0901"/>
    <w:rsid w:val="003B09F4"/>
    <w:rsid w:val="003B0C07"/>
    <w:rsid w:val="003B0C4F"/>
    <w:rsid w:val="003B0E2B"/>
    <w:rsid w:val="003B14C5"/>
    <w:rsid w:val="003B1B70"/>
    <w:rsid w:val="003B221B"/>
    <w:rsid w:val="003B2328"/>
    <w:rsid w:val="003B2537"/>
    <w:rsid w:val="003B2715"/>
    <w:rsid w:val="003B271F"/>
    <w:rsid w:val="003B2842"/>
    <w:rsid w:val="003B2B92"/>
    <w:rsid w:val="003B2DA7"/>
    <w:rsid w:val="003B2E75"/>
    <w:rsid w:val="003B2FBB"/>
    <w:rsid w:val="003B32DA"/>
    <w:rsid w:val="003B35AA"/>
    <w:rsid w:val="003B35E3"/>
    <w:rsid w:val="003B3818"/>
    <w:rsid w:val="003B3AED"/>
    <w:rsid w:val="003B3CC5"/>
    <w:rsid w:val="003B3CDD"/>
    <w:rsid w:val="003B47D3"/>
    <w:rsid w:val="003B4815"/>
    <w:rsid w:val="003B5AB5"/>
    <w:rsid w:val="003B5C4E"/>
    <w:rsid w:val="003B6080"/>
    <w:rsid w:val="003B61F2"/>
    <w:rsid w:val="003B625B"/>
    <w:rsid w:val="003B63C8"/>
    <w:rsid w:val="003B66D0"/>
    <w:rsid w:val="003B6824"/>
    <w:rsid w:val="003B682D"/>
    <w:rsid w:val="003B68B4"/>
    <w:rsid w:val="003B6912"/>
    <w:rsid w:val="003B6965"/>
    <w:rsid w:val="003B6A94"/>
    <w:rsid w:val="003B6AFB"/>
    <w:rsid w:val="003B6C4E"/>
    <w:rsid w:val="003B6D53"/>
    <w:rsid w:val="003B6E02"/>
    <w:rsid w:val="003B6FCD"/>
    <w:rsid w:val="003B71DB"/>
    <w:rsid w:val="003B7DBE"/>
    <w:rsid w:val="003C0008"/>
    <w:rsid w:val="003C02F1"/>
    <w:rsid w:val="003C0460"/>
    <w:rsid w:val="003C060B"/>
    <w:rsid w:val="003C0940"/>
    <w:rsid w:val="003C09D7"/>
    <w:rsid w:val="003C0A0A"/>
    <w:rsid w:val="003C0D21"/>
    <w:rsid w:val="003C12A4"/>
    <w:rsid w:val="003C138F"/>
    <w:rsid w:val="003C1A69"/>
    <w:rsid w:val="003C1AB7"/>
    <w:rsid w:val="003C1B9A"/>
    <w:rsid w:val="003C21D8"/>
    <w:rsid w:val="003C238C"/>
    <w:rsid w:val="003C2542"/>
    <w:rsid w:val="003C27CF"/>
    <w:rsid w:val="003C291E"/>
    <w:rsid w:val="003C2B53"/>
    <w:rsid w:val="003C2EA7"/>
    <w:rsid w:val="003C30D6"/>
    <w:rsid w:val="003C3423"/>
    <w:rsid w:val="003C368A"/>
    <w:rsid w:val="003C371E"/>
    <w:rsid w:val="003C3986"/>
    <w:rsid w:val="003C3B0B"/>
    <w:rsid w:val="003C3E22"/>
    <w:rsid w:val="003C447C"/>
    <w:rsid w:val="003C4645"/>
    <w:rsid w:val="003C4D36"/>
    <w:rsid w:val="003C50CC"/>
    <w:rsid w:val="003C50D9"/>
    <w:rsid w:val="003C5146"/>
    <w:rsid w:val="003C568E"/>
    <w:rsid w:val="003C56EF"/>
    <w:rsid w:val="003C59A1"/>
    <w:rsid w:val="003C5AE4"/>
    <w:rsid w:val="003C5BFC"/>
    <w:rsid w:val="003C5C44"/>
    <w:rsid w:val="003C5DA4"/>
    <w:rsid w:val="003C5E95"/>
    <w:rsid w:val="003C6474"/>
    <w:rsid w:val="003C651F"/>
    <w:rsid w:val="003C65D5"/>
    <w:rsid w:val="003C66C9"/>
    <w:rsid w:val="003C6791"/>
    <w:rsid w:val="003C67C8"/>
    <w:rsid w:val="003C6B68"/>
    <w:rsid w:val="003C7315"/>
    <w:rsid w:val="003C79D3"/>
    <w:rsid w:val="003C7BCA"/>
    <w:rsid w:val="003C7BD3"/>
    <w:rsid w:val="003D04BD"/>
    <w:rsid w:val="003D1509"/>
    <w:rsid w:val="003D18A8"/>
    <w:rsid w:val="003D1A43"/>
    <w:rsid w:val="003D2259"/>
    <w:rsid w:val="003D2302"/>
    <w:rsid w:val="003D2483"/>
    <w:rsid w:val="003D252B"/>
    <w:rsid w:val="003D27D2"/>
    <w:rsid w:val="003D29E0"/>
    <w:rsid w:val="003D2AA8"/>
    <w:rsid w:val="003D2ACF"/>
    <w:rsid w:val="003D2C1B"/>
    <w:rsid w:val="003D2C22"/>
    <w:rsid w:val="003D2DFD"/>
    <w:rsid w:val="003D2E0E"/>
    <w:rsid w:val="003D2FA0"/>
    <w:rsid w:val="003D392A"/>
    <w:rsid w:val="003D3AC3"/>
    <w:rsid w:val="003D3DC3"/>
    <w:rsid w:val="003D3FD9"/>
    <w:rsid w:val="003D4036"/>
    <w:rsid w:val="003D4049"/>
    <w:rsid w:val="003D4055"/>
    <w:rsid w:val="003D4114"/>
    <w:rsid w:val="003D4272"/>
    <w:rsid w:val="003D4289"/>
    <w:rsid w:val="003D434D"/>
    <w:rsid w:val="003D4521"/>
    <w:rsid w:val="003D45C5"/>
    <w:rsid w:val="003D509C"/>
    <w:rsid w:val="003D50F6"/>
    <w:rsid w:val="003D522E"/>
    <w:rsid w:val="003D5240"/>
    <w:rsid w:val="003D526D"/>
    <w:rsid w:val="003D5496"/>
    <w:rsid w:val="003D5787"/>
    <w:rsid w:val="003D59D4"/>
    <w:rsid w:val="003D5B3B"/>
    <w:rsid w:val="003D5B95"/>
    <w:rsid w:val="003D5E66"/>
    <w:rsid w:val="003D5E68"/>
    <w:rsid w:val="003D630D"/>
    <w:rsid w:val="003D65DA"/>
    <w:rsid w:val="003D66B5"/>
    <w:rsid w:val="003D695B"/>
    <w:rsid w:val="003D699A"/>
    <w:rsid w:val="003D6C66"/>
    <w:rsid w:val="003D6CBB"/>
    <w:rsid w:val="003D6D29"/>
    <w:rsid w:val="003D70F8"/>
    <w:rsid w:val="003D72A9"/>
    <w:rsid w:val="003D7515"/>
    <w:rsid w:val="003D7A67"/>
    <w:rsid w:val="003D7B8F"/>
    <w:rsid w:val="003D7F07"/>
    <w:rsid w:val="003E0062"/>
    <w:rsid w:val="003E021C"/>
    <w:rsid w:val="003E0390"/>
    <w:rsid w:val="003E04D1"/>
    <w:rsid w:val="003E10F5"/>
    <w:rsid w:val="003E11B4"/>
    <w:rsid w:val="003E14DB"/>
    <w:rsid w:val="003E2189"/>
    <w:rsid w:val="003E2876"/>
    <w:rsid w:val="003E2929"/>
    <w:rsid w:val="003E29BC"/>
    <w:rsid w:val="003E2A9F"/>
    <w:rsid w:val="003E2DB4"/>
    <w:rsid w:val="003E363B"/>
    <w:rsid w:val="003E413F"/>
    <w:rsid w:val="003E4148"/>
    <w:rsid w:val="003E427C"/>
    <w:rsid w:val="003E4FED"/>
    <w:rsid w:val="003E5281"/>
    <w:rsid w:val="003E5417"/>
    <w:rsid w:val="003E576C"/>
    <w:rsid w:val="003E5858"/>
    <w:rsid w:val="003E5C75"/>
    <w:rsid w:val="003E6131"/>
    <w:rsid w:val="003E62B0"/>
    <w:rsid w:val="003E6A75"/>
    <w:rsid w:val="003E6E07"/>
    <w:rsid w:val="003E6E1E"/>
    <w:rsid w:val="003E6E2E"/>
    <w:rsid w:val="003E74D9"/>
    <w:rsid w:val="003E7737"/>
    <w:rsid w:val="003E798D"/>
    <w:rsid w:val="003E79AC"/>
    <w:rsid w:val="003E7A12"/>
    <w:rsid w:val="003E7A7E"/>
    <w:rsid w:val="003E7C03"/>
    <w:rsid w:val="003F0097"/>
    <w:rsid w:val="003F0236"/>
    <w:rsid w:val="003F0670"/>
    <w:rsid w:val="003F0872"/>
    <w:rsid w:val="003F096C"/>
    <w:rsid w:val="003F09B1"/>
    <w:rsid w:val="003F0A75"/>
    <w:rsid w:val="003F1320"/>
    <w:rsid w:val="003F1464"/>
    <w:rsid w:val="003F150B"/>
    <w:rsid w:val="003F181F"/>
    <w:rsid w:val="003F18BF"/>
    <w:rsid w:val="003F1919"/>
    <w:rsid w:val="003F1C2F"/>
    <w:rsid w:val="003F28B3"/>
    <w:rsid w:val="003F2A19"/>
    <w:rsid w:val="003F3472"/>
    <w:rsid w:val="003F3539"/>
    <w:rsid w:val="003F3BE6"/>
    <w:rsid w:val="003F3D8D"/>
    <w:rsid w:val="003F3E22"/>
    <w:rsid w:val="003F3E49"/>
    <w:rsid w:val="003F3EB3"/>
    <w:rsid w:val="003F3F7F"/>
    <w:rsid w:val="003F43AC"/>
    <w:rsid w:val="003F45A2"/>
    <w:rsid w:val="003F4626"/>
    <w:rsid w:val="003F4675"/>
    <w:rsid w:val="003F4A54"/>
    <w:rsid w:val="003F4B38"/>
    <w:rsid w:val="003F5621"/>
    <w:rsid w:val="003F5B73"/>
    <w:rsid w:val="003F5FDD"/>
    <w:rsid w:val="003F64A3"/>
    <w:rsid w:val="003F64A6"/>
    <w:rsid w:val="003F656B"/>
    <w:rsid w:val="003F6991"/>
    <w:rsid w:val="003F6B94"/>
    <w:rsid w:val="003F6BB0"/>
    <w:rsid w:val="003F6E74"/>
    <w:rsid w:val="003F6EF3"/>
    <w:rsid w:val="003F73DF"/>
    <w:rsid w:val="003F744C"/>
    <w:rsid w:val="003F75DE"/>
    <w:rsid w:val="003F79AF"/>
    <w:rsid w:val="003F7A8D"/>
    <w:rsid w:val="003F7B94"/>
    <w:rsid w:val="003F7CA3"/>
    <w:rsid w:val="003F7D63"/>
    <w:rsid w:val="003F7EF6"/>
    <w:rsid w:val="003F7F61"/>
    <w:rsid w:val="00400249"/>
    <w:rsid w:val="004006F0"/>
    <w:rsid w:val="00400EA0"/>
    <w:rsid w:val="00400F16"/>
    <w:rsid w:val="004010D4"/>
    <w:rsid w:val="00401393"/>
    <w:rsid w:val="004015F7"/>
    <w:rsid w:val="00401697"/>
    <w:rsid w:val="00401D0D"/>
    <w:rsid w:val="00401E96"/>
    <w:rsid w:val="004022D0"/>
    <w:rsid w:val="00402332"/>
    <w:rsid w:val="004023AF"/>
    <w:rsid w:val="00402AD3"/>
    <w:rsid w:val="00402EC8"/>
    <w:rsid w:val="004032B1"/>
    <w:rsid w:val="004035D2"/>
    <w:rsid w:val="004039BD"/>
    <w:rsid w:val="00403D6C"/>
    <w:rsid w:val="004045BD"/>
    <w:rsid w:val="00404764"/>
    <w:rsid w:val="0040480E"/>
    <w:rsid w:val="004049B6"/>
    <w:rsid w:val="00404BD4"/>
    <w:rsid w:val="00404CF1"/>
    <w:rsid w:val="00404D08"/>
    <w:rsid w:val="00404E2E"/>
    <w:rsid w:val="00404E79"/>
    <w:rsid w:val="00405058"/>
    <w:rsid w:val="0040507B"/>
    <w:rsid w:val="004051C7"/>
    <w:rsid w:val="00405577"/>
    <w:rsid w:val="00405B13"/>
    <w:rsid w:val="00405E97"/>
    <w:rsid w:val="00405FFD"/>
    <w:rsid w:val="0040651A"/>
    <w:rsid w:val="00406582"/>
    <w:rsid w:val="00406688"/>
    <w:rsid w:val="00407287"/>
    <w:rsid w:val="004073AB"/>
    <w:rsid w:val="0040757F"/>
    <w:rsid w:val="004077EC"/>
    <w:rsid w:val="00407AA6"/>
    <w:rsid w:val="00410029"/>
    <w:rsid w:val="004103BF"/>
    <w:rsid w:val="0041045C"/>
    <w:rsid w:val="004106FE"/>
    <w:rsid w:val="004107DC"/>
    <w:rsid w:val="00410A46"/>
    <w:rsid w:val="00411066"/>
    <w:rsid w:val="0041107D"/>
    <w:rsid w:val="00411623"/>
    <w:rsid w:val="00411723"/>
    <w:rsid w:val="004118BB"/>
    <w:rsid w:val="00411C9A"/>
    <w:rsid w:val="00411E8F"/>
    <w:rsid w:val="00412119"/>
    <w:rsid w:val="00412579"/>
    <w:rsid w:val="004125FF"/>
    <w:rsid w:val="004128A1"/>
    <w:rsid w:val="00412CA1"/>
    <w:rsid w:val="004132BA"/>
    <w:rsid w:val="0041347B"/>
    <w:rsid w:val="004135A6"/>
    <w:rsid w:val="004135A9"/>
    <w:rsid w:val="00413C1F"/>
    <w:rsid w:val="00413E36"/>
    <w:rsid w:val="00414A04"/>
    <w:rsid w:val="00414F7E"/>
    <w:rsid w:val="00415082"/>
    <w:rsid w:val="0041512C"/>
    <w:rsid w:val="0041536A"/>
    <w:rsid w:val="00415403"/>
    <w:rsid w:val="004158A4"/>
    <w:rsid w:val="00415A1A"/>
    <w:rsid w:val="00415A5B"/>
    <w:rsid w:val="00415BE9"/>
    <w:rsid w:val="00415C13"/>
    <w:rsid w:val="00415C2B"/>
    <w:rsid w:val="00415C83"/>
    <w:rsid w:val="00415EED"/>
    <w:rsid w:val="00416AE8"/>
    <w:rsid w:val="00416D19"/>
    <w:rsid w:val="004172D8"/>
    <w:rsid w:val="00417736"/>
    <w:rsid w:val="0041793A"/>
    <w:rsid w:val="00417D52"/>
    <w:rsid w:val="00417D60"/>
    <w:rsid w:val="00417E92"/>
    <w:rsid w:val="00417F04"/>
    <w:rsid w:val="00417FF4"/>
    <w:rsid w:val="00420224"/>
    <w:rsid w:val="004203B2"/>
    <w:rsid w:val="004205E6"/>
    <w:rsid w:val="004207CD"/>
    <w:rsid w:val="00420CB0"/>
    <w:rsid w:val="00421078"/>
    <w:rsid w:val="00421199"/>
    <w:rsid w:val="00421529"/>
    <w:rsid w:val="004216FF"/>
    <w:rsid w:val="00421ACB"/>
    <w:rsid w:val="004223C8"/>
    <w:rsid w:val="004224FF"/>
    <w:rsid w:val="00422A05"/>
    <w:rsid w:val="00422C9D"/>
    <w:rsid w:val="00422E03"/>
    <w:rsid w:val="004230D7"/>
    <w:rsid w:val="00423448"/>
    <w:rsid w:val="004235D6"/>
    <w:rsid w:val="004238E5"/>
    <w:rsid w:val="00423E71"/>
    <w:rsid w:val="00424091"/>
    <w:rsid w:val="00424112"/>
    <w:rsid w:val="004241C7"/>
    <w:rsid w:val="00424512"/>
    <w:rsid w:val="00424B15"/>
    <w:rsid w:val="00424B39"/>
    <w:rsid w:val="0042505D"/>
    <w:rsid w:val="004251BD"/>
    <w:rsid w:val="004252FC"/>
    <w:rsid w:val="004253A0"/>
    <w:rsid w:val="0042547B"/>
    <w:rsid w:val="004254B9"/>
    <w:rsid w:val="00425A9D"/>
    <w:rsid w:val="00425C5A"/>
    <w:rsid w:val="00425FF2"/>
    <w:rsid w:val="00425FF6"/>
    <w:rsid w:val="0042615F"/>
    <w:rsid w:val="00426368"/>
    <w:rsid w:val="0042666E"/>
    <w:rsid w:val="004266F8"/>
    <w:rsid w:val="00426770"/>
    <w:rsid w:val="00426A4F"/>
    <w:rsid w:val="00426DD4"/>
    <w:rsid w:val="00426E3D"/>
    <w:rsid w:val="0042720F"/>
    <w:rsid w:val="004276AA"/>
    <w:rsid w:val="004277B3"/>
    <w:rsid w:val="00427BE6"/>
    <w:rsid w:val="00427BF3"/>
    <w:rsid w:val="00427DF2"/>
    <w:rsid w:val="0043069E"/>
    <w:rsid w:val="0043091B"/>
    <w:rsid w:val="0043095B"/>
    <w:rsid w:val="00430C08"/>
    <w:rsid w:val="00431094"/>
    <w:rsid w:val="004314E1"/>
    <w:rsid w:val="0043156C"/>
    <w:rsid w:val="004319AC"/>
    <w:rsid w:val="00431B1E"/>
    <w:rsid w:val="00431BF9"/>
    <w:rsid w:val="00431C3C"/>
    <w:rsid w:val="00432008"/>
    <w:rsid w:val="00432496"/>
    <w:rsid w:val="004327BF"/>
    <w:rsid w:val="00432B78"/>
    <w:rsid w:val="00432BE3"/>
    <w:rsid w:val="00432F10"/>
    <w:rsid w:val="004330A4"/>
    <w:rsid w:val="00433235"/>
    <w:rsid w:val="0043325C"/>
    <w:rsid w:val="00433B5A"/>
    <w:rsid w:val="00433E20"/>
    <w:rsid w:val="00433E73"/>
    <w:rsid w:val="004343C1"/>
    <w:rsid w:val="0043458B"/>
    <w:rsid w:val="004345AB"/>
    <w:rsid w:val="00434C0E"/>
    <w:rsid w:val="00435105"/>
    <w:rsid w:val="004351B4"/>
    <w:rsid w:val="004355E8"/>
    <w:rsid w:val="00435715"/>
    <w:rsid w:val="004359B4"/>
    <w:rsid w:val="00435C83"/>
    <w:rsid w:val="004360CD"/>
    <w:rsid w:val="0043619A"/>
    <w:rsid w:val="00436537"/>
    <w:rsid w:val="004366DD"/>
    <w:rsid w:val="00436865"/>
    <w:rsid w:val="00436B51"/>
    <w:rsid w:val="00436F86"/>
    <w:rsid w:val="00437746"/>
    <w:rsid w:val="00437792"/>
    <w:rsid w:val="00437943"/>
    <w:rsid w:val="00437EBE"/>
    <w:rsid w:val="00437FBC"/>
    <w:rsid w:val="004401DF"/>
    <w:rsid w:val="00440565"/>
    <w:rsid w:val="00440970"/>
    <w:rsid w:val="00440FBD"/>
    <w:rsid w:val="00441085"/>
    <w:rsid w:val="00441191"/>
    <w:rsid w:val="00441207"/>
    <w:rsid w:val="00441626"/>
    <w:rsid w:val="004416BF"/>
    <w:rsid w:val="00441B40"/>
    <w:rsid w:val="00441D09"/>
    <w:rsid w:val="004424A2"/>
    <w:rsid w:val="00442AF3"/>
    <w:rsid w:val="0044322F"/>
    <w:rsid w:val="00443448"/>
    <w:rsid w:val="004436C3"/>
    <w:rsid w:val="00443E63"/>
    <w:rsid w:val="00444704"/>
    <w:rsid w:val="00444922"/>
    <w:rsid w:val="00444CD4"/>
    <w:rsid w:val="00444E77"/>
    <w:rsid w:val="00445364"/>
    <w:rsid w:val="00445560"/>
    <w:rsid w:val="00445626"/>
    <w:rsid w:val="0044577E"/>
    <w:rsid w:val="00445912"/>
    <w:rsid w:val="00445BD5"/>
    <w:rsid w:val="00445D11"/>
    <w:rsid w:val="00445F3A"/>
    <w:rsid w:val="004463FF"/>
    <w:rsid w:val="0044656F"/>
    <w:rsid w:val="00446DF4"/>
    <w:rsid w:val="00446EED"/>
    <w:rsid w:val="00447050"/>
    <w:rsid w:val="004470C1"/>
    <w:rsid w:val="0044728E"/>
    <w:rsid w:val="0044745F"/>
    <w:rsid w:val="00447530"/>
    <w:rsid w:val="00447634"/>
    <w:rsid w:val="00447721"/>
    <w:rsid w:val="00447851"/>
    <w:rsid w:val="00447954"/>
    <w:rsid w:val="00447A0C"/>
    <w:rsid w:val="00447F79"/>
    <w:rsid w:val="004505B5"/>
    <w:rsid w:val="00450690"/>
    <w:rsid w:val="004507F0"/>
    <w:rsid w:val="0045122F"/>
    <w:rsid w:val="0045141C"/>
    <w:rsid w:val="00451457"/>
    <w:rsid w:val="004514BF"/>
    <w:rsid w:val="0045161A"/>
    <w:rsid w:val="00451A97"/>
    <w:rsid w:val="00451C37"/>
    <w:rsid w:val="00452108"/>
    <w:rsid w:val="004521E1"/>
    <w:rsid w:val="0045237D"/>
    <w:rsid w:val="0045264B"/>
    <w:rsid w:val="00452768"/>
    <w:rsid w:val="004527D4"/>
    <w:rsid w:val="00452A0F"/>
    <w:rsid w:val="00452EBE"/>
    <w:rsid w:val="00453157"/>
    <w:rsid w:val="0045341E"/>
    <w:rsid w:val="00453CFC"/>
    <w:rsid w:val="00453D98"/>
    <w:rsid w:val="00453F3D"/>
    <w:rsid w:val="00454068"/>
    <w:rsid w:val="004540B9"/>
    <w:rsid w:val="004540D7"/>
    <w:rsid w:val="0045412F"/>
    <w:rsid w:val="00454138"/>
    <w:rsid w:val="00454296"/>
    <w:rsid w:val="004545BC"/>
    <w:rsid w:val="00454B31"/>
    <w:rsid w:val="00454B3F"/>
    <w:rsid w:val="00454B93"/>
    <w:rsid w:val="00454BDF"/>
    <w:rsid w:val="00455416"/>
    <w:rsid w:val="00455646"/>
    <w:rsid w:val="00455758"/>
    <w:rsid w:val="00455ABC"/>
    <w:rsid w:val="004561E6"/>
    <w:rsid w:val="004564DC"/>
    <w:rsid w:val="004565DD"/>
    <w:rsid w:val="00456711"/>
    <w:rsid w:val="004572A9"/>
    <w:rsid w:val="00457793"/>
    <w:rsid w:val="00457CD9"/>
    <w:rsid w:val="00460264"/>
    <w:rsid w:val="004602C2"/>
    <w:rsid w:val="004604C5"/>
    <w:rsid w:val="00460599"/>
    <w:rsid w:val="00460C38"/>
    <w:rsid w:val="004610C4"/>
    <w:rsid w:val="004610E2"/>
    <w:rsid w:val="00461D38"/>
    <w:rsid w:val="00462256"/>
    <w:rsid w:val="00462281"/>
    <w:rsid w:val="00462529"/>
    <w:rsid w:val="0046302E"/>
    <w:rsid w:val="00463B46"/>
    <w:rsid w:val="00463B4E"/>
    <w:rsid w:val="00463BF9"/>
    <w:rsid w:val="004648CD"/>
    <w:rsid w:val="00464A45"/>
    <w:rsid w:val="00464A81"/>
    <w:rsid w:val="00464D1D"/>
    <w:rsid w:val="00464F15"/>
    <w:rsid w:val="00465108"/>
    <w:rsid w:val="00465193"/>
    <w:rsid w:val="00465473"/>
    <w:rsid w:val="0046572A"/>
    <w:rsid w:val="00465A6C"/>
    <w:rsid w:val="004661DE"/>
    <w:rsid w:val="004662B0"/>
    <w:rsid w:val="00466542"/>
    <w:rsid w:val="0046681A"/>
    <w:rsid w:val="00466859"/>
    <w:rsid w:val="00466910"/>
    <w:rsid w:val="00466B42"/>
    <w:rsid w:val="00467127"/>
    <w:rsid w:val="0046798C"/>
    <w:rsid w:val="00467AAA"/>
    <w:rsid w:val="00467F2E"/>
    <w:rsid w:val="004703B6"/>
    <w:rsid w:val="0047069B"/>
    <w:rsid w:val="00470739"/>
    <w:rsid w:val="00470CD4"/>
    <w:rsid w:val="00471200"/>
    <w:rsid w:val="004718D1"/>
    <w:rsid w:val="004719BA"/>
    <w:rsid w:val="00471B43"/>
    <w:rsid w:val="00471B88"/>
    <w:rsid w:val="00471E08"/>
    <w:rsid w:val="004720E0"/>
    <w:rsid w:val="00472523"/>
    <w:rsid w:val="004726E6"/>
    <w:rsid w:val="00472AF2"/>
    <w:rsid w:val="00472E71"/>
    <w:rsid w:val="004735A5"/>
    <w:rsid w:val="004737C8"/>
    <w:rsid w:val="0047397E"/>
    <w:rsid w:val="00473998"/>
    <w:rsid w:val="004739FB"/>
    <w:rsid w:val="00473FEC"/>
    <w:rsid w:val="004740CB"/>
    <w:rsid w:val="00474118"/>
    <w:rsid w:val="0047417B"/>
    <w:rsid w:val="004743A2"/>
    <w:rsid w:val="004749A6"/>
    <w:rsid w:val="00474FCB"/>
    <w:rsid w:val="00475BDF"/>
    <w:rsid w:val="00475E1C"/>
    <w:rsid w:val="0047620F"/>
    <w:rsid w:val="0047631D"/>
    <w:rsid w:val="0047640A"/>
    <w:rsid w:val="0047644C"/>
    <w:rsid w:val="00476763"/>
    <w:rsid w:val="00476951"/>
    <w:rsid w:val="00476C87"/>
    <w:rsid w:val="00476EC4"/>
    <w:rsid w:val="00476FBE"/>
    <w:rsid w:val="0047710E"/>
    <w:rsid w:val="00477271"/>
    <w:rsid w:val="00477273"/>
    <w:rsid w:val="004773EC"/>
    <w:rsid w:val="004779C2"/>
    <w:rsid w:val="00477AA4"/>
    <w:rsid w:val="00480687"/>
    <w:rsid w:val="00480932"/>
    <w:rsid w:val="004809F6"/>
    <w:rsid w:val="00480EA1"/>
    <w:rsid w:val="0048108A"/>
    <w:rsid w:val="004819FA"/>
    <w:rsid w:val="00481A4B"/>
    <w:rsid w:val="00481CFA"/>
    <w:rsid w:val="00481E3B"/>
    <w:rsid w:val="004820B8"/>
    <w:rsid w:val="00482898"/>
    <w:rsid w:val="00482AB2"/>
    <w:rsid w:val="00482B84"/>
    <w:rsid w:val="00482E6B"/>
    <w:rsid w:val="00482F66"/>
    <w:rsid w:val="00482F8D"/>
    <w:rsid w:val="004834F6"/>
    <w:rsid w:val="004836A7"/>
    <w:rsid w:val="004836FA"/>
    <w:rsid w:val="00483863"/>
    <w:rsid w:val="00483C56"/>
    <w:rsid w:val="00483E9A"/>
    <w:rsid w:val="004841F8"/>
    <w:rsid w:val="00484274"/>
    <w:rsid w:val="0048449E"/>
    <w:rsid w:val="004845B5"/>
    <w:rsid w:val="00485265"/>
    <w:rsid w:val="00485421"/>
    <w:rsid w:val="004856FA"/>
    <w:rsid w:val="004857D5"/>
    <w:rsid w:val="0048585B"/>
    <w:rsid w:val="00485C00"/>
    <w:rsid w:val="00485C86"/>
    <w:rsid w:val="00485FA4"/>
    <w:rsid w:val="00485FD3"/>
    <w:rsid w:val="0048613E"/>
    <w:rsid w:val="00486BDA"/>
    <w:rsid w:val="00487273"/>
    <w:rsid w:val="00487820"/>
    <w:rsid w:val="0048786C"/>
    <w:rsid w:val="00487EE1"/>
    <w:rsid w:val="004900E9"/>
    <w:rsid w:val="00490413"/>
    <w:rsid w:val="004904D8"/>
    <w:rsid w:val="0049052A"/>
    <w:rsid w:val="0049072C"/>
    <w:rsid w:val="0049138B"/>
    <w:rsid w:val="0049151A"/>
    <w:rsid w:val="00491971"/>
    <w:rsid w:val="00491DDA"/>
    <w:rsid w:val="004921AA"/>
    <w:rsid w:val="004925EA"/>
    <w:rsid w:val="004927A3"/>
    <w:rsid w:val="004929F1"/>
    <w:rsid w:val="00493068"/>
    <w:rsid w:val="0049314C"/>
    <w:rsid w:val="004935B6"/>
    <w:rsid w:val="0049360B"/>
    <w:rsid w:val="004938B7"/>
    <w:rsid w:val="00493BF6"/>
    <w:rsid w:val="00493FCB"/>
    <w:rsid w:val="004941DE"/>
    <w:rsid w:val="004942A6"/>
    <w:rsid w:val="00494FE0"/>
    <w:rsid w:val="00494FF8"/>
    <w:rsid w:val="00495058"/>
    <w:rsid w:val="004962BE"/>
    <w:rsid w:val="0049688F"/>
    <w:rsid w:val="004968E4"/>
    <w:rsid w:val="00496C30"/>
    <w:rsid w:val="00496E80"/>
    <w:rsid w:val="00496EB9"/>
    <w:rsid w:val="00497947"/>
    <w:rsid w:val="00497AAE"/>
    <w:rsid w:val="00497B3B"/>
    <w:rsid w:val="004A08AC"/>
    <w:rsid w:val="004A0BBA"/>
    <w:rsid w:val="004A0BF3"/>
    <w:rsid w:val="004A1294"/>
    <w:rsid w:val="004A175F"/>
    <w:rsid w:val="004A19C4"/>
    <w:rsid w:val="004A214F"/>
    <w:rsid w:val="004A298B"/>
    <w:rsid w:val="004A2C9A"/>
    <w:rsid w:val="004A2F49"/>
    <w:rsid w:val="004A30E5"/>
    <w:rsid w:val="004A30EE"/>
    <w:rsid w:val="004A3398"/>
    <w:rsid w:val="004A3459"/>
    <w:rsid w:val="004A3538"/>
    <w:rsid w:val="004A36BD"/>
    <w:rsid w:val="004A39C3"/>
    <w:rsid w:val="004A39E6"/>
    <w:rsid w:val="004A3AF5"/>
    <w:rsid w:val="004A420B"/>
    <w:rsid w:val="004A434C"/>
    <w:rsid w:val="004A4884"/>
    <w:rsid w:val="004A4AAB"/>
    <w:rsid w:val="004A4C3C"/>
    <w:rsid w:val="004A4CE4"/>
    <w:rsid w:val="004A52FC"/>
    <w:rsid w:val="004A542D"/>
    <w:rsid w:val="004A54C8"/>
    <w:rsid w:val="004A5D62"/>
    <w:rsid w:val="004A5EED"/>
    <w:rsid w:val="004A634A"/>
    <w:rsid w:val="004A6799"/>
    <w:rsid w:val="004A6821"/>
    <w:rsid w:val="004A68DD"/>
    <w:rsid w:val="004A690F"/>
    <w:rsid w:val="004A6AFD"/>
    <w:rsid w:val="004A6C1C"/>
    <w:rsid w:val="004A6E1B"/>
    <w:rsid w:val="004A7952"/>
    <w:rsid w:val="004A7991"/>
    <w:rsid w:val="004A7B83"/>
    <w:rsid w:val="004A7D4E"/>
    <w:rsid w:val="004A7FDE"/>
    <w:rsid w:val="004B0205"/>
    <w:rsid w:val="004B0274"/>
    <w:rsid w:val="004B0557"/>
    <w:rsid w:val="004B0827"/>
    <w:rsid w:val="004B0CF9"/>
    <w:rsid w:val="004B12FA"/>
    <w:rsid w:val="004B1372"/>
    <w:rsid w:val="004B1406"/>
    <w:rsid w:val="004B14B9"/>
    <w:rsid w:val="004B1A1C"/>
    <w:rsid w:val="004B1E2C"/>
    <w:rsid w:val="004B22C9"/>
    <w:rsid w:val="004B26D8"/>
    <w:rsid w:val="004B277D"/>
    <w:rsid w:val="004B289D"/>
    <w:rsid w:val="004B2956"/>
    <w:rsid w:val="004B2D61"/>
    <w:rsid w:val="004B2E65"/>
    <w:rsid w:val="004B2FCC"/>
    <w:rsid w:val="004B36B4"/>
    <w:rsid w:val="004B3D2F"/>
    <w:rsid w:val="004B3F61"/>
    <w:rsid w:val="004B4384"/>
    <w:rsid w:val="004B4493"/>
    <w:rsid w:val="004B4559"/>
    <w:rsid w:val="004B4569"/>
    <w:rsid w:val="004B45A5"/>
    <w:rsid w:val="004B49A5"/>
    <w:rsid w:val="004B4DC9"/>
    <w:rsid w:val="004B4DD3"/>
    <w:rsid w:val="004B4F0A"/>
    <w:rsid w:val="004B4F5D"/>
    <w:rsid w:val="004B53E0"/>
    <w:rsid w:val="004B56BE"/>
    <w:rsid w:val="004B5912"/>
    <w:rsid w:val="004B5C2C"/>
    <w:rsid w:val="004B5D95"/>
    <w:rsid w:val="004B6027"/>
    <w:rsid w:val="004B6173"/>
    <w:rsid w:val="004B61DE"/>
    <w:rsid w:val="004B62CB"/>
    <w:rsid w:val="004B654F"/>
    <w:rsid w:val="004B69A8"/>
    <w:rsid w:val="004B6F97"/>
    <w:rsid w:val="004B7146"/>
    <w:rsid w:val="004B7534"/>
    <w:rsid w:val="004B7B03"/>
    <w:rsid w:val="004B7B7D"/>
    <w:rsid w:val="004C004F"/>
    <w:rsid w:val="004C0181"/>
    <w:rsid w:val="004C0432"/>
    <w:rsid w:val="004C04CB"/>
    <w:rsid w:val="004C079D"/>
    <w:rsid w:val="004C0967"/>
    <w:rsid w:val="004C09FF"/>
    <w:rsid w:val="004C0B29"/>
    <w:rsid w:val="004C0D62"/>
    <w:rsid w:val="004C0DB3"/>
    <w:rsid w:val="004C151C"/>
    <w:rsid w:val="004C185A"/>
    <w:rsid w:val="004C1AEA"/>
    <w:rsid w:val="004C1FD2"/>
    <w:rsid w:val="004C2414"/>
    <w:rsid w:val="004C2493"/>
    <w:rsid w:val="004C25B0"/>
    <w:rsid w:val="004C26AC"/>
    <w:rsid w:val="004C28EA"/>
    <w:rsid w:val="004C2962"/>
    <w:rsid w:val="004C2E8D"/>
    <w:rsid w:val="004C35A2"/>
    <w:rsid w:val="004C366B"/>
    <w:rsid w:val="004C386D"/>
    <w:rsid w:val="004C4217"/>
    <w:rsid w:val="004C43B5"/>
    <w:rsid w:val="004C4561"/>
    <w:rsid w:val="004C49FA"/>
    <w:rsid w:val="004C4A39"/>
    <w:rsid w:val="004C4BFA"/>
    <w:rsid w:val="004C4E1B"/>
    <w:rsid w:val="004C511A"/>
    <w:rsid w:val="004C53DF"/>
    <w:rsid w:val="004C6286"/>
    <w:rsid w:val="004C6AD8"/>
    <w:rsid w:val="004C6C11"/>
    <w:rsid w:val="004C7000"/>
    <w:rsid w:val="004C7198"/>
    <w:rsid w:val="004C72A3"/>
    <w:rsid w:val="004C742F"/>
    <w:rsid w:val="004C75C4"/>
    <w:rsid w:val="004C766E"/>
    <w:rsid w:val="004C7795"/>
    <w:rsid w:val="004C793C"/>
    <w:rsid w:val="004C7B40"/>
    <w:rsid w:val="004C7C8F"/>
    <w:rsid w:val="004D00EA"/>
    <w:rsid w:val="004D03DB"/>
    <w:rsid w:val="004D0808"/>
    <w:rsid w:val="004D093A"/>
    <w:rsid w:val="004D0A35"/>
    <w:rsid w:val="004D10A5"/>
    <w:rsid w:val="004D11EF"/>
    <w:rsid w:val="004D13A5"/>
    <w:rsid w:val="004D171B"/>
    <w:rsid w:val="004D17B7"/>
    <w:rsid w:val="004D182C"/>
    <w:rsid w:val="004D19F3"/>
    <w:rsid w:val="004D200E"/>
    <w:rsid w:val="004D20E8"/>
    <w:rsid w:val="004D2138"/>
    <w:rsid w:val="004D22DB"/>
    <w:rsid w:val="004D235E"/>
    <w:rsid w:val="004D2437"/>
    <w:rsid w:val="004D244B"/>
    <w:rsid w:val="004D24F0"/>
    <w:rsid w:val="004D26F6"/>
    <w:rsid w:val="004D272A"/>
    <w:rsid w:val="004D298A"/>
    <w:rsid w:val="004D2D0E"/>
    <w:rsid w:val="004D31C2"/>
    <w:rsid w:val="004D3240"/>
    <w:rsid w:val="004D35F3"/>
    <w:rsid w:val="004D3C84"/>
    <w:rsid w:val="004D4064"/>
    <w:rsid w:val="004D430F"/>
    <w:rsid w:val="004D4367"/>
    <w:rsid w:val="004D46A6"/>
    <w:rsid w:val="004D4771"/>
    <w:rsid w:val="004D490E"/>
    <w:rsid w:val="004D4BEB"/>
    <w:rsid w:val="004D4DB2"/>
    <w:rsid w:val="004D5231"/>
    <w:rsid w:val="004D5447"/>
    <w:rsid w:val="004D614D"/>
    <w:rsid w:val="004D6161"/>
    <w:rsid w:val="004D6490"/>
    <w:rsid w:val="004D64D8"/>
    <w:rsid w:val="004D651B"/>
    <w:rsid w:val="004D672C"/>
    <w:rsid w:val="004D67BB"/>
    <w:rsid w:val="004D69AA"/>
    <w:rsid w:val="004D6BFA"/>
    <w:rsid w:val="004D6C5A"/>
    <w:rsid w:val="004D78DD"/>
    <w:rsid w:val="004D7CA1"/>
    <w:rsid w:val="004E0E86"/>
    <w:rsid w:val="004E1159"/>
    <w:rsid w:val="004E139B"/>
    <w:rsid w:val="004E142E"/>
    <w:rsid w:val="004E1524"/>
    <w:rsid w:val="004E17D8"/>
    <w:rsid w:val="004E1DF1"/>
    <w:rsid w:val="004E20E7"/>
    <w:rsid w:val="004E2132"/>
    <w:rsid w:val="004E22F7"/>
    <w:rsid w:val="004E2458"/>
    <w:rsid w:val="004E2534"/>
    <w:rsid w:val="004E2931"/>
    <w:rsid w:val="004E312D"/>
    <w:rsid w:val="004E399E"/>
    <w:rsid w:val="004E4082"/>
    <w:rsid w:val="004E45D7"/>
    <w:rsid w:val="004E47D3"/>
    <w:rsid w:val="004E483F"/>
    <w:rsid w:val="004E4AEA"/>
    <w:rsid w:val="004E5196"/>
    <w:rsid w:val="004E5200"/>
    <w:rsid w:val="004E55CA"/>
    <w:rsid w:val="004E5900"/>
    <w:rsid w:val="004E5C16"/>
    <w:rsid w:val="004E63EC"/>
    <w:rsid w:val="004E643C"/>
    <w:rsid w:val="004E658F"/>
    <w:rsid w:val="004E6957"/>
    <w:rsid w:val="004E6AF8"/>
    <w:rsid w:val="004E6E38"/>
    <w:rsid w:val="004E6F48"/>
    <w:rsid w:val="004E7126"/>
    <w:rsid w:val="004E7154"/>
    <w:rsid w:val="004E7188"/>
    <w:rsid w:val="004F03B5"/>
    <w:rsid w:val="004F0551"/>
    <w:rsid w:val="004F08BC"/>
    <w:rsid w:val="004F0A1D"/>
    <w:rsid w:val="004F0BA5"/>
    <w:rsid w:val="004F0D86"/>
    <w:rsid w:val="004F0FBC"/>
    <w:rsid w:val="004F1584"/>
    <w:rsid w:val="004F1806"/>
    <w:rsid w:val="004F1BAE"/>
    <w:rsid w:val="004F2101"/>
    <w:rsid w:val="004F2679"/>
    <w:rsid w:val="004F26E0"/>
    <w:rsid w:val="004F2FAC"/>
    <w:rsid w:val="004F2FC8"/>
    <w:rsid w:val="004F313B"/>
    <w:rsid w:val="004F3153"/>
    <w:rsid w:val="004F361E"/>
    <w:rsid w:val="004F399E"/>
    <w:rsid w:val="004F41AF"/>
    <w:rsid w:val="004F41E0"/>
    <w:rsid w:val="004F4318"/>
    <w:rsid w:val="004F448D"/>
    <w:rsid w:val="004F4495"/>
    <w:rsid w:val="004F46B5"/>
    <w:rsid w:val="004F48E7"/>
    <w:rsid w:val="004F4B1B"/>
    <w:rsid w:val="004F4CBD"/>
    <w:rsid w:val="004F4EDE"/>
    <w:rsid w:val="004F6384"/>
    <w:rsid w:val="004F67BA"/>
    <w:rsid w:val="004F67E9"/>
    <w:rsid w:val="004F72BC"/>
    <w:rsid w:val="004F771F"/>
    <w:rsid w:val="004F7BE1"/>
    <w:rsid w:val="004F7EDC"/>
    <w:rsid w:val="004F7F58"/>
    <w:rsid w:val="00500801"/>
    <w:rsid w:val="00500ED2"/>
    <w:rsid w:val="005010B7"/>
    <w:rsid w:val="00501341"/>
    <w:rsid w:val="0050140B"/>
    <w:rsid w:val="00501470"/>
    <w:rsid w:val="00501641"/>
    <w:rsid w:val="005018E8"/>
    <w:rsid w:val="00501BFE"/>
    <w:rsid w:val="00502831"/>
    <w:rsid w:val="005029CF"/>
    <w:rsid w:val="00503224"/>
    <w:rsid w:val="00503462"/>
    <w:rsid w:val="005036AD"/>
    <w:rsid w:val="005038A1"/>
    <w:rsid w:val="00503AC8"/>
    <w:rsid w:val="00503BF7"/>
    <w:rsid w:val="005042C1"/>
    <w:rsid w:val="00504434"/>
    <w:rsid w:val="0050466E"/>
    <w:rsid w:val="005049F3"/>
    <w:rsid w:val="00504BB8"/>
    <w:rsid w:val="00504C32"/>
    <w:rsid w:val="00505005"/>
    <w:rsid w:val="0050517C"/>
    <w:rsid w:val="005059F1"/>
    <w:rsid w:val="00505B84"/>
    <w:rsid w:val="00506137"/>
    <w:rsid w:val="005063AD"/>
    <w:rsid w:val="00506A68"/>
    <w:rsid w:val="00506C5E"/>
    <w:rsid w:val="00506E8C"/>
    <w:rsid w:val="0050777F"/>
    <w:rsid w:val="00507918"/>
    <w:rsid w:val="00510071"/>
    <w:rsid w:val="00510397"/>
    <w:rsid w:val="0051083F"/>
    <w:rsid w:val="00510A05"/>
    <w:rsid w:val="00510B5D"/>
    <w:rsid w:val="00510D78"/>
    <w:rsid w:val="00510D97"/>
    <w:rsid w:val="00510F17"/>
    <w:rsid w:val="00511199"/>
    <w:rsid w:val="005114B5"/>
    <w:rsid w:val="00511591"/>
    <w:rsid w:val="0051165D"/>
    <w:rsid w:val="00511821"/>
    <w:rsid w:val="0051216E"/>
    <w:rsid w:val="00512900"/>
    <w:rsid w:val="005129E7"/>
    <w:rsid w:val="00512A26"/>
    <w:rsid w:val="00512B3C"/>
    <w:rsid w:val="00512BBA"/>
    <w:rsid w:val="0051308B"/>
    <w:rsid w:val="0051327D"/>
    <w:rsid w:val="005136C9"/>
    <w:rsid w:val="00513A37"/>
    <w:rsid w:val="0051415F"/>
    <w:rsid w:val="00514232"/>
    <w:rsid w:val="0051428C"/>
    <w:rsid w:val="005144B4"/>
    <w:rsid w:val="00514782"/>
    <w:rsid w:val="0051493D"/>
    <w:rsid w:val="00514A3D"/>
    <w:rsid w:val="00514D18"/>
    <w:rsid w:val="00514EEE"/>
    <w:rsid w:val="00514FED"/>
    <w:rsid w:val="00515264"/>
    <w:rsid w:val="00515323"/>
    <w:rsid w:val="0051535B"/>
    <w:rsid w:val="005153F2"/>
    <w:rsid w:val="00515429"/>
    <w:rsid w:val="0051551C"/>
    <w:rsid w:val="0051598C"/>
    <w:rsid w:val="00515E66"/>
    <w:rsid w:val="0051611E"/>
    <w:rsid w:val="005163E4"/>
    <w:rsid w:val="0051642D"/>
    <w:rsid w:val="00516B96"/>
    <w:rsid w:val="00516C77"/>
    <w:rsid w:val="00516FCB"/>
    <w:rsid w:val="005171BF"/>
    <w:rsid w:val="0051753C"/>
    <w:rsid w:val="005175F8"/>
    <w:rsid w:val="005176BB"/>
    <w:rsid w:val="00517855"/>
    <w:rsid w:val="005178FD"/>
    <w:rsid w:val="00517E90"/>
    <w:rsid w:val="00517F67"/>
    <w:rsid w:val="00520B91"/>
    <w:rsid w:val="005214F9"/>
    <w:rsid w:val="00521589"/>
    <w:rsid w:val="005218D7"/>
    <w:rsid w:val="00521944"/>
    <w:rsid w:val="00521A45"/>
    <w:rsid w:val="00521A8E"/>
    <w:rsid w:val="005220CB"/>
    <w:rsid w:val="005224C1"/>
    <w:rsid w:val="00522945"/>
    <w:rsid w:val="0052318D"/>
    <w:rsid w:val="00523271"/>
    <w:rsid w:val="005232AF"/>
    <w:rsid w:val="00523592"/>
    <w:rsid w:val="00523608"/>
    <w:rsid w:val="00523DA7"/>
    <w:rsid w:val="00523FF0"/>
    <w:rsid w:val="0052463F"/>
    <w:rsid w:val="00524B8E"/>
    <w:rsid w:val="00524FD8"/>
    <w:rsid w:val="00525442"/>
    <w:rsid w:val="00525642"/>
    <w:rsid w:val="00525A9B"/>
    <w:rsid w:val="00525C50"/>
    <w:rsid w:val="00525E28"/>
    <w:rsid w:val="00526069"/>
    <w:rsid w:val="005263DA"/>
    <w:rsid w:val="00526676"/>
    <w:rsid w:val="005269D2"/>
    <w:rsid w:val="00526F40"/>
    <w:rsid w:val="005271BC"/>
    <w:rsid w:val="00527278"/>
    <w:rsid w:val="00527695"/>
    <w:rsid w:val="00527AF0"/>
    <w:rsid w:val="00527E9C"/>
    <w:rsid w:val="005306E9"/>
    <w:rsid w:val="00530847"/>
    <w:rsid w:val="0053092D"/>
    <w:rsid w:val="0053163E"/>
    <w:rsid w:val="00531749"/>
    <w:rsid w:val="005323D6"/>
    <w:rsid w:val="005327AE"/>
    <w:rsid w:val="0053290F"/>
    <w:rsid w:val="00532C8D"/>
    <w:rsid w:val="005330AA"/>
    <w:rsid w:val="005336A4"/>
    <w:rsid w:val="00533E84"/>
    <w:rsid w:val="005340CE"/>
    <w:rsid w:val="00534344"/>
    <w:rsid w:val="00534516"/>
    <w:rsid w:val="00534762"/>
    <w:rsid w:val="00534D28"/>
    <w:rsid w:val="00534F94"/>
    <w:rsid w:val="00535428"/>
    <w:rsid w:val="005354AF"/>
    <w:rsid w:val="00535636"/>
    <w:rsid w:val="00535F8C"/>
    <w:rsid w:val="0053601F"/>
    <w:rsid w:val="005361C0"/>
    <w:rsid w:val="00536472"/>
    <w:rsid w:val="005365A8"/>
    <w:rsid w:val="0053690B"/>
    <w:rsid w:val="00536F7E"/>
    <w:rsid w:val="00537586"/>
    <w:rsid w:val="005375AD"/>
    <w:rsid w:val="00537745"/>
    <w:rsid w:val="00537E80"/>
    <w:rsid w:val="00540186"/>
    <w:rsid w:val="0054036E"/>
    <w:rsid w:val="005407E8"/>
    <w:rsid w:val="00540902"/>
    <w:rsid w:val="00540DE2"/>
    <w:rsid w:val="00540DEF"/>
    <w:rsid w:val="0054111C"/>
    <w:rsid w:val="005411C4"/>
    <w:rsid w:val="0054129C"/>
    <w:rsid w:val="005416EA"/>
    <w:rsid w:val="00541A95"/>
    <w:rsid w:val="00541E30"/>
    <w:rsid w:val="0054203D"/>
    <w:rsid w:val="005420FB"/>
    <w:rsid w:val="00542267"/>
    <w:rsid w:val="00542511"/>
    <w:rsid w:val="0054255C"/>
    <w:rsid w:val="00542580"/>
    <w:rsid w:val="00542682"/>
    <w:rsid w:val="00542AD0"/>
    <w:rsid w:val="00543021"/>
    <w:rsid w:val="00543A58"/>
    <w:rsid w:val="00543A6C"/>
    <w:rsid w:val="00543B41"/>
    <w:rsid w:val="00543CFA"/>
    <w:rsid w:val="00543E21"/>
    <w:rsid w:val="00543E32"/>
    <w:rsid w:val="00544020"/>
    <w:rsid w:val="00544247"/>
    <w:rsid w:val="005442D6"/>
    <w:rsid w:val="0054436B"/>
    <w:rsid w:val="0054462E"/>
    <w:rsid w:val="005452E6"/>
    <w:rsid w:val="005452F9"/>
    <w:rsid w:val="00545407"/>
    <w:rsid w:val="00545509"/>
    <w:rsid w:val="00545EEF"/>
    <w:rsid w:val="0054607B"/>
    <w:rsid w:val="0054611A"/>
    <w:rsid w:val="005463F4"/>
    <w:rsid w:val="0054654C"/>
    <w:rsid w:val="0054688F"/>
    <w:rsid w:val="00546932"/>
    <w:rsid w:val="00546B92"/>
    <w:rsid w:val="00546EAF"/>
    <w:rsid w:val="00546FD5"/>
    <w:rsid w:val="005474D9"/>
    <w:rsid w:val="0054788F"/>
    <w:rsid w:val="00547CC5"/>
    <w:rsid w:val="0055008E"/>
    <w:rsid w:val="005500EB"/>
    <w:rsid w:val="0055031E"/>
    <w:rsid w:val="005516C8"/>
    <w:rsid w:val="00551919"/>
    <w:rsid w:val="0055195C"/>
    <w:rsid w:val="00551FF2"/>
    <w:rsid w:val="0055220A"/>
    <w:rsid w:val="0055247B"/>
    <w:rsid w:val="005525AC"/>
    <w:rsid w:val="005525C6"/>
    <w:rsid w:val="005525EF"/>
    <w:rsid w:val="0055260E"/>
    <w:rsid w:val="0055294C"/>
    <w:rsid w:val="00552AEB"/>
    <w:rsid w:val="00552DDC"/>
    <w:rsid w:val="00552E26"/>
    <w:rsid w:val="00552F13"/>
    <w:rsid w:val="00552FFE"/>
    <w:rsid w:val="0055304C"/>
    <w:rsid w:val="005531CE"/>
    <w:rsid w:val="005533C7"/>
    <w:rsid w:val="005536F8"/>
    <w:rsid w:val="00553E7B"/>
    <w:rsid w:val="00553EFB"/>
    <w:rsid w:val="0055419A"/>
    <w:rsid w:val="00554566"/>
    <w:rsid w:val="005547CC"/>
    <w:rsid w:val="00554F9C"/>
    <w:rsid w:val="005553A2"/>
    <w:rsid w:val="005558D6"/>
    <w:rsid w:val="0055596F"/>
    <w:rsid w:val="00555CEB"/>
    <w:rsid w:val="00555EFD"/>
    <w:rsid w:val="00556064"/>
    <w:rsid w:val="00556070"/>
    <w:rsid w:val="005565C7"/>
    <w:rsid w:val="00556663"/>
    <w:rsid w:val="005568E8"/>
    <w:rsid w:val="00556FEE"/>
    <w:rsid w:val="00556FF7"/>
    <w:rsid w:val="0055753F"/>
    <w:rsid w:val="005578EB"/>
    <w:rsid w:val="00557AE2"/>
    <w:rsid w:val="00557B39"/>
    <w:rsid w:val="00557DCC"/>
    <w:rsid w:val="005603AF"/>
    <w:rsid w:val="005608D4"/>
    <w:rsid w:val="00560932"/>
    <w:rsid w:val="00560B30"/>
    <w:rsid w:val="00560C0A"/>
    <w:rsid w:val="0056111A"/>
    <w:rsid w:val="00561200"/>
    <w:rsid w:val="0056136D"/>
    <w:rsid w:val="00561765"/>
    <w:rsid w:val="0056196A"/>
    <w:rsid w:val="00561A3C"/>
    <w:rsid w:val="00561BA6"/>
    <w:rsid w:val="00562135"/>
    <w:rsid w:val="00562152"/>
    <w:rsid w:val="005626F4"/>
    <w:rsid w:val="00562F50"/>
    <w:rsid w:val="0056323F"/>
    <w:rsid w:val="00563501"/>
    <w:rsid w:val="005635AE"/>
    <w:rsid w:val="005636CF"/>
    <w:rsid w:val="00563891"/>
    <w:rsid w:val="005639AB"/>
    <w:rsid w:val="00563D9B"/>
    <w:rsid w:val="0056401B"/>
    <w:rsid w:val="00564515"/>
    <w:rsid w:val="005648C1"/>
    <w:rsid w:val="00564C6D"/>
    <w:rsid w:val="00564F67"/>
    <w:rsid w:val="00565119"/>
    <w:rsid w:val="005651F2"/>
    <w:rsid w:val="0056538C"/>
    <w:rsid w:val="005654EA"/>
    <w:rsid w:val="00565621"/>
    <w:rsid w:val="00565AF6"/>
    <w:rsid w:val="00565B2F"/>
    <w:rsid w:val="00565D35"/>
    <w:rsid w:val="005660B9"/>
    <w:rsid w:val="0056644F"/>
    <w:rsid w:val="0056697E"/>
    <w:rsid w:val="00566A1D"/>
    <w:rsid w:val="00566D8B"/>
    <w:rsid w:val="00566EF0"/>
    <w:rsid w:val="0056709A"/>
    <w:rsid w:val="005672FF"/>
    <w:rsid w:val="0056756B"/>
    <w:rsid w:val="005675B0"/>
    <w:rsid w:val="00567931"/>
    <w:rsid w:val="00567932"/>
    <w:rsid w:val="005679D4"/>
    <w:rsid w:val="00567C04"/>
    <w:rsid w:val="00570006"/>
    <w:rsid w:val="005703A0"/>
    <w:rsid w:val="0057046B"/>
    <w:rsid w:val="00570733"/>
    <w:rsid w:val="00570D8F"/>
    <w:rsid w:val="00571406"/>
    <w:rsid w:val="00571542"/>
    <w:rsid w:val="00571E1C"/>
    <w:rsid w:val="00571E33"/>
    <w:rsid w:val="00571F93"/>
    <w:rsid w:val="005727F4"/>
    <w:rsid w:val="00572926"/>
    <w:rsid w:val="00572B8F"/>
    <w:rsid w:val="005732BC"/>
    <w:rsid w:val="00573309"/>
    <w:rsid w:val="00573334"/>
    <w:rsid w:val="005734CF"/>
    <w:rsid w:val="00573770"/>
    <w:rsid w:val="00573A10"/>
    <w:rsid w:val="00573B18"/>
    <w:rsid w:val="00573D02"/>
    <w:rsid w:val="0057427A"/>
    <w:rsid w:val="00574363"/>
    <w:rsid w:val="00574423"/>
    <w:rsid w:val="005745D0"/>
    <w:rsid w:val="005747B4"/>
    <w:rsid w:val="00574DA8"/>
    <w:rsid w:val="0057570C"/>
    <w:rsid w:val="00575AEF"/>
    <w:rsid w:val="00576197"/>
    <w:rsid w:val="005764F8"/>
    <w:rsid w:val="00576857"/>
    <w:rsid w:val="005769E3"/>
    <w:rsid w:val="00576BD8"/>
    <w:rsid w:val="00577385"/>
    <w:rsid w:val="00577D85"/>
    <w:rsid w:val="00577FBC"/>
    <w:rsid w:val="00580321"/>
    <w:rsid w:val="00580EB7"/>
    <w:rsid w:val="00581404"/>
    <w:rsid w:val="00581C0E"/>
    <w:rsid w:val="00581DE0"/>
    <w:rsid w:val="0058272A"/>
    <w:rsid w:val="00582900"/>
    <w:rsid w:val="00582980"/>
    <w:rsid w:val="00582A51"/>
    <w:rsid w:val="00582C6C"/>
    <w:rsid w:val="00582D3C"/>
    <w:rsid w:val="005830DB"/>
    <w:rsid w:val="0058328B"/>
    <w:rsid w:val="00583633"/>
    <w:rsid w:val="005836C9"/>
    <w:rsid w:val="00583771"/>
    <w:rsid w:val="0058391D"/>
    <w:rsid w:val="005839B5"/>
    <w:rsid w:val="00583A69"/>
    <w:rsid w:val="00583B90"/>
    <w:rsid w:val="00583D52"/>
    <w:rsid w:val="00583E0C"/>
    <w:rsid w:val="005841C9"/>
    <w:rsid w:val="00584C54"/>
    <w:rsid w:val="00584E28"/>
    <w:rsid w:val="00584ED4"/>
    <w:rsid w:val="00584FAD"/>
    <w:rsid w:val="005854BC"/>
    <w:rsid w:val="005855C0"/>
    <w:rsid w:val="00585738"/>
    <w:rsid w:val="0058575B"/>
    <w:rsid w:val="0058576C"/>
    <w:rsid w:val="005858A8"/>
    <w:rsid w:val="00585EAF"/>
    <w:rsid w:val="00586457"/>
    <w:rsid w:val="0058674D"/>
    <w:rsid w:val="00586C27"/>
    <w:rsid w:val="00586DA9"/>
    <w:rsid w:val="00586DFA"/>
    <w:rsid w:val="00587020"/>
    <w:rsid w:val="0058712A"/>
    <w:rsid w:val="00587139"/>
    <w:rsid w:val="0058732B"/>
    <w:rsid w:val="005873E4"/>
    <w:rsid w:val="005875D3"/>
    <w:rsid w:val="00587C19"/>
    <w:rsid w:val="00587CAF"/>
    <w:rsid w:val="00587CDC"/>
    <w:rsid w:val="00587E1D"/>
    <w:rsid w:val="005904B2"/>
    <w:rsid w:val="005904D9"/>
    <w:rsid w:val="005905D0"/>
    <w:rsid w:val="00590763"/>
    <w:rsid w:val="005909B2"/>
    <w:rsid w:val="00590AA1"/>
    <w:rsid w:val="00590D01"/>
    <w:rsid w:val="00590F48"/>
    <w:rsid w:val="00591116"/>
    <w:rsid w:val="0059114D"/>
    <w:rsid w:val="00591200"/>
    <w:rsid w:val="005915AD"/>
    <w:rsid w:val="005916A5"/>
    <w:rsid w:val="005918F7"/>
    <w:rsid w:val="00591C91"/>
    <w:rsid w:val="00591D33"/>
    <w:rsid w:val="00591FBC"/>
    <w:rsid w:val="0059232D"/>
    <w:rsid w:val="005925E0"/>
    <w:rsid w:val="00592798"/>
    <w:rsid w:val="00592B22"/>
    <w:rsid w:val="00592E41"/>
    <w:rsid w:val="00592ECB"/>
    <w:rsid w:val="00593022"/>
    <w:rsid w:val="0059330A"/>
    <w:rsid w:val="00593AFC"/>
    <w:rsid w:val="00594654"/>
    <w:rsid w:val="005947C4"/>
    <w:rsid w:val="005948F2"/>
    <w:rsid w:val="005949C0"/>
    <w:rsid w:val="00594C74"/>
    <w:rsid w:val="00594C86"/>
    <w:rsid w:val="00594DC1"/>
    <w:rsid w:val="00594FFF"/>
    <w:rsid w:val="005954C8"/>
    <w:rsid w:val="00595816"/>
    <w:rsid w:val="00595DE2"/>
    <w:rsid w:val="00595E0E"/>
    <w:rsid w:val="00595E36"/>
    <w:rsid w:val="0059603B"/>
    <w:rsid w:val="005964BA"/>
    <w:rsid w:val="00596A11"/>
    <w:rsid w:val="00596D3D"/>
    <w:rsid w:val="00597032"/>
    <w:rsid w:val="00597537"/>
    <w:rsid w:val="00597B3D"/>
    <w:rsid w:val="00597B8D"/>
    <w:rsid w:val="00597F90"/>
    <w:rsid w:val="005A073C"/>
    <w:rsid w:val="005A080A"/>
    <w:rsid w:val="005A0918"/>
    <w:rsid w:val="005A092A"/>
    <w:rsid w:val="005A09AE"/>
    <w:rsid w:val="005A0E70"/>
    <w:rsid w:val="005A1070"/>
    <w:rsid w:val="005A15C6"/>
    <w:rsid w:val="005A1672"/>
    <w:rsid w:val="005A1E67"/>
    <w:rsid w:val="005A1E9E"/>
    <w:rsid w:val="005A2233"/>
    <w:rsid w:val="005A2654"/>
    <w:rsid w:val="005A26FE"/>
    <w:rsid w:val="005A2F1B"/>
    <w:rsid w:val="005A3055"/>
    <w:rsid w:val="005A3469"/>
    <w:rsid w:val="005A3586"/>
    <w:rsid w:val="005A35F4"/>
    <w:rsid w:val="005A373B"/>
    <w:rsid w:val="005A3778"/>
    <w:rsid w:val="005A3FD1"/>
    <w:rsid w:val="005A4044"/>
    <w:rsid w:val="005A41E0"/>
    <w:rsid w:val="005A447C"/>
    <w:rsid w:val="005A4981"/>
    <w:rsid w:val="005A4C32"/>
    <w:rsid w:val="005A4C47"/>
    <w:rsid w:val="005A4DD3"/>
    <w:rsid w:val="005A51A4"/>
    <w:rsid w:val="005A5348"/>
    <w:rsid w:val="005A5504"/>
    <w:rsid w:val="005A5718"/>
    <w:rsid w:val="005A5990"/>
    <w:rsid w:val="005A5B22"/>
    <w:rsid w:val="005A5D04"/>
    <w:rsid w:val="005A5D1E"/>
    <w:rsid w:val="005A63A6"/>
    <w:rsid w:val="005A666E"/>
    <w:rsid w:val="005A697F"/>
    <w:rsid w:val="005A6E22"/>
    <w:rsid w:val="005A6E49"/>
    <w:rsid w:val="005A6E6F"/>
    <w:rsid w:val="005A6E9B"/>
    <w:rsid w:val="005A6FA0"/>
    <w:rsid w:val="005A713E"/>
    <w:rsid w:val="005A74B0"/>
    <w:rsid w:val="005A75E9"/>
    <w:rsid w:val="005A78A3"/>
    <w:rsid w:val="005A7962"/>
    <w:rsid w:val="005A7B5B"/>
    <w:rsid w:val="005A7E0A"/>
    <w:rsid w:val="005A7E19"/>
    <w:rsid w:val="005B0470"/>
    <w:rsid w:val="005B0626"/>
    <w:rsid w:val="005B0ACA"/>
    <w:rsid w:val="005B0B2E"/>
    <w:rsid w:val="005B0B4A"/>
    <w:rsid w:val="005B0E6A"/>
    <w:rsid w:val="005B113F"/>
    <w:rsid w:val="005B13D9"/>
    <w:rsid w:val="005B1477"/>
    <w:rsid w:val="005B14D9"/>
    <w:rsid w:val="005B1515"/>
    <w:rsid w:val="005B2061"/>
    <w:rsid w:val="005B2237"/>
    <w:rsid w:val="005B22CB"/>
    <w:rsid w:val="005B34C6"/>
    <w:rsid w:val="005B36D4"/>
    <w:rsid w:val="005B3922"/>
    <w:rsid w:val="005B3A0E"/>
    <w:rsid w:val="005B3C2C"/>
    <w:rsid w:val="005B452E"/>
    <w:rsid w:val="005B485A"/>
    <w:rsid w:val="005B4A39"/>
    <w:rsid w:val="005B4AAC"/>
    <w:rsid w:val="005B4B51"/>
    <w:rsid w:val="005B4BBD"/>
    <w:rsid w:val="005B4CBD"/>
    <w:rsid w:val="005B4FE2"/>
    <w:rsid w:val="005B5199"/>
    <w:rsid w:val="005B5437"/>
    <w:rsid w:val="005B5965"/>
    <w:rsid w:val="005B630D"/>
    <w:rsid w:val="005B6589"/>
    <w:rsid w:val="005B6A7D"/>
    <w:rsid w:val="005B6CE5"/>
    <w:rsid w:val="005B6CF8"/>
    <w:rsid w:val="005B6E5B"/>
    <w:rsid w:val="005B77EC"/>
    <w:rsid w:val="005B79DD"/>
    <w:rsid w:val="005B7B85"/>
    <w:rsid w:val="005B7CAF"/>
    <w:rsid w:val="005B7CD5"/>
    <w:rsid w:val="005B7D0E"/>
    <w:rsid w:val="005B7F76"/>
    <w:rsid w:val="005B7F84"/>
    <w:rsid w:val="005C007C"/>
    <w:rsid w:val="005C0221"/>
    <w:rsid w:val="005C0471"/>
    <w:rsid w:val="005C0571"/>
    <w:rsid w:val="005C09C3"/>
    <w:rsid w:val="005C0AF1"/>
    <w:rsid w:val="005C0D50"/>
    <w:rsid w:val="005C0D96"/>
    <w:rsid w:val="005C16F5"/>
    <w:rsid w:val="005C196C"/>
    <w:rsid w:val="005C1C59"/>
    <w:rsid w:val="005C2041"/>
    <w:rsid w:val="005C2687"/>
    <w:rsid w:val="005C2B95"/>
    <w:rsid w:val="005C3669"/>
    <w:rsid w:val="005C3DAE"/>
    <w:rsid w:val="005C3FD6"/>
    <w:rsid w:val="005C435A"/>
    <w:rsid w:val="005C46A2"/>
    <w:rsid w:val="005C48B5"/>
    <w:rsid w:val="005C4D5D"/>
    <w:rsid w:val="005C52ED"/>
    <w:rsid w:val="005C5429"/>
    <w:rsid w:val="005C5723"/>
    <w:rsid w:val="005C5965"/>
    <w:rsid w:val="005C5BB6"/>
    <w:rsid w:val="005C5C2A"/>
    <w:rsid w:val="005C5E72"/>
    <w:rsid w:val="005C5FB5"/>
    <w:rsid w:val="005C62F9"/>
    <w:rsid w:val="005C6631"/>
    <w:rsid w:val="005C6759"/>
    <w:rsid w:val="005C6799"/>
    <w:rsid w:val="005C6990"/>
    <w:rsid w:val="005C6A7D"/>
    <w:rsid w:val="005C6F83"/>
    <w:rsid w:val="005C7646"/>
    <w:rsid w:val="005C775E"/>
    <w:rsid w:val="005C77B5"/>
    <w:rsid w:val="005C7A16"/>
    <w:rsid w:val="005C7BAA"/>
    <w:rsid w:val="005C7F1D"/>
    <w:rsid w:val="005C7FD8"/>
    <w:rsid w:val="005D0177"/>
    <w:rsid w:val="005D049B"/>
    <w:rsid w:val="005D0A22"/>
    <w:rsid w:val="005D0AAE"/>
    <w:rsid w:val="005D0C66"/>
    <w:rsid w:val="005D0FC8"/>
    <w:rsid w:val="005D1154"/>
    <w:rsid w:val="005D131F"/>
    <w:rsid w:val="005D16CA"/>
    <w:rsid w:val="005D17D4"/>
    <w:rsid w:val="005D1C74"/>
    <w:rsid w:val="005D1F5A"/>
    <w:rsid w:val="005D1F8A"/>
    <w:rsid w:val="005D2B91"/>
    <w:rsid w:val="005D2EC6"/>
    <w:rsid w:val="005D2F82"/>
    <w:rsid w:val="005D330A"/>
    <w:rsid w:val="005D3726"/>
    <w:rsid w:val="005D3A2C"/>
    <w:rsid w:val="005D3C61"/>
    <w:rsid w:val="005D3FC9"/>
    <w:rsid w:val="005D4AFC"/>
    <w:rsid w:val="005D4BCD"/>
    <w:rsid w:val="005D4DB2"/>
    <w:rsid w:val="005D559B"/>
    <w:rsid w:val="005D5CC1"/>
    <w:rsid w:val="005D5CD5"/>
    <w:rsid w:val="005D5E5A"/>
    <w:rsid w:val="005D5FCC"/>
    <w:rsid w:val="005D62F2"/>
    <w:rsid w:val="005D63E6"/>
    <w:rsid w:val="005D6457"/>
    <w:rsid w:val="005D6631"/>
    <w:rsid w:val="005D6941"/>
    <w:rsid w:val="005D7003"/>
    <w:rsid w:val="005D74B1"/>
    <w:rsid w:val="005D7ACE"/>
    <w:rsid w:val="005D7D4E"/>
    <w:rsid w:val="005E03A7"/>
    <w:rsid w:val="005E052F"/>
    <w:rsid w:val="005E09EF"/>
    <w:rsid w:val="005E1061"/>
    <w:rsid w:val="005E1126"/>
    <w:rsid w:val="005E12CC"/>
    <w:rsid w:val="005E1396"/>
    <w:rsid w:val="005E13C0"/>
    <w:rsid w:val="005E14BC"/>
    <w:rsid w:val="005E1FF0"/>
    <w:rsid w:val="005E202D"/>
    <w:rsid w:val="005E218A"/>
    <w:rsid w:val="005E24B1"/>
    <w:rsid w:val="005E255A"/>
    <w:rsid w:val="005E276A"/>
    <w:rsid w:val="005E2A7B"/>
    <w:rsid w:val="005E2A86"/>
    <w:rsid w:val="005E2BF8"/>
    <w:rsid w:val="005E2C01"/>
    <w:rsid w:val="005E2ED1"/>
    <w:rsid w:val="005E32EF"/>
    <w:rsid w:val="005E348E"/>
    <w:rsid w:val="005E353A"/>
    <w:rsid w:val="005E3E1A"/>
    <w:rsid w:val="005E430A"/>
    <w:rsid w:val="005E4698"/>
    <w:rsid w:val="005E47EB"/>
    <w:rsid w:val="005E4A67"/>
    <w:rsid w:val="005E54E8"/>
    <w:rsid w:val="005E5744"/>
    <w:rsid w:val="005E5BC9"/>
    <w:rsid w:val="005E5DD3"/>
    <w:rsid w:val="005E5EB5"/>
    <w:rsid w:val="005E64B3"/>
    <w:rsid w:val="005E66DA"/>
    <w:rsid w:val="005E6870"/>
    <w:rsid w:val="005E7454"/>
    <w:rsid w:val="005E79BD"/>
    <w:rsid w:val="005F0220"/>
    <w:rsid w:val="005F0416"/>
    <w:rsid w:val="005F0A3A"/>
    <w:rsid w:val="005F1059"/>
    <w:rsid w:val="005F11EF"/>
    <w:rsid w:val="005F1DE7"/>
    <w:rsid w:val="005F2240"/>
    <w:rsid w:val="005F2965"/>
    <w:rsid w:val="005F2A4B"/>
    <w:rsid w:val="005F2A91"/>
    <w:rsid w:val="005F314B"/>
    <w:rsid w:val="005F3507"/>
    <w:rsid w:val="005F36E7"/>
    <w:rsid w:val="005F3D2D"/>
    <w:rsid w:val="005F42C2"/>
    <w:rsid w:val="005F4475"/>
    <w:rsid w:val="005F4563"/>
    <w:rsid w:val="005F48A6"/>
    <w:rsid w:val="005F49C7"/>
    <w:rsid w:val="005F4A7E"/>
    <w:rsid w:val="005F4BC1"/>
    <w:rsid w:val="005F4CA8"/>
    <w:rsid w:val="005F4CE0"/>
    <w:rsid w:val="005F533E"/>
    <w:rsid w:val="005F5457"/>
    <w:rsid w:val="005F54E0"/>
    <w:rsid w:val="005F5A6A"/>
    <w:rsid w:val="005F5EBF"/>
    <w:rsid w:val="005F69E9"/>
    <w:rsid w:val="005F70E4"/>
    <w:rsid w:val="005F72D7"/>
    <w:rsid w:val="005F75A8"/>
    <w:rsid w:val="005F7751"/>
    <w:rsid w:val="005F77CA"/>
    <w:rsid w:val="005F7A83"/>
    <w:rsid w:val="00600174"/>
    <w:rsid w:val="0060039F"/>
    <w:rsid w:val="00600658"/>
    <w:rsid w:val="00600AE6"/>
    <w:rsid w:val="00600F0C"/>
    <w:rsid w:val="006012AA"/>
    <w:rsid w:val="0060196F"/>
    <w:rsid w:val="00601A4E"/>
    <w:rsid w:val="00601C89"/>
    <w:rsid w:val="00601D3A"/>
    <w:rsid w:val="00602B16"/>
    <w:rsid w:val="00602DB1"/>
    <w:rsid w:val="00602ED1"/>
    <w:rsid w:val="00602F7E"/>
    <w:rsid w:val="00603736"/>
    <w:rsid w:val="00603E4E"/>
    <w:rsid w:val="00603EC3"/>
    <w:rsid w:val="006044BF"/>
    <w:rsid w:val="006045F2"/>
    <w:rsid w:val="006052E7"/>
    <w:rsid w:val="006054DF"/>
    <w:rsid w:val="00605503"/>
    <w:rsid w:val="00605602"/>
    <w:rsid w:val="0060592C"/>
    <w:rsid w:val="00605C3C"/>
    <w:rsid w:val="00605CA6"/>
    <w:rsid w:val="0060651B"/>
    <w:rsid w:val="00606665"/>
    <w:rsid w:val="00606737"/>
    <w:rsid w:val="00606936"/>
    <w:rsid w:val="00606A9E"/>
    <w:rsid w:val="00606DD7"/>
    <w:rsid w:val="006072BD"/>
    <w:rsid w:val="006075B2"/>
    <w:rsid w:val="006077BC"/>
    <w:rsid w:val="00607977"/>
    <w:rsid w:val="00607C28"/>
    <w:rsid w:val="00607D68"/>
    <w:rsid w:val="00607D77"/>
    <w:rsid w:val="00607F78"/>
    <w:rsid w:val="00610001"/>
    <w:rsid w:val="00610343"/>
    <w:rsid w:val="00610786"/>
    <w:rsid w:val="00610EB6"/>
    <w:rsid w:val="00610F6C"/>
    <w:rsid w:val="0061120A"/>
    <w:rsid w:val="00611C47"/>
    <w:rsid w:val="00611EDC"/>
    <w:rsid w:val="00612E0A"/>
    <w:rsid w:val="00613149"/>
    <w:rsid w:val="006132D1"/>
    <w:rsid w:val="006136AD"/>
    <w:rsid w:val="00613779"/>
    <w:rsid w:val="00613781"/>
    <w:rsid w:val="00613CE0"/>
    <w:rsid w:val="00613EE6"/>
    <w:rsid w:val="006140D7"/>
    <w:rsid w:val="00614118"/>
    <w:rsid w:val="00614305"/>
    <w:rsid w:val="006149BE"/>
    <w:rsid w:val="006151D7"/>
    <w:rsid w:val="006151E8"/>
    <w:rsid w:val="00615295"/>
    <w:rsid w:val="006152CB"/>
    <w:rsid w:val="006154C6"/>
    <w:rsid w:val="0061575B"/>
    <w:rsid w:val="0061594D"/>
    <w:rsid w:val="00615B48"/>
    <w:rsid w:val="00615D01"/>
    <w:rsid w:val="00615F48"/>
    <w:rsid w:val="00615F65"/>
    <w:rsid w:val="0061611E"/>
    <w:rsid w:val="0061680A"/>
    <w:rsid w:val="006173C1"/>
    <w:rsid w:val="006178B5"/>
    <w:rsid w:val="0061796B"/>
    <w:rsid w:val="00617BD7"/>
    <w:rsid w:val="00617D4C"/>
    <w:rsid w:val="00617DC5"/>
    <w:rsid w:val="00620219"/>
    <w:rsid w:val="00620361"/>
    <w:rsid w:val="006205C1"/>
    <w:rsid w:val="00620683"/>
    <w:rsid w:val="00620843"/>
    <w:rsid w:val="0062090D"/>
    <w:rsid w:val="006212F6"/>
    <w:rsid w:val="00621712"/>
    <w:rsid w:val="00621810"/>
    <w:rsid w:val="006218C4"/>
    <w:rsid w:val="00621B3D"/>
    <w:rsid w:val="006223AE"/>
    <w:rsid w:val="006223DD"/>
    <w:rsid w:val="00622816"/>
    <w:rsid w:val="006229D4"/>
    <w:rsid w:val="00622C5A"/>
    <w:rsid w:val="00622FCD"/>
    <w:rsid w:val="0062325C"/>
    <w:rsid w:val="006238D5"/>
    <w:rsid w:val="00623AAC"/>
    <w:rsid w:val="00624041"/>
    <w:rsid w:val="0062409B"/>
    <w:rsid w:val="006240C6"/>
    <w:rsid w:val="006248CA"/>
    <w:rsid w:val="00624FEC"/>
    <w:rsid w:val="00625129"/>
    <w:rsid w:val="0062532C"/>
    <w:rsid w:val="0062582D"/>
    <w:rsid w:val="00625D8F"/>
    <w:rsid w:val="00626216"/>
    <w:rsid w:val="0062687A"/>
    <w:rsid w:val="0062689B"/>
    <w:rsid w:val="00626C8A"/>
    <w:rsid w:val="00627293"/>
    <w:rsid w:val="0062740E"/>
    <w:rsid w:val="00627585"/>
    <w:rsid w:val="00627AE5"/>
    <w:rsid w:val="00627B62"/>
    <w:rsid w:val="006307C9"/>
    <w:rsid w:val="00630A7F"/>
    <w:rsid w:val="00630AA8"/>
    <w:rsid w:val="00630B5D"/>
    <w:rsid w:val="00630E29"/>
    <w:rsid w:val="00630F3A"/>
    <w:rsid w:val="006311AA"/>
    <w:rsid w:val="006313B7"/>
    <w:rsid w:val="0063150D"/>
    <w:rsid w:val="0063188E"/>
    <w:rsid w:val="00631D70"/>
    <w:rsid w:val="00631EC5"/>
    <w:rsid w:val="006320B5"/>
    <w:rsid w:val="00632384"/>
    <w:rsid w:val="0063242E"/>
    <w:rsid w:val="00632701"/>
    <w:rsid w:val="00632A70"/>
    <w:rsid w:val="00632B0F"/>
    <w:rsid w:val="00632BB0"/>
    <w:rsid w:val="00632C5E"/>
    <w:rsid w:val="00632D11"/>
    <w:rsid w:val="006331F5"/>
    <w:rsid w:val="006334B2"/>
    <w:rsid w:val="00633824"/>
    <w:rsid w:val="00633BAE"/>
    <w:rsid w:val="00633C1C"/>
    <w:rsid w:val="00633ECF"/>
    <w:rsid w:val="00634357"/>
    <w:rsid w:val="006347FA"/>
    <w:rsid w:val="006348F6"/>
    <w:rsid w:val="00634C59"/>
    <w:rsid w:val="0063517C"/>
    <w:rsid w:val="006352DA"/>
    <w:rsid w:val="006353AE"/>
    <w:rsid w:val="006354CF"/>
    <w:rsid w:val="00635770"/>
    <w:rsid w:val="00635785"/>
    <w:rsid w:val="00635BC6"/>
    <w:rsid w:val="00636118"/>
    <w:rsid w:val="006368A0"/>
    <w:rsid w:val="0063695B"/>
    <w:rsid w:val="00636CEC"/>
    <w:rsid w:val="00636D4B"/>
    <w:rsid w:val="00637A2A"/>
    <w:rsid w:val="0064046C"/>
    <w:rsid w:val="0064082F"/>
    <w:rsid w:val="006408F5"/>
    <w:rsid w:val="00640B7B"/>
    <w:rsid w:val="00640BB8"/>
    <w:rsid w:val="00640F4E"/>
    <w:rsid w:val="00641131"/>
    <w:rsid w:val="00641757"/>
    <w:rsid w:val="0064193E"/>
    <w:rsid w:val="00642144"/>
    <w:rsid w:val="006428B4"/>
    <w:rsid w:val="00642A12"/>
    <w:rsid w:val="00642AE7"/>
    <w:rsid w:val="00642C94"/>
    <w:rsid w:val="00642D16"/>
    <w:rsid w:val="00642DEE"/>
    <w:rsid w:val="006431BC"/>
    <w:rsid w:val="006431E1"/>
    <w:rsid w:val="006433D4"/>
    <w:rsid w:val="0064353F"/>
    <w:rsid w:val="006435A8"/>
    <w:rsid w:val="00643835"/>
    <w:rsid w:val="00643B73"/>
    <w:rsid w:val="0064401B"/>
    <w:rsid w:val="00644083"/>
    <w:rsid w:val="0064422C"/>
    <w:rsid w:val="006442EC"/>
    <w:rsid w:val="00644309"/>
    <w:rsid w:val="00644856"/>
    <w:rsid w:val="00644AE1"/>
    <w:rsid w:val="00644D68"/>
    <w:rsid w:val="00644E0F"/>
    <w:rsid w:val="00644EBA"/>
    <w:rsid w:val="0064548B"/>
    <w:rsid w:val="00645530"/>
    <w:rsid w:val="0064582A"/>
    <w:rsid w:val="006459F1"/>
    <w:rsid w:val="00645A0B"/>
    <w:rsid w:val="00645BB7"/>
    <w:rsid w:val="00645C8B"/>
    <w:rsid w:val="00645D06"/>
    <w:rsid w:val="00645DCD"/>
    <w:rsid w:val="00645DF9"/>
    <w:rsid w:val="00646090"/>
    <w:rsid w:val="0064624D"/>
    <w:rsid w:val="0064650F"/>
    <w:rsid w:val="006467F1"/>
    <w:rsid w:val="00646AB3"/>
    <w:rsid w:val="00646D77"/>
    <w:rsid w:val="00646E43"/>
    <w:rsid w:val="00647398"/>
    <w:rsid w:val="00647595"/>
    <w:rsid w:val="00647638"/>
    <w:rsid w:val="0064766A"/>
    <w:rsid w:val="006478A3"/>
    <w:rsid w:val="00647AE2"/>
    <w:rsid w:val="00647CAE"/>
    <w:rsid w:val="006500B1"/>
    <w:rsid w:val="006503FC"/>
    <w:rsid w:val="00650440"/>
    <w:rsid w:val="006506C8"/>
    <w:rsid w:val="00650751"/>
    <w:rsid w:val="00650890"/>
    <w:rsid w:val="006513A1"/>
    <w:rsid w:val="0065156E"/>
    <w:rsid w:val="0065173A"/>
    <w:rsid w:val="006518DD"/>
    <w:rsid w:val="006522E6"/>
    <w:rsid w:val="00652751"/>
    <w:rsid w:val="00652D5D"/>
    <w:rsid w:val="006534C8"/>
    <w:rsid w:val="00653B4B"/>
    <w:rsid w:val="00653C7A"/>
    <w:rsid w:val="00653CAC"/>
    <w:rsid w:val="00653F1F"/>
    <w:rsid w:val="00654253"/>
    <w:rsid w:val="0065482A"/>
    <w:rsid w:val="00654C71"/>
    <w:rsid w:val="00654E6D"/>
    <w:rsid w:val="0065536D"/>
    <w:rsid w:val="006555E2"/>
    <w:rsid w:val="006557E5"/>
    <w:rsid w:val="0065586B"/>
    <w:rsid w:val="00655A02"/>
    <w:rsid w:val="00655A2F"/>
    <w:rsid w:val="00655A89"/>
    <w:rsid w:val="00655D1C"/>
    <w:rsid w:val="00655DB3"/>
    <w:rsid w:val="00655E4A"/>
    <w:rsid w:val="00656602"/>
    <w:rsid w:val="006568E6"/>
    <w:rsid w:val="00656AA1"/>
    <w:rsid w:val="00656D76"/>
    <w:rsid w:val="00656E72"/>
    <w:rsid w:val="00656F96"/>
    <w:rsid w:val="00657216"/>
    <w:rsid w:val="00657494"/>
    <w:rsid w:val="006576FE"/>
    <w:rsid w:val="006578A9"/>
    <w:rsid w:val="006578EF"/>
    <w:rsid w:val="006579C6"/>
    <w:rsid w:val="00657DFA"/>
    <w:rsid w:val="00660218"/>
    <w:rsid w:val="006606AE"/>
    <w:rsid w:val="006608AB"/>
    <w:rsid w:val="00660B2E"/>
    <w:rsid w:val="00660F22"/>
    <w:rsid w:val="00661233"/>
    <w:rsid w:val="00662017"/>
    <w:rsid w:val="006624D7"/>
    <w:rsid w:val="00662544"/>
    <w:rsid w:val="00662723"/>
    <w:rsid w:val="0066301F"/>
    <w:rsid w:val="00663159"/>
    <w:rsid w:val="00663598"/>
    <w:rsid w:val="0066364C"/>
    <w:rsid w:val="00663967"/>
    <w:rsid w:val="00663BA1"/>
    <w:rsid w:val="00663C61"/>
    <w:rsid w:val="00664768"/>
    <w:rsid w:val="00664A0A"/>
    <w:rsid w:val="00664FAB"/>
    <w:rsid w:val="0066565B"/>
    <w:rsid w:val="00665A84"/>
    <w:rsid w:val="00665D1C"/>
    <w:rsid w:val="00665E9A"/>
    <w:rsid w:val="00665F80"/>
    <w:rsid w:val="006662E5"/>
    <w:rsid w:val="00666B70"/>
    <w:rsid w:val="00666E4D"/>
    <w:rsid w:val="00667034"/>
    <w:rsid w:val="00667173"/>
    <w:rsid w:val="00667248"/>
    <w:rsid w:val="0066724F"/>
    <w:rsid w:val="006672CA"/>
    <w:rsid w:val="006673EB"/>
    <w:rsid w:val="0066755E"/>
    <w:rsid w:val="00670094"/>
    <w:rsid w:val="00670169"/>
    <w:rsid w:val="0067025D"/>
    <w:rsid w:val="006702D9"/>
    <w:rsid w:val="00670645"/>
    <w:rsid w:val="006708A7"/>
    <w:rsid w:val="00670968"/>
    <w:rsid w:val="00670DEB"/>
    <w:rsid w:val="00670E31"/>
    <w:rsid w:val="00671080"/>
    <w:rsid w:val="006711E0"/>
    <w:rsid w:val="00671337"/>
    <w:rsid w:val="006713CC"/>
    <w:rsid w:val="006714BB"/>
    <w:rsid w:val="00671731"/>
    <w:rsid w:val="006719EE"/>
    <w:rsid w:val="006719F8"/>
    <w:rsid w:val="00671BAE"/>
    <w:rsid w:val="00671BBE"/>
    <w:rsid w:val="00671C6A"/>
    <w:rsid w:val="00671FF2"/>
    <w:rsid w:val="006722A2"/>
    <w:rsid w:val="0067231C"/>
    <w:rsid w:val="0067244F"/>
    <w:rsid w:val="006725EB"/>
    <w:rsid w:val="00672603"/>
    <w:rsid w:val="00672AA0"/>
    <w:rsid w:val="00672FD4"/>
    <w:rsid w:val="00673323"/>
    <w:rsid w:val="00673420"/>
    <w:rsid w:val="00673788"/>
    <w:rsid w:val="006737DE"/>
    <w:rsid w:val="0067398C"/>
    <w:rsid w:val="00673E9A"/>
    <w:rsid w:val="00673F77"/>
    <w:rsid w:val="006740AE"/>
    <w:rsid w:val="006741E5"/>
    <w:rsid w:val="00674205"/>
    <w:rsid w:val="00674364"/>
    <w:rsid w:val="006748B1"/>
    <w:rsid w:val="0067495E"/>
    <w:rsid w:val="00674BA0"/>
    <w:rsid w:val="00674E54"/>
    <w:rsid w:val="0067508E"/>
    <w:rsid w:val="0067516D"/>
    <w:rsid w:val="006754FD"/>
    <w:rsid w:val="0067557A"/>
    <w:rsid w:val="00675B87"/>
    <w:rsid w:val="00675C60"/>
    <w:rsid w:val="00675DF6"/>
    <w:rsid w:val="00676094"/>
    <w:rsid w:val="00676921"/>
    <w:rsid w:val="00676A38"/>
    <w:rsid w:val="00676F4F"/>
    <w:rsid w:val="00677192"/>
    <w:rsid w:val="006775FB"/>
    <w:rsid w:val="00677645"/>
    <w:rsid w:val="00677829"/>
    <w:rsid w:val="006779EB"/>
    <w:rsid w:val="00677EA5"/>
    <w:rsid w:val="00677EE0"/>
    <w:rsid w:val="00677F52"/>
    <w:rsid w:val="006804EE"/>
    <w:rsid w:val="006806D8"/>
    <w:rsid w:val="00680BF4"/>
    <w:rsid w:val="00680F7B"/>
    <w:rsid w:val="00681316"/>
    <w:rsid w:val="006815AA"/>
    <w:rsid w:val="00681828"/>
    <w:rsid w:val="006824A5"/>
    <w:rsid w:val="00682647"/>
    <w:rsid w:val="00682A4E"/>
    <w:rsid w:val="00682C3C"/>
    <w:rsid w:val="00682CD1"/>
    <w:rsid w:val="00682EF4"/>
    <w:rsid w:val="00683019"/>
    <w:rsid w:val="006832FC"/>
    <w:rsid w:val="0068343C"/>
    <w:rsid w:val="00683BDA"/>
    <w:rsid w:val="00683F37"/>
    <w:rsid w:val="00683FCE"/>
    <w:rsid w:val="006840FD"/>
    <w:rsid w:val="00684B20"/>
    <w:rsid w:val="006850E1"/>
    <w:rsid w:val="0068520F"/>
    <w:rsid w:val="00685BA5"/>
    <w:rsid w:val="00685BB1"/>
    <w:rsid w:val="00685CC3"/>
    <w:rsid w:val="00686106"/>
    <w:rsid w:val="00686210"/>
    <w:rsid w:val="00686533"/>
    <w:rsid w:val="006866A3"/>
    <w:rsid w:val="00686A7F"/>
    <w:rsid w:val="00686AC5"/>
    <w:rsid w:val="00686CB9"/>
    <w:rsid w:val="00686FF1"/>
    <w:rsid w:val="00687571"/>
    <w:rsid w:val="00687585"/>
    <w:rsid w:val="006876E1"/>
    <w:rsid w:val="0068779C"/>
    <w:rsid w:val="006877F9"/>
    <w:rsid w:val="00687830"/>
    <w:rsid w:val="0068791B"/>
    <w:rsid w:val="00687A79"/>
    <w:rsid w:val="00687D66"/>
    <w:rsid w:val="00687FDE"/>
    <w:rsid w:val="006901FC"/>
    <w:rsid w:val="00690746"/>
    <w:rsid w:val="00690C38"/>
    <w:rsid w:val="00690F37"/>
    <w:rsid w:val="0069128A"/>
    <w:rsid w:val="006912BA"/>
    <w:rsid w:val="0069146D"/>
    <w:rsid w:val="0069155B"/>
    <w:rsid w:val="0069197A"/>
    <w:rsid w:val="0069256F"/>
    <w:rsid w:val="00692B25"/>
    <w:rsid w:val="00692DC0"/>
    <w:rsid w:val="0069329B"/>
    <w:rsid w:val="006932DD"/>
    <w:rsid w:val="00693666"/>
    <w:rsid w:val="0069379F"/>
    <w:rsid w:val="00693C72"/>
    <w:rsid w:val="00693D85"/>
    <w:rsid w:val="00693D9A"/>
    <w:rsid w:val="00693DDD"/>
    <w:rsid w:val="006941DE"/>
    <w:rsid w:val="0069468F"/>
    <w:rsid w:val="00694D42"/>
    <w:rsid w:val="006951B9"/>
    <w:rsid w:val="0069540B"/>
    <w:rsid w:val="00695739"/>
    <w:rsid w:val="006959E5"/>
    <w:rsid w:val="00695AB2"/>
    <w:rsid w:val="00696388"/>
    <w:rsid w:val="006963BD"/>
    <w:rsid w:val="00696A89"/>
    <w:rsid w:val="00696EF6"/>
    <w:rsid w:val="00697627"/>
    <w:rsid w:val="006976E0"/>
    <w:rsid w:val="006977F9"/>
    <w:rsid w:val="00697C72"/>
    <w:rsid w:val="00697DDA"/>
    <w:rsid w:val="006A0AEF"/>
    <w:rsid w:val="006A0EA4"/>
    <w:rsid w:val="006A0F13"/>
    <w:rsid w:val="006A1000"/>
    <w:rsid w:val="006A1302"/>
    <w:rsid w:val="006A13A2"/>
    <w:rsid w:val="006A1698"/>
    <w:rsid w:val="006A1845"/>
    <w:rsid w:val="006A192C"/>
    <w:rsid w:val="006A1BED"/>
    <w:rsid w:val="006A1DAC"/>
    <w:rsid w:val="006A20E0"/>
    <w:rsid w:val="006A22E8"/>
    <w:rsid w:val="006A2890"/>
    <w:rsid w:val="006A28DF"/>
    <w:rsid w:val="006A2BB6"/>
    <w:rsid w:val="006A30B2"/>
    <w:rsid w:val="006A3178"/>
    <w:rsid w:val="006A3D93"/>
    <w:rsid w:val="006A452F"/>
    <w:rsid w:val="006A4624"/>
    <w:rsid w:val="006A4DF4"/>
    <w:rsid w:val="006A4FE2"/>
    <w:rsid w:val="006A4FF4"/>
    <w:rsid w:val="006A5080"/>
    <w:rsid w:val="006A517D"/>
    <w:rsid w:val="006A59A0"/>
    <w:rsid w:val="006A5B5E"/>
    <w:rsid w:val="006A5CA5"/>
    <w:rsid w:val="006A5FDF"/>
    <w:rsid w:val="006A6998"/>
    <w:rsid w:val="006A6D4D"/>
    <w:rsid w:val="006A6F13"/>
    <w:rsid w:val="006A76DD"/>
    <w:rsid w:val="006A7DD0"/>
    <w:rsid w:val="006B0231"/>
    <w:rsid w:val="006B0278"/>
    <w:rsid w:val="006B095B"/>
    <w:rsid w:val="006B0BCA"/>
    <w:rsid w:val="006B0EBD"/>
    <w:rsid w:val="006B0FEA"/>
    <w:rsid w:val="006B151A"/>
    <w:rsid w:val="006B1960"/>
    <w:rsid w:val="006B1BD3"/>
    <w:rsid w:val="006B20BF"/>
    <w:rsid w:val="006B2107"/>
    <w:rsid w:val="006B21BD"/>
    <w:rsid w:val="006B22A6"/>
    <w:rsid w:val="006B22AE"/>
    <w:rsid w:val="006B27B4"/>
    <w:rsid w:val="006B28BE"/>
    <w:rsid w:val="006B297B"/>
    <w:rsid w:val="006B2DCA"/>
    <w:rsid w:val="006B2F7E"/>
    <w:rsid w:val="006B2FFC"/>
    <w:rsid w:val="006B307F"/>
    <w:rsid w:val="006B3AC2"/>
    <w:rsid w:val="006B3DCC"/>
    <w:rsid w:val="006B3E6F"/>
    <w:rsid w:val="006B40A9"/>
    <w:rsid w:val="006B45AD"/>
    <w:rsid w:val="006B4718"/>
    <w:rsid w:val="006B4B2C"/>
    <w:rsid w:val="006B5070"/>
    <w:rsid w:val="006B50E7"/>
    <w:rsid w:val="006B50FF"/>
    <w:rsid w:val="006B5107"/>
    <w:rsid w:val="006B59B2"/>
    <w:rsid w:val="006B613C"/>
    <w:rsid w:val="006B6316"/>
    <w:rsid w:val="006B64DA"/>
    <w:rsid w:val="006B6538"/>
    <w:rsid w:val="006B675D"/>
    <w:rsid w:val="006B690A"/>
    <w:rsid w:val="006B6B99"/>
    <w:rsid w:val="006B6B9A"/>
    <w:rsid w:val="006B6C25"/>
    <w:rsid w:val="006B6D1B"/>
    <w:rsid w:val="006B71C1"/>
    <w:rsid w:val="006B7878"/>
    <w:rsid w:val="006B7993"/>
    <w:rsid w:val="006B7A7A"/>
    <w:rsid w:val="006B7F0C"/>
    <w:rsid w:val="006B7F3C"/>
    <w:rsid w:val="006C0038"/>
    <w:rsid w:val="006C031C"/>
    <w:rsid w:val="006C0408"/>
    <w:rsid w:val="006C075D"/>
    <w:rsid w:val="006C0816"/>
    <w:rsid w:val="006C08A8"/>
    <w:rsid w:val="006C0C1D"/>
    <w:rsid w:val="006C1187"/>
    <w:rsid w:val="006C1478"/>
    <w:rsid w:val="006C153E"/>
    <w:rsid w:val="006C1B09"/>
    <w:rsid w:val="006C1E33"/>
    <w:rsid w:val="006C240E"/>
    <w:rsid w:val="006C2715"/>
    <w:rsid w:val="006C29B8"/>
    <w:rsid w:val="006C29C3"/>
    <w:rsid w:val="006C2CD0"/>
    <w:rsid w:val="006C2FE1"/>
    <w:rsid w:val="006C357E"/>
    <w:rsid w:val="006C3683"/>
    <w:rsid w:val="006C36F5"/>
    <w:rsid w:val="006C3E92"/>
    <w:rsid w:val="006C3F45"/>
    <w:rsid w:val="006C4637"/>
    <w:rsid w:val="006C4A3E"/>
    <w:rsid w:val="006C4CCF"/>
    <w:rsid w:val="006C528A"/>
    <w:rsid w:val="006C54A7"/>
    <w:rsid w:val="006C5586"/>
    <w:rsid w:val="006C5608"/>
    <w:rsid w:val="006C56CE"/>
    <w:rsid w:val="006C56DC"/>
    <w:rsid w:val="006C56EE"/>
    <w:rsid w:val="006C5A85"/>
    <w:rsid w:val="006C5C29"/>
    <w:rsid w:val="006C5D91"/>
    <w:rsid w:val="006C61BE"/>
    <w:rsid w:val="006C64E8"/>
    <w:rsid w:val="006C66DE"/>
    <w:rsid w:val="006C6824"/>
    <w:rsid w:val="006C721C"/>
    <w:rsid w:val="006C7303"/>
    <w:rsid w:val="006C78E8"/>
    <w:rsid w:val="006C7A75"/>
    <w:rsid w:val="006D0097"/>
    <w:rsid w:val="006D00DB"/>
    <w:rsid w:val="006D051E"/>
    <w:rsid w:val="006D0540"/>
    <w:rsid w:val="006D05CF"/>
    <w:rsid w:val="006D08B6"/>
    <w:rsid w:val="006D0A72"/>
    <w:rsid w:val="006D0D0C"/>
    <w:rsid w:val="006D0D6C"/>
    <w:rsid w:val="006D0FB5"/>
    <w:rsid w:val="006D11A9"/>
    <w:rsid w:val="006D17CE"/>
    <w:rsid w:val="006D2517"/>
    <w:rsid w:val="006D285D"/>
    <w:rsid w:val="006D2AF7"/>
    <w:rsid w:val="006D2C3A"/>
    <w:rsid w:val="006D2CF2"/>
    <w:rsid w:val="006D3330"/>
    <w:rsid w:val="006D337B"/>
    <w:rsid w:val="006D3914"/>
    <w:rsid w:val="006D392E"/>
    <w:rsid w:val="006D3C44"/>
    <w:rsid w:val="006D3C45"/>
    <w:rsid w:val="006D4058"/>
    <w:rsid w:val="006D40B0"/>
    <w:rsid w:val="006D42A4"/>
    <w:rsid w:val="006D4505"/>
    <w:rsid w:val="006D4E16"/>
    <w:rsid w:val="006D5074"/>
    <w:rsid w:val="006D5117"/>
    <w:rsid w:val="006D518E"/>
    <w:rsid w:val="006D598C"/>
    <w:rsid w:val="006D60F0"/>
    <w:rsid w:val="006D6213"/>
    <w:rsid w:val="006D624B"/>
    <w:rsid w:val="006D651D"/>
    <w:rsid w:val="006D68E8"/>
    <w:rsid w:val="006D6AB3"/>
    <w:rsid w:val="006D71C0"/>
    <w:rsid w:val="006D7409"/>
    <w:rsid w:val="006D74AA"/>
    <w:rsid w:val="006D7688"/>
    <w:rsid w:val="006D7695"/>
    <w:rsid w:val="006D78CA"/>
    <w:rsid w:val="006D7DED"/>
    <w:rsid w:val="006D7DF0"/>
    <w:rsid w:val="006E0467"/>
    <w:rsid w:val="006E0469"/>
    <w:rsid w:val="006E06C8"/>
    <w:rsid w:val="006E0A66"/>
    <w:rsid w:val="006E0E76"/>
    <w:rsid w:val="006E1434"/>
    <w:rsid w:val="006E18DF"/>
    <w:rsid w:val="006E1A4B"/>
    <w:rsid w:val="006E1D1A"/>
    <w:rsid w:val="006E1E36"/>
    <w:rsid w:val="006E2549"/>
    <w:rsid w:val="006E26AE"/>
    <w:rsid w:val="006E27F5"/>
    <w:rsid w:val="006E2880"/>
    <w:rsid w:val="006E2C72"/>
    <w:rsid w:val="006E2C92"/>
    <w:rsid w:val="006E3060"/>
    <w:rsid w:val="006E3097"/>
    <w:rsid w:val="006E334A"/>
    <w:rsid w:val="006E3CED"/>
    <w:rsid w:val="006E3ECC"/>
    <w:rsid w:val="006E4267"/>
    <w:rsid w:val="006E438A"/>
    <w:rsid w:val="006E4538"/>
    <w:rsid w:val="006E4667"/>
    <w:rsid w:val="006E46BB"/>
    <w:rsid w:val="006E4CD1"/>
    <w:rsid w:val="006E4DD4"/>
    <w:rsid w:val="006E4E79"/>
    <w:rsid w:val="006E5267"/>
    <w:rsid w:val="006E5292"/>
    <w:rsid w:val="006E551A"/>
    <w:rsid w:val="006E5629"/>
    <w:rsid w:val="006E5782"/>
    <w:rsid w:val="006E585E"/>
    <w:rsid w:val="006E5FF1"/>
    <w:rsid w:val="006E6167"/>
    <w:rsid w:val="006E64DF"/>
    <w:rsid w:val="006E6746"/>
    <w:rsid w:val="006E68EF"/>
    <w:rsid w:val="006E6A89"/>
    <w:rsid w:val="006E6D5D"/>
    <w:rsid w:val="006E6EC7"/>
    <w:rsid w:val="006F005D"/>
    <w:rsid w:val="006F00C1"/>
    <w:rsid w:val="006F022E"/>
    <w:rsid w:val="006F02AD"/>
    <w:rsid w:val="006F0C77"/>
    <w:rsid w:val="006F0DF8"/>
    <w:rsid w:val="006F0EC2"/>
    <w:rsid w:val="006F11AD"/>
    <w:rsid w:val="006F1239"/>
    <w:rsid w:val="006F1B10"/>
    <w:rsid w:val="006F1CCA"/>
    <w:rsid w:val="006F2084"/>
    <w:rsid w:val="006F22FF"/>
    <w:rsid w:val="006F25AB"/>
    <w:rsid w:val="006F292B"/>
    <w:rsid w:val="006F2B52"/>
    <w:rsid w:val="006F2D09"/>
    <w:rsid w:val="006F2E99"/>
    <w:rsid w:val="006F306C"/>
    <w:rsid w:val="006F3296"/>
    <w:rsid w:val="006F3478"/>
    <w:rsid w:val="006F37E8"/>
    <w:rsid w:val="006F38A9"/>
    <w:rsid w:val="006F399D"/>
    <w:rsid w:val="006F3A0B"/>
    <w:rsid w:val="006F3D1E"/>
    <w:rsid w:val="006F3E35"/>
    <w:rsid w:val="006F4026"/>
    <w:rsid w:val="006F41AF"/>
    <w:rsid w:val="006F4497"/>
    <w:rsid w:val="006F4B01"/>
    <w:rsid w:val="006F4EAD"/>
    <w:rsid w:val="006F4F86"/>
    <w:rsid w:val="006F57B4"/>
    <w:rsid w:val="006F5CFA"/>
    <w:rsid w:val="006F5D31"/>
    <w:rsid w:val="006F5E24"/>
    <w:rsid w:val="006F613B"/>
    <w:rsid w:val="006F618A"/>
    <w:rsid w:val="006F637B"/>
    <w:rsid w:val="006F6461"/>
    <w:rsid w:val="006F6730"/>
    <w:rsid w:val="006F68EE"/>
    <w:rsid w:val="006F6985"/>
    <w:rsid w:val="006F6B68"/>
    <w:rsid w:val="006F6DE8"/>
    <w:rsid w:val="006F6E8F"/>
    <w:rsid w:val="006F70EA"/>
    <w:rsid w:val="006F72D9"/>
    <w:rsid w:val="006F76EC"/>
    <w:rsid w:val="006F7877"/>
    <w:rsid w:val="006F7A22"/>
    <w:rsid w:val="006F7AEB"/>
    <w:rsid w:val="006F7C38"/>
    <w:rsid w:val="006F7DC1"/>
    <w:rsid w:val="007000A5"/>
    <w:rsid w:val="007003B1"/>
    <w:rsid w:val="00700450"/>
    <w:rsid w:val="007004EA"/>
    <w:rsid w:val="00701323"/>
    <w:rsid w:val="0070135E"/>
    <w:rsid w:val="00701660"/>
    <w:rsid w:val="00701A42"/>
    <w:rsid w:val="00701E9E"/>
    <w:rsid w:val="007023F6"/>
    <w:rsid w:val="00702686"/>
    <w:rsid w:val="0070271E"/>
    <w:rsid w:val="00702B3E"/>
    <w:rsid w:val="00702C96"/>
    <w:rsid w:val="0070313C"/>
    <w:rsid w:val="007032C4"/>
    <w:rsid w:val="007032DF"/>
    <w:rsid w:val="007034DC"/>
    <w:rsid w:val="007034FF"/>
    <w:rsid w:val="0070379E"/>
    <w:rsid w:val="00704105"/>
    <w:rsid w:val="007043D0"/>
    <w:rsid w:val="00704513"/>
    <w:rsid w:val="007047BF"/>
    <w:rsid w:val="007055D9"/>
    <w:rsid w:val="00705E54"/>
    <w:rsid w:val="007065C4"/>
    <w:rsid w:val="00706694"/>
    <w:rsid w:val="00706945"/>
    <w:rsid w:val="0070700F"/>
    <w:rsid w:val="0070789A"/>
    <w:rsid w:val="00707A54"/>
    <w:rsid w:val="00707B2A"/>
    <w:rsid w:val="007100C7"/>
    <w:rsid w:val="007102A9"/>
    <w:rsid w:val="00710303"/>
    <w:rsid w:val="00710341"/>
    <w:rsid w:val="007107B9"/>
    <w:rsid w:val="00710A84"/>
    <w:rsid w:val="007116F4"/>
    <w:rsid w:val="00711B0E"/>
    <w:rsid w:val="00711C49"/>
    <w:rsid w:val="00711C81"/>
    <w:rsid w:val="00711D09"/>
    <w:rsid w:val="0071219C"/>
    <w:rsid w:val="00712214"/>
    <w:rsid w:val="007127C6"/>
    <w:rsid w:val="00712861"/>
    <w:rsid w:val="00712871"/>
    <w:rsid w:val="007128B9"/>
    <w:rsid w:val="00712E45"/>
    <w:rsid w:val="00713159"/>
    <w:rsid w:val="00713336"/>
    <w:rsid w:val="007135B7"/>
    <w:rsid w:val="007135E7"/>
    <w:rsid w:val="007136FB"/>
    <w:rsid w:val="00713748"/>
    <w:rsid w:val="00713FF0"/>
    <w:rsid w:val="0071428A"/>
    <w:rsid w:val="00714B36"/>
    <w:rsid w:val="00714CAB"/>
    <w:rsid w:val="00715060"/>
    <w:rsid w:val="0071529F"/>
    <w:rsid w:val="00715379"/>
    <w:rsid w:val="00715436"/>
    <w:rsid w:val="0071556D"/>
    <w:rsid w:val="00715849"/>
    <w:rsid w:val="007158D6"/>
    <w:rsid w:val="00715A39"/>
    <w:rsid w:val="00715D7B"/>
    <w:rsid w:val="00716420"/>
    <w:rsid w:val="00716866"/>
    <w:rsid w:val="007168BE"/>
    <w:rsid w:val="00716AD7"/>
    <w:rsid w:val="00716BFD"/>
    <w:rsid w:val="00716FDA"/>
    <w:rsid w:val="007172B9"/>
    <w:rsid w:val="0071767E"/>
    <w:rsid w:val="00717A2A"/>
    <w:rsid w:val="00720137"/>
    <w:rsid w:val="00720201"/>
    <w:rsid w:val="00720268"/>
    <w:rsid w:val="007204B5"/>
    <w:rsid w:val="00720CE5"/>
    <w:rsid w:val="00720EEA"/>
    <w:rsid w:val="00721181"/>
    <w:rsid w:val="00721302"/>
    <w:rsid w:val="0072134D"/>
    <w:rsid w:val="00721416"/>
    <w:rsid w:val="00721592"/>
    <w:rsid w:val="0072163F"/>
    <w:rsid w:val="00721A19"/>
    <w:rsid w:val="00721B63"/>
    <w:rsid w:val="00721CCF"/>
    <w:rsid w:val="00721D91"/>
    <w:rsid w:val="00722460"/>
    <w:rsid w:val="00722BFE"/>
    <w:rsid w:val="00722F95"/>
    <w:rsid w:val="00723542"/>
    <w:rsid w:val="00723591"/>
    <w:rsid w:val="007237A6"/>
    <w:rsid w:val="00723B3D"/>
    <w:rsid w:val="0072404E"/>
    <w:rsid w:val="0072438B"/>
    <w:rsid w:val="00724582"/>
    <w:rsid w:val="00724616"/>
    <w:rsid w:val="0072486F"/>
    <w:rsid w:val="007248C1"/>
    <w:rsid w:val="007249BE"/>
    <w:rsid w:val="00724D50"/>
    <w:rsid w:val="00724EE8"/>
    <w:rsid w:val="00724F69"/>
    <w:rsid w:val="00724FA7"/>
    <w:rsid w:val="00724FC8"/>
    <w:rsid w:val="00725461"/>
    <w:rsid w:val="007255A8"/>
    <w:rsid w:val="00725674"/>
    <w:rsid w:val="00725807"/>
    <w:rsid w:val="00726188"/>
    <w:rsid w:val="00726589"/>
    <w:rsid w:val="0072681A"/>
    <w:rsid w:val="007271C8"/>
    <w:rsid w:val="007273CF"/>
    <w:rsid w:val="007274AB"/>
    <w:rsid w:val="00727A2D"/>
    <w:rsid w:val="00727CE3"/>
    <w:rsid w:val="00727E4A"/>
    <w:rsid w:val="007306A6"/>
    <w:rsid w:val="007306F1"/>
    <w:rsid w:val="007309F2"/>
    <w:rsid w:val="00730D55"/>
    <w:rsid w:val="00730EEF"/>
    <w:rsid w:val="00730F5F"/>
    <w:rsid w:val="00731016"/>
    <w:rsid w:val="0073107E"/>
    <w:rsid w:val="00731361"/>
    <w:rsid w:val="007313FA"/>
    <w:rsid w:val="007316F1"/>
    <w:rsid w:val="007317CF"/>
    <w:rsid w:val="007317EF"/>
    <w:rsid w:val="0073196D"/>
    <w:rsid w:val="00731E92"/>
    <w:rsid w:val="00731F90"/>
    <w:rsid w:val="00732550"/>
    <w:rsid w:val="007325ED"/>
    <w:rsid w:val="0073291F"/>
    <w:rsid w:val="00732AEF"/>
    <w:rsid w:val="00732C4E"/>
    <w:rsid w:val="00732D26"/>
    <w:rsid w:val="00732D65"/>
    <w:rsid w:val="00733174"/>
    <w:rsid w:val="007336A1"/>
    <w:rsid w:val="00733AC0"/>
    <w:rsid w:val="00733B92"/>
    <w:rsid w:val="00733EA7"/>
    <w:rsid w:val="007340CC"/>
    <w:rsid w:val="00734687"/>
    <w:rsid w:val="00735156"/>
    <w:rsid w:val="00735747"/>
    <w:rsid w:val="0073575A"/>
    <w:rsid w:val="0073581B"/>
    <w:rsid w:val="0073586D"/>
    <w:rsid w:val="0073587F"/>
    <w:rsid w:val="007358F1"/>
    <w:rsid w:val="007359B0"/>
    <w:rsid w:val="0073605F"/>
    <w:rsid w:val="007366AE"/>
    <w:rsid w:val="0073674F"/>
    <w:rsid w:val="007368B5"/>
    <w:rsid w:val="00736F97"/>
    <w:rsid w:val="007370C1"/>
    <w:rsid w:val="007371E6"/>
    <w:rsid w:val="007373E1"/>
    <w:rsid w:val="007374AB"/>
    <w:rsid w:val="0073769C"/>
    <w:rsid w:val="007377E2"/>
    <w:rsid w:val="00737D82"/>
    <w:rsid w:val="00737DEC"/>
    <w:rsid w:val="00737E52"/>
    <w:rsid w:val="00737E5D"/>
    <w:rsid w:val="00740088"/>
    <w:rsid w:val="0074012E"/>
    <w:rsid w:val="00740216"/>
    <w:rsid w:val="007415A4"/>
    <w:rsid w:val="00741805"/>
    <w:rsid w:val="007420DB"/>
    <w:rsid w:val="007421A1"/>
    <w:rsid w:val="007421C5"/>
    <w:rsid w:val="00742847"/>
    <w:rsid w:val="00742909"/>
    <w:rsid w:val="00742E37"/>
    <w:rsid w:val="00742F37"/>
    <w:rsid w:val="0074359A"/>
    <w:rsid w:val="00743718"/>
    <w:rsid w:val="00743982"/>
    <w:rsid w:val="00743A98"/>
    <w:rsid w:val="007443CA"/>
    <w:rsid w:val="0074442C"/>
    <w:rsid w:val="00744A03"/>
    <w:rsid w:val="00744C6F"/>
    <w:rsid w:val="00744E31"/>
    <w:rsid w:val="007450AD"/>
    <w:rsid w:val="007454E8"/>
    <w:rsid w:val="00745564"/>
    <w:rsid w:val="00745B5F"/>
    <w:rsid w:val="00745C9D"/>
    <w:rsid w:val="00745D4E"/>
    <w:rsid w:val="00745E47"/>
    <w:rsid w:val="00745ED0"/>
    <w:rsid w:val="00746020"/>
    <w:rsid w:val="00746E25"/>
    <w:rsid w:val="00746FAD"/>
    <w:rsid w:val="00747144"/>
    <w:rsid w:val="007472EB"/>
    <w:rsid w:val="00747A13"/>
    <w:rsid w:val="00747A56"/>
    <w:rsid w:val="0075035D"/>
    <w:rsid w:val="0075037E"/>
    <w:rsid w:val="007504B8"/>
    <w:rsid w:val="00750728"/>
    <w:rsid w:val="007509A3"/>
    <w:rsid w:val="00750B36"/>
    <w:rsid w:val="00750C47"/>
    <w:rsid w:val="00750C8E"/>
    <w:rsid w:val="00750FC1"/>
    <w:rsid w:val="00751629"/>
    <w:rsid w:val="00751630"/>
    <w:rsid w:val="00751631"/>
    <w:rsid w:val="007516ED"/>
    <w:rsid w:val="0075176F"/>
    <w:rsid w:val="00751843"/>
    <w:rsid w:val="00751F02"/>
    <w:rsid w:val="00752169"/>
    <w:rsid w:val="00752351"/>
    <w:rsid w:val="007524A2"/>
    <w:rsid w:val="0075262B"/>
    <w:rsid w:val="00752A6A"/>
    <w:rsid w:val="00752DC6"/>
    <w:rsid w:val="00753214"/>
    <w:rsid w:val="0075342C"/>
    <w:rsid w:val="00753461"/>
    <w:rsid w:val="00753638"/>
    <w:rsid w:val="00753777"/>
    <w:rsid w:val="00753982"/>
    <w:rsid w:val="00753BF0"/>
    <w:rsid w:val="00753C9F"/>
    <w:rsid w:val="007546A1"/>
    <w:rsid w:val="00754F90"/>
    <w:rsid w:val="00754FE7"/>
    <w:rsid w:val="00755100"/>
    <w:rsid w:val="007553D4"/>
    <w:rsid w:val="00755A74"/>
    <w:rsid w:val="00755C89"/>
    <w:rsid w:val="00755E9E"/>
    <w:rsid w:val="00755F0C"/>
    <w:rsid w:val="0075630A"/>
    <w:rsid w:val="0075666F"/>
    <w:rsid w:val="007568E4"/>
    <w:rsid w:val="00756B46"/>
    <w:rsid w:val="00756DF2"/>
    <w:rsid w:val="00756E27"/>
    <w:rsid w:val="0075733B"/>
    <w:rsid w:val="007573B9"/>
    <w:rsid w:val="007577D4"/>
    <w:rsid w:val="00757FB6"/>
    <w:rsid w:val="0076011C"/>
    <w:rsid w:val="0076048B"/>
    <w:rsid w:val="007604F8"/>
    <w:rsid w:val="0076077E"/>
    <w:rsid w:val="007608B8"/>
    <w:rsid w:val="0076094B"/>
    <w:rsid w:val="00760ADA"/>
    <w:rsid w:val="00761570"/>
    <w:rsid w:val="00761B68"/>
    <w:rsid w:val="00761B7C"/>
    <w:rsid w:val="00761DF6"/>
    <w:rsid w:val="00761ED1"/>
    <w:rsid w:val="0076203B"/>
    <w:rsid w:val="00762077"/>
    <w:rsid w:val="0076222F"/>
    <w:rsid w:val="00762472"/>
    <w:rsid w:val="00762758"/>
    <w:rsid w:val="00762DDF"/>
    <w:rsid w:val="00762E71"/>
    <w:rsid w:val="007635E2"/>
    <w:rsid w:val="00763B33"/>
    <w:rsid w:val="00764ADC"/>
    <w:rsid w:val="00764F8A"/>
    <w:rsid w:val="00764FCD"/>
    <w:rsid w:val="00765075"/>
    <w:rsid w:val="00765079"/>
    <w:rsid w:val="007653F7"/>
    <w:rsid w:val="00765B12"/>
    <w:rsid w:val="00765EC8"/>
    <w:rsid w:val="007660A0"/>
    <w:rsid w:val="00766319"/>
    <w:rsid w:val="00766466"/>
    <w:rsid w:val="00766B1A"/>
    <w:rsid w:val="00767200"/>
    <w:rsid w:val="00767630"/>
    <w:rsid w:val="00767D7A"/>
    <w:rsid w:val="00770038"/>
    <w:rsid w:val="007704C1"/>
    <w:rsid w:val="00770605"/>
    <w:rsid w:val="007706A3"/>
    <w:rsid w:val="00770758"/>
    <w:rsid w:val="00770985"/>
    <w:rsid w:val="00770B3F"/>
    <w:rsid w:val="00770D52"/>
    <w:rsid w:val="00770D99"/>
    <w:rsid w:val="00770EBD"/>
    <w:rsid w:val="00770FF3"/>
    <w:rsid w:val="007711B7"/>
    <w:rsid w:val="007716F6"/>
    <w:rsid w:val="0077195E"/>
    <w:rsid w:val="007721FF"/>
    <w:rsid w:val="007722DE"/>
    <w:rsid w:val="00772412"/>
    <w:rsid w:val="007724EC"/>
    <w:rsid w:val="00772558"/>
    <w:rsid w:val="007727AA"/>
    <w:rsid w:val="0077292E"/>
    <w:rsid w:val="00773172"/>
    <w:rsid w:val="007735C7"/>
    <w:rsid w:val="00773764"/>
    <w:rsid w:val="007738CB"/>
    <w:rsid w:val="00773A3F"/>
    <w:rsid w:val="00773E64"/>
    <w:rsid w:val="00774066"/>
    <w:rsid w:val="007740DE"/>
    <w:rsid w:val="00774195"/>
    <w:rsid w:val="007742D1"/>
    <w:rsid w:val="00774389"/>
    <w:rsid w:val="0077470E"/>
    <w:rsid w:val="00774B6C"/>
    <w:rsid w:val="00774BB6"/>
    <w:rsid w:val="00774BDE"/>
    <w:rsid w:val="00774D4D"/>
    <w:rsid w:val="007752BB"/>
    <w:rsid w:val="0077559C"/>
    <w:rsid w:val="0077594D"/>
    <w:rsid w:val="00775CA8"/>
    <w:rsid w:val="00775DF7"/>
    <w:rsid w:val="0077601A"/>
    <w:rsid w:val="007760CA"/>
    <w:rsid w:val="00776525"/>
    <w:rsid w:val="007765B2"/>
    <w:rsid w:val="007768B5"/>
    <w:rsid w:val="007769F5"/>
    <w:rsid w:val="00776A12"/>
    <w:rsid w:val="00776A53"/>
    <w:rsid w:val="00776B24"/>
    <w:rsid w:val="00776E3E"/>
    <w:rsid w:val="007770CE"/>
    <w:rsid w:val="007775B5"/>
    <w:rsid w:val="0077782D"/>
    <w:rsid w:val="00777DEE"/>
    <w:rsid w:val="00777E97"/>
    <w:rsid w:val="0078002A"/>
    <w:rsid w:val="00780374"/>
    <w:rsid w:val="0078080C"/>
    <w:rsid w:val="007814DE"/>
    <w:rsid w:val="0078191F"/>
    <w:rsid w:val="00781A6D"/>
    <w:rsid w:val="00782205"/>
    <w:rsid w:val="007828DD"/>
    <w:rsid w:val="00782B44"/>
    <w:rsid w:val="00782DEE"/>
    <w:rsid w:val="00783102"/>
    <w:rsid w:val="007831AA"/>
    <w:rsid w:val="00783B01"/>
    <w:rsid w:val="00783B33"/>
    <w:rsid w:val="00783EC8"/>
    <w:rsid w:val="00784289"/>
    <w:rsid w:val="007842C0"/>
    <w:rsid w:val="0078433E"/>
    <w:rsid w:val="007843CF"/>
    <w:rsid w:val="00784557"/>
    <w:rsid w:val="007847BD"/>
    <w:rsid w:val="00784CA8"/>
    <w:rsid w:val="00784DA7"/>
    <w:rsid w:val="00785414"/>
    <w:rsid w:val="00785525"/>
    <w:rsid w:val="00785BD1"/>
    <w:rsid w:val="00785D09"/>
    <w:rsid w:val="00785FB9"/>
    <w:rsid w:val="007865A0"/>
    <w:rsid w:val="007866D6"/>
    <w:rsid w:val="007872A4"/>
    <w:rsid w:val="007876D2"/>
    <w:rsid w:val="007878D9"/>
    <w:rsid w:val="00787DE7"/>
    <w:rsid w:val="00787FB4"/>
    <w:rsid w:val="00790694"/>
    <w:rsid w:val="00790C1D"/>
    <w:rsid w:val="007912A6"/>
    <w:rsid w:val="0079168C"/>
    <w:rsid w:val="00791B9B"/>
    <w:rsid w:val="00791BBF"/>
    <w:rsid w:val="00791EA8"/>
    <w:rsid w:val="00792259"/>
    <w:rsid w:val="007925EF"/>
    <w:rsid w:val="00792B4C"/>
    <w:rsid w:val="00792DAE"/>
    <w:rsid w:val="00792FBF"/>
    <w:rsid w:val="0079343C"/>
    <w:rsid w:val="00793691"/>
    <w:rsid w:val="007937E8"/>
    <w:rsid w:val="00793810"/>
    <w:rsid w:val="00793A05"/>
    <w:rsid w:val="00793C31"/>
    <w:rsid w:val="0079408C"/>
    <w:rsid w:val="0079432F"/>
    <w:rsid w:val="0079445D"/>
    <w:rsid w:val="007947CC"/>
    <w:rsid w:val="00794B27"/>
    <w:rsid w:val="007951B5"/>
    <w:rsid w:val="00795528"/>
    <w:rsid w:val="00795936"/>
    <w:rsid w:val="0079594C"/>
    <w:rsid w:val="00795C21"/>
    <w:rsid w:val="007960DC"/>
    <w:rsid w:val="00796169"/>
    <w:rsid w:val="00796198"/>
    <w:rsid w:val="007962D5"/>
    <w:rsid w:val="007962F0"/>
    <w:rsid w:val="007964E4"/>
    <w:rsid w:val="0079654D"/>
    <w:rsid w:val="007965BB"/>
    <w:rsid w:val="007966B8"/>
    <w:rsid w:val="00796C60"/>
    <w:rsid w:val="00796F65"/>
    <w:rsid w:val="007972A9"/>
    <w:rsid w:val="00797AD5"/>
    <w:rsid w:val="00797BD8"/>
    <w:rsid w:val="00797C02"/>
    <w:rsid w:val="00797FA0"/>
    <w:rsid w:val="007A0032"/>
    <w:rsid w:val="007A0055"/>
    <w:rsid w:val="007A01FD"/>
    <w:rsid w:val="007A0314"/>
    <w:rsid w:val="007A0979"/>
    <w:rsid w:val="007A0AD7"/>
    <w:rsid w:val="007A0BC3"/>
    <w:rsid w:val="007A0BE6"/>
    <w:rsid w:val="007A0CEC"/>
    <w:rsid w:val="007A0F92"/>
    <w:rsid w:val="007A1120"/>
    <w:rsid w:val="007A1981"/>
    <w:rsid w:val="007A1DEA"/>
    <w:rsid w:val="007A2071"/>
    <w:rsid w:val="007A218B"/>
    <w:rsid w:val="007A2882"/>
    <w:rsid w:val="007A2BB0"/>
    <w:rsid w:val="007A2F7B"/>
    <w:rsid w:val="007A300C"/>
    <w:rsid w:val="007A30F8"/>
    <w:rsid w:val="007A36A4"/>
    <w:rsid w:val="007A3742"/>
    <w:rsid w:val="007A3866"/>
    <w:rsid w:val="007A3E6A"/>
    <w:rsid w:val="007A44CA"/>
    <w:rsid w:val="007A4760"/>
    <w:rsid w:val="007A4ABB"/>
    <w:rsid w:val="007A5188"/>
    <w:rsid w:val="007A51B4"/>
    <w:rsid w:val="007A52D8"/>
    <w:rsid w:val="007A5516"/>
    <w:rsid w:val="007A5699"/>
    <w:rsid w:val="007A58AB"/>
    <w:rsid w:val="007A5978"/>
    <w:rsid w:val="007A59DF"/>
    <w:rsid w:val="007A59E0"/>
    <w:rsid w:val="007A5F41"/>
    <w:rsid w:val="007A5F50"/>
    <w:rsid w:val="007A5FFF"/>
    <w:rsid w:val="007A606E"/>
    <w:rsid w:val="007A60FC"/>
    <w:rsid w:val="007A642C"/>
    <w:rsid w:val="007A7115"/>
    <w:rsid w:val="007A774E"/>
    <w:rsid w:val="007A7E99"/>
    <w:rsid w:val="007A7F3E"/>
    <w:rsid w:val="007B00E2"/>
    <w:rsid w:val="007B02E2"/>
    <w:rsid w:val="007B063E"/>
    <w:rsid w:val="007B087B"/>
    <w:rsid w:val="007B0B18"/>
    <w:rsid w:val="007B0C98"/>
    <w:rsid w:val="007B1040"/>
    <w:rsid w:val="007B10DB"/>
    <w:rsid w:val="007B1112"/>
    <w:rsid w:val="007B1156"/>
    <w:rsid w:val="007B13ED"/>
    <w:rsid w:val="007B1C06"/>
    <w:rsid w:val="007B1D88"/>
    <w:rsid w:val="007B2236"/>
    <w:rsid w:val="007B2356"/>
    <w:rsid w:val="007B2812"/>
    <w:rsid w:val="007B2B1F"/>
    <w:rsid w:val="007B2D4D"/>
    <w:rsid w:val="007B36A6"/>
    <w:rsid w:val="007B390D"/>
    <w:rsid w:val="007B3996"/>
    <w:rsid w:val="007B3AC0"/>
    <w:rsid w:val="007B3C94"/>
    <w:rsid w:val="007B3E8B"/>
    <w:rsid w:val="007B4845"/>
    <w:rsid w:val="007B5262"/>
    <w:rsid w:val="007B5453"/>
    <w:rsid w:val="007B559C"/>
    <w:rsid w:val="007B5AC3"/>
    <w:rsid w:val="007B5BFD"/>
    <w:rsid w:val="007B5D39"/>
    <w:rsid w:val="007B5DDE"/>
    <w:rsid w:val="007B5EA5"/>
    <w:rsid w:val="007B6366"/>
    <w:rsid w:val="007B68C2"/>
    <w:rsid w:val="007B6A4B"/>
    <w:rsid w:val="007B6B7C"/>
    <w:rsid w:val="007B6BCE"/>
    <w:rsid w:val="007B6E0B"/>
    <w:rsid w:val="007B714D"/>
    <w:rsid w:val="007B7459"/>
    <w:rsid w:val="007B7FEA"/>
    <w:rsid w:val="007C05C7"/>
    <w:rsid w:val="007C0944"/>
    <w:rsid w:val="007C0C08"/>
    <w:rsid w:val="007C0D8B"/>
    <w:rsid w:val="007C0FBF"/>
    <w:rsid w:val="007C0FE0"/>
    <w:rsid w:val="007C1024"/>
    <w:rsid w:val="007C1143"/>
    <w:rsid w:val="007C119D"/>
    <w:rsid w:val="007C14F1"/>
    <w:rsid w:val="007C15B5"/>
    <w:rsid w:val="007C18DE"/>
    <w:rsid w:val="007C1C72"/>
    <w:rsid w:val="007C2404"/>
    <w:rsid w:val="007C26B3"/>
    <w:rsid w:val="007C2ADF"/>
    <w:rsid w:val="007C33FC"/>
    <w:rsid w:val="007C3460"/>
    <w:rsid w:val="007C3659"/>
    <w:rsid w:val="007C366E"/>
    <w:rsid w:val="007C36C3"/>
    <w:rsid w:val="007C3872"/>
    <w:rsid w:val="007C3A32"/>
    <w:rsid w:val="007C3A3F"/>
    <w:rsid w:val="007C3A8F"/>
    <w:rsid w:val="007C3D07"/>
    <w:rsid w:val="007C4215"/>
    <w:rsid w:val="007C429B"/>
    <w:rsid w:val="007C46CC"/>
    <w:rsid w:val="007C4874"/>
    <w:rsid w:val="007C4C86"/>
    <w:rsid w:val="007C4DAD"/>
    <w:rsid w:val="007C539E"/>
    <w:rsid w:val="007C5B8C"/>
    <w:rsid w:val="007C5E46"/>
    <w:rsid w:val="007C625B"/>
    <w:rsid w:val="007C636B"/>
    <w:rsid w:val="007C63CE"/>
    <w:rsid w:val="007C647C"/>
    <w:rsid w:val="007C65BD"/>
    <w:rsid w:val="007C666F"/>
    <w:rsid w:val="007C689F"/>
    <w:rsid w:val="007C6B08"/>
    <w:rsid w:val="007C7232"/>
    <w:rsid w:val="007C744D"/>
    <w:rsid w:val="007C7A75"/>
    <w:rsid w:val="007C7BC9"/>
    <w:rsid w:val="007C7C7C"/>
    <w:rsid w:val="007D0065"/>
    <w:rsid w:val="007D065D"/>
    <w:rsid w:val="007D0822"/>
    <w:rsid w:val="007D0BBC"/>
    <w:rsid w:val="007D1255"/>
    <w:rsid w:val="007D1594"/>
    <w:rsid w:val="007D17E6"/>
    <w:rsid w:val="007D19E2"/>
    <w:rsid w:val="007D1BDF"/>
    <w:rsid w:val="007D1D9A"/>
    <w:rsid w:val="007D237C"/>
    <w:rsid w:val="007D2393"/>
    <w:rsid w:val="007D2976"/>
    <w:rsid w:val="007D3082"/>
    <w:rsid w:val="007D3668"/>
    <w:rsid w:val="007D3A51"/>
    <w:rsid w:val="007D467B"/>
    <w:rsid w:val="007D493E"/>
    <w:rsid w:val="007D4EB9"/>
    <w:rsid w:val="007D4F3B"/>
    <w:rsid w:val="007D5368"/>
    <w:rsid w:val="007D5588"/>
    <w:rsid w:val="007D5852"/>
    <w:rsid w:val="007D594C"/>
    <w:rsid w:val="007D5979"/>
    <w:rsid w:val="007D5DB6"/>
    <w:rsid w:val="007D63C3"/>
    <w:rsid w:val="007D6990"/>
    <w:rsid w:val="007D6B34"/>
    <w:rsid w:val="007D6DD5"/>
    <w:rsid w:val="007D6E56"/>
    <w:rsid w:val="007D6F66"/>
    <w:rsid w:val="007D775A"/>
    <w:rsid w:val="007D77B1"/>
    <w:rsid w:val="007D78B8"/>
    <w:rsid w:val="007D7B5D"/>
    <w:rsid w:val="007D7D5B"/>
    <w:rsid w:val="007D7EF8"/>
    <w:rsid w:val="007E0088"/>
    <w:rsid w:val="007E017C"/>
    <w:rsid w:val="007E03C5"/>
    <w:rsid w:val="007E0845"/>
    <w:rsid w:val="007E0DD0"/>
    <w:rsid w:val="007E0E88"/>
    <w:rsid w:val="007E1113"/>
    <w:rsid w:val="007E1239"/>
    <w:rsid w:val="007E1314"/>
    <w:rsid w:val="007E1407"/>
    <w:rsid w:val="007E1A0A"/>
    <w:rsid w:val="007E1ED4"/>
    <w:rsid w:val="007E22FB"/>
    <w:rsid w:val="007E239D"/>
    <w:rsid w:val="007E23B3"/>
    <w:rsid w:val="007E2554"/>
    <w:rsid w:val="007E2928"/>
    <w:rsid w:val="007E2938"/>
    <w:rsid w:val="007E29D0"/>
    <w:rsid w:val="007E2B46"/>
    <w:rsid w:val="007E309B"/>
    <w:rsid w:val="007E3151"/>
    <w:rsid w:val="007E3178"/>
    <w:rsid w:val="007E34CC"/>
    <w:rsid w:val="007E3A95"/>
    <w:rsid w:val="007E3AC9"/>
    <w:rsid w:val="007E414C"/>
    <w:rsid w:val="007E419C"/>
    <w:rsid w:val="007E48B2"/>
    <w:rsid w:val="007E4F31"/>
    <w:rsid w:val="007E5035"/>
    <w:rsid w:val="007E5204"/>
    <w:rsid w:val="007E576A"/>
    <w:rsid w:val="007E5A9E"/>
    <w:rsid w:val="007E5C9F"/>
    <w:rsid w:val="007E66C5"/>
    <w:rsid w:val="007E6790"/>
    <w:rsid w:val="007E67D4"/>
    <w:rsid w:val="007E6C9E"/>
    <w:rsid w:val="007E6E2F"/>
    <w:rsid w:val="007E72E9"/>
    <w:rsid w:val="007E7307"/>
    <w:rsid w:val="007E7489"/>
    <w:rsid w:val="007E75AF"/>
    <w:rsid w:val="007E7B80"/>
    <w:rsid w:val="007F0673"/>
    <w:rsid w:val="007F0707"/>
    <w:rsid w:val="007F09A4"/>
    <w:rsid w:val="007F1182"/>
    <w:rsid w:val="007F15A4"/>
    <w:rsid w:val="007F1870"/>
    <w:rsid w:val="007F1CB6"/>
    <w:rsid w:val="007F1CBA"/>
    <w:rsid w:val="007F1E0F"/>
    <w:rsid w:val="007F1E3A"/>
    <w:rsid w:val="007F21A8"/>
    <w:rsid w:val="007F257C"/>
    <w:rsid w:val="007F2CB1"/>
    <w:rsid w:val="007F2CD4"/>
    <w:rsid w:val="007F2CDA"/>
    <w:rsid w:val="007F2D81"/>
    <w:rsid w:val="007F3072"/>
    <w:rsid w:val="007F3352"/>
    <w:rsid w:val="007F3548"/>
    <w:rsid w:val="007F3764"/>
    <w:rsid w:val="007F3A7A"/>
    <w:rsid w:val="007F3A9D"/>
    <w:rsid w:val="007F3C8F"/>
    <w:rsid w:val="007F3D0D"/>
    <w:rsid w:val="007F40A7"/>
    <w:rsid w:val="007F48FA"/>
    <w:rsid w:val="007F500F"/>
    <w:rsid w:val="007F53F5"/>
    <w:rsid w:val="007F5CF9"/>
    <w:rsid w:val="007F5F3F"/>
    <w:rsid w:val="007F664E"/>
    <w:rsid w:val="007F66F0"/>
    <w:rsid w:val="007F6C7A"/>
    <w:rsid w:val="007F6E5E"/>
    <w:rsid w:val="007F70C8"/>
    <w:rsid w:val="007F78D9"/>
    <w:rsid w:val="007F7C84"/>
    <w:rsid w:val="008000D8"/>
    <w:rsid w:val="00800693"/>
    <w:rsid w:val="00800DA9"/>
    <w:rsid w:val="00801051"/>
    <w:rsid w:val="008010DD"/>
    <w:rsid w:val="0080125F"/>
    <w:rsid w:val="008013FB"/>
    <w:rsid w:val="00801597"/>
    <w:rsid w:val="008018B9"/>
    <w:rsid w:val="00801AB5"/>
    <w:rsid w:val="00801D76"/>
    <w:rsid w:val="00801D82"/>
    <w:rsid w:val="008023DB"/>
    <w:rsid w:val="008024B5"/>
    <w:rsid w:val="008024D8"/>
    <w:rsid w:val="0080260E"/>
    <w:rsid w:val="008026E7"/>
    <w:rsid w:val="008027E6"/>
    <w:rsid w:val="00802AA6"/>
    <w:rsid w:val="00803206"/>
    <w:rsid w:val="00803383"/>
    <w:rsid w:val="008035EB"/>
    <w:rsid w:val="0080366F"/>
    <w:rsid w:val="008038B1"/>
    <w:rsid w:val="00804107"/>
    <w:rsid w:val="0080410B"/>
    <w:rsid w:val="008043AA"/>
    <w:rsid w:val="008046CD"/>
    <w:rsid w:val="00804FE0"/>
    <w:rsid w:val="008050CF"/>
    <w:rsid w:val="0080554F"/>
    <w:rsid w:val="00805655"/>
    <w:rsid w:val="008056A8"/>
    <w:rsid w:val="0080590B"/>
    <w:rsid w:val="00805CA0"/>
    <w:rsid w:val="0080613E"/>
    <w:rsid w:val="00806457"/>
    <w:rsid w:val="008064F8"/>
    <w:rsid w:val="008067FB"/>
    <w:rsid w:val="00806A23"/>
    <w:rsid w:val="00806AA0"/>
    <w:rsid w:val="00806B4A"/>
    <w:rsid w:val="00806C3D"/>
    <w:rsid w:val="00806D21"/>
    <w:rsid w:val="00806E40"/>
    <w:rsid w:val="0080703F"/>
    <w:rsid w:val="008070E5"/>
    <w:rsid w:val="0080772A"/>
    <w:rsid w:val="00807B05"/>
    <w:rsid w:val="00810145"/>
    <w:rsid w:val="008106EA"/>
    <w:rsid w:val="00810E33"/>
    <w:rsid w:val="00810F2B"/>
    <w:rsid w:val="0081127D"/>
    <w:rsid w:val="008113DD"/>
    <w:rsid w:val="008118ED"/>
    <w:rsid w:val="00811B2A"/>
    <w:rsid w:val="00811E43"/>
    <w:rsid w:val="0081224E"/>
    <w:rsid w:val="00812529"/>
    <w:rsid w:val="00812715"/>
    <w:rsid w:val="00812812"/>
    <w:rsid w:val="00812B0F"/>
    <w:rsid w:val="00812D5F"/>
    <w:rsid w:val="00812F1C"/>
    <w:rsid w:val="00813851"/>
    <w:rsid w:val="00813DDB"/>
    <w:rsid w:val="0081402F"/>
    <w:rsid w:val="008143D2"/>
    <w:rsid w:val="008149DF"/>
    <w:rsid w:val="00815229"/>
    <w:rsid w:val="00815692"/>
    <w:rsid w:val="00815992"/>
    <w:rsid w:val="00815BC5"/>
    <w:rsid w:val="00815D07"/>
    <w:rsid w:val="00816309"/>
    <w:rsid w:val="008163A0"/>
    <w:rsid w:val="00816C3B"/>
    <w:rsid w:val="00817025"/>
    <w:rsid w:val="0081773E"/>
    <w:rsid w:val="008179FE"/>
    <w:rsid w:val="00817A1B"/>
    <w:rsid w:val="00817DC5"/>
    <w:rsid w:val="00817E38"/>
    <w:rsid w:val="008202B4"/>
    <w:rsid w:val="008202DE"/>
    <w:rsid w:val="0082064E"/>
    <w:rsid w:val="00820708"/>
    <w:rsid w:val="00820C39"/>
    <w:rsid w:val="00820D76"/>
    <w:rsid w:val="0082137B"/>
    <w:rsid w:val="0082144E"/>
    <w:rsid w:val="008214D2"/>
    <w:rsid w:val="00821ED7"/>
    <w:rsid w:val="00821F18"/>
    <w:rsid w:val="0082221E"/>
    <w:rsid w:val="008222D7"/>
    <w:rsid w:val="00822752"/>
    <w:rsid w:val="008228BF"/>
    <w:rsid w:val="00822931"/>
    <w:rsid w:val="00822B37"/>
    <w:rsid w:val="00822BC1"/>
    <w:rsid w:val="00822DB2"/>
    <w:rsid w:val="008230A7"/>
    <w:rsid w:val="00823414"/>
    <w:rsid w:val="00823545"/>
    <w:rsid w:val="00823932"/>
    <w:rsid w:val="008239DA"/>
    <w:rsid w:val="00823ADC"/>
    <w:rsid w:val="00823DD3"/>
    <w:rsid w:val="00823DEE"/>
    <w:rsid w:val="00823E1E"/>
    <w:rsid w:val="00823FEA"/>
    <w:rsid w:val="008242AE"/>
    <w:rsid w:val="00824999"/>
    <w:rsid w:val="008249F7"/>
    <w:rsid w:val="00824BD4"/>
    <w:rsid w:val="00824E8B"/>
    <w:rsid w:val="00824FEA"/>
    <w:rsid w:val="0082511D"/>
    <w:rsid w:val="008253AA"/>
    <w:rsid w:val="00825564"/>
    <w:rsid w:val="0082595F"/>
    <w:rsid w:val="00825D37"/>
    <w:rsid w:val="00826045"/>
    <w:rsid w:val="008260FB"/>
    <w:rsid w:val="00826715"/>
    <w:rsid w:val="00826E4B"/>
    <w:rsid w:val="00826ED7"/>
    <w:rsid w:val="00827508"/>
    <w:rsid w:val="0082799B"/>
    <w:rsid w:val="008300FB"/>
    <w:rsid w:val="00830432"/>
    <w:rsid w:val="0083045B"/>
    <w:rsid w:val="008304A5"/>
    <w:rsid w:val="0083099B"/>
    <w:rsid w:val="00830ACF"/>
    <w:rsid w:val="00830C13"/>
    <w:rsid w:val="00830FE1"/>
    <w:rsid w:val="00831222"/>
    <w:rsid w:val="008313CF"/>
    <w:rsid w:val="00831468"/>
    <w:rsid w:val="00831816"/>
    <w:rsid w:val="00831882"/>
    <w:rsid w:val="0083196D"/>
    <w:rsid w:val="00831E75"/>
    <w:rsid w:val="008323B8"/>
    <w:rsid w:val="0083282D"/>
    <w:rsid w:val="00832B39"/>
    <w:rsid w:val="00832CC0"/>
    <w:rsid w:val="00832DD9"/>
    <w:rsid w:val="00833017"/>
    <w:rsid w:val="00833067"/>
    <w:rsid w:val="008337FD"/>
    <w:rsid w:val="00833B8F"/>
    <w:rsid w:val="00833C88"/>
    <w:rsid w:val="00833F5C"/>
    <w:rsid w:val="008341A5"/>
    <w:rsid w:val="00834260"/>
    <w:rsid w:val="0083428E"/>
    <w:rsid w:val="008342BF"/>
    <w:rsid w:val="008342DE"/>
    <w:rsid w:val="008344F7"/>
    <w:rsid w:val="008348C4"/>
    <w:rsid w:val="008348CB"/>
    <w:rsid w:val="00834BBE"/>
    <w:rsid w:val="00834E34"/>
    <w:rsid w:val="00834F70"/>
    <w:rsid w:val="00835070"/>
    <w:rsid w:val="00835638"/>
    <w:rsid w:val="0083595B"/>
    <w:rsid w:val="00835D12"/>
    <w:rsid w:val="00835ED5"/>
    <w:rsid w:val="008360EC"/>
    <w:rsid w:val="00836425"/>
    <w:rsid w:val="0083655E"/>
    <w:rsid w:val="00836636"/>
    <w:rsid w:val="0083750E"/>
    <w:rsid w:val="00837850"/>
    <w:rsid w:val="00837A08"/>
    <w:rsid w:val="00837BCD"/>
    <w:rsid w:val="00840688"/>
    <w:rsid w:val="00840A52"/>
    <w:rsid w:val="00840D33"/>
    <w:rsid w:val="00841240"/>
    <w:rsid w:val="008414E1"/>
    <w:rsid w:val="00841B18"/>
    <w:rsid w:val="00841B23"/>
    <w:rsid w:val="00841E0B"/>
    <w:rsid w:val="00842889"/>
    <w:rsid w:val="00842EE2"/>
    <w:rsid w:val="008433CE"/>
    <w:rsid w:val="0084373E"/>
    <w:rsid w:val="008438D7"/>
    <w:rsid w:val="008438E5"/>
    <w:rsid w:val="00843AAE"/>
    <w:rsid w:val="00843B60"/>
    <w:rsid w:val="00843CFB"/>
    <w:rsid w:val="00843E74"/>
    <w:rsid w:val="008440E5"/>
    <w:rsid w:val="008448F1"/>
    <w:rsid w:val="00844AE5"/>
    <w:rsid w:val="00844DEB"/>
    <w:rsid w:val="00845010"/>
    <w:rsid w:val="00845109"/>
    <w:rsid w:val="008451AB"/>
    <w:rsid w:val="00845518"/>
    <w:rsid w:val="008457D5"/>
    <w:rsid w:val="00845DB2"/>
    <w:rsid w:val="008469AF"/>
    <w:rsid w:val="008469D3"/>
    <w:rsid w:val="00846AD9"/>
    <w:rsid w:val="00846B4A"/>
    <w:rsid w:val="00846CAF"/>
    <w:rsid w:val="008470A5"/>
    <w:rsid w:val="00847127"/>
    <w:rsid w:val="00847233"/>
    <w:rsid w:val="008472A5"/>
    <w:rsid w:val="00847410"/>
    <w:rsid w:val="0084744D"/>
    <w:rsid w:val="008474C5"/>
    <w:rsid w:val="008476D2"/>
    <w:rsid w:val="0084776B"/>
    <w:rsid w:val="0084784B"/>
    <w:rsid w:val="00847C4F"/>
    <w:rsid w:val="008504B4"/>
    <w:rsid w:val="00850523"/>
    <w:rsid w:val="008507F7"/>
    <w:rsid w:val="00850895"/>
    <w:rsid w:val="008508B9"/>
    <w:rsid w:val="008508F8"/>
    <w:rsid w:val="00850C82"/>
    <w:rsid w:val="00850CE8"/>
    <w:rsid w:val="00850EAF"/>
    <w:rsid w:val="00851550"/>
    <w:rsid w:val="008516A2"/>
    <w:rsid w:val="008517E1"/>
    <w:rsid w:val="008519EC"/>
    <w:rsid w:val="00851AAE"/>
    <w:rsid w:val="00851C98"/>
    <w:rsid w:val="00851D7B"/>
    <w:rsid w:val="0085297A"/>
    <w:rsid w:val="008529F7"/>
    <w:rsid w:val="00852B96"/>
    <w:rsid w:val="00852CD0"/>
    <w:rsid w:val="00852DE3"/>
    <w:rsid w:val="008548D2"/>
    <w:rsid w:val="00854960"/>
    <w:rsid w:val="008550F4"/>
    <w:rsid w:val="00855C32"/>
    <w:rsid w:val="00855C69"/>
    <w:rsid w:val="008562DD"/>
    <w:rsid w:val="0085668D"/>
    <w:rsid w:val="0085691C"/>
    <w:rsid w:val="00856D3F"/>
    <w:rsid w:val="00856F0C"/>
    <w:rsid w:val="00857055"/>
    <w:rsid w:val="0085762F"/>
    <w:rsid w:val="00857684"/>
    <w:rsid w:val="008578ED"/>
    <w:rsid w:val="00857A06"/>
    <w:rsid w:val="00857BC6"/>
    <w:rsid w:val="00857E79"/>
    <w:rsid w:val="008601D3"/>
    <w:rsid w:val="0086029D"/>
    <w:rsid w:val="00860CE6"/>
    <w:rsid w:val="00860FB5"/>
    <w:rsid w:val="00861555"/>
    <w:rsid w:val="008615C2"/>
    <w:rsid w:val="0086187A"/>
    <w:rsid w:val="008619C5"/>
    <w:rsid w:val="008620FA"/>
    <w:rsid w:val="008621AE"/>
    <w:rsid w:val="008625BD"/>
    <w:rsid w:val="00862705"/>
    <w:rsid w:val="00862753"/>
    <w:rsid w:val="00862984"/>
    <w:rsid w:val="00862C4E"/>
    <w:rsid w:val="00862E64"/>
    <w:rsid w:val="0086395C"/>
    <w:rsid w:val="00863977"/>
    <w:rsid w:val="00863B98"/>
    <w:rsid w:val="00863D0C"/>
    <w:rsid w:val="008640D4"/>
    <w:rsid w:val="00864137"/>
    <w:rsid w:val="0086441C"/>
    <w:rsid w:val="008646B0"/>
    <w:rsid w:val="008649F3"/>
    <w:rsid w:val="00864AF3"/>
    <w:rsid w:val="00864B54"/>
    <w:rsid w:val="00864BA0"/>
    <w:rsid w:val="00864CB6"/>
    <w:rsid w:val="00864CBA"/>
    <w:rsid w:val="00864F4F"/>
    <w:rsid w:val="00864F85"/>
    <w:rsid w:val="00864FA4"/>
    <w:rsid w:val="00865685"/>
    <w:rsid w:val="00865844"/>
    <w:rsid w:val="00865915"/>
    <w:rsid w:val="00865B2B"/>
    <w:rsid w:val="00865B3C"/>
    <w:rsid w:val="00866B5F"/>
    <w:rsid w:val="00866BF7"/>
    <w:rsid w:val="00866ED5"/>
    <w:rsid w:val="0086701B"/>
    <w:rsid w:val="0086709D"/>
    <w:rsid w:val="00867328"/>
    <w:rsid w:val="00867417"/>
    <w:rsid w:val="00867DBE"/>
    <w:rsid w:val="00867F4F"/>
    <w:rsid w:val="00867F92"/>
    <w:rsid w:val="0087006C"/>
    <w:rsid w:val="00870123"/>
    <w:rsid w:val="00870276"/>
    <w:rsid w:val="0087058D"/>
    <w:rsid w:val="00871285"/>
    <w:rsid w:val="00871919"/>
    <w:rsid w:val="00871ED4"/>
    <w:rsid w:val="00871FD5"/>
    <w:rsid w:val="00872057"/>
    <w:rsid w:val="00872484"/>
    <w:rsid w:val="008724CA"/>
    <w:rsid w:val="0087288D"/>
    <w:rsid w:val="0087292F"/>
    <w:rsid w:val="00872C56"/>
    <w:rsid w:val="00872EDC"/>
    <w:rsid w:val="00872F71"/>
    <w:rsid w:val="00873036"/>
    <w:rsid w:val="008730D3"/>
    <w:rsid w:val="008735C4"/>
    <w:rsid w:val="008739C0"/>
    <w:rsid w:val="00873A85"/>
    <w:rsid w:val="00873C3A"/>
    <w:rsid w:val="008740CC"/>
    <w:rsid w:val="00874C11"/>
    <w:rsid w:val="00875316"/>
    <w:rsid w:val="00875D36"/>
    <w:rsid w:val="00875FB3"/>
    <w:rsid w:val="00876382"/>
    <w:rsid w:val="00876721"/>
    <w:rsid w:val="0087692D"/>
    <w:rsid w:val="008770FC"/>
    <w:rsid w:val="0087727A"/>
    <w:rsid w:val="008777E4"/>
    <w:rsid w:val="008777E7"/>
    <w:rsid w:val="0087782E"/>
    <w:rsid w:val="00877A56"/>
    <w:rsid w:val="00877A89"/>
    <w:rsid w:val="00877B44"/>
    <w:rsid w:val="00877FC4"/>
    <w:rsid w:val="008805D6"/>
    <w:rsid w:val="0088060C"/>
    <w:rsid w:val="00880761"/>
    <w:rsid w:val="00880957"/>
    <w:rsid w:val="00881536"/>
    <w:rsid w:val="00881593"/>
    <w:rsid w:val="00881CEB"/>
    <w:rsid w:val="00881E74"/>
    <w:rsid w:val="008825F5"/>
    <w:rsid w:val="008828D0"/>
    <w:rsid w:val="00882950"/>
    <w:rsid w:val="00882D89"/>
    <w:rsid w:val="00882DEC"/>
    <w:rsid w:val="00882E18"/>
    <w:rsid w:val="0088356E"/>
    <w:rsid w:val="00883828"/>
    <w:rsid w:val="00883D16"/>
    <w:rsid w:val="0088400C"/>
    <w:rsid w:val="00884BC9"/>
    <w:rsid w:val="00884DDF"/>
    <w:rsid w:val="00884F53"/>
    <w:rsid w:val="00884F8A"/>
    <w:rsid w:val="008852EA"/>
    <w:rsid w:val="00885A97"/>
    <w:rsid w:val="00885F61"/>
    <w:rsid w:val="00886444"/>
    <w:rsid w:val="008868C3"/>
    <w:rsid w:val="00886C17"/>
    <w:rsid w:val="00886E6B"/>
    <w:rsid w:val="0088765E"/>
    <w:rsid w:val="00887960"/>
    <w:rsid w:val="008879C2"/>
    <w:rsid w:val="00887BFC"/>
    <w:rsid w:val="00887CEB"/>
    <w:rsid w:val="00887D5E"/>
    <w:rsid w:val="00887F3B"/>
    <w:rsid w:val="008906A4"/>
    <w:rsid w:val="008910DC"/>
    <w:rsid w:val="0089146B"/>
    <w:rsid w:val="008916A8"/>
    <w:rsid w:val="0089175D"/>
    <w:rsid w:val="0089189C"/>
    <w:rsid w:val="008919B7"/>
    <w:rsid w:val="00891BA8"/>
    <w:rsid w:val="00891E39"/>
    <w:rsid w:val="008922E4"/>
    <w:rsid w:val="008923EC"/>
    <w:rsid w:val="008924AB"/>
    <w:rsid w:val="008924F2"/>
    <w:rsid w:val="00892867"/>
    <w:rsid w:val="00892A95"/>
    <w:rsid w:val="00892E6B"/>
    <w:rsid w:val="00892FC6"/>
    <w:rsid w:val="00893D94"/>
    <w:rsid w:val="008940F7"/>
    <w:rsid w:val="008944A8"/>
    <w:rsid w:val="00894613"/>
    <w:rsid w:val="008946A0"/>
    <w:rsid w:val="00894AE5"/>
    <w:rsid w:val="00895372"/>
    <w:rsid w:val="0089551C"/>
    <w:rsid w:val="0089573D"/>
    <w:rsid w:val="00895B52"/>
    <w:rsid w:val="008961A6"/>
    <w:rsid w:val="008963B3"/>
    <w:rsid w:val="0089646C"/>
    <w:rsid w:val="008964E0"/>
    <w:rsid w:val="0089657A"/>
    <w:rsid w:val="008965F5"/>
    <w:rsid w:val="0089686F"/>
    <w:rsid w:val="00896892"/>
    <w:rsid w:val="00896A92"/>
    <w:rsid w:val="00896DAC"/>
    <w:rsid w:val="008970ED"/>
    <w:rsid w:val="00897294"/>
    <w:rsid w:val="00897428"/>
    <w:rsid w:val="0089749D"/>
    <w:rsid w:val="008974FE"/>
    <w:rsid w:val="00897598"/>
    <w:rsid w:val="00897734"/>
    <w:rsid w:val="00897877"/>
    <w:rsid w:val="00897AB7"/>
    <w:rsid w:val="00897D28"/>
    <w:rsid w:val="008A03A5"/>
    <w:rsid w:val="008A05FE"/>
    <w:rsid w:val="008A0705"/>
    <w:rsid w:val="008A0A16"/>
    <w:rsid w:val="008A1356"/>
    <w:rsid w:val="008A13CF"/>
    <w:rsid w:val="008A16C5"/>
    <w:rsid w:val="008A1D3C"/>
    <w:rsid w:val="008A205F"/>
    <w:rsid w:val="008A24F4"/>
    <w:rsid w:val="008A25A2"/>
    <w:rsid w:val="008A2789"/>
    <w:rsid w:val="008A29AA"/>
    <w:rsid w:val="008A30A9"/>
    <w:rsid w:val="008A3386"/>
    <w:rsid w:val="008A3441"/>
    <w:rsid w:val="008A34DE"/>
    <w:rsid w:val="008A359E"/>
    <w:rsid w:val="008A4296"/>
    <w:rsid w:val="008A44BD"/>
    <w:rsid w:val="008A4A3A"/>
    <w:rsid w:val="008A4B87"/>
    <w:rsid w:val="008A4E3E"/>
    <w:rsid w:val="008A50A2"/>
    <w:rsid w:val="008A50B2"/>
    <w:rsid w:val="008A5197"/>
    <w:rsid w:val="008A53FC"/>
    <w:rsid w:val="008A58B3"/>
    <w:rsid w:val="008A5B53"/>
    <w:rsid w:val="008A5BC3"/>
    <w:rsid w:val="008A5C66"/>
    <w:rsid w:val="008A5FF9"/>
    <w:rsid w:val="008A611E"/>
    <w:rsid w:val="008A639E"/>
    <w:rsid w:val="008A66D7"/>
    <w:rsid w:val="008A6728"/>
    <w:rsid w:val="008A6C8A"/>
    <w:rsid w:val="008A6D6A"/>
    <w:rsid w:val="008A6EE8"/>
    <w:rsid w:val="008A713A"/>
    <w:rsid w:val="008A717E"/>
    <w:rsid w:val="008A7669"/>
    <w:rsid w:val="008B0110"/>
    <w:rsid w:val="008B05DA"/>
    <w:rsid w:val="008B0635"/>
    <w:rsid w:val="008B0845"/>
    <w:rsid w:val="008B0BCE"/>
    <w:rsid w:val="008B1235"/>
    <w:rsid w:val="008B1315"/>
    <w:rsid w:val="008B165F"/>
    <w:rsid w:val="008B1BED"/>
    <w:rsid w:val="008B1D72"/>
    <w:rsid w:val="008B1F18"/>
    <w:rsid w:val="008B20A1"/>
    <w:rsid w:val="008B20A5"/>
    <w:rsid w:val="008B20EC"/>
    <w:rsid w:val="008B24F4"/>
    <w:rsid w:val="008B2595"/>
    <w:rsid w:val="008B29BD"/>
    <w:rsid w:val="008B2CE3"/>
    <w:rsid w:val="008B2D34"/>
    <w:rsid w:val="008B38B6"/>
    <w:rsid w:val="008B3A76"/>
    <w:rsid w:val="008B3D89"/>
    <w:rsid w:val="008B43EE"/>
    <w:rsid w:val="008B4430"/>
    <w:rsid w:val="008B47DE"/>
    <w:rsid w:val="008B49DF"/>
    <w:rsid w:val="008B4A8C"/>
    <w:rsid w:val="008B4D75"/>
    <w:rsid w:val="008B4F67"/>
    <w:rsid w:val="008B4F85"/>
    <w:rsid w:val="008B5179"/>
    <w:rsid w:val="008B51D7"/>
    <w:rsid w:val="008B5439"/>
    <w:rsid w:val="008B576D"/>
    <w:rsid w:val="008B57D8"/>
    <w:rsid w:val="008B5946"/>
    <w:rsid w:val="008B59B6"/>
    <w:rsid w:val="008B5C66"/>
    <w:rsid w:val="008B60ED"/>
    <w:rsid w:val="008B613A"/>
    <w:rsid w:val="008B6236"/>
    <w:rsid w:val="008B6242"/>
    <w:rsid w:val="008B627C"/>
    <w:rsid w:val="008B6314"/>
    <w:rsid w:val="008B63DE"/>
    <w:rsid w:val="008B645D"/>
    <w:rsid w:val="008B65DA"/>
    <w:rsid w:val="008B6A0A"/>
    <w:rsid w:val="008B6B7E"/>
    <w:rsid w:val="008B6CFB"/>
    <w:rsid w:val="008B6DEB"/>
    <w:rsid w:val="008B6E1E"/>
    <w:rsid w:val="008B6ED2"/>
    <w:rsid w:val="008B7183"/>
    <w:rsid w:val="008B736E"/>
    <w:rsid w:val="008B744D"/>
    <w:rsid w:val="008B7552"/>
    <w:rsid w:val="008B7712"/>
    <w:rsid w:val="008B7A2F"/>
    <w:rsid w:val="008B7BB8"/>
    <w:rsid w:val="008B7D42"/>
    <w:rsid w:val="008B7F51"/>
    <w:rsid w:val="008C017D"/>
    <w:rsid w:val="008C0437"/>
    <w:rsid w:val="008C04AA"/>
    <w:rsid w:val="008C063F"/>
    <w:rsid w:val="008C13AD"/>
    <w:rsid w:val="008C13C5"/>
    <w:rsid w:val="008C1413"/>
    <w:rsid w:val="008C1558"/>
    <w:rsid w:val="008C1658"/>
    <w:rsid w:val="008C196F"/>
    <w:rsid w:val="008C2303"/>
    <w:rsid w:val="008C28C7"/>
    <w:rsid w:val="008C2C90"/>
    <w:rsid w:val="008C3200"/>
    <w:rsid w:val="008C3738"/>
    <w:rsid w:val="008C3A03"/>
    <w:rsid w:val="008C47EA"/>
    <w:rsid w:val="008C4EF9"/>
    <w:rsid w:val="008C50BD"/>
    <w:rsid w:val="008C538E"/>
    <w:rsid w:val="008C5559"/>
    <w:rsid w:val="008C56B0"/>
    <w:rsid w:val="008C577C"/>
    <w:rsid w:val="008C597B"/>
    <w:rsid w:val="008C67C7"/>
    <w:rsid w:val="008C682C"/>
    <w:rsid w:val="008C6A93"/>
    <w:rsid w:val="008C6B06"/>
    <w:rsid w:val="008C6CF0"/>
    <w:rsid w:val="008C6D42"/>
    <w:rsid w:val="008C6EBF"/>
    <w:rsid w:val="008C74BA"/>
    <w:rsid w:val="008C777F"/>
    <w:rsid w:val="008C78FA"/>
    <w:rsid w:val="008C7B54"/>
    <w:rsid w:val="008C7C3C"/>
    <w:rsid w:val="008C7FD2"/>
    <w:rsid w:val="008C7FDA"/>
    <w:rsid w:val="008D0013"/>
    <w:rsid w:val="008D00EE"/>
    <w:rsid w:val="008D023A"/>
    <w:rsid w:val="008D0300"/>
    <w:rsid w:val="008D0559"/>
    <w:rsid w:val="008D062C"/>
    <w:rsid w:val="008D09B0"/>
    <w:rsid w:val="008D0D53"/>
    <w:rsid w:val="008D15C2"/>
    <w:rsid w:val="008D1872"/>
    <w:rsid w:val="008D1E34"/>
    <w:rsid w:val="008D23EB"/>
    <w:rsid w:val="008D3196"/>
    <w:rsid w:val="008D31A5"/>
    <w:rsid w:val="008D32DD"/>
    <w:rsid w:val="008D3485"/>
    <w:rsid w:val="008D38C7"/>
    <w:rsid w:val="008D3C36"/>
    <w:rsid w:val="008D3E76"/>
    <w:rsid w:val="008D4540"/>
    <w:rsid w:val="008D473B"/>
    <w:rsid w:val="008D4A92"/>
    <w:rsid w:val="008D4B2F"/>
    <w:rsid w:val="008D4C25"/>
    <w:rsid w:val="008D4D68"/>
    <w:rsid w:val="008D5099"/>
    <w:rsid w:val="008D512B"/>
    <w:rsid w:val="008D54D8"/>
    <w:rsid w:val="008D54EB"/>
    <w:rsid w:val="008D5572"/>
    <w:rsid w:val="008D5D02"/>
    <w:rsid w:val="008D6556"/>
    <w:rsid w:val="008D6A1F"/>
    <w:rsid w:val="008D6DE0"/>
    <w:rsid w:val="008D71A3"/>
    <w:rsid w:val="008D7409"/>
    <w:rsid w:val="008D75D2"/>
    <w:rsid w:val="008D77ED"/>
    <w:rsid w:val="008D78B8"/>
    <w:rsid w:val="008D7963"/>
    <w:rsid w:val="008D7991"/>
    <w:rsid w:val="008D7AD3"/>
    <w:rsid w:val="008D7BEC"/>
    <w:rsid w:val="008D7CEA"/>
    <w:rsid w:val="008D7E93"/>
    <w:rsid w:val="008D7F60"/>
    <w:rsid w:val="008E022F"/>
    <w:rsid w:val="008E08C8"/>
    <w:rsid w:val="008E15A9"/>
    <w:rsid w:val="008E1ABE"/>
    <w:rsid w:val="008E1CB1"/>
    <w:rsid w:val="008E2064"/>
    <w:rsid w:val="008E2066"/>
    <w:rsid w:val="008E2073"/>
    <w:rsid w:val="008E2187"/>
    <w:rsid w:val="008E2214"/>
    <w:rsid w:val="008E22A1"/>
    <w:rsid w:val="008E258B"/>
    <w:rsid w:val="008E3276"/>
    <w:rsid w:val="008E39E9"/>
    <w:rsid w:val="008E3F42"/>
    <w:rsid w:val="008E4040"/>
    <w:rsid w:val="008E4306"/>
    <w:rsid w:val="008E4433"/>
    <w:rsid w:val="008E49D6"/>
    <w:rsid w:val="008E4A45"/>
    <w:rsid w:val="008E4AA4"/>
    <w:rsid w:val="008E4AEC"/>
    <w:rsid w:val="008E5505"/>
    <w:rsid w:val="008E5560"/>
    <w:rsid w:val="008E5578"/>
    <w:rsid w:val="008E5621"/>
    <w:rsid w:val="008E58E9"/>
    <w:rsid w:val="008E5C26"/>
    <w:rsid w:val="008E6072"/>
    <w:rsid w:val="008E664F"/>
    <w:rsid w:val="008E7097"/>
    <w:rsid w:val="008E72E3"/>
    <w:rsid w:val="008E7313"/>
    <w:rsid w:val="008E74E2"/>
    <w:rsid w:val="008F029B"/>
    <w:rsid w:val="008F02D6"/>
    <w:rsid w:val="008F07E4"/>
    <w:rsid w:val="008F09DD"/>
    <w:rsid w:val="008F0A0E"/>
    <w:rsid w:val="008F0DDE"/>
    <w:rsid w:val="008F0ECE"/>
    <w:rsid w:val="008F0F41"/>
    <w:rsid w:val="008F1618"/>
    <w:rsid w:val="008F1718"/>
    <w:rsid w:val="008F18FC"/>
    <w:rsid w:val="008F1E83"/>
    <w:rsid w:val="008F2081"/>
    <w:rsid w:val="008F2304"/>
    <w:rsid w:val="008F36C3"/>
    <w:rsid w:val="008F3921"/>
    <w:rsid w:val="008F3A8D"/>
    <w:rsid w:val="008F3CE5"/>
    <w:rsid w:val="008F3E5C"/>
    <w:rsid w:val="008F42AF"/>
    <w:rsid w:val="008F42D2"/>
    <w:rsid w:val="008F431A"/>
    <w:rsid w:val="008F4389"/>
    <w:rsid w:val="008F43D3"/>
    <w:rsid w:val="008F45CA"/>
    <w:rsid w:val="008F475B"/>
    <w:rsid w:val="008F4771"/>
    <w:rsid w:val="008F47D6"/>
    <w:rsid w:val="008F49E0"/>
    <w:rsid w:val="008F5137"/>
    <w:rsid w:val="008F53B8"/>
    <w:rsid w:val="008F5DCD"/>
    <w:rsid w:val="008F5E60"/>
    <w:rsid w:val="008F6152"/>
    <w:rsid w:val="008F6EC6"/>
    <w:rsid w:val="008F6F74"/>
    <w:rsid w:val="008F719D"/>
    <w:rsid w:val="008F736F"/>
    <w:rsid w:val="008F7845"/>
    <w:rsid w:val="008F7C04"/>
    <w:rsid w:val="00900016"/>
    <w:rsid w:val="00900106"/>
    <w:rsid w:val="009009BD"/>
    <w:rsid w:val="00900B93"/>
    <w:rsid w:val="00900D17"/>
    <w:rsid w:val="00900D42"/>
    <w:rsid w:val="00900F5E"/>
    <w:rsid w:val="00901014"/>
    <w:rsid w:val="009010F3"/>
    <w:rsid w:val="009010FD"/>
    <w:rsid w:val="009012FD"/>
    <w:rsid w:val="0090135F"/>
    <w:rsid w:val="00901771"/>
    <w:rsid w:val="009024EF"/>
    <w:rsid w:val="00902710"/>
    <w:rsid w:val="009028ED"/>
    <w:rsid w:val="009029F7"/>
    <w:rsid w:val="00902AD8"/>
    <w:rsid w:val="00902AF4"/>
    <w:rsid w:val="00902C6E"/>
    <w:rsid w:val="00902EC1"/>
    <w:rsid w:val="0090377B"/>
    <w:rsid w:val="009041F9"/>
    <w:rsid w:val="009046D0"/>
    <w:rsid w:val="00904DEE"/>
    <w:rsid w:val="009051B7"/>
    <w:rsid w:val="009056FD"/>
    <w:rsid w:val="00905C0D"/>
    <w:rsid w:val="00905CD7"/>
    <w:rsid w:val="00906144"/>
    <w:rsid w:val="0090614D"/>
    <w:rsid w:val="009067A0"/>
    <w:rsid w:val="009069CC"/>
    <w:rsid w:val="00906A87"/>
    <w:rsid w:val="00906A89"/>
    <w:rsid w:val="00906E7B"/>
    <w:rsid w:val="0090708B"/>
    <w:rsid w:val="009074AB"/>
    <w:rsid w:val="00907661"/>
    <w:rsid w:val="009077B4"/>
    <w:rsid w:val="009078F0"/>
    <w:rsid w:val="00907ABD"/>
    <w:rsid w:val="009102A6"/>
    <w:rsid w:val="00910448"/>
    <w:rsid w:val="0091059A"/>
    <w:rsid w:val="0091098D"/>
    <w:rsid w:val="00910C47"/>
    <w:rsid w:val="00910D6B"/>
    <w:rsid w:val="00910DC1"/>
    <w:rsid w:val="00910F33"/>
    <w:rsid w:val="00911385"/>
    <w:rsid w:val="0091146C"/>
    <w:rsid w:val="00911570"/>
    <w:rsid w:val="00911697"/>
    <w:rsid w:val="0091197C"/>
    <w:rsid w:val="009119EB"/>
    <w:rsid w:val="0091213A"/>
    <w:rsid w:val="009123FB"/>
    <w:rsid w:val="009125C8"/>
    <w:rsid w:val="00912B62"/>
    <w:rsid w:val="00912DFB"/>
    <w:rsid w:val="00912EF3"/>
    <w:rsid w:val="00913257"/>
    <w:rsid w:val="009132B9"/>
    <w:rsid w:val="009135CD"/>
    <w:rsid w:val="00913754"/>
    <w:rsid w:val="00913846"/>
    <w:rsid w:val="00913AA1"/>
    <w:rsid w:val="00913B72"/>
    <w:rsid w:val="00913E68"/>
    <w:rsid w:val="009140D3"/>
    <w:rsid w:val="009144E4"/>
    <w:rsid w:val="00914590"/>
    <w:rsid w:val="009146AA"/>
    <w:rsid w:val="009147E9"/>
    <w:rsid w:val="0091487B"/>
    <w:rsid w:val="00914A69"/>
    <w:rsid w:val="00914AAD"/>
    <w:rsid w:val="00914AFF"/>
    <w:rsid w:val="00914C30"/>
    <w:rsid w:val="00914E26"/>
    <w:rsid w:val="00914FFE"/>
    <w:rsid w:val="009150A6"/>
    <w:rsid w:val="009151CF"/>
    <w:rsid w:val="009153FA"/>
    <w:rsid w:val="0091584B"/>
    <w:rsid w:val="00915B04"/>
    <w:rsid w:val="00915B18"/>
    <w:rsid w:val="00915B48"/>
    <w:rsid w:val="00915CFF"/>
    <w:rsid w:val="0091601F"/>
    <w:rsid w:val="00916850"/>
    <w:rsid w:val="00916BA7"/>
    <w:rsid w:val="00917035"/>
    <w:rsid w:val="00917BEC"/>
    <w:rsid w:val="00917DB6"/>
    <w:rsid w:val="00917FE7"/>
    <w:rsid w:val="00920507"/>
    <w:rsid w:val="009207AD"/>
    <w:rsid w:val="00920840"/>
    <w:rsid w:val="009209AA"/>
    <w:rsid w:val="00920C48"/>
    <w:rsid w:val="00920C93"/>
    <w:rsid w:val="00920D3E"/>
    <w:rsid w:val="00921790"/>
    <w:rsid w:val="0092188D"/>
    <w:rsid w:val="0092191C"/>
    <w:rsid w:val="00921E63"/>
    <w:rsid w:val="00922C51"/>
    <w:rsid w:val="00923078"/>
    <w:rsid w:val="0092310A"/>
    <w:rsid w:val="009233A3"/>
    <w:rsid w:val="0092359F"/>
    <w:rsid w:val="00923640"/>
    <w:rsid w:val="00923D9A"/>
    <w:rsid w:val="00923EB6"/>
    <w:rsid w:val="0092402E"/>
    <w:rsid w:val="0092422D"/>
    <w:rsid w:val="009242AD"/>
    <w:rsid w:val="009249A4"/>
    <w:rsid w:val="00924B7E"/>
    <w:rsid w:val="00924D11"/>
    <w:rsid w:val="00924F88"/>
    <w:rsid w:val="009251A0"/>
    <w:rsid w:val="0092523A"/>
    <w:rsid w:val="0092524F"/>
    <w:rsid w:val="00925402"/>
    <w:rsid w:val="0092551E"/>
    <w:rsid w:val="009257F5"/>
    <w:rsid w:val="00925BD8"/>
    <w:rsid w:val="00925CC5"/>
    <w:rsid w:val="009266BC"/>
    <w:rsid w:val="009266DD"/>
    <w:rsid w:val="00926782"/>
    <w:rsid w:val="00926AAE"/>
    <w:rsid w:val="00926C88"/>
    <w:rsid w:val="00926EFD"/>
    <w:rsid w:val="00927016"/>
    <w:rsid w:val="009275FB"/>
    <w:rsid w:val="009278CB"/>
    <w:rsid w:val="009278E0"/>
    <w:rsid w:val="009278F3"/>
    <w:rsid w:val="00927994"/>
    <w:rsid w:val="00927BD1"/>
    <w:rsid w:val="00927D8F"/>
    <w:rsid w:val="0093000F"/>
    <w:rsid w:val="009305D4"/>
    <w:rsid w:val="00930C30"/>
    <w:rsid w:val="00930F41"/>
    <w:rsid w:val="00930FF9"/>
    <w:rsid w:val="00931189"/>
    <w:rsid w:val="0093131D"/>
    <w:rsid w:val="00931797"/>
    <w:rsid w:val="0093180C"/>
    <w:rsid w:val="00931D86"/>
    <w:rsid w:val="00932101"/>
    <w:rsid w:val="009323E3"/>
    <w:rsid w:val="009328A1"/>
    <w:rsid w:val="00932B39"/>
    <w:rsid w:val="00932D27"/>
    <w:rsid w:val="00933115"/>
    <w:rsid w:val="00933610"/>
    <w:rsid w:val="0093376B"/>
    <w:rsid w:val="0093386F"/>
    <w:rsid w:val="00933962"/>
    <w:rsid w:val="0093434A"/>
    <w:rsid w:val="009343E9"/>
    <w:rsid w:val="00935248"/>
    <w:rsid w:val="009352EE"/>
    <w:rsid w:val="009354FB"/>
    <w:rsid w:val="009355DF"/>
    <w:rsid w:val="00935CB7"/>
    <w:rsid w:val="00935F46"/>
    <w:rsid w:val="00936141"/>
    <w:rsid w:val="00936234"/>
    <w:rsid w:val="009363AE"/>
    <w:rsid w:val="00936422"/>
    <w:rsid w:val="00936768"/>
    <w:rsid w:val="00936ED1"/>
    <w:rsid w:val="00937004"/>
    <w:rsid w:val="009370DC"/>
    <w:rsid w:val="00937C3F"/>
    <w:rsid w:val="00937EB9"/>
    <w:rsid w:val="00937ED9"/>
    <w:rsid w:val="00940452"/>
    <w:rsid w:val="009408FF"/>
    <w:rsid w:val="0094097E"/>
    <w:rsid w:val="00940BBE"/>
    <w:rsid w:val="00940D70"/>
    <w:rsid w:val="0094110D"/>
    <w:rsid w:val="00941463"/>
    <w:rsid w:val="009422F7"/>
    <w:rsid w:val="0094252D"/>
    <w:rsid w:val="00942654"/>
    <w:rsid w:val="00942B5A"/>
    <w:rsid w:val="00942F3F"/>
    <w:rsid w:val="00943589"/>
    <w:rsid w:val="0094396E"/>
    <w:rsid w:val="00943A10"/>
    <w:rsid w:val="00943E18"/>
    <w:rsid w:val="00943E34"/>
    <w:rsid w:val="00944867"/>
    <w:rsid w:val="009448A1"/>
    <w:rsid w:val="009449CB"/>
    <w:rsid w:val="00944D70"/>
    <w:rsid w:val="00944EDF"/>
    <w:rsid w:val="0094575F"/>
    <w:rsid w:val="009457E6"/>
    <w:rsid w:val="00945B2D"/>
    <w:rsid w:val="00945CA6"/>
    <w:rsid w:val="009461BA"/>
    <w:rsid w:val="009465AD"/>
    <w:rsid w:val="00946608"/>
    <w:rsid w:val="009466D6"/>
    <w:rsid w:val="009467FE"/>
    <w:rsid w:val="00946835"/>
    <w:rsid w:val="00946947"/>
    <w:rsid w:val="0094694D"/>
    <w:rsid w:val="00946AF0"/>
    <w:rsid w:val="00946CEB"/>
    <w:rsid w:val="00946FC4"/>
    <w:rsid w:val="0094702F"/>
    <w:rsid w:val="0094745D"/>
    <w:rsid w:val="0094746F"/>
    <w:rsid w:val="009474A0"/>
    <w:rsid w:val="009475FE"/>
    <w:rsid w:val="00947B62"/>
    <w:rsid w:val="00947C92"/>
    <w:rsid w:val="00947CA0"/>
    <w:rsid w:val="00947D7B"/>
    <w:rsid w:val="0095026D"/>
    <w:rsid w:val="00950CA3"/>
    <w:rsid w:val="00950EA4"/>
    <w:rsid w:val="00951164"/>
    <w:rsid w:val="0095139E"/>
    <w:rsid w:val="00951A33"/>
    <w:rsid w:val="00951C26"/>
    <w:rsid w:val="00951E23"/>
    <w:rsid w:val="00951F90"/>
    <w:rsid w:val="00951FAC"/>
    <w:rsid w:val="00952108"/>
    <w:rsid w:val="00952651"/>
    <w:rsid w:val="00952747"/>
    <w:rsid w:val="00952DDC"/>
    <w:rsid w:val="00952E13"/>
    <w:rsid w:val="00952FE3"/>
    <w:rsid w:val="00953831"/>
    <w:rsid w:val="00953B54"/>
    <w:rsid w:val="00953C38"/>
    <w:rsid w:val="00953D23"/>
    <w:rsid w:val="00953E08"/>
    <w:rsid w:val="00953E10"/>
    <w:rsid w:val="00954223"/>
    <w:rsid w:val="0095454B"/>
    <w:rsid w:val="0095493C"/>
    <w:rsid w:val="00954BD2"/>
    <w:rsid w:val="00954C1D"/>
    <w:rsid w:val="00954E70"/>
    <w:rsid w:val="00954E7D"/>
    <w:rsid w:val="009550E7"/>
    <w:rsid w:val="0095527B"/>
    <w:rsid w:val="0095546B"/>
    <w:rsid w:val="00955660"/>
    <w:rsid w:val="00955972"/>
    <w:rsid w:val="00955AFC"/>
    <w:rsid w:val="00955B05"/>
    <w:rsid w:val="00955F9E"/>
    <w:rsid w:val="0095610B"/>
    <w:rsid w:val="0095663D"/>
    <w:rsid w:val="00956849"/>
    <w:rsid w:val="0095692A"/>
    <w:rsid w:val="0095693F"/>
    <w:rsid w:val="00956942"/>
    <w:rsid w:val="00956F6E"/>
    <w:rsid w:val="00957496"/>
    <w:rsid w:val="00957CA2"/>
    <w:rsid w:val="00960199"/>
    <w:rsid w:val="009602BD"/>
    <w:rsid w:val="00960811"/>
    <w:rsid w:val="00960C4D"/>
    <w:rsid w:val="00960ECA"/>
    <w:rsid w:val="0096101F"/>
    <w:rsid w:val="0096169A"/>
    <w:rsid w:val="009618AE"/>
    <w:rsid w:val="00961F54"/>
    <w:rsid w:val="00961F6A"/>
    <w:rsid w:val="00961F94"/>
    <w:rsid w:val="009625E7"/>
    <w:rsid w:val="0096272E"/>
    <w:rsid w:val="0096296E"/>
    <w:rsid w:val="00962B16"/>
    <w:rsid w:val="00962D03"/>
    <w:rsid w:val="009630D9"/>
    <w:rsid w:val="0096318C"/>
    <w:rsid w:val="00963589"/>
    <w:rsid w:val="009635A4"/>
    <w:rsid w:val="00963845"/>
    <w:rsid w:val="009639FE"/>
    <w:rsid w:val="00963B02"/>
    <w:rsid w:val="00963B11"/>
    <w:rsid w:val="00963B7D"/>
    <w:rsid w:val="00963D2B"/>
    <w:rsid w:val="00963D6D"/>
    <w:rsid w:val="00963F19"/>
    <w:rsid w:val="009641F3"/>
    <w:rsid w:val="00964213"/>
    <w:rsid w:val="00964274"/>
    <w:rsid w:val="0096466C"/>
    <w:rsid w:val="00964D6B"/>
    <w:rsid w:val="009651A4"/>
    <w:rsid w:val="00965329"/>
    <w:rsid w:val="00965434"/>
    <w:rsid w:val="009656B7"/>
    <w:rsid w:val="009658C8"/>
    <w:rsid w:val="00966991"/>
    <w:rsid w:val="009669CD"/>
    <w:rsid w:val="00967086"/>
    <w:rsid w:val="009673D8"/>
    <w:rsid w:val="00967AEF"/>
    <w:rsid w:val="00967B7A"/>
    <w:rsid w:val="00967CA4"/>
    <w:rsid w:val="00967F55"/>
    <w:rsid w:val="0097008E"/>
    <w:rsid w:val="0097071F"/>
    <w:rsid w:val="0097087A"/>
    <w:rsid w:val="00970AE4"/>
    <w:rsid w:val="00970E0C"/>
    <w:rsid w:val="00970F5C"/>
    <w:rsid w:val="0097110F"/>
    <w:rsid w:val="0097131B"/>
    <w:rsid w:val="00971AB4"/>
    <w:rsid w:val="009722DB"/>
    <w:rsid w:val="00972674"/>
    <w:rsid w:val="0097290F"/>
    <w:rsid w:val="0097294E"/>
    <w:rsid w:val="00972B4D"/>
    <w:rsid w:val="00972E5E"/>
    <w:rsid w:val="00972F68"/>
    <w:rsid w:val="009733E9"/>
    <w:rsid w:val="00973764"/>
    <w:rsid w:val="00973EC1"/>
    <w:rsid w:val="00973FC8"/>
    <w:rsid w:val="00974312"/>
    <w:rsid w:val="00974420"/>
    <w:rsid w:val="009745C9"/>
    <w:rsid w:val="00974940"/>
    <w:rsid w:val="00974A8A"/>
    <w:rsid w:val="00974CFE"/>
    <w:rsid w:val="00975275"/>
    <w:rsid w:val="00975326"/>
    <w:rsid w:val="0097585F"/>
    <w:rsid w:val="00975BEB"/>
    <w:rsid w:val="009760AD"/>
    <w:rsid w:val="00976292"/>
    <w:rsid w:val="0097652C"/>
    <w:rsid w:val="00976722"/>
    <w:rsid w:val="00976FB3"/>
    <w:rsid w:val="009772E3"/>
    <w:rsid w:val="009774A4"/>
    <w:rsid w:val="009775C9"/>
    <w:rsid w:val="0097761C"/>
    <w:rsid w:val="00977666"/>
    <w:rsid w:val="00977887"/>
    <w:rsid w:val="009778C1"/>
    <w:rsid w:val="00977A10"/>
    <w:rsid w:val="00977D05"/>
    <w:rsid w:val="0098067D"/>
    <w:rsid w:val="009806A9"/>
    <w:rsid w:val="009806E6"/>
    <w:rsid w:val="0098073B"/>
    <w:rsid w:val="00980E23"/>
    <w:rsid w:val="00980E95"/>
    <w:rsid w:val="0098129B"/>
    <w:rsid w:val="00981541"/>
    <w:rsid w:val="00981697"/>
    <w:rsid w:val="00981AF6"/>
    <w:rsid w:val="00981B24"/>
    <w:rsid w:val="00981F56"/>
    <w:rsid w:val="00981F73"/>
    <w:rsid w:val="00982206"/>
    <w:rsid w:val="0098222F"/>
    <w:rsid w:val="009825ED"/>
    <w:rsid w:val="009826EE"/>
    <w:rsid w:val="0098275D"/>
    <w:rsid w:val="00982B6C"/>
    <w:rsid w:val="009838C0"/>
    <w:rsid w:val="009838D1"/>
    <w:rsid w:val="00983916"/>
    <w:rsid w:val="00983A32"/>
    <w:rsid w:val="00983DD9"/>
    <w:rsid w:val="00983E8F"/>
    <w:rsid w:val="00983F25"/>
    <w:rsid w:val="009842E8"/>
    <w:rsid w:val="0098444E"/>
    <w:rsid w:val="00984542"/>
    <w:rsid w:val="009845F0"/>
    <w:rsid w:val="00984831"/>
    <w:rsid w:val="00984D9C"/>
    <w:rsid w:val="009855D8"/>
    <w:rsid w:val="009856D3"/>
    <w:rsid w:val="00985CEB"/>
    <w:rsid w:val="00985DC0"/>
    <w:rsid w:val="00986D31"/>
    <w:rsid w:val="0098749C"/>
    <w:rsid w:val="00987ED6"/>
    <w:rsid w:val="0099003D"/>
    <w:rsid w:val="0099003E"/>
    <w:rsid w:val="00990113"/>
    <w:rsid w:val="00990147"/>
    <w:rsid w:val="00990291"/>
    <w:rsid w:val="00990717"/>
    <w:rsid w:val="009909FF"/>
    <w:rsid w:val="00990B6C"/>
    <w:rsid w:val="00990BF8"/>
    <w:rsid w:val="00990F81"/>
    <w:rsid w:val="00990FD3"/>
    <w:rsid w:val="009917F8"/>
    <w:rsid w:val="00991817"/>
    <w:rsid w:val="00991CBE"/>
    <w:rsid w:val="00991EEC"/>
    <w:rsid w:val="0099214D"/>
    <w:rsid w:val="00992294"/>
    <w:rsid w:val="00992496"/>
    <w:rsid w:val="00992570"/>
    <w:rsid w:val="0099283A"/>
    <w:rsid w:val="009929B6"/>
    <w:rsid w:val="00993889"/>
    <w:rsid w:val="00993900"/>
    <w:rsid w:val="009939AD"/>
    <w:rsid w:val="0099413A"/>
    <w:rsid w:val="00994289"/>
    <w:rsid w:val="00994374"/>
    <w:rsid w:val="0099494C"/>
    <w:rsid w:val="009949E4"/>
    <w:rsid w:val="00994CE4"/>
    <w:rsid w:val="00994D72"/>
    <w:rsid w:val="0099549C"/>
    <w:rsid w:val="009956E7"/>
    <w:rsid w:val="00995745"/>
    <w:rsid w:val="009957C9"/>
    <w:rsid w:val="00995E1C"/>
    <w:rsid w:val="00995F69"/>
    <w:rsid w:val="00995F7A"/>
    <w:rsid w:val="009963F1"/>
    <w:rsid w:val="00996559"/>
    <w:rsid w:val="009966CD"/>
    <w:rsid w:val="0099733B"/>
    <w:rsid w:val="009977E9"/>
    <w:rsid w:val="00997B1A"/>
    <w:rsid w:val="00997C22"/>
    <w:rsid w:val="00997D2D"/>
    <w:rsid w:val="00997F6D"/>
    <w:rsid w:val="009A0336"/>
    <w:rsid w:val="009A04EF"/>
    <w:rsid w:val="009A0714"/>
    <w:rsid w:val="009A0783"/>
    <w:rsid w:val="009A07FB"/>
    <w:rsid w:val="009A0836"/>
    <w:rsid w:val="009A0894"/>
    <w:rsid w:val="009A08C2"/>
    <w:rsid w:val="009A0FDF"/>
    <w:rsid w:val="009A160A"/>
    <w:rsid w:val="009A1952"/>
    <w:rsid w:val="009A1A6D"/>
    <w:rsid w:val="009A1B44"/>
    <w:rsid w:val="009A2012"/>
    <w:rsid w:val="009A20BE"/>
    <w:rsid w:val="009A2827"/>
    <w:rsid w:val="009A28C7"/>
    <w:rsid w:val="009A2D90"/>
    <w:rsid w:val="009A2E96"/>
    <w:rsid w:val="009A2F3E"/>
    <w:rsid w:val="009A2FAC"/>
    <w:rsid w:val="009A30B1"/>
    <w:rsid w:val="009A34CE"/>
    <w:rsid w:val="009A3C1B"/>
    <w:rsid w:val="009A3D80"/>
    <w:rsid w:val="009A3E4D"/>
    <w:rsid w:val="009A4618"/>
    <w:rsid w:val="009A4D72"/>
    <w:rsid w:val="009A52F9"/>
    <w:rsid w:val="009A57F1"/>
    <w:rsid w:val="009A58FA"/>
    <w:rsid w:val="009A5A92"/>
    <w:rsid w:val="009A5B0D"/>
    <w:rsid w:val="009A5C9A"/>
    <w:rsid w:val="009A5D3C"/>
    <w:rsid w:val="009A66D3"/>
    <w:rsid w:val="009A6980"/>
    <w:rsid w:val="009A69A4"/>
    <w:rsid w:val="009A6CE2"/>
    <w:rsid w:val="009A6FAC"/>
    <w:rsid w:val="009A72C0"/>
    <w:rsid w:val="009A73CF"/>
    <w:rsid w:val="009A757B"/>
    <w:rsid w:val="009A78CF"/>
    <w:rsid w:val="009A7AAC"/>
    <w:rsid w:val="009A7D9C"/>
    <w:rsid w:val="009A7F7B"/>
    <w:rsid w:val="009B01CF"/>
    <w:rsid w:val="009B04F4"/>
    <w:rsid w:val="009B0830"/>
    <w:rsid w:val="009B0B46"/>
    <w:rsid w:val="009B0EAB"/>
    <w:rsid w:val="009B0F8A"/>
    <w:rsid w:val="009B1455"/>
    <w:rsid w:val="009B147B"/>
    <w:rsid w:val="009B16E6"/>
    <w:rsid w:val="009B17C9"/>
    <w:rsid w:val="009B1AC0"/>
    <w:rsid w:val="009B1BF0"/>
    <w:rsid w:val="009B1D8B"/>
    <w:rsid w:val="009B1F01"/>
    <w:rsid w:val="009B20A0"/>
    <w:rsid w:val="009B2825"/>
    <w:rsid w:val="009B2A54"/>
    <w:rsid w:val="009B2BE0"/>
    <w:rsid w:val="009B30FA"/>
    <w:rsid w:val="009B3100"/>
    <w:rsid w:val="009B351D"/>
    <w:rsid w:val="009B3747"/>
    <w:rsid w:val="009B3825"/>
    <w:rsid w:val="009B3E6A"/>
    <w:rsid w:val="009B3F4B"/>
    <w:rsid w:val="009B41D8"/>
    <w:rsid w:val="009B43ED"/>
    <w:rsid w:val="009B4FC1"/>
    <w:rsid w:val="009B5091"/>
    <w:rsid w:val="009B5850"/>
    <w:rsid w:val="009B5AAA"/>
    <w:rsid w:val="009B5AD0"/>
    <w:rsid w:val="009B5ECC"/>
    <w:rsid w:val="009B603E"/>
    <w:rsid w:val="009B64BA"/>
    <w:rsid w:val="009B65EC"/>
    <w:rsid w:val="009B6804"/>
    <w:rsid w:val="009B6BBB"/>
    <w:rsid w:val="009B768E"/>
    <w:rsid w:val="009B76E0"/>
    <w:rsid w:val="009B7A20"/>
    <w:rsid w:val="009B7B94"/>
    <w:rsid w:val="009B7CF5"/>
    <w:rsid w:val="009B7D52"/>
    <w:rsid w:val="009B7D69"/>
    <w:rsid w:val="009C0212"/>
    <w:rsid w:val="009C0320"/>
    <w:rsid w:val="009C060D"/>
    <w:rsid w:val="009C0996"/>
    <w:rsid w:val="009C114A"/>
    <w:rsid w:val="009C11EA"/>
    <w:rsid w:val="009C194E"/>
    <w:rsid w:val="009C1F2B"/>
    <w:rsid w:val="009C2528"/>
    <w:rsid w:val="009C29B8"/>
    <w:rsid w:val="009C2C57"/>
    <w:rsid w:val="009C2E75"/>
    <w:rsid w:val="009C33F0"/>
    <w:rsid w:val="009C3A6E"/>
    <w:rsid w:val="009C3EC6"/>
    <w:rsid w:val="009C41F0"/>
    <w:rsid w:val="009C429C"/>
    <w:rsid w:val="009C42A3"/>
    <w:rsid w:val="009C4AD3"/>
    <w:rsid w:val="009C4B36"/>
    <w:rsid w:val="009C4CF3"/>
    <w:rsid w:val="009C518E"/>
    <w:rsid w:val="009C533A"/>
    <w:rsid w:val="009C567F"/>
    <w:rsid w:val="009C5E4F"/>
    <w:rsid w:val="009C61F2"/>
    <w:rsid w:val="009C628C"/>
    <w:rsid w:val="009C6343"/>
    <w:rsid w:val="009C6481"/>
    <w:rsid w:val="009C71B2"/>
    <w:rsid w:val="009C7705"/>
    <w:rsid w:val="009C7E5F"/>
    <w:rsid w:val="009D0631"/>
    <w:rsid w:val="009D0935"/>
    <w:rsid w:val="009D0C40"/>
    <w:rsid w:val="009D0ECE"/>
    <w:rsid w:val="009D101E"/>
    <w:rsid w:val="009D1142"/>
    <w:rsid w:val="009D130A"/>
    <w:rsid w:val="009D141A"/>
    <w:rsid w:val="009D1630"/>
    <w:rsid w:val="009D235F"/>
    <w:rsid w:val="009D2595"/>
    <w:rsid w:val="009D2973"/>
    <w:rsid w:val="009D299E"/>
    <w:rsid w:val="009D2DB1"/>
    <w:rsid w:val="009D3057"/>
    <w:rsid w:val="009D32DA"/>
    <w:rsid w:val="009D32FB"/>
    <w:rsid w:val="009D3371"/>
    <w:rsid w:val="009D3949"/>
    <w:rsid w:val="009D3A4F"/>
    <w:rsid w:val="009D3BB1"/>
    <w:rsid w:val="009D42EA"/>
    <w:rsid w:val="009D4430"/>
    <w:rsid w:val="009D456A"/>
    <w:rsid w:val="009D4894"/>
    <w:rsid w:val="009D491C"/>
    <w:rsid w:val="009D4961"/>
    <w:rsid w:val="009D496B"/>
    <w:rsid w:val="009D4988"/>
    <w:rsid w:val="009D4BE2"/>
    <w:rsid w:val="009D4E43"/>
    <w:rsid w:val="009D51AA"/>
    <w:rsid w:val="009D5271"/>
    <w:rsid w:val="009D530D"/>
    <w:rsid w:val="009D54D4"/>
    <w:rsid w:val="009D556A"/>
    <w:rsid w:val="009D557B"/>
    <w:rsid w:val="009D5A41"/>
    <w:rsid w:val="009D5A4A"/>
    <w:rsid w:val="009D5A79"/>
    <w:rsid w:val="009D5D5D"/>
    <w:rsid w:val="009D5F5D"/>
    <w:rsid w:val="009D6446"/>
    <w:rsid w:val="009D668F"/>
    <w:rsid w:val="009D6A4D"/>
    <w:rsid w:val="009D6B16"/>
    <w:rsid w:val="009D6F92"/>
    <w:rsid w:val="009D72D8"/>
    <w:rsid w:val="009D7366"/>
    <w:rsid w:val="009D795A"/>
    <w:rsid w:val="009D7A14"/>
    <w:rsid w:val="009D7BDE"/>
    <w:rsid w:val="009D7C3D"/>
    <w:rsid w:val="009E0101"/>
    <w:rsid w:val="009E03CA"/>
    <w:rsid w:val="009E046C"/>
    <w:rsid w:val="009E0B17"/>
    <w:rsid w:val="009E0D64"/>
    <w:rsid w:val="009E0DC0"/>
    <w:rsid w:val="009E0DC1"/>
    <w:rsid w:val="009E0E5F"/>
    <w:rsid w:val="009E0F1A"/>
    <w:rsid w:val="009E0F67"/>
    <w:rsid w:val="009E1342"/>
    <w:rsid w:val="009E143D"/>
    <w:rsid w:val="009E17E0"/>
    <w:rsid w:val="009E17EC"/>
    <w:rsid w:val="009E189B"/>
    <w:rsid w:val="009E193B"/>
    <w:rsid w:val="009E1BE1"/>
    <w:rsid w:val="009E2881"/>
    <w:rsid w:val="009E2AD0"/>
    <w:rsid w:val="009E2CB1"/>
    <w:rsid w:val="009E320B"/>
    <w:rsid w:val="009E32A4"/>
    <w:rsid w:val="009E35C2"/>
    <w:rsid w:val="009E398A"/>
    <w:rsid w:val="009E39C8"/>
    <w:rsid w:val="009E3ECE"/>
    <w:rsid w:val="009E419D"/>
    <w:rsid w:val="009E4992"/>
    <w:rsid w:val="009E49E2"/>
    <w:rsid w:val="009E4C6B"/>
    <w:rsid w:val="009E4DBC"/>
    <w:rsid w:val="009E59B1"/>
    <w:rsid w:val="009E5A7E"/>
    <w:rsid w:val="009E5AC3"/>
    <w:rsid w:val="009E5B0D"/>
    <w:rsid w:val="009E5B44"/>
    <w:rsid w:val="009E5FCE"/>
    <w:rsid w:val="009E64A4"/>
    <w:rsid w:val="009E67CB"/>
    <w:rsid w:val="009E68B7"/>
    <w:rsid w:val="009E71A2"/>
    <w:rsid w:val="009E71F8"/>
    <w:rsid w:val="009E7512"/>
    <w:rsid w:val="009E78DE"/>
    <w:rsid w:val="009E7922"/>
    <w:rsid w:val="009E7D26"/>
    <w:rsid w:val="009F00FB"/>
    <w:rsid w:val="009F01EC"/>
    <w:rsid w:val="009F0264"/>
    <w:rsid w:val="009F033A"/>
    <w:rsid w:val="009F04E6"/>
    <w:rsid w:val="009F0C07"/>
    <w:rsid w:val="009F0DC0"/>
    <w:rsid w:val="009F13BF"/>
    <w:rsid w:val="009F157A"/>
    <w:rsid w:val="009F1AA4"/>
    <w:rsid w:val="009F2101"/>
    <w:rsid w:val="009F22B0"/>
    <w:rsid w:val="009F29A2"/>
    <w:rsid w:val="009F2DB6"/>
    <w:rsid w:val="009F3163"/>
    <w:rsid w:val="009F36C8"/>
    <w:rsid w:val="009F3872"/>
    <w:rsid w:val="009F396A"/>
    <w:rsid w:val="009F39A1"/>
    <w:rsid w:val="009F3AD7"/>
    <w:rsid w:val="009F3BFD"/>
    <w:rsid w:val="009F3C2D"/>
    <w:rsid w:val="009F3E47"/>
    <w:rsid w:val="009F4237"/>
    <w:rsid w:val="009F44A7"/>
    <w:rsid w:val="009F4531"/>
    <w:rsid w:val="009F4752"/>
    <w:rsid w:val="009F495D"/>
    <w:rsid w:val="009F4D08"/>
    <w:rsid w:val="009F4D77"/>
    <w:rsid w:val="009F52BA"/>
    <w:rsid w:val="009F5359"/>
    <w:rsid w:val="009F54F8"/>
    <w:rsid w:val="009F5537"/>
    <w:rsid w:val="009F5585"/>
    <w:rsid w:val="009F57DF"/>
    <w:rsid w:val="009F6281"/>
    <w:rsid w:val="009F64E5"/>
    <w:rsid w:val="009F6543"/>
    <w:rsid w:val="009F6819"/>
    <w:rsid w:val="009F6A63"/>
    <w:rsid w:val="009F6D10"/>
    <w:rsid w:val="009F6FD4"/>
    <w:rsid w:val="009F723E"/>
    <w:rsid w:val="009F758B"/>
    <w:rsid w:val="009F7639"/>
    <w:rsid w:val="009F7685"/>
    <w:rsid w:val="009F7958"/>
    <w:rsid w:val="00A0032F"/>
    <w:rsid w:val="00A0088F"/>
    <w:rsid w:val="00A008E7"/>
    <w:rsid w:val="00A0092A"/>
    <w:rsid w:val="00A00A05"/>
    <w:rsid w:val="00A00AA5"/>
    <w:rsid w:val="00A00D2D"/>
    <w:rsid w:val="00A011FA"/>
    <w:rsid w:val="00A015E4"/>
    <w:rsid w:val="00A016CC"/>
    <w:rsid w:val="00A016D5"/>
    <w:rsid w:val="00A019FD"/>
    <w:rsid w:val="00A01E4B"/>
    <w:rsid w:val="00A02175"/>
    <w:rsid w:val="00A02266"/>
    <w:rsid w:val="00A0253A"/>
    <w:rsid w:val="00A02837"/>
    <w:rsid w:val="00A02897"/>
    <w:rsid w:val="00A02AAC"/>
    <w:rsid w:val="00A02E78"/>
    <w:rsid w:val="00A03117"/>
    <w:rsid w:val="00A0346C"/>
    <w:rsid w:val="00A034D8"/>
    <w:rsid w:val="00A0393C"/>
    <w:rsid w:val="00A039B4"/>
    <w:rsid w:val="00A039DB"/>
    <w:rsid w:val="00A03BE9"/>
    <w:rsid w:val="00A03DA0"/>
    <w:rsid w:val="00A03F37"/>
    <w:rsid w:val="00A03FB9"/>
    <w:rsid w:val="00A04272"/>
    <w:rsid w:val="00A049F9"/>
    <w:rsid w:val="00A04AC2"/>
    <w:rsid w:val="00A04B4F"/>
    <w:rsid w:val="00A04BAE"/>
    <w:rsid w:val="00A04F13"/>
    <w:rsid w:val="00A04FD1"/>
    <w:rsid w:val="00A05250"/>
    <w:rsid w:val="00A0550B"/>
    <w:rsid w:val="00A05A1A"/>
    <w:rsid w:val="00A05B57"/>
    <w:rsid w:val="00A05BD6"/>
    <w:rsid w:val="00A05D33"/>
    <w:rsid w:val="00A05FD7"/>
    <w:rsid w:val="00A0603F"/>
    <w:rsid w:val="00A0653E"/>
    <w:rsid w:val="00A0657F"/>
    <w:rsid w:val="00A06615"/>
    <w:rsid w:val="00A06B76"/>
    <w:rsid w:val="00A07101"/>
    <w:rsid w:val="00A073FD"/>
    <w:rsid w:val="00A078BD"/>
    <w:rsid w:val="00A07A82"/>
    <w:rsid w:val="00A07AE6"/>
    <w:rsid w:val="00A07BE1"/>
    <w:rsid w:val="00A107B3"/>
    <w:rsid w:val="00A1144E"/>
    <w:rsid w:val="00A114C1"/>
    <w:rsid w:val="00A11841"/>
    <w:rsid w:val="00A11F2A"/>
    <w:rsid w:val="00A12307"/>
    <w:rsid w:val="00A124DE"/>
    <w:rsid w:val="00A12601"/>
    <w:rsid w:val="00A12B41"/>
    <w:rsid w:val="00A12F4C"/>
    <w:rsid w:val="00A133C3"/>
    <w:rsid w:val="00A1364D"/>
    <w:rsid w:val="00A13700"/>
    <w:rsid w:val="00A14188"/>
    <w:rsid w:val="00A144E4"/>
    <w:rsid w:val="00A14B4C"/>
    <w:rsid w:val="00A14BA0"/>
    <w:rsid w:val="00A150A6"/>
    <w:rsid w:val="00A15279"/>
    <w:rsid w:val="00A153FB"/>
    <w:rsid w:val="00A15555"/>
    <w:rsid w:val="00A15911"/>
    <w:rsid w:val="00A15A44"/>
    <w:rsid w:val="00A15CB8"/>
    <w:rsid w:val="00A15D6A"/>
    <w:rsid w:val="00A15F4A"/>
    <w:rsid w:val="00A16111"/>
    <w:rsid w:val="00A16824"/>
    <w:rsid w:val="00A16877"/>
    <w:rsid w:val="00A16F1F"/>
    <w:rsid w:val="00A17C4A"/>
    <w:rsid w:val="00A17E2B"/>
    <w:rsid w:val="00A17EC1"/>
    <w:rsid w:val="00A20516"/>
    <w:rsid w:val="00A20576"/>
    <w:rsid w:val="00A20674"/>
    <w:rsid w:val="00A209EA"/>
    <w:rsid w:val="00A21126"/>
    <w:rsid w:val="00A21739"/>
    <w:rsid w:val="00A217DD"/>
    <w:rsid w:val="00A2196C"/>
    <w:rsid w:val="00A21D33"/>
    <w:rsid w:val="00A21FD7"/>
    <w:rsid w:val="00A22242"/>
    <w:rsid w:val="00A22557"/>
    <w:rsid w:val="00A2263B"/>
    <w:rsid w:val="00A228C8"/>
    <w:rsid w:val="00A22989"/>
    <w:rsid w:val="00A234A2"/>
    <w:rsid w:val="00A23D37"/>
    <w:rsid w:val="00A23D84"/>
    <w:rsid w:val="00A240F8"/>
    <w:rsid w:val="00A24363"/>
    <w:rsid w:val="00A24492"/>
    <w:rsid w:val="00A24592"/>
    <w:rsid w:val="00A24603"/>
    <w:rsid w:val="00A2460D"/>
    <w:rsid w:val="00A247DE"/>
    <w:rsid w:val="00A24831"/>
    <w:rsid w:val="00A24C68"/>
    <w:rsid w:val="00A24FCC"/>
    <w:rsid w:val="00A25184"/>
    <w:rsid w:val="00A251DB"/>
    <w:rsid w:val="00A253EB"/>
    <w:rsid w:val="00A2579D"/>
    <w:rsid w:val="00A2580F"/>
    <w:rsid w:val="00A25B8E"/>
    <w:rsid w:val="00A25F64"/>
    <w:rsid w:val="00A25FD1"/>
    <w:rsid w:val="00A261CB"/>
    <w:rsid w:val="00A26825"/>
    <w:rsid w:val="00A26943"/>
    <w:rsid w:val="00A26B8C"/>
    <w:rsid w:val="00A26C35"/>
    <w:rsid w:val="00A2708E"/>
    <w:rsid w:val="00A2710D"/>
    <w:rsid w:val="00A2730C"/>
    <w:rsid w:val="00A27606"/>
    <w:rsid w:val="00A2767B"/>
    <w:rsid w:val="00A27849"/>
    <w:rsid w:val="00A278D0"/>
    <w:rsid w:val="00A27C12"/>
    <w:rsid w:val="00A27DA7"/>
    <w:rsid w:val="00A3018B"/>
    <w:rsid w:val="00A303A2"/>
    <w:rsid w:val="00A30512"/>
    <w:rsid w:val="00A307AD"/>
    <w:rsid w:val="00A307FC"/>
    <w:rsid w:val="00A31115"/>
    <w:rsid w:val="00A311DC"/>
    <w:rsid w:val="00A315C5"/>
    <w:rsid w:val="00A3168D"/>
    <w:rsid w:val="00A31915"/>
    <w:rsid w:val="00A31A2A"/>
    <w:rsid w:val="00A31B8B"/>
    <w:rsid w:val="00A31D5C"/>
    <w:rsid w:val="00A31DCC"/>
    <w:rsid w:val="00A3210A"/>
    <w:rsid w:val="00A3235A"/>
    <w:rsid w:val="00A32ED2"/>
    <w:rsid w:val="00A3320B"/>
    <w:rsid w:val="00A33492"/>
    <w:rsid w:val="00A33D09"/>
    <w:rsid w:val="00A347A9"/>
    <w:rsid w:val="00A34866"/>
    <w:rsid w:val="00A348A2"/>
    <w:rsid w:val="00A348F7"/>
    <w:rsid w:val="00A349D6"/>
    <w:rsid w:val="00A34FC0"/>
    <w:rsid w:val="00A35321"/>
    <w:rsid w:val="00A35A6C"/>
    <w:rsid w:val="00A35ADF"/>
    <w:rsid w:val="00A35B3C"/>
    <w:rsid w:val="00A35C6B"/>
    <w:rsid w:val="00A35D9A"/>
    <w:rsid w:val="00A35E8D"/>
    <w:rsid w:val="00A360BA"/>
    <w:rsid w:val="00A361BD"/>
    <w:rsid w:val="00A361C0"/>
    <w:rsid w:val="00A36C61"/>
    <w:rsid w:val="00A3716C"/>
    <w:rsid w:val="00A3738C"/>
    <w:rsid w:val="00A37764"/>
    <w:rsid w:val="00A37772"/>
    <w:rsid w:val="00A37AE1"/>
    <w:rsid w:val="00A37CE8"/>
    <w:rsid w:val="00A37EC1"/>
    <w:rsid w:val="00A40119"/>
    <w:rsid w:val="00A401BC"/>
    <w:rsid w:val="00A402A1"/>
    <w:rsid w:val="00A4060B"/>
    <w:rsid w:val="00A40E39"/>
    <w:rsid w:val="00A4102E"/>
    <w:rsid w:val="00A410F5"/>
    <w:rsid w:val="00A41124"/>
    <w:rsid w:val="00A41AD3"/>
    <w:rsid w:val="00A41B5C"/>
    <w:rsid w:val="00A426F0"/>
    <w:rsid w:val="00A42A84"/>
    <w:rsid w:val="00A42ECC"/>
    <w:rsid w:val="00A4308C"/>
    <w:rsid w:val="00A43230"/>
    <w:rsid w:val="00A43812"/>
    <w:rsid w:val="00A43A84"/>
    <w:rsid w:val="00A44411"/>
    <w:rsid w:val="00A4462A"/>
    <w:rsid w:val="00A44877"/>
    <w:rsid w:val="00A44914"/>
    <w:rsid w:val="00A44B94"/>
    <w:rsid w:val="00A44C7C"/>
    <w:rsid w:val="00A450CC"/>
    <w:rsid w:val="00A454C1"/>
    <w:rsid w:val="00A45924"/>
    <w:rsid w:val="00A45EC3"/>
    <w:rsid w:val="00A46018"/>
    <w:rsid w:val="00A464B3"/>
    <w:rsid w:val="00A46524"/>
    <w:rsid w:val="00A46585"/>
    <w:rsid w:val="00A46B84"/>
    <w:rsid w:val="00A47214"/>
    <w:rsid w:val="00A47A51"/>
    <w:rsid w:val="00A47A79"/>
    <w:rsid w:val="00A50113"/>
    <w:rsid w:val="00A501E1"/>
    <w:rsid w:val="00A5041A"/>
    <w:rsid w:val="00A506B8"/>
    <w:rsid w:val="00A5077B"/>
    <w:rsid w:val="00A50B66"/>
    <w:rsid w:val="00A50B81"/>
    <w:rsid w:val="00A50DAC"/>
    <w:rsid w:val="00A51090"/>
    <w:rsid w:val="00A514A9"/>
    <w:rsid w:val="00A51B5A"/>
    <w:rsid w:val="00A51CF6"/>
    <w:rsid w:val="00A520D6"/>
    <w:rsid w:val="00A5259A"/>
    <w:rsid w:val="00A52A39"/>
    <w:rsid w:val="00A52C75"/>
    <w:rsid w:val="00A533B1"/>
    <w:rsid w:val="00A533D1"/>
    <w:rsid w:val="00A5340C"/>
    <w:rsid w:val="00A5343A"/>
    <w:rsid w:val="00A5360F"/>
    <w:rsid w:val="00A537F6"/>
    <w:rsid w:val="00A5383E"/>
    <w:rsid w:val="00A53AC3"/>
    <w:rsid w:val="00A53CB3"/>
    <w:rsid w:val="00A53D47"/>
    <w:rsid w:val="00A54233"/>
    <w:rsid w:val="00A545F6"/>
    <w:rsid w:val="00A54A61"/>
    <w:rsid w:val="00A54AF5"/>
    <w:rsid w:val="00A54C35"/>
    <w:rsid w:val="00A55DF8"/>
    <w:rsid w:val="00A56012"/>
    <w:rsid w:val="00A562BE"/>
    <w:rsid w:val="00A5649E"/>
    <w:rsid w:val="00A56505"/>
    <w:rsid w:val="00A56696"/>
    <w:rsid w:val="00A5692A"/>
    <w:rsid w:val="00A56984"/>
    <w:rsid w:val="00A56C74"/>
    <w:rsid w:val="00A56E02"/>
    <w:rsid w:val="00A56E7F"/>
    <w:rsid w:val="00A57319"/>
    <w:rsid w:val="00A574DB"/>
    <w:rsid w:val="00A5753F"/>
    <w:rsid w:val="00A57724"/>
    <w:rsid w:val="00A5779C"/>
    <w:rsid w:val="00A60020"/>
    <w:rsid w:val="00A60091"/>
    <w:rsid w:val="00A60142"/>
    <w:rsid w:val="00A60191"/>
    <w:rsid w:val="00A6049D"/>
    <w:rsid w:val="00A60933"/>
    <w:rsid w:val="00A60AA9"/>
    <w:rsid w:val="00A6141C"/>
    <w:rsid w:val="00A6153E"/>
    <w:rsid w:val="00A61C90"/>
    <w:rsid w:val="00A62102"/>
    <w:rsid w:val="00A62C12"/>
    <w:rsid w:val="00A62F5A"/>
    <w:rsid w:val="00A6368B"/>
    <w:rsid w:val="00A63751"/>
    <w:rsid w:val="00A63878"/>
    <w:rsid w:val="00A63EBF"/>
    <w:rsid w:val="00A63F4F"/>
    <w:rsid w:val="00A6418E"/>
    <w:rsid w:val="00A6420C"/>
    <w:rsid w:val="00A64544"/>
    <w:rsid w:val="00A64582"/>
    <w:rsid w:val="00A64B39"/>
    <w:rsid w:val="00A64CEC"/>
    <w:rsid w:val="00A65173"/>
    <w:rsid w:val="00A651B0"/>
    <w:rsid w:val="00A65EA8"/>
    <w:rsid w:val="00A662AD"/>
    <w:rsid w:val="00A6650F"/>
    <w:rsid w:val="00A6666D"/>
    <w:rsid w:val="00A666B0"/>
    <w:rsid w:val="00A66D03"/>
    <w:rsid w:val="00A66DC8"/>
    <w:rsid w:val="00A67186"/>
    <w:rsid w:val="00A6726B"/>
    <w:rsid w:val="00A67307"/>
    <w:rsid w:val="00A67796"/>
    <w:rsid w:val="00A67BC3"/>
    <w:rsid w:val="00A67C5F"/>
    <w:rsid w:val="00A67C9D"/>
    <w:rsid w:val="00A67E91"/>
    <w:rsid w:val="00A67EC7"/>
    <w:rsid w:val="00A67FBD"/>
    <w:rsid w:val="00A7046F"/>
    <w:rsid w:val="00A705B7"/>
    <w:rsid w:val="00A70710"/>
    <w:rsid w:val="00A70C6D"/>
    <w:rsid w:val="00A712E8"/>
    <w:rsid w:val="00A712F1"/>
    <w:rsid w:val="00A71398"/>
    <w:rsid w:val="00A71909"/>
    <w:rsid w:val="00A7198B"/>
    <w:rsid w:val="00A71BFE"/>
    <w:rsid w:val="00A71CA1"/>
    <w:rsid w:val="00A71D13"/>
    <w:rsid w:val="00A71D42"/>
    <w:rsid w:val="00A71E85"/>
    <w:rsid w:val="00A71EC1"/>
    <w:rsid w:val="00A71F9B"/>
    <w:rsid w:val="00A72303"/>
    <w:rsid w:val="00A72798"/>
    <w:rsid w:val="00A72AA2"/>
    <w:rsid w:val="00A72BAF"/>
    <w:rsid w:val="00A72BED"/>
    <w:rsid w:val="00A72E73"/>
    <w:rsid w:val="00A72F3E"/>
    <w:rsid w:val="00A73081"/>
    <w:rsid w:val="00A73C67"/>
    <w:rsid w:val="00A73E4B"/>
    <w:rsid w:val="00A73F74"/>
    <w:rsid w:val="00A74103"/>
    <w:rsid w:val="00A743DA"/>
    <w:rsid w:val="00A7455A"/>
    <w:rsid w:val="00A74944"/>
    <w:rsid w:val="00A74B8D"/>
    <w:rsid w:val="00A74C13"/>
    <w:rsid w:val="00A74E6B"/>
    <w:rsid w:val="00A751EA"/>
    <w:rsid w:val="00A75445"/>
    <w:rsid w:val="00A75569"/>
    <w:rsid w:val="00A75868"/>
    <w:rsid w:val="00A75968"/>
    <w:rsid w:val="00A75C07"/>
    <w:rsid w:val="00A763EF"/>
    <w:rsid w:val="00A76707"/>
    <w:rsid w:val="00A76AFF"/>
    <w:rsid w:val="00A76F12"/>
    <w:rsid w:val="00A7749D"/>
    <w:rsid w:val="00A775A0"/>
    <w:rsid w:val="00A7761E"/>
    <w:rsid w:val="00A777D2"/>
    <w:rsid w:val="00A77961"/>
    <w:rsid w:val="00A77BFD"/>
    <w:rsid w:val="00A77CC3"/>
    <w:rsid w:val="00A8060D"/>
    <w:rsid w:val="00A80DB7"/>
    <w:rsid w:val="00A80F42"/>
    <w:rsid w:val="00A811B6"/>
    <w:rsid w:val="00A812C7"/>
    <w:rsid w:val="00A81656"/>
    <w:rsid w:val="00A816E0"/>
    <w:rsid w:val="00A818A4"/>
    <w:rsid w:val="00A81C7A"/>
    <w:rsid w:val="00A81CAA"/>
    <w:rsid w:val="00A8244B"/>
    <w:rsid w:val="00A825FA"/>
    <w:rsid w:val="00A8280F"/>
    <w:rsid w:val="00A82A0C"/>
    <w:rsid w:val="00A82C48"/>
    <w:rsid w:val="00A82CC6"/>
    <w:rsid w:val="00A82D19"/>
    <w:rsid w:val="00A82D7E"/>
    <w:rsid w:val="00A8336F"/>
    <w:rsid w:val="00A8391C"/>
    <w:rsid w:val="00A83E6B"/>
    <w:rsid w:val="00A83E96"/>
    <w:rsid w:val="00A84402"/>
    <w:rsid w:val="00A8456C"/>
    <w:rsid w:val="00A8488A"/>
    <w:rsid w:val="00A84B27"/>
    <w:rsid w:val="00A8505C"/>
    <w:rsid w:val="00A855CF"/>
    <w:rsid w:val="00A856B6"/>
    <w:rsid w:val="00A85998"/>
    <w:rsid w:val="00A8599B"/>
    <w:rsid w:val="00A85B85"/>
    <w:rsid w:val="00A85E48"/>
    <w:rsid w:val="00A8612B"/>
    <w:rsid w:val="00A86201"/>
    <w:rsid w:val="00A8623B"/>
    <w:rsid w:val="00A866FA"/>
    <w:rsid w:val="00A86B2D"/>
    <w:rsid w:val="00A86DC7"/>
    <w:rsid w:val="00A876D3"/>
    <w:rsid w:val="00A8782C"/>
    <w:rsid w:val="00A87936"/>
    <w:rsid w:val="00A90189"/>
    <w:rsid w:val="00A90421"/>
    <w:rsid w:val="00A9042E"/>
    <w:rsid w:val="00A9077E"/>
    <w:rsid w:val="00A90828"/>
    <w:rsid w:val="00A90CAF"/>
    <w:rsid w:val="00A90D3B"/>
    <w:rsid w:val="00A913C1"/>
    <w:rsid w:val="00A913C3"/>
    <w:rsid w:val="00A91459"/>
    <w:rsid w:val="00A91597"/>
    <w:rsid w:val="00A916CB"/>
    <w:rsid w:val="00A92335"/>
    <w:rsid w:val="00A9239C"/>
    <w:rsid w:val="00A923B8"/>
    <w:rsid w:val="00A93156"/>
    <w:rsid w:val="00A9337D"/>
    <w:rsid w:val="00A9341F"/>
    <w:rsid w:val="00A93A01"/>
    <w:rsid w:val="00A93ADA"/>
    <w:rsid w:val="00A93C9C"/>
    <w:rsid w:val="00A93D96"/>
    <w:rsid w:val="00A940C6"/>
    <w:rsid w:val="00A9417E"/>
    <w:rsid w:val="00A944B2"/>
    <w:rsid w:val="00A94589"/>
    <w:rsid w:val="00A94834"/>
    <w:rsid w:val="00A94D83"/>
    <w:rsid w:val="00A94F36"/>
    <w:rsid w:val="00A951FD"/>
    <w:rsid w:val="00A95292"/>
    <w:rsid w:val="00A955A7"/>
    <w:rsid w:val="00A95712"/>
    <w:rsid w:val="00A959B1"/>
    <w:rsid w:val="00A96151"/>
    <w:rsid w:val="00A963CB"/>
    <w:rsid w:val="00A96636"/>
    <w:rsid w:val="00A96DD1"/>
    <w:rsid w:val="00A96F51"/>
    <w:rsid w:val="00A97232"/>
    <w:rsid w:val="00A97AFB"/>
    <w:rsid w:val="00A97E6A"/>
    <w:rsid w:val="00A97F78"/>
    <w:rsid w:val="00AA057E"/>
    <w:rsid w:val="00AA07FC"/>
    <w:rsid w:val="00AA0BA9"/>
    <w:rsid w:val="00AA1042"/>
    <w:rsid w:val="00AA10D8"/>
    <w:rsid w:val="00AA1645"/>
    <w:rsid w:val="00AA16C8"/>
    <w:rsid w:val="00AA1EA5"/>
    <w:rsid w:val="00AA2141"/>
    <w:rsid w:val="00AA2C2A"/>
    <w:rsid w:val="00AA2E2C"/>
    <w:rsid w:val="00AA305F"/>
    <w:rsid w:val="00AA333E"/>
    <w:rsid w:val="00AA3350"/>
    <w:rsid w:val="00AA3452"/>
    <w:rsid w:val="00AA352D"/>
    <w:rsid w:val="00AA36D8"/>
    <w:rsid w:val="00AA3938"/>
    <w:rsid w:val="00AA3958"/>
    <w:rsid w:val="00AA4544"/>
    <w:rsid w:val="00AA4559"/>
    <w:rsid w:val="00AA4885"/>
    <w:rsid w:val="00AA5161"/>
    <w:rsid w:val="00AA527B"/>
    <w:rsid w:val="00AA53D1"/>
    <w:rsid w:val="00AA5634"/>
    <w:rsid w:val="00AA5A30"/>
    <w:rsid w:val="00AA5D8F"/>
    <w:rsid w:val="00AA6151"/>
    <w:rsid w:val="00AA680D"/>
    <w:rsid w:val="00AA7071"/>
    <w:rsid w:val="00AA7181"/>
    <w:rsid w:val="00AA7197"/>
    <w:rsid w:val="00AA733C"/>
    <w:rsid w:val="00AA7641"/>
    <w:rsid w:val="00AA7A4B"/>
    <w:rsid w:val="00AA7C69"/>
    <w:rsid w:val="00AA7CEE"/>
    <w:rsid w:val="00AA7E08"/>
    <w:rsid w:val="00AB0002"/>
    <w:rsid w:val="00AB02C1"/>
    <w:rsid w:val="00AB03CD"/>
    <w:rsid w:val="00AB06B4"/>
    <w:rsid w:val="00AB0894"/>
    <w:rsid w:val="00AB0EEF"/>
    <w:rsid w:val="00AB12EE"/>
    <w:rsid w:val="00AB188B"/>
    <w:rsid w:val="00AB1DE0"/>
    <w:rsid w:val="00AB1E19"/>
    <w:rsid w:val="00AB1EEB"/>
    <w:rsid w:val="00AB2310"/>
    <w:rsid w:val="00AB281B"/>
    <w:rsid w:val="00AB2985"/>
    <w:rsid w:val="00AB299C"/>
    <w:rsid w:val="00AB2E2D"/>
    <w:rsid w:val="00AB32A0"/>
    <w:rsid w:val="00AB3436"/>
    <w:rsid w:val="00AB36EC"/>
    <w:rsid w:val="00AB3756"/>
    <w:rsid w:val="00AB3829"/>
    <w:rsid w:val="00AB38A2"/>
    <w:rsid w:val="00AB3C22"/>
    <w:rsid w:val="00AB416B"/>
    <w:rsid w:val="00AB4232"/>
    <w:rsid w:val="00AB453E"/>
    <w:rsid w:val="00AB4752"/>
    <w:rsid w:val="00AB4C46"/>
    <w:rsid w:val="00AB5177"/>
    <w:rsid w:val="00AB55EE"/>
    <w:rsid w:val="00AB5785"/>
    <w:rsid w:val="00AB58A6"/>
    <w:rsid w:val="00AB5902"/>
    <w:rsid w:val="00AB59B9"/>
    <w:rsid w:val="00AB5AAF"/>
    <w:rsid w:val="00AB5F30"/>
    <w:rsid w:val="00AB6002"/>
    <w:rsid w:val="00AB634D"/>
    <w:rsid w:val="00AB6875"/>
    <w:rsid w:val="00AB6B3A"/>
    <w:rsid w:val="00AB6C47"/>
    <w:rsid w:val="00AB6D48"/>
    <w:rsid w:val="00AB724F"/>
    <w:rsid w:val="00AB742D"/>
    <w:rsid w:val="00AB74A1"/>
    <w:rsid w:val="00AB784F"/>
    <w:rsid w:val="00AB7CB1"/>
    <w:rsid w:val="00AC0146"/>
    <w:rsid w:val="00AC039E"/>
    <w:rsid w:val="00AC077D"/>
    <w:rsid w:val="00AC0F16"/>
    <w:rsid w:val="00AC1021"/>
    <w:rsid w:val="00AC1373"/>
    <w:rsid w:val="00AC18A9"/>
    <w:rsid w:val="00AC1938"/>
    <w:rsid w:val="00AC1F33"/>
    <w:rsid w:val="00AC2207"/>
    <w:rsid w:val="00AC263E"/>
    <w:rsid w:val="00AC2D16"/>
    <w:rsid w:val="00AC2F22"/>
    <w:rsid w:val="00AC3596"/>
    <w:rsid w:val="00AC38A0"/>
    <w:rsid w:val="00AC38E8"/>
    <w:rsid w:val="00AC39FE"/>
    <w:rsid w:val="00AC3B30"/>
    <w:rsid w:val="00AC3B33"/>
    <w:rsid w:val="00AC3FA3"/>
    <w:rsid w:val="00AC41EA"/>
    <w:rsid w:val="00AC493D"/>
    <w:rsid w:val="00AC4B5A"/>
    <w:rsid w:val="00AC4B80"/>
    <w:rsid w:val="00AC526E"/>
    <w:rsid w:val="00AC5850"/>
    <w:rsid w:val="00AC60BD"/>
    <w:rsid w:val="00AC6122"/>
    <w:rsid w:val="00AC6278"/>
    <w:rsid w:val="00AC6671"/>
    <w:rsid w:val="00AC6EF5"/>
    <w:rsid w:val="00AC6FBE"/>
    <w:rsid w:val="00AC730B"/>
    <w:rsid w:val="00AD00FA"/>
    <w:rsid w:val="00AD0344"/>
    <w:rsid w:val="00AD03CF"/>
    <w:rsid w:val="00AD0542"/>
    <w:rsid w:val="00AD0928"/>
    <w:rsid w:val="00AD0B3B"/>
    <w:rsid w:val="00AD0C3C"/>
    <w:rsid w:val="00AD0F89"/>
    <w:rsid w:val="00AD161B"/>
    <w:rsid w:val="00AD168A"/>
    <w:rsid w:val="00AD17BE"/>
    <w:rsid w:val="00AD1924"/>
    <w:rsid w:val="00AD1D0C"/>
    <w:rsid w:val="00AD21A7"/>
    <w:rsid w:val="00AD234B"/>
    <w:rsid w:val="00AD23F0"/>
    <w:rsid w:val="00AD250F"/>
    <w:rsid w:val="00AD28A0"/>
    <w:rsid w:val="00AD2B29"/>
    <w:rsid w:val="00AD2C1C"/>
    <w:rsid w:val="00AD33F3"/>
    <w:rsid w:val="00AD3432"/>
    <w:rsid w:val="00AD3E6C"/>
    <w:rsid w:val="00AD46A7"/>
    <w:rsid w:val="00AD477A"/>
    <w:rsid w:val="00AD4AE6"/>
    <w:rsid w:val="00AD4AF8"/>
    <w:rsid w:val="00AD4CFC"/>
    <w:rsid w:val="00AD5291"/>
    <w:rsid w:val="00AD5495"/>
    <w:rsid w:val="00AD5837"/>
    <w:rsid w:val="00AD5A9F"/>
    <w:rsid w:val="00AD5C0D"/>
    <w:rsid w:val="00AD5D27"/>
    <w:rsid w:val="00AD5E2B"/>
    <w:rsid w:val="00AD5E7F"/>
    <w:rsid w:val="00AD610B"/>
    <w:rsid w:val="00AD63A0"/>
    <w:rsid w:val="00AD6590"/>
    <w:rsid w:val="00AD65FF"/>
    <w:rsid w:val="00AD6779"/>
    <w:rsid w:val="00AD7115"/>
    <w:rsid w:val="00AD724F"/>
    <w:rsid w:val="00AD74B0"/>
    <w:rsid w:val="00AD77E6"/>
    <w:rsid w:val="00AD7E0E"/>
    <w:rsid w:val="00AE0264"/>
    <w:rsid w:val="00AE0EE9"/>
    <w:rsid w:val="00AE0F25"/>
    <w:rsid w:val="00AE0F67"/>
    <w:rsid w:val="00AE1AFA"/>
    <w:rsid w:val="00AE1BFC"/>
    <w:rsid w:val="00AE1F12"/>
    <w:rsid w:val="00AE1FB5"/>
    <w:rsid w:val="00AE2232"/>
    <w:rsid w:val="00AE3004"/>
    <w:rsid w:val="00AE3460"/>
    <w:rsid w:val="00AE39D1"/>
    <w:rsid w:val="00AE3A2D"/>
    <w:rsid w:val="00AE3C54"/>
    <w:rsid w:val="00AE4353"/>
    <w:rsid w:val="00AE4395"/>
    <w:rsid w:val="00AE47B9"/>
    <w:rsid w:val="00AE4872"/>
    <w:rsid w:val="00AE4AC6"/>
    <w:rsid w:val="00AE5032"/>
    <w:rsid w:val="00AE516D"/>
    <w:rsid w:val="00AE552F"/>
    <w:rsid w:val="00AE5578"/>
    <w:rsid w:val="00AE55AC"/>
    <w:rsid w:val="00AE5609"/>
    <w:rsid w:val="00AE5643"/>
    <w:rsid w:val="00AE60BF"/>
    <w:rsid w:val="00AE6230"/>
    <w:rsid w:val="00AE6465"/>
    <w:rsid w:val="00AE6B12"/>
    <w:rsid w:val="00AE6B1F"/>
    <w:rsid w:val="00AE6D36"/>
    <w:rsid w:val="00AE7856"/>
    <w:rsid w:val="00AE7873"/>
    <w:rsid w:val="00AE7BA9"/>
    <w:rsid w:val="00AE7E01"/>
    <w:rsid w:val="00AF0050"/>
    <w:rsid w:val="00AF0352"/>
    <w:rsid w:val="00AF065C"/>
    <w:rsid w:val="00AF0838"/>
    <w:rsid w:val="00AF09BC"/>
    <w:rsid w:val="00AF0ACD"/>
    <w:rsid w:val="00AF0CF7"/>
    <w:rsid w:val="00AF12CC"/>
    <w:rsid w:val="00AF1473"/>
    <w:rsid w:val="00AF152E"/>
    <w:rsid w:val="00AF1799"/>
    <w:rsid w:val="00AF17A2"/>
    <w:rsid w:val="00AF1C35"/>
    <w:rsid w:val="00AF24E8"/>
    <w:rsid w:val="00AF257F"/>
    <w:rsid w:val="00AF2926"/>
    <w:rsid w:val="00AF2DEB"/>
    <w:rsid w:val="00AF3434"/>
    <w:rsid w:val="00AF3446"/>
    <w:rsid w:val="00AF348E"/>
    <w:rsid w:val="00AF37B5"/>
    <w:rsid w:val="00AF37D2"/>
    <w:rsid w:val="00AF39A9"/>
    <w:rsid w:val="00AF3D1B"/>
    <w:rsid w:val="00AF3DA2"/>
    <w:rsid w:val="00AF3E9B"/>
    <w:rsid w:val="00AF3FFF"/>
    <w:rsid w:val="00AF40EC"/>
    <w:rsid w:val="00AF438E"/>
    <w:rsid w:val="00AF4569"/>
    <w:rsid w:val="00AF48F1"/>
    <w:rsid w:val="00AF4A5B"/>
    <w:rsid w:val="00AF53A3"/>
    <w:rsid w:val="00AF55D9"/>
    <w:rsid w:val="00AF5925"/>
    <w:rsid w:val="00AF5A06"/>
    <w:rsid w:val="00AF5A49"/>
    <w:rsid w:val="00AF5C2B"/>
    <w:rsid w:val="00AF617B"/>
    <w:rsid w:val="00AF64CF"/>
    <w:rsid w:val="00AF65AE"/>
    <w:rsid w:val="00AF6755"/>
    <w:rsid w:val="00AF6BF8"/>
    <w:rsid w:val="00AF6E81"/>
    <w:rsid w:val="00AF72DC"/>
    <w:rsid w:val="00AF7509"/>
    <w:rsid w:val="00AF75E6"/>
    <w:rsid w:val="00AF7738"/>
    <w:rsid w:val="00AF7876"/>
    <w:rsid w:val="00AF7C53"/>
    <w:rsid w:val="00B0020D"/>
    <w:rsid w:val="00B003C8"/>
    <w:rsid w:val="00B00597"/>
    <w:rsid w:val="00B00C98"/>
    <w:rsid w:val="00B00EC9"/>
    <w:rsid w:val="00B00F1B"/>
    <w:rsid w:val="00B011DF"/>
    <w:rsid w:val="00B0148D"/>
    <w:rsid w:val="00B01582"/>
    <w:rsid w:val="00B01616"/>
    <w:rsid w:val="00B01858"/>
    <w:rsid w:val="00B01D6D"/>
    <w:rsid w:val="00B01F5A"/>
    <w:rsid w:val="00B022EA"/>
    <w:rsid w:val="00B02521"/>
    <w:rsid w:val="00B026FA"/>
    <w:rsid w:val="00B027D9"/>
    <w:rsid w:val="00B0282E"/>
    <w:rsid w:val="00B0294C"/>
    <w:rsid w:val="00B02B23"/>
    <w:rsid w:val="00B02DCB"/>
    <w:rsid w:val="00B03092"/>
    <w:rsid w:val="00B03DAD"/>
    <w:rsid w:val="00B03E87"/>
    <w:rsid w:val="00B0423A"/>
    <w:rsid w:val="00B046DA"/>
    <w:rsid w:val="00B04AF2"/>
    <w:rsid w:val="00B04CD4"/>
    <w:rsid w:val="00B05024"/>
    <w:rsid w:val="00B051A5"/>
    <w:rsid w:val="00B056A5"/>
    <w:rsid w:val="00B05958"/>
    <w:rsid w:val="00B05979"/>
    <w:rsid w:val="00B0597A"/>
    <w:rsid w:val="00B0618E"/>
    <w:rsid w:val="00B062E4"/>
    <w:rsid w:val="00B0648D"/>
    <w:rsid w:val="00B06836"/>
    <w:rsid w:val="00B06AA0"/>
    <w:rsid w:val="00B06D14"/>
    <w:rsid w:val="00B06FE4"/>
    <w:rsid w:val="00B07058"/>
    <w:rsid w:val="00B0706F"/>
    <w:rsid w:val="00B0732E"/>
    <w:rsid w:val="00B077E5"/>
    <w:rsid w:val="00B07820"/>
    <w:rsid w:val="00B07FB6"/>
    <w:rsid w:val="00B100D0"/>
    <w:rsid w:val="00B101D3"/>
    <w:rsid w:val="00B1037B"/>
    <w:rsid w:val="00B103B2"/>
    <w:rsid w:val="00B104B5"/>
    <w:rsid w:val="00B108FA"/>
    <w:rsid w:val="00B1099F"/>
    <w:rsid w:val="00B109BE"/>
    <w:rsid w:val="00B10BF9"/>
    <w:rsid w:val="00B10C0D"/>
    <w:rsid w:val="00B10C8F"/>
    <w:rsid w:val="00B11301"/>
    <w:rsid w:val="00B11A8B"/>
    <w:rsid w:val="00B121DF"/>
    <w:rsid w:val="00B12CD4"/>
    <w:rsid w:val="00B134A9"/>
    <w:rsid w:val="00B135E6"/>
    <w:rsid w:val="00B1362D"/>
    <w:rsid w:val="00B137EA"/>
    <w:rsid w:val="00B13CA6"/>
    <w:rsid w:val="00B13D6F"/>
    <w:rsid w:val="00B13F55"/>
    <w:rsid w:val="00B141A5"/>
    <w:rsid w:val="00B145D8"/>
    <w:rsid w:val="00B14C56"/>
    <w:rsid w:val="00B14EF8"/>
    <w:rsid w:val="00B14F30"/>
    <w:rsid w:val="00B14F56"/>
    <w:rsid w:val="00B152AE"/>
    <w:rsid w:val="00B1552C"/>
    <w:rsid w:val="00B1566D"/>
    <w:rsid w:val="00B1617A"/>
    <w:rsid w:val="00B161AF"/>
    <w:rsid w:val="00B162AF"/>
    <w:rsid w:val="00B163C1"/>
    <w:rsid w:val="00B16654"/>
    <w:rsid w:val="00B16D91"/>
    <w:rsid w:val="00B16DBA"/>
    <w:rsid w:val="00B1724E"/>
    <w:rsid w:val="00B174C2"/>
    <w:rsid w:val="00B17826"/>
    <w:rsid w:val="00B17C03"/>
    <w:rsid w:val="00B17D03"/>
    <w:rsid w:val="00B17D20"/>
    <w:rsid w:val="00B17DAD"/>
    <w:rsid w:val="00B2071C"/>
    <w:rsid w:val="00B20956"/>
    <w:rsid w:val="00B20C5B"/>
    <w:rsid w:val="00B20CA3"/>
    <w:rsid w:val="00B21110"/>
    <w:rsid w:val="00B211FB"/>
    <w:rsid w:val="00B2122E"/>
    <w:rsid w:val="00B213B7"/>
    <w:rsid w:val="00B21829"/>
    <w:rsid w:val="00B2198E"/>
    <w:rsid w:val="00B21AAB"/>
    <w:rsid w:val="00B21CC7"/>
    <w:rsid w:val="00B21E3D"/>
    <w:rsid w:val="00B21E9A"/>
    <w:rsid w:val="00B21F09"/>
    <w:rsid w:val="00B21F3B"/>
    <w:rsid w:val="00B2203F"/>
    <w:rsid w:val="00B22173"/>
    <w:rsid w:val="00B22255"/>
    <w:rsid w:val="00B2230F"/>
    <w:rsid w:val="00B225A7"/>
    <w:rsid w:val="00B22A3E"/>
    <w:rsid w:val="00B22B34"/>
    <w:rsid w:val="00B22D04"/>
    <w:rsid w:val="00B22D96"/>
    <w:rsid w:val="00B22DC2"/>
    <w:rsid w:val="00B23466"/>
    <w:rsid w:val="00B23505"/>
    <w:rsid w:val="00B235AE"/>
    <w:rsid w:val="00B23BCB"/>
    <w:rsid w:val="00B23E32"/>
    <w:rsid w:val="00B243B3"/>
    <w:rsid w:val="00B2462D"/>
    <w:rsid w:val="00B24687"/>
    <w:rsid w:val="00B24955"/>
    <w:rsid w:val="00B24B14"/>
    <w:rsid w:val="00B24D60"/>
    <w:rsid w:val="00B24FF4"/>
    <w:rsid w:val="00B25386"/>
    <w:rsid w:val="00B253DD"/>
    <w:rsid w:val="00B25562"/>
    <w:rsid w:val="00B256B9"/>
    <w:rsid w:val="00B25871"/>
    <w:rsid w:val="00B258C1"/>
    <w:rsid w:val="00B25A0A"/>
    <w:rsid w:val="00B25A80"/>
    <w:rsid w:val="00B260AD"/>
    <w:rsid w:val="00B26559"/>
    <w:rsid w:val="00B26767"/>
    <w:rsid w:val="00B2687A"/>
    <w:rsid w:val="00B26CFD"/>
    <w:rsid w:val="00B27141"/>
    <w:rsid w:val="00B2776E"/>
    <w:rsid w:val="00B303E6"/>
    <w:rsid w:val="00B306F1"/>
    <w:rsid w:val="00B30A97"/>
    <w:rsid w:val="00B315A9"/>
    <w:rsid w:val="00B3167A"/>
    <w:rsid w:val="00B317FB"/>
    <w:rsid w:val="00B3185B"/>
    <w:rsid w:val="00B31933"/>
    <w:rsid w:val="00B31DB4"/>
    <w:rsid w:val="00B31E80"/>
    <w:rsid w:val="00B32088"/>
    <w:rsid w:val="00B32366"/>
    <w:rsid w:val="00B327A2"/>
    <w:rsid w:val="00B32B3E"/>
    <w:rsid w:val="00B32CB1"/>
    <w:rsid w:val="00B32ED1"/>
    <w:rsid w:val="00B33069"/>
    <w:rsid w:val="00B33392"/>
    <w:rsid w:val="00B3343D"/>
    <w:rsid w:val="00B334B9"/>
    <w:rsid w:val="00B334DC"/>
    <w:rsid w:val="00B33624"/>
    <w:rsid w:val="00B337E3"/>
    <w:rsid w:val="00B33A0C"/>
    <w:rsid w:val="00B33A18"/>
    <w:rsid w:val="00B34511"/>
    <w:rsid w:val="00B34542"/>
    <w:rsid w:val="00B34952"/>
    <w:rsid w:val="00B34DBD"/>
    <w:rsid w:val="00B34EAE"/>
    <w:rsid w:val="00B34F89"/>
    <w:rsid w:val="00B350CC"/>
    <w:rsid w:val="00B351C2"/>
    <w:rsid w:val="00B352D7"/>
    <w:rsid w:val="00B3567B"/>
    <w:rsid w:val="00B356BE"/>
    <w:rsid w:val="00B357E7"/>
    <w:rsid w:val="00B35994"/>
    <w:rsid w:val="00B35B69"/>
    <w:rsid w:val="00B35C72"/>
    <w:rsid w:val="00B36459"/>
    <w:rsid w:val="00B36B5D"/>
    <w:rsid w:val="00B36B7A"/>
    <w:rsid w:val="00B36C26"/>
    <w:rsid w:val="00B36D93"/>
    <w:rsid w:val="00B37067"/>
    <w:rsid w:val="00B37074"/>
    <w:rsid w:val="00B3737F"/>
    <w:rsid w:val="00B374FC"/>
    <w:rsid w:val="00B37698"/>
    <w:rsid w:val="00B3784A"/>
    <w:rsid w:val="00B37913"/>
    <w:rsid w:val="00B37B69"/>
    <w:rsid w:val="00B37C15"/>
    <w:rsid w:val="00B37D07"/>
    <w:rsid w:val="00B4015A"/>
    <w:rsid w:val="00B4042E"/>
    <w:rsid w:val="00B4043B"/>
    <w:rsid w:val="00B4075A"/>
    <w:rsid w:val="00B40B72"/>
    <w:rsid w:val="00B40CBF"/>
    <w:rsid w:val="00B40D2A"/>
    <w:rsid w:val="00B40E12"/>
    <w:rsid w:val="00B41389"/>
    <w:rsid w:val="00B4165E"/>
    <w:rsid w:val="00B4207E"/>
    <w:rsid w:val="00B42E02"/>
    <w:rsid w:val="00B42F2D"/>
    <w:rsid w:val="00B4336B"/>
    <w:rsid w:val="00B433BA"/>
    <w:rsid w:val="00B43683"/>
    <w:rsid w:val="00B43981"/>
    <w:rsid w:val="00B44123"/>
    <w:rsid w:val="00B44842"/>
    <w:rsid w:val="00B44A34"/>
    <w:rsid w:val="00B44BE4"/>
    <w:rsid w:val="00B459B7"/>
    <w:rsid w:val="00B459DA"/>
    <w:rsid w:val="00B45B03"/>
    <w:rsid w:val="00B46029"/>
    <w:rsid w:val="00B46106"/>
    <w:rsid w:val="00B46ABD"/>
    <w:rsid w:val="00B46B39"/>
    <w:rsid w:val="00B46E84"/>
    <w:rsid w:val="00B473F4"/>
    <w:rsid w:val="00B4741B"/>
    <w:rsid w:val="00B47851"/>
    <w:rsid w:val="00B47882"/>
    <w:rsid w:val="00B47953"/>
    <w:rsid w:val="00B479CA"/>
    <w:rsid w:val="00B47DC0"/>
    <w:rsid w:val="00B5027B"/>
    <w:rsid w:val="00B5032E"/>
    <w:rsid w:val="00B50460"/>
    <w:rsid w:val="00B50817"/>
    <w:rsid w:val="00B50906"/>
    <w:rsid w:val="00B50E04"/>
    <w:rsid w:val="00B50EAC"/>
    <w:rsid w:val="00B50F80"/>
    <w:rsid w:val="00B514A7"/>
    <w:rsid w:val="00B515C4"/>
    <w:rsid w:val="00B516D2"/>
    <w:rsid w:val="00B51885"/>
    <w:rsid w:val="00B51899"/>
    <w:rsid w:val="00B51959"/>
    <w:rsid w:val="00B5195C"/>
    <w:rsid w:val="00B51C8E"/>
    <w:rsid w:val="00B51FBF"/>
    <w:rsid w:val="00B520EE"/>
    <w:rsid w:val="00B52241"/>
    <w:rsid w:val="00B522E6"/>
    <w:rsid w:val="00B52434"/>
    <w:rsid w:val="00B52565"/>
    <w:rsid w:val="00B52AAD"/>
    <w:rsid w:val="00B52B3B"/>
    <w:rsid w:val="00B5327C"/>
    <w:rsid w:val="00B535B6"/>
    <w:rsid w:val="00B53862"/>
    <w:rsid w:val="00B53994"/>
    <w:rsid w:val="00B53CC1"/>
    <w:rsid w:val="00B53D23"/>
    <w:rsid w:val="00B53F2A"/>
    <w:rsid w:val="00B5427F"/>
    <w:rsid w:val="00B54457"/>
    <w:rsid w:val="00B5445C"/>
    <w:rsid w:val="00B54AE4"/>
    <w:rsid w:val="00B54AF5"/>
    <w:rsid w:val="00B54B19"/>
    <w:rsid w:val="00B54D59"/>
    <w:rsid w:val="00B54D74"/>
    <w:rsid w:val="00B54F57"/>
    <w:rsid w:val="00B5540C"/>
    <w:rsid w:val="00B554F0"/>
    <w:rsid w:val="00B55FB8"/>
    <w:rsid w:val="00B56172"/>
    <w:rsid w:val="00B56490"/>
    <w:rsid w:val="00B56597"/>
    <w:rsid w:val="00B56CF7"/>
    <w:rsid w:val="00B57111"/>
    <w:rsid w:val="00B57B87"/>
    <w:rsid w:val="00B57B96"/>
    <w:rsid w:val="00B57D5C"/>
    <w:rsid w:val="00B60EE2"/>
    <w:rsid w:val="00B61AC8"/>
    <w:rsid w:val="00B61B49"/>
    <w:rsid w:val="00B623A2"/>
    <w:rsid w:val="00B624FF"/>
    <w:rsid w:val="00B6264D"/>
    <w:rsid w:val="00B62828"/>
    <w:rsid w:val="00B6307C"/>
    <w:rsid w:val="00B6311A"/>
    <w:rsid w:val="00B63856"/>
    <w:rsid w:val="00B63AB1"/>
    <w:rsid w:val="00B63ACE"/>
    <w:rsid w:val="00B63EF5"/>
    <w:rsid w:val="00B640CD"/>
    <w:rsid w:val="00B640F1"/>
    <w:rsid w:val="00B6421F"/>
    <w:rsid w:val="00B644A3"/>
    <w:rsid w:val="00B64606"/>
    <w:rsid w:val="00B6494D"/>
    <w:rsid w:val="00B64AA0"/>
    <w:rsid w:val="00B6529C"/>
    <w:rsid w:val="00B6540E"/>
    <w:rsid w:val="00B65555"/>
    <w:rsid w:val="00B6578D"/>
    <w:rsid w:val="00B657D8"/>
    <w:rsid w:val="00B65D27"/>
    <w:rsid w:val="00B65D95"/>
    <w:rsid w:val="00B65EC3"/>
    <w:rsid w:val="00B65EC5"/>
    <w:rsid w:val="00B6600D"/>
    <w:rsid w:val="00B66105"/>
    <w:rsid w:val="00B663FF"/>
    <w:rsid w:val="00B6651F"/>
    <w:rsid w:val="00B6677C"/>
    <w:rsid w:val="00B66DF4"/>
    <w:rsid w:val="00B66F25"/>
    <w:rsid w:val="00B676EE"/>
    <w:rsid w:val="00B6780E"/>
    <w:rsid w:val="00B678BD"/>
    <w:rsid w:val="00B67A46"/>
    <w:rsid w:val="00B67B20"/>
    <w:rsid w:val="00B67B87"/>
    <w:rsid w:val="00B67FF3"/>
    <w:rsid w:val="00B7069B"/>
    <w:rsid w:val="00B709F2"/>
    <w:rsid w:val="00B70A5D"/>
    <w:rsid w:val="00B71054"/>
    <w:rsid w:val="00B7116C"/>
    <w:rsid w:val="00B715FF"/>
    <w:rsid w:val="00B7181E"/>
    <w:rsid w:val="00B71BC6"/>
    <w:rsid w:val="00B71F30"/>
    <w:rsid w:val="00B7263E"/>
    <w:rsid w:val="00B7274D"/>
    <w:rsid w:val="00B73144"/>
    <w:rsid w:val="00B733D7"/>
    <w:rsid w:val="00B735F2"/>
    <w:rsid w:val="00B73757"/>
    <w:rsid w:val="00B73C95"/>
    <w:rsid w:val="00B73EA8"/>
    <w:rsid w:val="00B7452B"/>
    <w:rsid w:val="00B74647"/>
    <w:rsid w:val="00B7505B"/>
    <w:rsid w:val="00B75312"/>
    <w:rsid w:val="00B75A32"/>
    <w:rsid w:val="00B75CC5"/>
    <w:rsid w:val="00B75DFA"/>
    <w:rsid w:val="00B7647B"/>
    <w:rsid w:val="00B7668D"/>
    <w:rsid w:val="00B76748"/>
    <w:rsid w:val="00B7749F"/>
    <w:rsid w:val="00B77B9D"/>
    <w:rsid w:val="00B77D8E"/>
    <w:rsid w:val="00B8002D"/>
    <w:rsid w:val="00B80417"/>
    <w:rsid w:val="00B808AB"/>
    <w:rsid w:val="00B80D91"/>
    <w:rsid w:val="00B81352"/>
    <w:rsid w:val="00B815D5"/>
    <w:rsid w:val="00B819D8"/>
    <w:rsid w:val="00B81C19"/>
    <w:rsid w:val="00B81D15"/>
    <w:rsid w:val="00B81D37"/>
    <w:rsid w:val="00B8225E"/>
    <w:rsid w:val="00B8279C"/>
    <w:rsid w:val="00B8319E"/>
    <w:rsid w:val="00B8321E"/>
    <w:rsid w:val="00B83330"/>
    <w:rsid w:val="00B834CA"/>
    <w:rsid w:val="00B839C5"/>
    <w:rsid w:val="00B83A0F"/>
    <w:rsid w:val="00B83B97"/>
    <w:rsid w:val="00B8435C"/>
    <w:rsid w:val="00B84424"/>
    <w:rsid w:val="00B8464D"/>
    <w:rsid w:val="00B84D5E"/>
    <w:rsid w:val="00B84EFD"/>
    <w:rsid w:val="00B851E6"/>
    <w:rsid w:val="00B85682"/>
    <w:rsid w:val="00B85D5F"/>
    <w:rsid w:val="00B85DCA"/>
    <w:rsid w:val="00B85F36"/>
    <w:rsid w:val="00B8601F"/>
    <w:rsid w:val="00B861A3"/>
    <w:rsid w:val="00B861E6"/>
    <w:rsid w:val="00B8657B"/>
    <w:rsid w:val="00B8676C"/>
    <w:rsid w:val="00B867C9"/>
    <w:rsid w:val="00B86EC6"/>
    <w:rsid w:val="00B87593"/>
    <w:rsid w:val="00B877FB"/>
    <w:rsid w:val="00B87ACC"/>
    <w:rsid w:val="00B87FAB"/>
    <w:rsid w:val="00B903A2"/>
    <w:rsid w:val="00B907F4"/>
    <w:rsid w:val="00B90CDA"/>
    <w:rsid w:val="00B90F1A"/>
    <w:rsid w:val="00B90F5C"/>
    <w:rsid w:val="00B912F8"/>
    <w:rsid w:val="00B920AE"/>
    <w:rsid w:val="00B92317"/>
    <w:rsid w:val="00B92325"/>
    <w:rsid w:val="00B92B59"/>
    <w:rsid w:val="00B92B85"/>
    <w:rsid w:val="00B92C98"/>
    <w:rsid w:val="00B92CD0"/>
    <w:rsid w:val="00B92D01"/>
    <w:rsid w:val="00B92D09"/>
    <w:rsid w:val="00B92DBF"/>
    <w:rsid w:val="00B92E88"/>
    <w:rsid w:val="00B92F9C"/>
    <w:rsid w:val="00B933EA"/>
    <w:rsid w:val="00B935E8"/>
    <w:rsid w:val="00B9388A"/>
    <w:rsid w:val="00B93C27"/>
    <w:rsid w:val="00B94083"/>
    <w:rsid w:val="00B940B9"/>
    <w:rsid w:val="00B942C7"/>
    <w:rsid w:val="00B9432F"/>
    <w:rsid w:val="00B94740"/>
    <w:rsid w:val="00B948E7"/>
    <w:rsid w:val="00B949BF"/>
    <w:rsid w:val="00B94BE9"/>
    <w:rsid w:val="00B95175"/>
    <w:rsid w:val="00B9544E"/>
    <w:rsid w:val="00B95916"/>
    <w:rsid w:val="00B95D85"/>
    <w:rsid w:val="00B961F9"/>
    <w:rsid w:val="00B964A0"/>
    <w:rsid w:val="00B9651F"/>
    <w:rsid w:val="00B96953"/>
    <w:rsid w:val="00B96ED0"/>
    <w:rsid w:val="00B974D1"/>
    <w:rsid w:val="00B9768C"/>
    <w:rsid w:val="00B978B9"/>
    <w:rsid w:val="00B97BD0"/>
    <w:rsid w:val="00B97E61"/>
    <w:rsid w:val="00BA0422"/>
    <w:rsid w:val="00BA0554"/>
    <w:rsid w:val="00BA05C0"/>
    <w:rsid w:val="00BA0B79"/>
    <w:rsid w:val="00BA16DE"/>
    <w:rsid w:val="00BA184A"/>
    <w:rsid w:val="00BA187E"/>
    <w:rsid w:val="00BA1A92"/>
    <w:rsid w:val="00BA1BE2"/>
    <w:rsid w:val="00BA2361"/>
    <w:rsid w:val="00BA2EE8"/>
    <w:rsid w:val="00BA2FD1"/>
    <w:rsid w:val="00BA3165"/>
    <w:rsid w:val="00BA316D"/>
    <w:rsid w:val="00BA3198"/>
    <w:rsid w:val="00BA3237"/>
    <w:rsid w:val="00BA33DC"/>
    <w:rsid w:val="00BA345A"/>
    <w:rsid w:val="00BA3577"/>
    <w:rsid w:val="00BA36A9"/>
    <w:rsid w:val="00BA3742"/>
    <w:rsid w:val="00BA4165"/>
    <w:rsid w:val="00BA4233"/>
    <w:rsid w:val="00BA460D"/>
    <w:rsid w:val="00BA4806"/>
    <w:rsid w:val="00BA4981"/>
    <w:rsid w:val="00BA4A6E"/>
    <w:rsid w:val="00BA4FF2"/>
    <w:rsid w:val="00BA54F4"/>
    <w:rsid w:val="00BA5A23"/>
    <w:rsid w:val="00BA62EE"/>
    <w:rsid w:val="00BA66FC"/>
    <w:rsid w:val="00BA6879"/>
    <w:rsid w:val="00BA6A51"/>
    <w:rsid w:val="00BA6D02"/>
    <w:rsid w:val="00BA710C"/>
    <w:rsid w:val="00BA7294"/>
    <w:rsid w:val="00BA7496"/>
    <w:rsid w:val="00BA7940"/>
    <w:rsid w:val="00BA7BFB"/>
    <w:rsid w:val="00BA7D50"/>
    <w:rsid w:val="00BA7F08"/>
    <w:rsid w:val="00BB016C"/>
    <w:rsid w:val="00BB01A9"/>
    <w:rsid w:val="00BB0251"/>
    <w:rsid w:val="00BB027F"/>
    <w:rsid w:val="00BB02C5"/>
    <w:rsid w:val="00BB0389"/>
    <w:rsid w:val="00BB0459"/>
    <w:rsid w:val="00BB04C0"/>
    <w:rsid w:val="00BB04E3"/>
    <w:rsid w:val="00BB08E3"/>
    <w:rsid w:val="00BB0A3E"/>
    <w:rsid w:val="00BB0AE4"/>
    <w:rsid w:val="00BB0BDB"/>
    <w:rsid w:val="00BB0ED4"/>
    <w:rsid w:val="00BB115E"/>
    <w:rsid w:val="00BB12F6"/>
    <w:rsid w:val="00BB1356"/>
    <w:rsid w:val="00BB1437"/>
    <w:rsid w:val="00BB19A8"/>
    <w:rsid w:val="00BB19B6"/>
    <w:rsid w:val="00BB1A3C"/>
    <w:rsid w:val="00BB1C20"/>
    <w:rsid w:val="00BB1C47"/>
    <w:rsid w:val="00BB22A2"/>
    <w:rsid w:val="00BB234E"/>
    <w:rsid w:val="00BB23DF"/>
    <w:rsid w:val="00BB2589"/>
    <w:rsid w:val="00BB2A85"/>
    <w:rsid w:val="00BB2B04"/>
    <w:rsid w:val="00BB305D"/>
    <w:rsid w:val="00BB30AF"/>
    <w:rsid w:val="00BB3154"/>
    <w:rsid w:val="00BB32D3"/>
    <w:rsid w:val="00BB35E1"/>
    <w:rsid w:val="00BB386D"/>
    <w:rsid w:val="00BB4100"/>
    <w:rsid w:val="00BB4205"/>
    <w:rsid w:val="00BB42E6"/>
    <w:rsid w:val="00BB44DE"/>
    <w:rsid w:val="00BB4691"/>
    <w:rsid w:val="00BB4E4B"/>
    <w:rsid w:val="00BB4F0D"/>
    <w:rsid w:val="00BB53B5"/>
    <w:rsid w:val="00BB59EF"/>
    <w:rsid w:val="00BB5DA3"/>
    <w:rsid w:val="00BB6280"/>
    <w:rsid w:val="00BB63D7"/>
    <w:rsid w:val="00BB6711"/>
    <w:rsid w:val="00BB6B25"/>
    <w:rsid w:val="00BB6B56"/>
    <w:rsid w:val="00BB6BD9"/>
    <w:rsid w:val="00BB6CF0"/>
    <w:rsid w:val="00BB6EC1"/>
    <w:rsid w:val="00BB6F6B"/>
    <w:rsid w:val="00BB6F86"/>
    <w:rsid w:val="00BB770A"/>
    <w:rsid w:val="00BB77D0"/>
    <w:rsid w:val="00BB7801"/>
    <w:rsid w:val="00BB78E8"/>
    <w:rsid w:val="00BB791D"/>
    <w:rsid w:val="00BB7D93"/>
    <w:rsid w:val="00BB7FC6"/>
    <w:rsid w:val="00BC02DF"/>
    <w:rsid w:val="00BC0437"/>
    <w:rsid w:val="00BC059E"/>
    <w:rsid w:val="00BC0C0C"/>
    <w:rsid w:val="00BC0C36"/>
    <w:rsid w:val="00BC0CD3"/>
    <w:rsid w:val="00BC0DED"/>
    <w:rsid w:val="00BC151D"/>
    <w:rsid w:val="00BC153F"/>
    <w:rsid w:val="00BC17B6"/>
    <w:rsid w:val="00BC1845"/>
    <w:rsid w:val="00BC18A9"/>
    <w:rsid w:val="00BC1C99"/>
    <w:rsid w:val="00BC2CAE"/>
    <w:rsid w:val="00BC2EEE"/>
    <w:rsid w:val="00BC30CE"/>
    <w:rsid w:val="00BC3168"/>
    <w:rsid w:val="00BC3220"/>
    <w:rsid w:val="00BC327D"/>
    <w:rsid w:val="00BC32A6"/>
    <w:rsid w:val="00BC40E8"/>
    <w:rsid w:val="00BC4554"/>
    <w:rsid w:val="00BC4708"/>
    <w:rsid w:val="00BC487C"/>
    <w:rsid w:val="00BC4CB2"/>
    <w:rsid w:val="00BC4D02"/>
    <w:rsid w:val="00BC4EC7"/>
    <w:rsid w:val="00BC5079"/>
    <w:rsid w:val="00BC52E8"/>
    <w:rsid w:val="00BC5568"/>
    <w:rsid w:val="00BC578F"/>
    <w:rsid w:val="00BC5BF8"/>
    <w:rsid w:val="00BC5CCC"/>
    <w:rsid w:val="00BC60DC"/>
    <w:rsid w:val="00BC6100"/>
    <w:rsid w:val="00BC687F"/>
    <w:rsid w:val="00BC6CFE"/>
    <w:rsid w:val="00BC6E8B"/>
    <w:rsid w:val="00BC73EC"/>
    <w:rsid w:val="00BC7439"/>
    <w:rsid w:val="00BC7530"/>
    <w:rsid w:val="00BC75E7"/>
    <w:rsid w:val="00BC78EE"/>
    <w:rsid w:val="00BC794A"/>
    <w:rsid w:val="00BD01B7"/>
    <w:rsid w:val="00BD0247"/>
    <w:rsid w:val="00BD0523"/>
    <w:rsid w:val="00BD08D1"/>
    <w:rsid w:val="00BD0A83"/>
    <w:rsid w:val="00BD0AA0"/>
    <w:rsid w:val="00BD0F96"/>
    <w:rsid w:val="00BD146A"/>
    <w:rsid w:val="00BD1494"/>
    <w:rsid w:val="00BD1686"/>
    <w:rsid w:val="00BD1A18"/>
    <w:rsid w:val="00BD1AE3"/>
    <w:rsid w:val="00BD1E83"/>
    <w:rsid w:val="00BD21BF"/>
    <w:rsid w:val="00BD23E1"/>
    <w:rsid w:val="00BD24C8"/>
    <w:rsid w:val="00BD24F7"/>
    <w:rsid w:val="00BD2506"/>
    <w:rsid w:val="00BD2AE6"/>
    <w:rsid w:val="00BD2B3B"/>
    <w:rsid w:val="00BD2D16"/>
    <w:rsid w:val="00BD3802"/>
    <w:rsid w:val="00BD38BC"/>
    <w:rsid w:val="00BD3906"/>
    <w:rsid w:val="00BD3EB6"/>
    <w:rsid w:val="00BD3FA5"/>
    <w:rsid w:val="00BD439A"/>
    <w:rsid w:val="00BD442C"/>
    <w:rsid w:val="00BD4707"/>
    <w:rsid w:val="00BD4A3B"/>
    <w:rsid w:val="00BD4C4E"/>
    <w:rsid w:val="00BD57A2"/>
    <w:rsid w:val="00BD5855"/>
    <w:rsid w:val="00BD5A9D"/>
    <w:rsid w:val="00BD5D40"/>
    <w:rsid w:val="00BD627F"/>
    <w:rsid w:val="00BD647D"/>
    <w:rsid w:val="00BD65B0"/>
    <w:rsid w:val="00BD6CF7"/>
    <w:rsid w:val="00BD6D8C"/>
    <w:rsid w:val="00BD6ED5"/>
    <w:rsid w:val="00BD7298"/>
    <w:rsid w:val="00BD76A9"/>
    <w:rsid w:val="00BD782D"/>
    <w:rsid w:val="00BD784D"/>
    <w:rsid w:val="00BD7D05"/>
    <w:rsid w:val="00BD7EB8"/>
    <w:rsid w:val="00BE00AD"/>
    <w:rsid w:val="00BE0136"/>
    <w:rsid w:val="00BE02A4"/>
    <w:rsid w:val="00BE05AE"/>
    <w:rsid w:val="00BE05C4"/>
    <w:rsid w:val="00BE060D"/>
    <w:rsid w:val="00BE06E3"/>
    <w:rsid w:val="00BE0A61"/>
    <w:rsid w:val="00BE16DE"/>
    <w:rsid w:val="00BE1797"/>
    <w:rsid w:val="00BE18C0"/>
    <w:rsid w:val="00BE1D59"/>
    <w:rsid w:val="00BE2354"/>
    <w:rsid w:val="00BE2550"/>
    <w:rsid w:val="00BE26AA"/>
    <w:rsid w:val="00BE26AF"/>
    <w:rsid w:val="00BE291F"/>
    <w:rsid w:val="00BE296C"/>
    <w:rsid w:val="00BE2C4C"/>
    <w:rsid w:val="00BE2EDE"/>
    <w:rsid w:val="00BE3390"/>
    <w:rsid w:val="00BE3727"/>
    <w:rsid w:val="00BE3A14"/>
    <w:rsid w:val="00BE3B4F"/>
    <w:rsid w:val="00BE3D16"/>
    <w:rsid w:val="00BE3F60"/>
    <w:rsid w:val="00BE432A"/>
    <w:rsid w:val="00BE43EB"/>
    <w:rsid w:val="00BE4414"/>
    <w:rsid w:val="00BE44FD"/>
    <w:rsid w:val="00BE461D"/>
    <w:rsid w:val="00BE4661"/>
    <w:rsid w:val="00BE46B6"/>
    <w:rsid w:val="00BE4ED3"/>
    <w:rsid w:val="00BE4FB8"/>
    <w:rsid w:val="00BE5297"/>
    <w:rsid w:val="00BE52D3"/>
    <w:rsid w:val="00BE5361"/>
    <w:rsid w:val="00BE5A4A"/>
    <w:rsid w:val="00BE5D61"/>
    <w:rsid w:val="00BE5E11"/>
    <w:rsid w:val="00BE6376"/>
    <w:rsid w:val="00BE63AF"/>
    <w:rsid w:val="00BE63B7"/>
    <w:rsid w:val="00BE6420"/>
    <w:rsid w:val="00BE665C"/>
    <w:rsid w:val="00BE688A"/>
    <w:rsid w:val="00BE6A17"/>
    <w:rsid w:val="00BE6CBE"/>
    <w:rsid w:val="00BE6CED"/>
    <w:rsid w:val="00BE70D4"/>
    <w:rsid w:val="00BE75BC"/>
    <w:rsid w:val="00BE7817"/>
    <w:rsid w:val="00BE794F"/>
    <w:rsid w:val="00BE7BE9"/>
    <w:rsid w:val="00BF00FD"/>
    <w:rsid w:val="00BF0A2C"/>
    <w:rsid w:val="00BF0B2F"/>
    <w:rsid w:val="00BF150D"/>
    <w:rsid w:val="00BF159C"/>
    <w:rsid w:val="00BF17B1"/>
    <w:rsid w:val="00BF1A61"/>
    <w:rsid w:val="00BF1D9F"/>
    <w:rsid w:val="00BF1E7B"/>
    <w:rsid w:val="00BF2331"/>
    <w:rsid w:val="00BF2639"/>
    <w:rsid w:val="00BF2F70"/>
    <w:rsid w:val="00BF301F"/>
    <w:rsid w:val="00BF33E7"/>
    <w:rsid w:val="00BF34E3"/>
    <w:rsid w:val="00BF375B"/>
    <w:rsid w:val="00BF395F"/>
    <w:rsid w:val="00BF4274"/>
    <w:rsid w:val="00BF4F2B"/>
    <w:rsid w:val="00BF4F30"/>
    <w:rsid w:val="00BF4F3B"/>
    <w:rsid w:val="00BF5FE3"/>
    <w:rsid w:val="00BF5FFD"/>
    <w:rsid w:val="00BF650C"/>
    <w:rsid w:val="00BF6734"/>
    <w:rsid w:val="00BF6A2C"/>
    <w:rsid w:val="00BF6A93"/>
    <w:rsid w:val="00BF6C2D"/>
    <w:rsid w:val="00BF706A"/>
    <w:rsid w:val="00BF70A6"/>
    <w:rsid w:val="00BF70CB"/>
    <w:rsid w:val="00BF728A"/>
    <w:rsid w:val="00BF72B1"/>
    <w:rsid w:val="00BF748E"/>
    <w:rsid w:val="00BF74F1"/>
    <w:rsid w:val="00BF77D2"/>
    <w:rsid w:val="00BF7D63"/>
    <w:rsid w:val="00BF7F27"/>
    <w:rsid w:val="00C0016D"/>
    <w:rsid w:val="00C00449"/>
    <w:rsid w:val="00C004D1"/>
    <w:rsid w:val="00C005E6"/>
    <w:rsid w:val="00C009C2"/>
    <w:rsid w:val="00C00F92"/>
    <w:rsid w:val="00C00FE5"/>
    <w:rsid w:val="00C010EA"/>
    <w:rsid w:val="00C01A3B"/>
    <w:rsid w:val="00C01A49"/>
    <w:rsid w:val="00C01B18"/>
    <w:rsid w:val="00C01C0E"/>
    <w:rsid w:val="00C01C4C"/>
    <w:rsid w:val="00C02326"/>
    <w:rsid w:val="00C0238D"/>
    <w:rsid w:val="00C02455"/>
    <w:rsid w:val="00C028FD"/>
    <w:rsid w:val="00C02DEC"/>
    <w:rsid w:val="00C02ED9"/>
    <w:rsid w:val="00C03091"/>
    <w:rsid w:val="00C0338A"/>
    <w:rsid w:val="00C03786"/>
    <w:rsid w:val="00C0385B"/>
    <w:rsid w:val="00C03A8F"/>
    <w:rsid w:val="00C03C99"/>
    <w:rsid w:val="00C03DCD"/>
    <w:rsid w:val="00C03E9C"/>
    <w:rsid w:val="00C040D1"/>
    <w:rsid w:val="00C0443D"/>
    <w:rsid w:val="00C04765"/>
    <w:rsid w:val="00C04FFD"/>
    <w:rsid w:val="00C051E2"/>
    <w:rsid w:val="00C05233"/>
    <w:rsid w:val="00C05263"/>
    <w:rsid w:val="00C0575D"/>
    <w:rsid w:val="00C05796"/>
    <w:rsid w:val="00C05AC6"/>
    <w:rsid w:val="00C05BDE"/>
    <w:rsid w:val="00C05C84"/>
    <w:rsid w:val="00C063B7"/>
    <w:rsid w:val="00C06563"/>
    <w:rsid w:val="00C0688E"/>
    <w:rsid w:val="00C068CB"/>
    <w:rsid w:val="00C06D1E"/>
    <w:rsid w:val="00C06F73"/>
    <w:rsid w:val="00C0707D"/>
    <w:rsid w:val="00C0731D"/>
    <w:rsid w:val="00C07375"/>
    <w:rsid w:val="00C079FA"/>
    <w:rsid w:val="00C100C4"/>
    <w:rsid w:val="00C102B2"/>
    <w:rsid w:val="00C10B40"/>
    <w:rsid w:val="00C10B78"/>
    <w:rsid w:val="00C10C66"/>
    <w:rsid w:val="00C11060"/>
    <w:rsid w:val="00C1207C"/>
    <w:rsid w:val="00C123FB"/>
    <w:rsid w:val="00C1295E"/>
    <w:rsid w:val="00C12AFF"/>
    <w:rsid w:val="00C12F75"/>
    <w:rsid w:val="00C130C4"/>
    <w:rsid w:val="00C1314E"/>
    <w:rsid w:val="00C13568"/>
    <w:rsid w:val="00C13735"/>
    <w:rsid w:val="00C13CA7"/>
    <w:rsid w:val="00C13F3F"/>
    <w:rsid w:val="00C14089"/>
    <w:rsid w:val="00C1408E"/>
    <w:rsid w:val="00C140A6"/>
    <w:rsid w:val="00C1417C"/>
    <w:rsid w:val="00C14727"/>
    <w:rsid w:val="00C14F9B"/>
    <w:rsid w:val="00C15003"/>
    <w:rsid w:val="00C157E8"/>
    <w:rsid w:val="00C15ADB"/>
    <w:rsid w:val="00C15D0B"/>
    <w:rsid w:val="00C164B3"/>
    <w:rsid w:val="00C167F2"/>
    <w:rsid w:val="00C16AB5"/>
    <w:rsid w:val="00C16E9D"/>
    <w:rsid w:val="00C17202"/>
    <w:rsid w:val="00C1723C"/>
    <w:rsid w:val="00C1759E"/>
    <w:rsid w:val="00C176C1"/>
    <w:rsid w:val="00C17C8B"/>
    <w:rsid w:val="00C17CB5"/>
    <w:rsid w:val="00C17FB2"/>
    <w:rsid w:val="00C20243"/>
    <w:rsid w:val="00C20371"/>
    <w:rsid w:val="00C203AB"/>
    <w:rsid w:val="00C204F7"/>
    <w:rsid w:val="00C20605"/>
    <w:rsid w:val="00C20E63"/>
    <w:rsid w:val="00C20FB9"/>
    <w:rsid w:val="00C213C8"/>
    <w:rsid w:val="00C21560"/>
    <w:rsid w:val="00C2172F"/>
    <w:rsid w:val="00C217F9"/>
    <w:rsid w:val="00C219F1"/>
    <w:rsid w:val="00C21ACA"/>
    <w:rsid w:val="00C21E14"/>
    <w:rsid w:val="00C220A4"/>
    <w:rsid w:val="00C22287"/>
    <w:rsid w:val="00C2265F"/>
    <w:rsid w:val="00C22BBB"/>
    <w:rsid w:val="00C22C17"/>
    <w:rsid w:val="00C22CC3"/>
    <w:rsid w:val="00C22CDD"/>
    <w:rsid w:val="00C231DB"/>
    <w:rsid w:val="00C2356C"/>
    <w:rsid w:val="00C2369A"/>
    <w:rsid w:val="00C238B1"/>
    <w:rsid w:val="00C23ACB"/>
    <w:rsid w:val="00C244F3"/>
    <w:rsid w:val="00C246CE"/>
    <w:rsid w:val="00C2471C"/>
    <w:rsid w:val="00C24E73"/>
    <w:rsid w:val="00C24EB9"/>
    <w:rsid w:val="00C250F8"/>
    <w:rsid w:val="00C25BC1"/>
    <w:rsid w:val="00C268AF"/>
    <w:rsid w:val="00C269A6"/>
    <w:rsid w:val="00C269FD"/>
    <w:rsid w:val="00C271F3"/>
    <w:rsid w:val="00C272C5"/>
    <w:rsid w:val="00C27397"/>
    <w:rsid w:val="00C27918"/>
    <w:rsid w:val="00C30009"/>
    <w:rsid w:val="00C30555"/>
    <w:rsid w:val="00C305EB"/>
    <w:rsid w:val="00C3080F"/>
    <w:rsid w:val="00C308DF"/>
    <w:rsid w:val="00C310D0"/>
    <w:rsid w:val="00C315E2"/>
    <w:rsid w:val="00C31678"/>
    <w:rsid w:val="00C319F5"/>
    <w:rsid w:val="00C31D58"/>
    <w:rsid w:val="00C31DE4"/>
    <w:rsid w:val="00C32393"/>
    <w:rsid w:val="00C32A35"/>
    <w:rsid w:val="00C32C11"/>
    <w:rsid w:val="00C32C86"/>
    <w:rsid w:val="00C332D2"/>
    <w:rsid w:val="00C33A50"/>
    <w:rsid w:val="00C33B65"/>
    <w:rsid w:val="00C33C89"/>
    <w:rsid w:val="00C33D96"/>
    <w:rsid w:val="00C33E44"/>
    <w:rsid w:val="00C33EB3"/>
    <w:rsid w:val="00C3411E"/>
    <w:rsid w:val="00C34668"/>
    <w:rsid w:val="00C347CF"/>
    <w:rsid w:val="00C34A17"/>
    <w:rsid w:val="00C34AC9"/>
    <w:rsid w:val="00C34CFE"/>
    <w:rsid w:val="00C34D76"/>
    <w:rsid w:val="00C34FEA"/>
    <w:rsid w:val="00C352A7"/>
    <w:rsid w:val="00C359C4"/>
    <w:rsid w:val="00C35C61"/>
    <w:rsid w:val="00C35D94"/>
    <w:rsid w:val="00C35D95"/>
    <w:rsid w:val="00C3627A"/>
    <w:rsid w:val="00C367BC"/>
    <w:rsid w:val="00C36E49"/>
    <w:rsid w:val="00C375FD"/>
    <w:rsid w:val="00C376FD"/>
    <w:rsid w:val="00C3775C"/>
    <w:rsid w:val="00C37821"/>
    <w:rsid w:val="00C37971"/>
    <w:rsid w:val="00C37A14"/>
    <w:rsid w:val="00C37B8B"/>
    <w:rsid w:val="00C37FF7"/>
    <w:rsid w:val="00C402E8"/>
    <w:rsid w:val="00C403D2"/>
    <w:rsid w:val="00C404DD"/>
    <w:rsid w:val="00C40884"/>
    <w:rsid w:val="00C41CB7"/>
    <w:rsid w:val="00C41FB6"/>
    <w:rsid w:val="00C42329"/>
    <w:rsid w:val="00C424A3"/>
    <w:rsid w:val="00C424E9"/>
    <w:rsid w:val="00C427F2"/>
    <w:rsid w:val="00C42BAA"/>
    <w:rsid w:val="00C42D31"/>
    <w:rsid w:val="00C42F5D"/>
    <w:rsid w:val="00C42FB3"/>
    <w:rsid w:val="00C435AF"/>
    <w:rsid w:val="00C435D3"/>
    <w:rsid w:val="00C436D9"/>
    <w:rsid w:val="00C43C82"/>
    <w:rsid w:val="00C43C9D"/>
    <w:rsid w:val="00C43E1E"/>
    <w:rsid w:val="00C43E82"/>
    <w:rsid w:val="00C43EEE"/>
    <w:rsid w:val="00C43F11"/>
    <w:rsid w:val="00C43F56"/>
    <w:rsid w:val="00C44146"/>
    <w:rsid w:val="00C44612"/>
    <w:rsid w:val="00C44849"/>
    <w:rsid w:val="00C4494A"/>
    <w:rsid w:val="00C44C64"/>
    <w:rsid w:val="00C44D39"/>
    <w:rsid w:val="00C45332"/>
    <w:rsid w:val="00C4548B"/>
    <w:rsid w:val="00C45839"/>
    <w:rsid w:val="00C460B1"/>
    <w:rsid w:val="00C46B8F"/>
    <w:rsid w:val="00C47983"/>
    <w:rsid w:val="00C47CC3"/>
    <w:rsid w:val="00C50031"/>
    <w:rsid w:val="00C50E25"/>
    <w:rsid w:val="00C510B5"/>
    <w:rsid w:val="00C510FB"/>
    <w:rsid w:val="00C5184A"/>
    <w:rsid w:val="00C51A99"/>
    <w:rsid w:val="00C51AE3"/>
    <w:rsid w:val="00C51C70"/>
    <w:rsid w:val="00C51E8C"/>
    <w:rsid w:val="00C51ECA"/>
    <w:rsid w:val="00C51ED0"/>
    <w:rsid w:val="00C52199"/>
    <w:rsid w:val="00C52235"/>
    <w:rsid w:val="00C52286"/>
    <w:rsid w:val="00C523B0"/>
    <w:rsid w:val="00C525D0"/>
    <w:rsid w:val="00C52885"/>
    <w:rsid w:val="00C52BC5"/>
    <w:rsid w:val="00C52BE4"/>
    <w:rsid w:val="00C52FA1"/>
    <w:rsid w:val="00C53257"/>
    <w:rsid w:val="00C532E6"/>
    <w:rsid w:val="00C53348"/>
    <w:rsid w:val="00C5360B"/>
    <w:rsid w:val="00C53618"/>
    <w:rsid w:val="00C5373F"/>
    <w:rsid w:val="00C53C87"/>
    <w:rsid w:val="00C53F17"/>
    <w:rsid w:val="00C53FEF"/>
    <w:rsid w:val="00C5409F"/>
    <w:rsid w:val="00C54222"/>
    <w:rsid w:val="00C547F2"/>
    <w:rsid w:val="00C54C96"/>
    <w:rsid w:val="00C54E31"/>
    <w:rsid w:val="00C55866"/>
    <w:rsid w:val="00C55A07"/>
    <w:rsid w:val="00C55F3F"/>
    <w:rsid w:val="00C5666C"/>
    <w:rsid w:val="00C56949"/>
    <w:rsid w:val="00C56A66"/>
    <w:rsid w:val="00C570FF"/>
    <w:rsid w:val="00C578CE"/>
    <w:rsid w:val="00C579A7"/>
    <w:rsid w:val="00C600FF"/>
    <w:rsid w:val="00C60121"/>
    <w:rsid w:val="00C6016D"/>
    <w:rsid w:val="00C604EF"/>
    <w:rsid w:val="00C60767"/>
    <w:rsid w:val="00C607DA"/>
    <w:rsid w:val="00C6090C"/>
    <w:rsid w:val="00C60AE5"/>
    <w:rsid w:val="00C60C13"/>
    <w:rsid w:val="00C61137"/>
    <w:rsid w:val="00C611D9"/>
    <w:rsid w:val="00C615E8"/>
    <w:rsid w:val="00C61751"/>
    <w:rsid w:val="00C6177B"/>
    <w:rsid w:val="00C61B37"/>
    <w:rsid w:val="00C61B86"/>
    <w:rsid w:val="00C61BA2"/>
    <w:rsid w:val="00C624FF"/>
    <w:rsid w:val="00C62687"/>
    <w:rsid w:val="00C626D2"/>
    <w:rsid w:val="00C62B10"/>
    <w:rsid w:val="00C62D0A"/>
    <w:rsid w:val="00C62F1F"/>
    <w:rsid w:val="00C62F8D"/>
    <w:rsid w:val="00C6311F"/>
    <w:rsid w:val="00C6313A"/>
    <w:rsid w:val="00C6319F"/>
    <w:rsid w:val="00C63657"/>
    <w:rsid w:val="00C63B70"/>
    <w:rsid w:val="00C63BA1"/>
    <w:rsid w:val="00C63E91"/>
    <w:rsid w:val="00C64917"/>
    <w:rsid w:val="00C64FFA"/>
    <w:rsid w:val="00C65375"/>
    <w:rsid w:val="00C65956"/>
    <w:rsid w:val="00C65A13"/>
    <w:rsid w:val="00C66354"/>
    <w:rsid w:val="00C66575"/>
    <w:rsid w:val="00C66A39"/>
    <w:rsid w:val="00C66C91"/>
    <w:rsid w:val="00C66EC4"/>
    <w:rsid w:val="00C67046"/>
    <w:rsid w:val="00C6720E"/>
    <w:rsid w:val="00C6727A"/>
    <w:rsid w:val="00C67951"/>
    <w:rsid w:val="00C67A08"/>
    <w:rsid w:val="00C67AA9"/>
    <w:rsid w:val="00C67C7D"/>
    <w:rsid w:val="00C67CBE"/>
    <w:rsid w:val="00C67E95"/>
    <w:rsid w:val="00C67FD6"/>
    <w:rsid w:val="00C7023E"/>
    <w:rsid w:val="00C7062C"/>
    <w:rsid w:val="00C70635"/>
    <w:rsid w:val="00C709E1"/>
    <w:rsid w:val="00C70D4B"/>
    <w:rsid w:val="00C710DE"/>
    <w:rsid w:val="00C714EE"/>
    <w:rsid w:val="00C71754"/>
    <w:rsid w:val="00C71B65"/>
    <w:rsid w:val="00C71C68"/>
    <w:rsid w:val="00C71E21"/>
    <w:rsid w:val="00C72605"/>
    <w:rsid w:val="00C7280E"/>
    <w:rsid w:val="00C72AF8"/>
    <w:rsid w:val="00C72CB8"/>
    <w:rsid w:val="00C72FF8"/>
    <w:rsid w:val="00C73635"/>
    <w:rsid w:val="00C73680"/>
    <w:rsid w:val="00C73704"/>
    <w:rsid w:val="00C7387A"/>
    <w:rsid w:val="00C73C4D"/>
    <w:rsid w:val="00C73DB5"/>
    <w:rsid w:val="00C740A1"/>
    <w:rsid w:val="00C74433"/>
    <w:rsid w:val="00C747C9"/>
    <w:rsid w:val="00C74CC5"/>
    <w:rsid w:val="00C75E01"/>
    <w:rsid w:val="00C7621F"/>
    <w:rsid w:val="00C76232"/>
    <w:rsid w:val="00C76521"/>
    <w:rsid w:val="00C7664E"/>
    <w:rsid w:val="00C76891"/>
    <w:rsid w:val="00C768A0"/>
    <w:rsid w:val="00C76A1B"/>
    <w:rsid w:val="00C76A2F"/>
    <w:rsid w:val="00C76CA5"/>
    <w:rsid w:val="00C77DF7"/>
    <w:rsid w:val="00C77E8A"/>
    <w:rsid w:val="00C80105"/>
    <w:rsid w:val="00C80131"/>
    <w:rsid w:val="00C80C7A"/>
    <w:rsid w:val="00C81620"/>
    <w:rsid w:val="00C816C4"/>
    <w:rsid w:val="00C81739"/>
    <w:rsid w:val="00C818F1"/>
    <w:rsid w:val="00C81A21"/>
    <w:rsid w:val="00C81A62"/>
    <w:rsid w:val="00C81D31"/>
    <w:rsid w:val="00C81DD4"/>
    <w:rsid w:val="00C8294A"/>
    <w:rsid w:val="00C82BCA"/>
    <w:rsid w:val="00C83257"/>
    <w:rsid w:val="00C8327B"/>
    <w:rsid w:val="00C83639"/>
    <w:rsid w:val="00C83ABC"/>
    <w:rsid w:val="00C83F90"/>
    <w:rsid w:val="00C83FD0"/>
    <w:rsid w:val="00C841E9"/>
    <w:rsid w:val="00C8427D"/>
    <w:rsid w:val="00C84311"/>
    <w:rsid w:val="00C846A0"/>
    <w:rsid w:val="00C84932"/>
    <w:rsid w:val="00C84A8D"/>
    <w:rsid w:val="00C84B02"/>
    <w:rsid w:val="00C84DDE"/>
    <w:rsid w:val="00C85896"/>
    <w:rsid w:val="00C85FB1"/>
    <w:rsid w:val="00C865A8"/>
    <w:rsid w:val="00C865B7"/>
    <w:rsid w:val="00C8679F"/>
    <w:rsid w:val="00C86850"/>
    <w:rsid w:val="00C86B79"/>
    <w:rsid w:val="00C86DFD"/>
    <w:rsid w:val="00C86E32"/>
    <w:rsid w:val="00C87049"/>
    <w:rsid w:val="00C8717F"/>
    <w:rsid w:val="00C873ED"/>
    <w:rsid w:val="00C874DD"/>
    <w:rsid w:val="00C8780A"/>
    <w:rsid w:val="00C902CF"/>
    <w:rsid w:val="00C904AF"/>
    <w:rsid w:val="00C909B5"/>
    <w:rsid w:val="00C90D84"/>
    <w:rsid w:val="00C90D96"/>
    <w:rsid w:val="00C90EC0"/>
    <w:rsid w:val="00C910B2"/>
    <w:rsid w:val="00C910B7"/>
    <w:rsid w:val="00C910E8"/>
    <w:rsid w:val="00C91602"/>
    <w:rsid w:val="00C91F8A"/>
    <w:rsid w:val="00C922ED"/>
    <w:rsid w:val="00C92522"/>
    <w:rsid w:val="00C926D4"/>
    <w:rsid w:val="00C928C8"/>
    <w:rsid w:val="00C929A0"/>
    <w:rsid w:val="00C929A8"/>
    <w:rsid w:val="00C92CE9"/>
    <w:rsid w:val="00C92DB8"/>
    <w:rsid w:val="00C92F8E"/>
    <w:rsid w:val="00C93369"/>
    <w:rsid w:val="00C935C6"/>
    <w:rsid w:val="00C938A1"/>
    <w:rsid w:val="00C940A3"/>
    <w:rsid w:val="00C9412A"/>
    <w:rsid w:val="00C941D7"/>
    <w:rsid w:val="00C9424E"/>
    <w:rsid w:val="00C94342"/>
    <w:rsid w:val="00C944B6"/>
    <w:rsid w:val="00C94BD8"/>
    <w:rsid w:val="00C95022"/>
    <w:rsid w:val="00C952C0"/>
    <w:rsid w:val="00C95315"/>
    <w:rsid w:val="00C9558E"/>
    <w:rsid w:val="00C95726"/>
    <w:rsid w:val="00C95AE2"/>
    <w:rsid w:val="00C95B4A"/>
    <w:rsid w:val="00C95CD7"/>
    <w:rsid w:val="00C960E9"/>
    <w:rsid w:val="00C96141"/>
    <w:rsid w:val="00C96322"/>
    <w:rsid w:val="00C9648F"/>
    <w:rsid w:val="00C96647"/>
    <w:rsid w:val="00C970AC"/>
    <w:rsid w:val="00C972ED"/>
    <w:rsid w:val="00C97664"/>
    <w:rsid w:val="00C976CB"/>
    <w:rsid w:val="00C9780E"/>
    <w:rsid w:val="00C97864"/>
    <w:rsid w:val="00C97F8E"/>
    <w:rsid w:val="00C97FB6"/>
    <w:rsid w:val="00CA0154"/>
    <w:rsid w:val="00CA05EE"/>
    <w:rsid w:val="00CA0A12"/>
    <w:rsid w:val="00CA0AFF"/>
    <w:rsid w:val="00CA0B4A"/>
    <w:rsid w:val="00CA0B9E"/>
    <w:rsid w:val="00CA0BDD"/>
    <w:rsid w:val="00CA0C02"/>
    <w:rsid w:val="00CA1A0A"/>
    <w:rsid w:val="00CA1EF0"/>
    <w:rsid w:val="00CA215D"/>
    <w:rsid w:val="00CA282F"/>
    <w:rsid w:val="00CA29AA"/>
    <w:rsid w:val="00CA2BAE"/>
    <w:rsid w:val="00CA2E0E"/>
    <w:rsid w:val="00CA2E36"/>
    <w:rsid w:val="00CA3467"/>
    <w:rsid w:val="00CA34D7"/>
    <w:rsid w:val="00CA3AB8"/>
    <w:rsid w:val="00CA3ECD"/>
    <w:rsid w:val="00CA3FE7"/>
    <w:rsid w:val="00CA4482"/>
    <w:rsid w:val="00CA4486"/>
    <w:rsid w:val="00CA49BB"/>
    <w:rsid w:val="00CA4AAC"/>
    <w:rsid w:val="00CA4ABC"/>
    <w:rsid w:val="00CA4C6B"/>
    <w:rsid w:val="00CA4CDB"/>
    <w:rsid w:val="00CA4EC7"/>
    <w:rsid w:val="00CA4FD4"/>
    <w:rsid w:val="00CA513C"/>
    <w:rsid w:val="00CA535C"/>
    <w:rsid w:val="00CA5579"/>
    <w:rsid w:val="00CA5B74"/>
    <w:rsid w:val="00CA604A"/>
    <w:rsid w:val="00CA6581"/>
    <w:rsid w:val="00CA6625"/>
    <w:rsid w:val="00CA6C14"/>
    <w:rsid w:val="00CA6E51"/>
    <w:rsid w:val="00CA6E58"/>
    <w:rsid w:val="00CA716A"/>
    <w:rsid w:val="00CA7195"/>
    <w:rsid w:val="00CA772C"/>
    <w:rsid w:val="00CA7730"/>
    <w:rsid w:val="00CA7D0A"/>
    <w:rsid w:val="00CA7E02"/>
    <w:rsid w:val="00CB04D4"/>
    <w:rsid w:val="00CB0A77"/>
    <w:rsid w:val="00CB0BC5"/>
    <w:rsid w:val="00CB0F57"/>
    <w:rsid w:val="00CB16FB"/>
    <w:rsid w:val="00CB1BB0"/>
    <w:rsid w:val="00CB1C1A"/>
    <w:rsid w:val="00CB1D6E"/>
    <w:rsid w:val="00CB2020"/>
    <w:rsid w:val="00CB2C24"/>
    <w:rsid w:val="00CB2FE6"/>
    <w:rsid w:val="00CB308A"/>
    <w:rsid w:val="00CB33C1"/>
    <w:rsid w:val="00CB3556"/>
    <w:rsid w:val="00CB3672"/>
    <w:rsid w:val="00CB37C6"/>
    <w:rsid w:val="00CB37EF"/>
    <w:rsid w:val="00CB3861"/>
    <w:rsid w:val="00CB3862"/>
    <w:rsid w:val="00CB3B85"/>
    <w:rsid w:val="00CB4344"/>
    <w:rsid w:val="00CB446A"/>
    <w:rsid w:val="00CB44C6"/>
    <w:rsid w:val="00CB44DC"/>
    <w:rsid w:val="00CB46D9"/>
    <w:rsid w:val="00CB4949"/>
    <w:rsid w:val="00CB4C44"/>
    <w:rsid w:val="00CB4CA7"/>
    <w:rsid w:val="00CB4DCD"/>
    <w:rsid w:val="00CB52AC"/>
    <w:rsid w:val="00CB53A2"/>
    <w:rsid w:val="00CB5433"/>
    <w:rsid w:val="00CB59C5"/>
    <w:rsid w:val="00CB59E7"/>
    <w:rsid w:val="00CB5A7E"/>
    <w:rsid w:val="00CB5C68"/>
    <w:rsid w:val="00CB5F37"/>
    <w:rsid w:val="00CB618B"/>
    <w:rsid w:val="00CB6236"/>
    <w:rsid w:val="00CB6369"/>
    <w:rsid w:val="00CB6BF7"/>
    <w:rsid w:val="00CB735B"/>
    <w:rsid w:val="00CB74EF"/>
    <w:rsid w:val="00CB754B"/>
    <w:rsid w:val="00CB761E"/>
    <w:rsid w:val="00CB7A14"/>
    <w:rsid w:val="00CB7D86"/>
    <w:rsid w:val="00CC00AC"/>
    <w:rsid w:val="00CC02FB"/>
    <w:rsid w:val="00CC0496"/>
    <w:rsid w:val="00CC0510"/>
    <w:rsid w:val="00CC0C55"/>
    <w:rsid w:val="00CC0D08"/>
    <w:rsid w:val="00CC0D22"/>
    <w:rsid w:val="00CC1377"/>
    <w:rsid w:val="00CC1505"/>
    <w:rsid w:val="00CC186D"/>
    <w:rsid w:val="00CC188B"/>
    <w:rsid w:val="00CC1D96"/>
    <w:rsid w:val="00CC26DF"/>
    <w:rsid w:val="00CC2A5B"/>
    <w:rsid w:val="00CC2BDA"/>
    <w:rsid w:val="00CC2E4D"/>
    <w:rsid w:val="00CC3155"/>
    <w:rsid w:val="00CC3BED"/>
    <w:rsid w:val="00CC3DD1"/>
    <w:rsid w:val="00CC4365"/>
    <w:rsid w:val="00CC4D4E"/>
    <w:rsid w:val="00CC4D57"/>
    <w:rsid w:val="00CC4EF5"/>
    <w:rsid w:val="00CC51DC"/>
    <w:rsid w:val="00CC5387"/>
    <w:rsid w:val="00CC54A6"/>
    <w:rsid w:val="00CC54F6"/>
    <w:rsid w:val="00CC560E"/>
    <w:rsid w:val="00CC5666"/>
    <w:rsid w:val="00CC5830"/>
    <w:rsid w:val="00CC5A11"/>
    <w:rsid w:val="00CC5D9A"/>
    <w:rsid w:val="00CC62A9"/>
    <w:rsid w:val="00CC655E"/>
    <w:rsid w:val="00CC673D"/>
    <w:rsid w:val="00CC67CA"/>
    <w:rsid w:val="00CC6939"/>
    <w:rsid w:val="00CC6D45"/>
    <w:rsid w:val="00CC6E14"/>
    <w:rsid w:val="00CC6F11"/>
    <w:rsid w:val="00CC7086"/>
    <w:rsid w:val="00CC7186"/>
    <w:rsid w:val="00CC71C4"/>
    <w:rsid w:val="00CC731F"/>
    <w:rsid w:val="00CC7B51"/>
    <w:rsid w:val="00CC7EB3"/>
    <w:rsid w:val="00CD0487"/>
    <w:rsid w:val="00CD06E4"/>
    <w:rsid w:val="00CD0C72"/>
    <w:rsid w:val="00CD0DD4"/>
    <w:rsid w:val="00CD0E12"/>
    <w:rsid w:val="00CD135A"/>
    <w:rsid w:val="00CD1762"/>
    <w:rsid w:val="00CD1767"/>
    <w:rsid w:val="00CD18FC"/>
    <w:rsid w:val="00CD1DC5"/>
    <w:rsid w:val="00CD207F"/>
    <w:rsid w:val="00CD23E5"/>
    <w:rsid w:val="00CD25DF"/>
    <w:rsid w:val="00CD2627"/>
    <w:rsid w:val="00CD29A1"/>
    <w:rsid w:val="00CD2BF9"/>
    <w:rsid w:val="00CD2C05"/>
    <w:rsid w:val="00CD2C07"/>
    <w:rsid w:val="00CD3352"/>
    <w:rsid w:val="00CD34F6"/>
    <w:rsid w:val="00CD37E2"/>
    <w:rsid w:val="00CD3ACB"/>
    <w:rsid w:val="00CD3BAF"/>
    <w:rsid w:val="00CD4087"/>
    <w:rsid w:val="00CD41E4"/>
    <w:rsid w:val="00CD47C8"/>
    <w:rsid w:val="00CD49C4"/>
    <w:rsid w:val="00CD4E6F"/>
    <w:rsid w:val="00CD5121"/>
    <w:rsid w:val="00CD53A2"/>
    <w:rsid w:val="00CD53D0"/>
    <w:rsid w:val="00CD547D"/>
    <w:rsid w:val="00CD5951"/>
    <w:rsid w:val="00CD5D48"/>
    <w:rsid w:val="00CD64F6"/>
    <w:rsid w:val="00CD6A20"/>
    <w:rsid w:val="00CD6F2D"/>
    <w:rsid w:val="00CD7EDB"/>
    <w:rsid w:val="00CE0102"/>
    <w:rsid w:val="00CE029A"/>
    <w:rsid w:val="00CE05A6"/>
    <w:rsid w:val="00CE0856"/>
    <w:rsid w:val="00CE0CFF"/>
    <w:rsid w:val="00CE0D8A"/>
    <w:rsid w:val="00CE0DAE"/>
    <w:rsid w:val="00CE0E1F"/>
    <w:rsid w:val="00CE13AD"/>
    <w:rsid w:val="00CE13DB"/>
    <w:rsid w:val="00CE165B"/>
    <w:rsid w:val="00CE179C"/>
    <w:rsid w:val="00CE19AE"/>
    <w:rsid w:val="00CE1C8D"/>
    <w:rsid w:val="00CE1DEB"/>
    <w:rsid w:val="00CE208A"/>
    <w:rsid w:val="00CE26D8"/>
    <w:rsid w:val="00CE26DB"/>
    <w:rsid w:val="00CE2894"/>
    <w:rsid w:val="00CE2BD3"/>
    <w:rsid w:val="00CE2EAF"/>
    <w:rsid w:val="00CE3633"/>
    <w:rsid w:val="00CE3810"/>
    <w:rsid w:val="00CE381B"/>
    <w:rsid w:val="00CE39FB"/>
    <w:rsid w:val="00CE4719"/>
    <w:rsid w:val="00CE4A87"/>
    <w:rsid w:val="00CE4D8C"/>
    <w:rsid w:val="00CE5655"/>
    <w:rsid w:val="00CE56FC"/>
    <w:rsid w:val="00CE5941"/>
    <w:rsid w:val="00CE59DF"/>
    <w:rsid w:val="00CE5A91"/>
    <w:rsid w:val="00CE5FED"/>
    <w:rsid w:val="00CE6636"/>
    <w:rsid w:val="00CE6A29"/>
    <w:rsid w:val="00CE6E4A"/>
    <w:rsid w:val="00CE744C"/>
    <w:rsid w:val="00CE7804"/>
    <w:rsid w:val="00CE7A6D"/>
    <w:rsid w:val="00CE7CCC"/>
    <w:rsid w:val="00CE7E63"/>
    <w:rsid w:val="00CF00F0"/>
    <w:rsid w:val="00CF0297"/>
    <w:rsid w:val="00CF0565"/>
    <w:rsid w:val="00CF0A01"/>
    <w:rsid w:val="00CF0A32"/>
    <w:rsid w:val="00CF13B6"/>
    <w:rsid w:val="00CF1740"/>
    <w:rsid w:val="00CF1D31"/>
    <w:rsid w:val="00CF1F5F"/>
    <w:rsid w:val="00CF2039"/>
    <w:rsid w:val="00CF22DE"/>
    <w:rsid w:val="00CF24AA"/>
    <w:rsid w:val="00CF28E8"/>
    <w:rsid w:val="00CF313A"/>
    <w:rsid w:val="00CF31BD"/>
    <w:rsid w:val="00CF3295"/>
    <w:rsid w:val="00CF3313"/>
    <w:rsid w:val="00CF4400"/>
    <w:rsid w:val="00CF4667"/>
    <w:rsid w:val="00CF46BE"/>
    <w:rsid w:val="00CF4AAB"/>
    <w:rsid w:val="00CF4D15"/>
    <w:rsid w:val="00CF4FDF"/>
    <w:rsid w:val="00CF50EF"/>
    <w:rsid w:val="00CF528A"/>
    <w:rsid w:val="00CF546F"/>
    <w:rsid w:val="00CF5728"/>
    <w:rsid w:val="00CF584B"/>
    <w:rsid w:val="00CF5C37"/>
    <w:rsid w:val="00CF5C43"/>
    <w:rsid w:val="00CF5DC9"/>
    <w:rsid w:val="00CF5E20"/>
    <w:rsid w:val="00CF626B"/>
    <w:rsid w:val="00CF6275"/>
    <w:rsid w:val="00CF64C4"/>
    <w:rsid w:val="00CF6B08"/>
    <w:rsid w:val="00CF6CF9"/>
    <w:rsid w:val="00CF6D8A"/>
    <w:rsid w:val="00CF6FFA"/>
    <w:rsid w:val="00CF7119"/>
    <w:rsid w:val="00CF71E7"/>
    <w:rsid w:val="00CF7439"/>
    <w:rsid w:val="00CF743E"/>
    <w:rsid w:val="00CF7463"/>
    <w:rsid w:val="00CF76DF"/>
    <w:rsid w:val="00CF7741"/>
    <w:rsid w:val="00CF7BB4"/>
    <w:rsid w:val="00CF7D61"/>
    <w:rsid w:val="00D00130"/>
    <w:rsid w:val="00D0029A"/>
    <w:rsid w:val="00D00DC5"/>
    <w:rsid w:val="00D00F07"/>
    <w:rsid w:val="00D01136"/>
    <w:rsid w:val="00D01478"/>
    <w:rsid w:val="00D01513"/>
    <w:rsid w:val="00D0167C"/>
    <w:rsid w:val="00D017DC"/>
    <w:rsid w:val="00D01CE6"/>
    <w:rsid w:val="00D01FBB"/>
    <w:rsid w:val="00D02B59"/>
    <w:rsid w:val="00D033AF"/>
    <w:rsid w:val="00D03577"/>
    <w:rsid w:val="00D03630"/>
    <w:rsid w:val="00D036FB"/>
    <w:rsid w:val="00D0384F"/>
    <w:rsid w:val="00D03AC1"/>
    <w:rsid w:val="00D03C9E"/>
    <w:rsid w:val="00D03D8A"/>
    <w:rsid w:val="00D043E2"/>
    <w:rsid w:val="00D044D4"/>
    <w:rsid w:val="00D04882"/>
    <w:rsid w:val="00D04948"/>
    <w:rsid w:val="00D049B5"/>
    <w:rsid w:val="00D04C14"/>
    <w:rsid w:val="00D04CF2"/>
    <w:rsid w:val="00D04F26"/>
    <w:rsid w:val="00D04F56"/>
    <w:rsid w:val="00D053A9"/>
    <w:rsid w:val="00D05A5D"/>
    <w:rsid w:val="00D05BE3"/>
    <w:rsid w:val="00D05DB1"/>
    <w:rsid w:val="00D05DCE"/>
    <w:rsid w:val="00D05ED2"/>
    <w:rsid w:val="00D06422"/>
    <w:rsid w:val="00D066A4"/>
    <w:rsid w:val="00D06A61"/>
    <w:rsid w:val="00D07185"/>
    <w:rsid w:val="00D072A7"/>
    <w:rsid w:val="00D074B9"/>
    <w:rsid w:val="00D077DA"/>
    <w:rsid w:val="00D1002C"/>
    <w:rsid w:val="00D106AA"/>
    <w:rsid w:val="00D10BD4"/>
    <w:rsid w:val="00D10C36"/>
    <w:rsid w:val="00D10CD1"/>
    <w:rsid w:val="00D11C27"/>
    <w:rsid w:val="00D12BDE"/>
    <w:rsid w:val="00D12EE8"/>
    <w:rsid w:val="00D1326C"/>
    <w:rsid w:val="00D134EE"/>
    <w:rsid w:val="00D135B7"/>
    <w:rsid w:val="00D13769"/>
    <w:rsid w:val="00D140B8"/>
    <w:rsid w:val="00D142A6"/>
    <w:rsid w:val="00D142BC"/>
    <w:rsid w:val="00D144F4"/>
    <w:rsid w:val="00D1458C"/>
    <w:rsid w:val="00D15324"/>
    <w:rsid w:val="00D15A45"/>
    <w:rsid w:val="00D15BAC"/>
    <w:rsid w:val="00D15C2A"/>
    <w:rsid w:val="00D15F92"/>
    <w:rsid w:val="00D16029"/>
    <w:rsid w:val="00D162FC"/>
    <w:rsid w:val="00D16348"/>
    <w:rsid w:val="00D1651B"/>
    <w:rsid w:val="00D165E5"/>
    <w:rsid w:val="00D16763"/>
    <w:rsid w:val="00D167AA"/>
    <w:rsid w:val="00D16894"/>
    <w:rsid w:val="00D16AE6"/>
    <w:rsid w:val="00D16DBE"/>
    <w:rsid w:val="00D17017"/>
    <w:rsid w:val="00D17333"/>
    <w:rsid w:val="00D17530"/>
    <w:rsid w:val="00D176CC"/>
    <w:rsid w:val="00D17969"/>
    <w:rsid w:val="00D17A81"/>
    <w:rsid w:val="00D20393"/>
    <w:rsid w:val="00D20468"/>
    <w:rsid w:val="00D20B60"/>
    <w:rsid w:val="00D20E16"/>
    <w:rsid w:val="00D21111"/>
    <w:rsid w:val="00D2136A"/>
    <w:rsid w:val="00D21382"/>
    <w:rsid w:val="00D2185F"/>
    <w:rsid w:val="00D21A5A"/>
    <w:rsid w:val="00D21D68"/>
    <w:rsid w:val="00D2245F"/>
    <w:rsid w:val="00D22779"/>
    <w:rsid w:val="00D227B0"/>
    <w:rsid w:val="00D22880"/>
    <w:rsid w:val="00D22CC7"/>
    <w:rsid w:val="00D22FE0"/>
    <w:rsid w:val="00D23A29"/>
    <w:rsid w:val="00D23AB9"/>
    <w:rsid w:val="00D23BC2"/>
    <w:rsid w:val="00D24052"/>
    <w:rsid w:val="00D24591"/>
    <w:rsid w:val="00D24702"/>
    <w:rsid w:val="00D2475B"/>
    <w:rsid w:val="00D24F20"/>
    <w:rsid w:val="00D24FFA"/>
    <w:rsid w:val="00D25021"/>
    <w:rsid w:val="00D25659"/>
    <w:rsid w:val="00D25A9A"/>
    <w:rsid w:val="00D25C4C"/>
    <w:rsid w:val="00D25D14"/>
    <w:rsid w:val="00D25E4C"/>
    <w:rsid w:val="00D26310"/>
    <w:rsid w:val="00D26548"/>
    <w:rsid w:val="00D26B46"/>
    <w:rsid w:val="00D26B70"/>
    <w:rsid w:val="00D26BB0"/>
    <w:rsid w:val="00D27017"/>
    <w:rsid w:val="00D27146"/>
    <w:rsid w:val="00D2714A"/>
    <w:rsid w:val="00D27579"/>
    <w:rsid w:val="00D27A23"/>
    <w:rsid w:val="00D27A88"/>
    <w:rsid w:val="00D27B3B"/>
    <w:rsid w:val="00D27C19"/>
    <w:rsid w:val="00D30906"/>
    <w:rsid w:val="00D30E21"/>
    <w:rsid w:val="00D30E63"/>
    <w:rsid w:val="00D30FAF"/>
    <w:rsid w:val="00D315DC"/>
    <w:rsid w:val="00D3196C"/>
    <w:rsid w:val="00D31CA0"/>
    <w:rsid w:val="00D31DA0"/>
    <w:rsid w:val="00D322A6"/>
    <w:rsid w:val="00D323A2"/>
    <w:rsid w:val="00D324EE"/>
    <w:rsid w:val="00D3264E"/>
    <w:rsid w:val="00D32757"/>
    <w:rsid w:val="00D32A31"/>
    <w:rsid w:val="00D32C4F"/>
    <w:rsid w:val="00D3354C"/>
    <w:rsid w:val="00D336A2"/>
    <w:rsid w:val="00D33977"/>
    <w:rsid w:val="00D33EF2"/>
    <w:rsid w:val="00D341DB"/>
    <w:rsid w:val="00D3421E"/>
    <w:rsid w:val="00D34252"/>
    <w:rsid w:val="00D345C5"/>
    <w:rsid w:val="00D34705"/>
    <w:rsid w:val="00D34732"/>
    <w:rsid w:val="00D34B27"/>
    <w:rsid w:val="00D34B47"/>
    <w:rsid w:val="00D34CD5"/>
    <w:rsid w:val="00D34E84"/>
    <w:rsid w:val="00D351D4"/>
    <w:rsid w:val="00D35463"/>
    <w:rsid w:val="00D354C3"/>
    <w:rsid w:val="00D35678"/>
    <w:rsid w:val="00D35A91"/>
    <w:rsid w:val="00D35F65"/>
    <w:rsid w:val="00D36017"/>
    <w:rsid w:val="00D363B6"/>
    <w:rsid w:val="00D36617"/>
    <w:rsid w:val="00D367FE"/>
    <w:rsid w:val="00D36D3D"/>
    <w:rsid w:val="00D36F8A"/>
    <w:rsid w:val="00D3709C"/>
    <w:rsid w:val="00D3716C"/>
    <w:rsid w:val="00D3746A"/>
    <w:rsid w:val="00D3760C"/>
    <w:rsid w:val="00D3784F"/>
    <w:rsid w:val="00D37A47"/>
    <w:rsid w:val="00D37C06"/>
    <w:rsid w:val="00D37E27"/>
    <w:rsid w:val="00D37F46"/>
    <w:rsid w:val="00D37FAA"/>
    <w:rsid w:val="00D4010F"/>
    <w:rsid w:val="00D402C7"/>
    <w:rsid w:val="00D4072A"/>
    <w:rsid w:val="00D407F9"/>
    <w:rsid w:val="00D40AF7"/>
    <w:rsid w:val="00D413EB"/>
    <w:rsid w:val="00D4158D"/>
    <w:rsid w:val="00D41699"/>
    <w:rsid w:val="00D41879"/>
    <w:rsid w:val="00D41A13"/>
    <w:rsid w:val="00D41BB7"/>
    <w:rsid w:val="00D4232A"/>
    <w:rsid w:val="00D4253D"/>
    <w:rsid w:val="00D4261D"/>
    <w:rsid w:val="00D427C8"/>
    <w:rsid w:val="00D42ACE"/>
    <w:rsid w:val="00D42BDA"/>
    <w:rsid w:val="00D42ECB"/>
    <w:rsid w:val="00D434FC"/>
    <w:rsid w:val="00D435FB"/>
    <w:rsid w:val="00D43859"/>
    <w:rsid w:val="00D43A68"/>
    <w:rsid w:val="00D441C3"/>
    <w:rsid w:val="00D447D0"/>
    <w:rsid w:val="00D447FC"/>
    <w:rsid w:val="00D44826"/>
    <w:rsid w:val="00D44A03"/>
    <w:rsid w:val="00D44B7E"/>
    <w:rsid w:val="00D44C97"/>
    <w:rsid w:val="00D44CF7"/>
    <w:rsid w:val="00D44CFC"/>
    <w:rsid w:val="00D44DAA"/>
    <w:rsid w:val="00D45134"/>
    <w:rsid w:val="00D455CF"/>
    <w:rsid w:val="00D45678"/>
    <w:rsid w:val="00D459F1"/>
    <w:rsid w:val="00D46611"/>
    <w:rsid w:val="00D46716"/>
    <w:rsid w:val="00D4762A"/>
    <w:rsid w:val="00D50154"/>
    <w:rsid w:val="00D504F3"/>
    <w:rsid w:val="00D50706"/>
    <w:rsid w:val="00D507A0"/>
    <w:rsid w:val="00D508FD"/>
    <w:rsid w:val="00D50927"/>
    <w:rsid w:val="00D50C5C"/>
    <w:rsid w:val="00D50DFE"/>
    <w:rsid w:val="00D50E97"/>
    <w:rsid w:val="00D50EA3"/>
    <w:rsid w:val="00D51053"/>
    <w:rsid w:val="00D5107D"/>
    <w:rsid w:val="00D51089"/>
    <w:rsid w:val="00D51109"/>
    <w:rsid w:val="00D5117A"/>
    <w:rsid w:val="00D51306"/>
    <w:rsid w:val="00D51401"/>
    <w:rsid w:val="00D51780"/>
    <w:rsid w:val="00D517C9"/>
    <w:rsid w:val="00D518BB"/>
    <w:rsid w:val="00D5190B"/>
    <w:rsid w:val="00D51AC1"/>
    <w:rsid w:val="00D51AD7"/>
    <w:rsid w:val="00D51FF2"/>
    <w:rsid w:val="00D5205C"/>
    <w:rsid w:val="00D522BD"/>
    <w:rsid w:val="00D52415"/>
    <w:rsid w:val="00D52694"/>
    <w:rsid w:val="00D52940"/>
    <w:rsid w:val="00D53392"/>
    <w:rsid w:val="00D5343E"/>
    <w:rsid w:val="00D539F2"/>
    <w:rsid w:val="00D53D1E"/>
    <w:rsid w:val="00D53E10"/>
    <w:rsid w:val="00D53E8B"/>
    <w:rsid w:val="00D5425E"/>
    <w:rsid w:val="00D546A1"/>
    <w:rsid w:val="00D54B0B"/>
    <w:rsid w:val="00D54B12"/>
    <w:rsid w:val="00D54BFF"/>
    <w:rsid w:val="00D54F1C"/>
    <w:rsid w:val="00D553AF"/>
    <w:rsid w:val="00D559B2"/>
    <w:rsid w:val="00D55E61"/>
    <w:rsid w:val="00D55FF3"/>
    <w:rsid w:val="00D560FC"/>
    <w:rsid w:val="00D5623B"/>
    <w:rsid w:val="00D5633A"/>
    <w:rsid w:val="00D56509"/>
    <w:rsid w:val="00D5682D"/>
    <w:rsid w:val="00D569C5"/>
    <w:rsid w:val="00D569D5"/>
    <w:rsid w:val="00D56A36"/>
    <w:rsid w:val="00D56CFA"/>
    <w:rsid w:val="00D56F02"/>
    <w:rsid w:val="00D57A01"/>
    <w:rsid w:val="00D57A0A"/>
    <w:rsid w:val="00D57BD6"/>
    <w:rsid w:val="00D57D1B"/>
    <w:rsid w:val="00D57D68"/>
    <w:rsid w:val="00D57F5A"/>
    <w:rsid w:val="00D57F67"/>
    <w:rsid w:val="00D57F76"/>
    <w:rsid w:val="00D600A4"/>
    <w:rsid w:val="00D6013E"/>
    <w:rsid w:val="00D6031A"/>
    <w:rsid w:val="00D60862"/>
    <w:rsid w:val="00D6097C"/>
    <w:rsid w:val="00D609D5"/>
    <w:rsid w:val="00D60CA1"/>
    <w:rsid w:val="00D60D4E"/>
    <w:rsid w:val="00D610D4"/>
    <w:rsid w:val="00D613E2"/>
    <w:rsid w:val="00D61415"/>
    <w:rsid w:val="00D61941"/>
    <w:rsid w:val="00D61947"/>
    <w:rsid w:val="00D62103"/>
    <w:rsid w:val="00D62699"/>
    <w:rsid w:val="00D62740"/>
    <w:rsid w:val="00D62814"/>
    <w:rsid w:val="00D62949"/>
    <w:rsid w:val="00D629B4"/>
    <w:rsid w:val="00D62A3D"/>
    <w:rsid w:val="00D62A88"/>
    <w:rsid w:val="00D62B5E"/>
    <w:rsid w:val="00D62CB1"/>
    <w:rsid w:val="00D630B7"/>
    <w:rsid w:val="00D631D6"/>
    <w:rsid w:val="00D63546"/>
    <w:rsid w:val="00D63918"/>
    <w:rsid w:val="00D63D6A"/>
    <w:rsid w:val="00D64920"/>
    <w:rsid w:val="00D650CD"/>
    <w:rsid w:val="00D659A3"/>
    <w:rsid w:val="00D6636D"/>
    <w:rsid w:val="00D6668D"/>
    <w:rsid w:val="00D6698E"/>
    <w:rsid w:val="00D66A4F"/>
    <w:rsid w:val="00D67104"/>
    <w:rsid w:val="00D67828"/>
    <w:rsid w:val="00D67FC0"/>
    <w:rsid w:val="00D70207"/>
    <w:rsid w:val="00D70252"/>
    <w:rsid w:val="00D702B5"/>
    <w:rsid w:val="00D70A71"/>
    <w:rsid w:val="00D70CEF"/>
    <w:rsid w:val="00D70FB7"/>
    <w:rsid w:val="00D71128"/>
    <w:rsid w:val="00D71678"/>
    <w:rsid w:val="00D717CC"/>
    <w:rsid w:val="00D71986"/>
    <w:rsid w:val="00D71F9D"/>
    <w:rsid w:val="00D724A5"/>
    <w:rsid w:val="00D727BE"/>
    <w:rsid w:val="00D7298E"/>
    <w:rsid w:val="00D72BD4"/>
    <w:rsid w:val="00D72E80"/>
    <w:rsid w:val="00D7342B"/>
    <w:rsid w:val="00D73B8F"/>
    <w:rsid w:val="00D73D09"/>
    <w:rsid w:val="00D745FF"/>
    <w:rsid w:val="00D7489D"/>
    <w:rsid w:val="00D74AA0"/>
    <w:rsid w:val="00D74B07"/>
    <w:rsid w:val="00D74C55"/>
    <w:rsid w:val="00D750E7"/>
    <w:rsid w:val="00D758AA"/>
    <w:rsid w:val="00D7594F"/>
    <w:rsid w:val="00D759C2"/>
    <w:rsid w:val="00D75AD5"/>
    <w:rsid w:val="00D75B51"/>
    <w:rsid w:val="00D75CBE"/>
    <w:rsid w:val="00D75D71"/>
    <w:rsid w:val="00D76487"/>
    <w:rsid w:val="00D766AE"/>
    <w:rsid w:val="00D769FF"/>
    <w:rsid w:val="00D76AC3"/>
    <w:rsid w:val="00D76B1A"/>
    <w:rsid w:val="00D76BD5"/>
    <w:rsid w:val="00D76D8C"/>
    <w:rsid w:val="00D76E0D"/>
    <w:rsid w:val="00D76E73"/>
    <w:rsid w:val="00D77085"/>
    <w:rsid w:val="00D7754C"/>
    <w:rsid w:val="00D77576"/>
    <w:rsid w:val="00D77609"/>
    <w:rsid w:val="00D77993"/>
    <w:rsid w:val="00D779E8"/>
    <w:rsid w:val="00D77C0E"/>
    <w:rsid w:val="00D77D96"/>
    <w:rsid w:val="00D77FAE"/>
    <w:rsid w:val="00D800F3"/>
    <w:rsid w:val="00D80657"/>
    <w:rsid w:val="00D80C8F"/>
    <w:rsid w:val="00D80DBB"/>
    <w:rsid w:val="00D80EDD"/>
    <w:rsid w:val="00D814FB"/>
    <w:rsid w:val="00D81518"/>
    <w:rsid w:val="00D815D8"/>
    <w:rsid w:val="00D816B0"/>
    <w:rsid w:val="00D818BE"/>
    <w:rsid w:val="00D8192D"/>
    <w:rsid w:val="00D821BD"/>
    <w:rsid w:val="00D82B71"/>
    <w:rsid w:val="00D82CB1"/>
    <w:rsid w:val="00D82D4F"/>
    <w:rsid w:val="00D82D77"/>
    <w:rsid w:val="00D83A88"/>
    <w:rsid w:val="00D83D75"/>
    <w:rsid w:val="00D8449F"/>
    <w:rsid w:val="00D8484F"/>
    <w:rsid w:val="00D84D86"/>
    <w:rsid w:val="00D854F7"/>
    <w:rsid w:val="00D85AA3"/>
    <w:rsid w:val="00D85BC1"/>
    <w:rsid w:val="00D85C10"/>
    <w:rsid w:val="00D85C74"/>
    <w:rsid w:val="00D85DE3"/>
    <w:rsid w:val="00D861DB"/>
    <w:rsid w:val="00D86663"/>
    <w:rsid w:val="00D8672B"/>
    <w:rsid w:val="00D86B8E"/>
    <w:rsid w:val="00D86DB3"/>
    <w:rsid w:val="00D86E1F"/>
    <w:rsid w:val="00D875A9"/>
    <w:rsid w:val="00D87614"/>
    <w:rsid w:val="00D876AB"/>
    <w:rsid w:val="00D8772C"/>
    <w:rsid w:val="00D87AE9"/>
    <w:rsid w:val="00D87C3D"/>
    <w:rsid w:val="00D87D85"/>
    <w:rsid w:val="00D9006E"/>
    <w:rsid w:val="00D90E61"/>
    <w:rsid w:val="00D91011"/>
    <w:rsid w:val="00D9129C"/>
    <w:rsid w:val="00D9132F"/>
    <w:rsid w:val="00D916F2"/>
    <w:rsid w:val="00D91934"/>
    <w:rsid w:val="00D91B14"/>
    <w:rsid w:val="00D91C72"/>
    <w:rsid w:val="00D91D28"/>
    <w:rsid w:val="00D9243A"/>
    <w:rsid w:val="00D92502"/>
    <w:rsid w:val="00D92A04"/>
    <w:rsid w:val="00D92E6E"/>
    <w:rsid w:val="00D92EAD"/>
    <w:rsid w:val="00D93028"/>
    <w:rsid w:val="00D9308D"/>
    <w:rsid w:val="00D9336F"/>
    <w:rsid w:val="00D93F72"/>
    <w:rsid w:val="00D946BF"/>
    <w:rsid w:val="00D94B44"/>
    <w:rsid w:val="00D94D31"/>
    <w:rsid w:val="00D94FC6"/>
    <w:rsid w:val="00D9512C"/>
    <w:rsid w:val="00D9516C"/>
    <w:rsid w:val="00D9517B"/>
    <w:rsid w:val="00D95544"/>
    <w:rsid w:val="00D958C0"/>
    <w:rsid w:val="00D95968"/>
    <w:rsid w:val="00D9596C"/>
    <w:rsid w:val="00D95CA1"/>
    <w:rsid w:val="00D95F29"/>
    <w:rsid w:val="00D95FC0"/>
    <w:rsid w:val="00D9601B"/>
    <w:rsid w:val="00D965F3"/>
    <w:rsid w:val="00D96836"/>
    <w:rsid w:val="00D96F46"/>
    <w:rsid w:val="00D97012"/>
    <w:rsid w:val="00D9712D"/>
    <w:rsid w:val="00D97241"/>
    <w:rsid w:val="00D97260"/>
    <w:rsid w:val="00D973AB"/>
    <w:rsid w:val="00D974A6"/>
    <w:rsid w:val="00D9759B"/>
    <w:rsid w:val="00D9760B"/>
    <w:rsid w:val="00D97676"/>
    <w:rsid w:val="00DA038B"/>
    <w:rsid w:val="00DA07D2"/>
    <w:rsid w:val="00DA088A"/>
    <w:rsid w:val="00DA0DA4"/>
    <w:rsid w:val="00DA0E6E"/>
    <w:rsid w:val="00DA12DB"/>
    <w:rsid w:val="00DA1A35"/>
    <w:rsid w:val="00DA200F"/>
    <w:rsid w:val="00DA2015"/>
    <w:rsid w:val="00DA224F"/>
    <w:rsid w:val="00DA24E9"/>
    <w:rsid w:val="00DA3087"/>
    <w:rsid w:val="00DA3353"/>
    <w:rsid w:val="00DA34AF"/>
    <w:rsid w:val="00DA35E5"/>
    <w:rsid w:val="00DA3A57"/>
    <w:rsid w:val="00DA3BC1"/>
    <w:rsid w:val="00DA3FBB"/>
    <w:rsid w:val="00DA411F"/>
    <w:rsid w:val="00DA44B6"/>
    <w:rsid w:val="00DA471B"/>
    <w:rsid w:val="00DA4AC2"/>
    <w:rsid w:val="00DA4B59"/>
    <w:rsid w:val="00DA4CD8"/>
    <w:rsid w:val="00DA4CFB"/>
    <w:rsid w:val="00DA4D8E"/>
    <w:rsid w:val="00DA4ED0"/>
    <w:rsid w:val="00DA5164"/>
    <w:rsid w:val="00DA5433"/>
    <w:rsid w:val="00DA5718"/>
    <w:rsid w:val="00DA5969"/>
    <w:rsid w:val="00DA5D9F"/>
    <w:rsid w:val="00DA5EDB"/>
    <w:rsid w:val="00DA5F98"/>
    <w:rsid w:val="00DA61B3"/>
    <w:rsid w:val="00DA62FA"/>
    <w:rsid w:val="00DA6367"/>
    <w:rsid w:val="00DA63C2"/>
    <w:rsid w:val="00DA6899"/>
    <w:rsid w:val="00DA6A90"/>
    <w:rsid w:val="00DA6D99"/>
    <w:rsid w:val="00DA6E1A"/>
    <w:rsid w:val="00DA7639"/>
    <w:rsid w:val="00DA7C2D"/>
    <w:rsid w:val="00DB0825"/>
    <w:rsid w:val="00DB0A26"/>
    <w:rsid w:val="00DB1928"/>
    <w:rsid w:val="00DB1A60"/>
    <w:rsid w:val="00DB1B39"/>
    <w:rsid w:val="00DB1E97"/>
    <w:rsid w:val="00DB2557"/>
    <w:rsid w:val="00DB26DD"/>
    <w:rsid w:val="00DB26F5"/>
    <w:rsid w:val="00DB2CC6"/>
    <w:rsid w:val="00DB30B1"/>
    <w:rsid w:val="00DB32C1"/>
    <w:rsid w:val="00DB337F"/>
    <w:rsid w:val="00DB3483"/>
    <w:rsid w:val="00DB3A4C"/>
    <w:rsid w:val="00DB3B09"/>
    <w:rsid w:val="00DB3D8B"/>
    <w:rsid w:val="00DB3E5D"/>
    <w:rsid w:val="00DB3ED8"/>
    <w:rsid w:val="00DB3F8E"/>
    <w:rsid w:val="00DB4130"/>
    <w:rsid w:val="00DB41BB"/>
    <w:rsid w:val="00DB47CA"/>
    <w:rsid w:val="00DB49D9"/>
    <w:rsid w:val="00DB4A07"/>
    <w:rsid w:val="00DB4E9A"/>
    <w:rsid w:val="00DB4F46"/>
    <w:rsid w:val="00DB5158"/>
    <w:rsid w:val="00DB5650"/>
    <w:rsid w:val="00DB6504"/>
    <w:rsid w:val="00DB68AF"/>
    <w:rsid w:val="00DB6B02"/>
    <w:rsid w:val="00DB6C15"/>
    <w:rsid w:val="00DB6C2F"/>
    <w:rsid w:val="00DB6C71"/>
    <w:rsid w:val="00DB6EAC"/>
    <w:rsid w:val="00DB6F8E"/>
    <w:rsid w:val="00DB6FA7"/>
    <w:rsid w:val="00DB7416"/>
    <w:rsid w:val="00DB7B20"/>
    <w:rsid w:val="00DB7BEA"/>
    <w:rsid w:val="00DB7FA6"/>
    <w:rsid w:val="00DB7FD2"/>
    <w:rsid w:val="00DC0120"/>
    <w:rsid w:val="00DC0260"/>
    <w:rsid w:val="00DC0275"/>
    <w:rsid w:val="00DC02A6"/>
    <w:rsid w:val="00DC0573"/>
    <w:rsid w:val="00DC0784"/>
    <w:rsid w:val="00DC0A27"/>
    <w:rsid w:val="00DC0E36"/>
    <w:rsid w:val="00DC0EC7"/>
    <w:rsid w:val="00DC0EFF"/>
    <w:rsid w:val="00DC123D"/>
    <w:rsid w:val="00DC1345"/>
    <w:rsid w:val="00DC1B0F"/>
    <w:rsid w:val="00DC1C10"/>
    <w:rsid w:val="00DC1E8D"/>
    <w:rsid w:val="00DC1F0F"/>
    <w:rsid w:val="00DC23EB"/>
    <w:rsid w:val="00DC2424"/>
    <w:rsid w:val="00DC264D"/>
    <w:rsid w:val="00DC279A"/>
    <w:rsid w:val="00DC2949"/>
    <w:rsid w:val="00DC2C95"/>
    <w:rsid w:val="00DC2F5C"/>
    <w:rsid w:val="00DC35CB"/>
    <w:rsid w:val="00DC364B"/>
    <w:rsid w:val="00DC3719"/>
    <w:rsid w:val="00DC37CE"/>
    <w:rsid w:val="00DC380A"/>
    <w:rsid w:val="00DC39BA"/>
    <w:rsid w:val="00DC3DAB"/>
    <w:rsid w:val="00DC3EBE"/>
    <w:rsid w:val="00DC42B5"/>
    <w:rsid w:val="00DC4860"/>
    <w:rsid w:val="00DC4CA5"/>
    <w:rsid w:val="00DC55C4"/>
    <w:rsid w:val="00DC5876"/>
    <w:rsid w:val="00DC5A77"/>
    <w:rsid w:val="00DC613D"/>
    <w:rsid w:val="00DC61B9"/>
    <w:rsid w:val="00DC6293"/>
    <w:rsid w:val="00DC660C"/>
    <w:rsid w:val="00DC67D9"/>
    <w:rsid w:val="00DC6AB7"/>
    <w:rsid w:val="00DC6BDE"/>
    <w:rsid w:val="00DC7138"/>
    <w:rsid w:val="00DC72F4"/>
    <w:rsid w:val="00DC76A6"/>
    <w:rsid w:val="00DC76C1"/>
    <w:rsid w:val="00DC792B"/>
    <w:rsid w:val="00DC79F4"/>
    <w:rsid w:val="00DC7BE3"/>
    <w:rsid w:val="00DC7D3E"/>
    <w:rsid w:val="00DC7EAF"/>
    <w:rsid w:val="00DD0158"/>
    <w:rsid w:val="00DD030C"/>
    <w:rsid w:val="00DD04D8"/>
    <w:rsid w:val="00DD09EA"/>
    <w:rsid w:val="00DD10F4"/>
    <w:rsid w:val="00DD12FB"/>
    <w:rsid w:val="00DD1B71"/>
    <w:rsid w:val="00DD2000"/>
    <w:rsid w:val="00DD21D1"/>
    <w:rsid w:val="00DD220C"/>
    <w:rsid w:val="00DD2C9A"/>
    <w:rsid w:val="00DD2ECA"/>
    <w:rsid w:val="00DD2FF6"/>
    <w:rsid w:val="00DD3011"/>
    <w:rsid w:val="00DD3073"/>
    <w:rsid w:val="00DD3741"/>
    <w:rsid w:val="00DD39CF"/>
    <w:rsid w:val="00DD3C2B"/>
    <w:rsid w:val="00DD3D79"/>
    <w:rsid w:val="00DD4203"/>
    <w:rsid w:val="00DD4428"/>
    <w:rsid w:val="00DD4528"/>
    <w:rsid w:val="00DD49A9"/>
    <w:rsid w:val="00DD4CBA"/>
    <w:rsid w:val="00DD52CB"/>
    <w:rsid w:val="00DD52DB"/>
    <w:rsid w:val="00DD5556"/>
    <w:rsid w:val="00DD5F93"/>
    <w:rsid w:val="00DD63D4"/>
    <w:rsid w:val="00DD669D"/>
    <w:rsid w:val="00DD6827"/>
    <w:rsid w:val="00DD751E"/>
    <w:rsid w:val="00DD76D7"/>
    <w:rsid w:val="00DD7811"/>
    <w:rsid w:val="00DD784E"/>
    <w:rsid w:val="00DD79F1"/>
    <w:rsid w:val="00DD7D22"/>
    <w:rsid w:val="00DD7D4D"/>
    <w:rsid w:val="00DD7DED"/>
    <w:rsid w:val="00DD7E08"/>
    <w:rsid w:val="00DD7F52"/>
    <w:rsid w:val="00DD7FA7"/>
    <w:rsid w:val="00DE00CE"/>
    <w:rsid w:val="00DE00DF"/>
    <w:rsid w:val="00DE0C9A"/>
    <w:rsid w:val="00DE0CB2"/>
    <w:rsid w:val="00DE0E2F"/>
    <w:rsid w:val="00DE0E84"/>
    <w:rsid w:val="00DE1331"/>
    <w:rsid w:val="00DE154F"/>
    <w:rsid w:val="00DE187A"/>
    <w:rsid w:val="00DE189D"/>
    <w:rsid w:val="00DE192D"/>
    <w:rsid w:val="00DE1A9E"/>
    <w:rsid w:val="00DE1C9C"/>
    <w:rsid w:val="00DE1DDB"/>
    <w:rsid w:val="00DE1E8E"/>
    <w:rsid w:val="00DE3B4C"/>
    <w:rsid w:val="00DE3DDD"/>
    <w:rsid w:val="00DE3E07"/>
    <w:rsid w:val="00DE3FE4"/>
    <w:rsid w:val="00DE41EB"/>
    <w:rsid w:val="00DE4305"/>
    <w:rsid w:val="00DE441D"/>
    <w:rsid w:val="00DE46D3"/>
    <w:rsid w:val="00DE4941"/>
    <w:rsid w:val="00DE4CCE"/>
    <w:rsid w:val="00DE4E2F"/>
    <w:rsid w:val="00DE4F68"/>
    <w:rsid w:val="00DE52DC"/>
    <w:rsid w:val="00DE58DB"/>
    <w:rsid w:val="00DE5C95"/>
    <w:rsid w:val="00DE5C97"/>
    <w:rsid w:val="00DE5E09"/>
    <w:rsid w:val="00DE609B"/>
    <w:rsid w:val="00DE61C4"/>
    <w:rsid w:val="00DE6E30"/>
    <w:rsid w:val="00DE6E91"/>
    <w:rsid w:val="00DE7326"/>
    <w:rsid w:val="00DE7514"/>
    <w:rsid w:val="00DE7903"/>
    <w:rsid w:val="00DE7961"/>
    <w:rsid w:val="00DE79F5"/>
    <w:rsid w:val="00DE7AE1"/>
    <w:rsid w:val="00DE7AFA"/>
    <w:rsid w:val="00DF0175"/>
    <w:rsid w:val="00DF0252"/>
    <w:rsid w:val="00DF047C"/>
    <w:rsid w:val="00DF08DF"/>
    <w:rsid w:val="00DF0A6B"/>
    <w:rsid w:val="00DF0EA3"/>
    <w:rsid w:val="00DF139D"/>
    <w:rsid w:val="00DF13C5"/>
    <w:rsid w:val="00DF13E6"/>
    <w:rsid w:val="00DF158F"/>
    <w:rsid w:val="00DF15E3"/>
    <w:rsid w:val="00DF17CD"/>
    <w:rsid w:val="00DF182E"/>
    <w:rsid w:val="00DF1942"/>
    <w:rsid w:val="00DF2062"/>
    <w:rsid w:val="00DF21A6"/>
    <w:rsid w:val="00DF220A"/>
    <w:rsid w:val="00DF2240"/>
    <w:rsid w:val="00DF2315"/>
    <w:rsid w:val="00DF236E"/>
    <w:rsid w:val="00DF263E"/>
    <w:rsid w:val="00DF26BD"/>
    <w:rsid w:val="00DF2957"/>
    <w:rsid w:val="00DF2C29"/>
    <w:rsid w:val="00DF2CC5"/>
    <w:rsid w:val="00DF34FC"/>
    <w:rsid w:val="00DF37C2"/>
    <w:rsid w:val="00DF381D"/>
    <w:rsid w:val="00DF3965"/>
    <w:rsid w:val="00DF3A3A"/>
    <w:rsid w:val="00DF3BF9"/>
    <w:rsid w:val="00DF414E"/>
    <w:rsid w:val="00DF41F7"/>
    <w:rsid w:val="00DF421E"/>
    <w:rsid w:val="00DF42EC"/>
    <w:rsid w:val="00DF486F"/>
    <w:rsid w:val="00DF48B5"/>
    <w:rsid w:val="00DF4C15"/>
    <w:rsid w:val="00DF4FBD"/>
    <w:rsid w:val="00DF50A8"/>
    <w:rsid w:val="00DF5355"/>
    <w:rsid w:val="00DF5360"/>
    <w:rsid w:val="00DF55EC"/>
    <w:rsid w:val="00DF55F8"/>
    <w:rsid w:val="00DF5670"/>
    <w:rsid w:val="00DF59F2"/>
    <w:rsid w:val="00DF5A5C"/>
    <w:rsid w:val="00DF5B36"/>
    <w:rsid w:val="00DF5CB9"/>
    <w:rsid w:val="00DF612B"/>
    <w:rsid w:val="00DF653B"/>
    <w:rsid w:val="00DF68C3"/>
    <w:rsid w:val="00DF6980"/>
    <w:rsid w:val="00DF72CB"/>
    <w:rsid w:val="00DF76C9"/>
    <w:rsid w:val="00DF7939"/>
    <w:rsid w:val="00DF79D4"/>
    <w:rsid w:val="00DF7F14"/>
    <w:rsid w:val="00E000A3"/>
    <w:rsid w:val="00E005AA"/>
    <w:rsid w:val="00E00A82"/>
    <w:rsid w:val="00E00BC1"/>
    <w:rsid w:val="00E00C46"/>
    <w:rsid w:val="00E00D73"/>
    <w:rsid w:val="00E01329"/>
    <w:rsid w:val="00E01C79"/>
    <w:rsid w:val="00E024E5"/>
    <w:rsid w:val="00E0256F"/>
    <w:rsid w:val="00E029E3"/>
    <w:rsid w:val="00E02A3C"/>
    <w:rsid w:val="00E02BD1"/>
    <w:rsid w:val="00E02F24"/>
    <w:rsid w:val="00E03288"/>
    <w:rsid w:val="00E033D3"/>
    <w:rsid w:val="00E045ED"/>
    <w:rsid w:val="00E048BD"/>
    <w:rsid w:val="00E051BF"/>
    <w:rsid w:val="00E052F9"/>
    <w:rsid w:val="00E05846"/>
    <w:rsid w:val="00E059E2"/>
    <w:rsid w:val="00E05CCA"/>
    <w:rsid w:val="00E06594"/>
    <w:rsid w:val="00E067AF"/>
    <w:rsid w:val="00E068F9"/>
    <w:rsid w:val="00E06AD4"/>
    <w:rsid w:val="00E06D79"/>
    <w:rsid w:val="00E06F3B"/>
    <w:rsid w:val="00E06FF7"/>
    <w:rsid w:val="00E07216"/>
    <w:rsid w:val="00E07240"/>
    <w:rsid w:val="00E07290"/>
    <w:rsid w:val="00E072D3"/>
    <w:rsid w:val="00E0755C"/>
    <w:rsid w:val="00E07689"/>
    <w:rsid w:val="00E0771B"/>
    <w:rsid w:val="00E07BD4"/>
    <w:rsid w:val="00E07D2C"/>
    <w:rsid w:val="00E10336"/>
    <w:rsid w:val="00E10376"/>
    <w:rsid w:val="00E10AA9"/>
    <w:rsid w:val="00E10B1C"/>
    <w:rsid w:val="00E10BE3"/>
    <w:rsid w:val="00E10EED"/>
    <w:rsid w:val="00E11042"/>
    <w:rsid w:val="00E110EE"/>
    <w:rsid w:val="00E11295"/>
    <w:rsid w:val="00E11316"/>
    <w:rsid w:val="00E114E7"/>
    <w:rsid w:val="00E11A23"/>
    <w:rsid w:val="00E1206F"/>
    <w:rsid w:val="00E120C5"/>
    <w:rsid w:val="00E1269D"/>
    <w:rsid w:val="00E12832"/>
    <w:rsid w:val="00E12BAB"/>
    <w:rsid w:val="00E12D7B"/>
    <w:rsid w:val="00E12F69"/>
    <w:rsid w:val="00E12FB9"/>
    <w:rsid w:val="00E130CF"/>
    <w:rsid w:val="00E137C4"/>
    <w:rsid w:val="00E1381C"/>
    <w:rsid w:val="00E1389A"/>
    <w:rsid w:val="00E138E9"/>
    <w:rsid w:val="00E13B2A"/>
    <w:rsid w:val="00E140E3"/>
    <w:rsid w:val="00E14397"/>
    <w:rsid w:val="00E145EA"/>
    <w:rsid w:val="00E14ABC"/>
    <w:rsid w:val="00E14BAD"/>
    <w:rsid w:val="00E14CAB"/>
    <w:rsid w:val="00E14DA0"/>
    <w:rsid w:val="00E1502E"/>
    <w:rsid w:val="00E15285"/>
    <w:rsid w:val="00E15548"/>
    <w:rsid w:val="00E15596"/>
    <w:rsid w:val="00E156B7"/>
    <w:rsid w:val="00E1588B"/>
    <w:rsid w:val="00E15952"/>
    <w:rsid w:val="00E15B58"/>
    <w:rsid w:val="00E15E8A"/>
    <w:rsid w:val="00E1605F"/>
    <w:rsid w:val="00E16351"/>
    <w:rsid w:val="00E16443"/>
    <w:rsid w:val="00E167B7"/>
    <w:rsid w:val="00E16843"/>
    <w:rsid w:val="00E1695B"/>
    <w:rsid w:val="00E16DE5"/>
    <w:rsid w:val="00E16E03"/>
    <w:rsid w:val="00E16E81"/>
    <w:rsid w:val="00E16FE7"/>
    <w:rsid w:val="00E173FC"/>
    <w:rsid w:val="00E1774B"/>
    <w:rsid w:val="00E1792C"/>
    <w:rsid w:val="00E1798B"/>
    <w:rsid w:val="00E17B3A"/>
    <w:rsid w:val="00E17C8E"/>
    <w:rsid w:val="00E204D2"/>
    <w:rsid w:val="00E20A44"/>
    <w:rsid w:val="00E20AD6"/>
    <w:rsid w:val="00E20C48"/>
    <w:rsid w:val="00E20EEC"/>
    <w:rsid w:val="00E2124D"/>
    <w:rsid w:val="00E21BC1"/>
    <w:rsid w:val="00E21D2B"/>
    <w:rsid w:val="00E21DE6"/>
    <w:rsid w:val="00E21E6D"/>
    <w:rsid w:val="00E221EB"/>
    <w:rsid w:val="00E2268F"/>
    <w:rsid w:val="00E22853"/>
    <w:rsid w:val="00E22F69"/>
    <w:rsid w:val="00E2366D"/>
    <w:rsid w:val="00E237F2"/>
    <w:rsid w:val="00E23AC6"/>
    <w:rsid w:val="00E2401E"/>
    <w:rsid w:val="00E24563"/>
    <w:rsid w:val="00E24659"/>
    <w:rsid w:val="00E247D1"/>
    <w:rsid w:val="00E24C4C"/>
    <w:rsid w:val="00E24D12"/>
    <w:rsid w:val="00E25171"/>
    <w:rsid w:val="00E267F4"/>
    <w:rsid w:val="00E26961"/>
    <w:rsid w:val="00E26C44"/>
    <w:rsid w:val="00E27057"/>
    <w:rsid w:val="00E27206"/>
    <w:rsid w:val="00E274B6"/>
    <w:rsid w:val="00E27796"/>
    <w:rsid w:val="00E27C83"/>
    <w:rsid w:val="00E27CFF"/>
    <w:rsid w:val="00E30B1A"/>
    <w:rsid w:val="00E30C31"/>
    <w:rsid w:val="00E30E49"/>
    <w:rsid w:val="00E30E87"/>
    <w:rsid w:val="00E3122A"/>
    <w:rsid w:val="00E31384"/>
    <w:rsid w:val="00E318CA"/>
    <w:rsid w:val="00E31AFB"/>
    <w:rsid w:val="00E31C8F"/>
    <w:rsid w:val="00E320A6"/>
    <w:rsid w:val="00E32193"/>
    <w:rsid w:val="00E32370"/>
    <w:rsid w:val="00E32EAA"/>
    <w:rsid w:val="00E33444"/>
    <w:rsid w:val="00E336CE"/>
    <w:rsid w:val="00E33B6E"/>
    <w:rsid w:val="00E33C21"/>
    <w:rsid w:val="00E33FBA"/>
    <w:rsid w:val="00E34012"/>
    <w:rsid w:val="00E34187"/>
    <w:rsid w:val="00E346A7"/>
    <w:rsid w:val="00E34AFE"/>
    <w:rsid w:val="00E3505A"/>
    <w:rsid w:val="00E3515D"/>
    <w:rsid w:val="00E352F3"/>
    <w:rsid w:val="00E3590E"/>
    <w:rsid w:val="00E35A75"/>
    <w:rsid w:val="00E35D1E"/>
    <w:rsid w:val="00E368B0"/>
    <w:rsid w:val="00E36B67"/>
    <w:rsid w:val="00E36C7E"/>
    <w:rsid w:val="00E36C97"/>
    <w:rsid w:val="00E371DC"/>
    <w:rsid w:val="00E372EE"/>
    <w:rsid w:val="00E37CE4"/>
    <w:rsid w:val="00E37D77"/>
    <w:rsid w:val="00E40098"/>
    <w:rsid w:val="00E40163"/>
    <w:rsid w:val="00E405D0"/>
    <w:rsid w:val="00E405D8"/>
    <w:rsid w:val="00E40601"/>
    <w:rsid w:val="00E408F6"/>
    <w:rsid w:val="00E40BFA"/>
    <w:rsid w:val="00E40E47"/>
    <w:rsid w:val="00E41748"/>
    <w:rsid w:val="00E41777"/>
    <w:rsid w:val="00E41A24"/>
    <w:rsid w:val="00E41EE4"/>
    <w:rsid w:val="00E42726"/>
    <w:rsid w:val="00E42A5F"/>
    <w:rsid w:val="00E42B6B"/>
    <w:rsid w:val="00E43149"/>
    <w:rsid w:val="00E43204"/>
    <w:rsid w:val="00E4328E"/>
    <w:rsid w:val="00E43310"/>
    <w:rsid w:val="00E437E1"/>
    <w:rsid w:val="00E43827"/>
    <w:rsid w:val="00E438DD"/>
    <w:rsid w:val="00E43C17"/>
    <w:rsid w:val="00E43DFA"/>
    <w:rsid w:val="00E43E4A"/>
    <w:rsid w:val="00E43F52"/>
    <w:rsid w:val="00E44643"/>
    <w:rsid w:val="00E4464C"/>
    <w:rsid w:val="00E448BC"/>
    <w:rsid w:val="00E44CCB"/>
    <w:rsid w:val="00E45095"/>
    <w:rsid w:val="00E45132"/>
    <w:rsid w:val="00E45379"/>
    <w:rsid w:val="00E4559B"/>
    <w:rsid w:val="00E455CF"/>
    <w:rsid w:val="00E456BB"/>
    <w:rsid w:val="00E456E4"/>
    <w:rsid w:val="00E45C7D"/>
    <w:rsid w:val="00E45D3A"/>
    <w:rsid w:val="00E45EFF"/>
    <w:rsid w:val="00E45FBF"/>
    <w:rsid w:val="00E4618D"/>
    <w:rsid w:val="00E46320"/>
    <w:rsid w:val="00E4665B"/>
    <w:rsid w:val="00E466A3"/>
    <w:rsid w:val="00E466D7"/>
    <w:rsid w:val="00E4677C"/>
    <w:rsid w:val="00E475F8"/>
    <w:rsid w:val="00E47A1D"/>
    <w:rsid w:val="00E47BB7"/>
    <w:rsid w:val="00E47C4A"/>
    <w:rsid w:val="00E47CAC"/>
    <w:rsid w:val="00E501BF"/>
    <w:rsid w:val="00E50403"/>
    <w:rsid w:val="00E50558"/>
    <w:rsid w:val="00E50598"/>
    <w:rsid w:val="00E50624"/>
    <w:rsid w:val="00E5098D"/>
    <w:rsid w:val="00E50AEB"/>
    <w:rsid w:val="00E50C3E"/>
    <w:rsid w:val="00E50CEB"/>
    <w:rsid w:val="00E50F05"/>
    <w:rsid w:val="00E5182B"/>
    <w:rsid w:val="00E51EED"/>
    <w:rsid w:val="00E52030"/>
    <w:rsid w:val="00E52049"/>
    <w:rsid w:val="00E5302E"/>
    <w:rsid w:val="00E530DA"/>
    <w:rsid w:val="00E53201"/>
    <w:rsid w:val="00E534AF"/>
    <w:rsid w:val="00E53711"/>
    <w:rsid w:val="00E53AF7"/>
    <w:rsid w:val="00E53ED7"/>
    <w:rsid w:val="00E54002"/>
    <w:rsid w:val="00E540CC"/>
    <w:rsid w:val="00E543EB"/>
    <w:rsid w:val="00E545C8"/>
    <w:rsid w:val="00E54B09"/>
    <w:rsid w:val="00E54DF9"/>
    <w:rsid w:val="00E54F2B"/>
    <w:rsid w:val="00E54FD3"/>
    <w:rsid w:val="00E55186"/>
    <w:rsid w:val="00E551BC"/>
    <w:rsid w:val="00E55296"/>
    <w:rsid w:val="00E55336"/>
    <w:rsid w:val="00E55782"/>
    <w:rsid w:val="00E55813"/>
    <w:rsid w:val="00E55A61"/>
    <w:rsid w:val="00E55B9E"/>
    <w:rsid w:val="00E55D30"/>
    <w:rsid w:val="00E560F9"/>
    <w:rsid w:val="00E56111"/>
    <w:rsid w:val="00E56133"/>
    <w:rsid w:val="00E561C1"/>
    <w:rsid w:val="00E561E4"/>
    <w:rsid w:val="00E562A3"/>
    <w:rsid w:val="00E56332"/>
    <w:rsid w:val="00E56444"/>
    <w:rsid w:val="00E56A29"/>
    <w:rsid w:val="00E56C2D"/>
    <w:rsid w:val="00E56FCC"/>
    <w:rsid w:val="00E571EE"/>
    <w:rsid w:val="00E57512"/>
    <w:rsid w:val="00E5798F"/>
    <w:rsid w:val="00E57B5D"/>
    <w:rsid w:val="00E57C58"/>
    <w:rsid w:val="00E57F56"/>
    <w:rsid w:val="00E60693"/>
    <w:rsid w:val="00E606A2"/>
    <w:rsid w:val="00E6070B"/>
    <w:rsid w:val="00E60A87"/>
    <w:rsid w:val="00E60A9A"/>
    <w:rsid w:val="00E60D15"/>
    <w:rsid w:val="00E60F16"/>
    <w:rsid w:val="00E610B0"/>
    <w:rsid w:val="00E612D9"/>
    <w:rsid w:val="00E618AA"/>
    <w:rsid w:val="00E61927"/>
    <w:rsid w:val="00E61B32"/>
    <w:rsid w:val="00E61BE7"/>
    <w:rsid w:val="00E62130"/>
    <w:rsid w:val="00E621A4"/>
    <w:rsid w:val="00E624BE"/>
    <w:rsid w:val="00E626C6"/>
    <w:rsid w:val="00E627D6"/>
    <w:rsid w:val="00E62BB5"/>
    <w:rsid w:val="00E62C4B"/>
    <w:rsid w:val="00E62E43"/>
    <w:rsid w:val="00E62EE5"/>
    <w:rsid w:val="00E63150"/>
    <w:rsid w:val="00E631C8"/>
    <w:rsid w:val="00E6346E"/>
    <w:rsid w:val="00E63532"/>
    <w:rsid w:val="00E63E3E"/>
    <w:rsid w:val="00E6416D"/>
    <w:rsid w:val="00E641F9"/>
    <w:rsid w:val="00E6440D"/>
    <w:rsid w:val="00E64555"/>
    <w:rsid w:val="00E64605"/>
    <w:rsid w:val="00E64825"/>
    <w:rsid w:val="00E648CE"/>
    <w:rsid w:val="00E64980"/>
    <w:rsid w:val="00E64BAA"/>
    <w:rsid w:val="00E64C46"/>
    <w:rsid w:val="00E64EDA"/>
    <w:rsid w:val="00E65076"/>
    <w:rsid w:val="00E65162"/>
    <w:rsid w:val="00E6539B"/>
    <w:rsid w:val="00E65426"/>
    <w:rsid w:val="00E65452"/>
    <w:rsid w:val="00E6587B"/>
    <w:rsid w:val="00E65CF2"/>
    <w:rsid w:val="00E65DEB"/>
    <w:rsid w:val="00E65E41"/>
    <w:rsid w:val="00E66219"/>
    <w:rsid w:val="00E666B6"/>
    <w:rsid w:val="00E66B10"/>
    <w:rsid w:val="00E66CCE"/>
    <w:rsid w:val="00E66D6D"/>
    <w:rsid w:val="00E66E5C"/>
    <w:rsid w:val="00E66EAB"/>
    <w:rsid w:val="00E67341"/>
    <w:rsid w:val="00E674DE"/>
    <w:rsid w:val="00E67985"/>
    <w:rsid w:val="00E679BC"/>
    <w:rsid w:val="00E701F2"/>
    <w:rsid w:val="00E70C52"/>
    <w:rsid w:val="00E70F20"/>
    <w:rsid w:val="00E71011"/>
    <w:rsid w:val="00E71897"/>
    <w:rsid w:val="00E719DF"/>
    <w:rsid w:val="00E71BF5"/>
    <w:rsid w:val="00E71D2D"/>
    <w:rsid w:val="00E71E48"/>
    <w:rsid w:val="00E71FD3"/>
    <w:rsid w:val="00E720EA"/>
    <w:rsid w:val="00E7289E"/>
    <w:rsid w:val="00E72A16"/>
    <w:rsid w:val="00E72A50"/>
    <w:rsid w:val="00E72AF9"/>
    <w:rsid w:val="00E731D1"/>
    <w:rsid w:val="00E732B5"/>
    <w:rsid w:val="00E739B6"/>
    <w:rsid w:val="00E73CC6"/>
    <w:rsid w:val="00E74037"/>
    <w:rsid w:val="00E74118"/>
    <w:rsid w:val="00E7413E"/>
    <w:rsid w:val="00E743FB"/>
    <w:rsid w:val="00E7468B"/>
    <w:rsid w:val="00E74754"/>
    <w:rsid w:val="00E7503A"/>
    <w:rsid w:val="00E751A6"/>
    <w:rsid w:val="00E75A00"/>
    <w:rsid w:val="00E75B52"/>
    <w:rsid w:val="00E75B68"/>
    <w:rsid w:val="00E75F14"/>
    <w:rsid w:val="00E7655E"/>
    <w:rsid w:val="00E765F5"/>
    <w:rsid w:val="00E76676"/>
    <w:rsid w:val="00E76A55"/>
    <w:rsid w:val="00E77430"/>
    <w:rsid w:val="00E7754E"/>
    <w:rsid w:val="00E77C0C"/>
    <w:rsid w:val="00E80049"/>
    <w:rsid w:val="00E8016B"/>
    <w:rsid w:val="00E8074E"/>
    <w:rsid w:val="00E80B6F"/>
    <w:rsid w:val="00E80B8E"/>
    <w:rsid w:val="00E80BA0"/>
    <w:rsid w:val="00E80BB6"/>
    <w:rsid w:val="00E81057"/>
    <w:rsid w:val="00E81357"/>
    <w:rsid w:val="00E813EF"/>
    <w:rsid w:val="00E81407"/>
    <w:rsid w:val="00E81489"/>
    <w:rsid w:val="00E81513"/>
    <w:rsid w:val="00E8172E"/>
    <w:rsid w:val="00E81796"/>
    <w:rsid w:val="00E81AAA"/>
    <w:rsid w:val="00E81FE9"/>
    <w:rsid w:val="00E82071"/>
    <w:rsid w:val="00E82426"/>
    <w:rsid w:val="00E8255D"/>
    <w:rsid w:val="00E826C1"/>
    <w:rsid w:val="00E82C2B"/>
    <w:rsid w:val="00E82DCB"/>
    <w:rsid w:val="00E82E60"/>
    <w:rsid w:val="00E82F7B"/>
    <w:rsid w:val="00E832AB"/>
    <w:rsid w:val="00E83C10"/>
    <w:rsid w:val="00E83F76"/>
    <w:rsid w:val="00E8425A"/>
    <w:rsid w:val="00E84516"/>
    <w:rsid w:val="00E8491A"/>
    <w:rsid w:val="00E84CB8"/>
    <w:rsid w:val="00E8504F"/>
    <w:rsid w:val="00E8528E"/>
    <w:rsid w:val="00E85399"/>
    <w:rsid w:val="00E859ED"/>
    <w:rsid w:val="00E85D2F"/>
    <w:rsid w:val="00E85DB5"/>
    <w:rsid w:val="00E85DEE"/>
    <w:rsid w:val="00E8614B"/>
    <w:rsid w:val="00E8643B"/>
    <w:rsid w:val="00E86F3D"/>
    <w:rsid w:val="00E87404"/>
    <w:rsid w:val="00E875F8"/>
    <w:rsid w:val="00E878E1"/>
    <w:rsid w:val="00E87952"/>
    <w:rsid w:val="00E87A10"/>
    <w:rsid w:val="00E87B89"/>
    <w:rsid w:val="00E903AC"/>
    <w:rsid w:val="00E904A7"/>
    <w:rsid w:val="00E9055E"/>
    <w:rsid w:val="00E90701"/>
    <w:rsid w:val="00E909C8"/>
    <w:rsid w:val="00E90C1B"/>
    <w:rsid w:val="00E90CFE"/>
    <w:rsid w:val="00E90D6D"/>
    <w:rsid w:val="00E90E4B"/>
    <w:rsid w:val="00E913F4"/>
    <w:rsid w:val="00E916E3"/>
    <w:rsid w:val="00E91A83"/>
    <w:rsid w:val="00E91B64"/>
    <w:rsid w:val="00E91CA4"/>
    <w:rsid w:val="00E92115"/>
    <w:rsid w:val="00E922AE"/>
    <w:rsid w:val="00E92367"/>
    <w:rsid w:val="00E92418"/>
    <w:rsid w:val="00E92725"/>
    <w:rsid w:val="00E92851"/>
    <w:rsid w:val="00E9286B"/>
    <w:rsid w:val="00E92AC6"/>
    <w:rsid w:val="00E92E98"/>
    <w:rsid w:val="00E92FA7"/>
    <w:rsid w:val="00E93114"/>
    <w:rsid w:val="00E93318"/>
    <w:rsid w:val="00E9347A"/>
    <w:rsid w:val="00E93826"/>
    <w:rsid w:val="00E93EF0"/>
    <w:rsid w:val="00E9416E"/>
    <w:rsid w:val="00E94189"/>
    <w:rsid w:val="00E9432F"/>
    <w:rsid w:val="00E94393"/>
    <w:rsid w:val="00E9440D"/>
    <w:rsid w:val="00E94545"/>
    <w:rsid w:val="00E94846"/>
    <w:rsid w:val="00E94D15"/>
    <w:rsid w:val="00E94D87"/>
    <w:rsid w:val="00E94E56"/>
    <w:rsid w:val="00E94F0E"/>
    <w:rsid w:val="00E94F7E"/>
    <w:rsid w:val="00E95029"/>
    <w:rsid w:val="00E953C2"/>
    <w:rsid w:val="00E95417"/>
    <w:rsid w:val="00E95A31"/>
    <w:rsid w:val="00E95F20"/>
    <w:rsid w:val="00E95F33"/>
    <w:rsid w:val="00E964FC"/>
    <w:rsid w:val="00E96C24"/>
    <w:rsid w:val="00E96ED9"/>
    <w:rsid w:val="00E96FDD"/>
    <w:rsid w:val="00E97382"/>
    <w:rsid w:val="00E97F42"/>
    <w:rsid w:val="00E97F4A"/>
    <w:rsid w:val="00EA0346"/>
    <w:rsid w:val="00EA0A4B"/>
    <w:rsid w:val="00EA0BE0"/>
    <w:rsid w:val="00EA16E1"/>
    <w:rsid w:val="00EA1755"/>
    <w:rsid w:val="00EA190D"/>
    <w:rsid w:val="00EA1975"/>
    <w:rsid w:val="00EA1EAF"/>
    <w:rsid w:val="00EA1EF3"/>
    <w:rsid w:val="00EA2806"/>
    <w:rsid w:val="00EA2C04"/>
    <w:rsid w:val="00EA2C15"/>
    <w:rsid w:val="00EA2DF9"/>
    <w:rsid w:val="00EA3115"/>
    <w:rsid w:val="00EA336D"/>
    <w:rsid w:val="00EA3532"/>
    <w:rsid w:val="00EA37A1"/>
    <w:rsid w:val="00EA391C"/>
    <w:rsid w:val="00EA3AA8"/>
    <w:rsid w:val="00EA3DEA"/>
    <w:rsid w:val="00EA41B4"/>
    <w:rsid w:val="00EA460E"/>
    <w:rsid w:val="00EA4775"/>
    <w:rsid w:val="00EA4A82"/>
    <w:rsid w:val="00EA4B8C"/>
    <w:rsid w:val="00EA4B9E"/>
    <w:rsid w:val="00EA5199"/>
    <w:rsid w:val="00EA52F9"/>
    <w:rsid w:val="00EA54A8"/>
    <w:rsid w:val="00EA5B09"/>
    <w:rsid w:val="00EA5E1F"/>
    <w:rsid w:val="00EA5E39"/>
    <w:rsid w:val="00EA61D8"/>
    <w:rsid w:val="00EA61DE"/>
    <w:rsid w:val="00EA632F"/>
    <w:rsid w:val="00EA65AB"/>
    <w:rsid w:val="00EA66AB"/>
    <w:rsid w:val="00EA66FC"/>
    <w:rsid w:val="00EA6D81"/>
    <w:rsid w:val="00EA6E3F"/>
    <w:rsid w:val="00EA7052"/>
    <w:rsid w:val="00EA7184"/>
    <w:rsid w:val="00EA75F9"/>
    <w:rsid w:val="00EA7A50"/>
    <w:rsid w:val="00EA7AA4"/>
    <w:rsid w:val="00EA7BE2"/>
    <w:rsid w:val="00EA7EF5"/>
    <w:rsid w:val="00EA7FD7"/>
    <w:rsid w:val="00EB03A3"/>
    <w:rsid w:val="00EB0529"/>
    <w:rsid w:val="00EB0621"/>
    <w:rsid w:val="00EB070C"/>
    <w:rsid w:val="00EB0719"/>
    <w:rsid w:val="00EB0801"/>
    <w:rsid w:val="00EB084C"/>
    <w:rsid w:val="00EB0A0D"/>
    <w:rsid w:val="00EB0A53"/>
    <w:rsid w:val="00EB0B39"/>
    <w:rsid w:val="00EB0BD1"/>
    <w:rsid w:val="00EB0C7E"/>
    <w:rsid w:val="00EB0D34"/>
    <w:rsid w:val="00EB132B"/>
    <w:rsid w:val="00EB193A"/>
    <w:rsid w:val="00EB28B8"/>
    <w:rsid w:val="00EB2E95"/>
    <w:rsid w:val="00EB2F1A"/>
    <w:rsid w:val="00EB3052"/>
    <w:rsid w:val="00EB3182"/>
    <w:rsid w:val="00EB37D0"/>
    <w:rsid w:val="00EB3A71"/>
    <w:rsid w:val="00EB3AFD"/>
    <w:rsid w:val="00EB3CC4"/>
    <w:rsid w:val="00EB4318"/>
    <w:rsid w:val="00EB43DB"/>
    <w:rsid w:val="00EB4435"/>
    <w:rsid w:val="00EB44AA"/>
    <w:rsid w:val="00EB45BA"/>
    <w:rsid w:val="00EB461D"/>
    <w:rsid w:val="00EB4CAF"/>
    <w:rsid w:val="00EB4F84"/>
    <w:rsid w:val="00EB4FC3"/>
    <w:rsid w:val="00EB5112"/>
    <w:rsid w:val="00EB512D"/>
    <w:rsid w:val="00EB5330"/>
    <w:rsid w:val="00EB5843"/>
    <w:rsid w:val="00EB66FE"/>
    <w:rsid w:val="00EB6A01"/>
    <w:rsid w:val="00EB6AA0"/>
    <w:rsid w:val="00EB6AE6"/>
    <w:rsid w:val="00EB6DDE"/>
    <w:rsid w:val="00EB714D"/>
    <w:rsid w:val="00EB7B46"/>
    <w:rsid w:val="00EB7E5A"/>
    <w:rsid w:val="00EC00B6"/>
    <w:rsid w:val="00EC00D7"/>
    <w:rsid w:val="00EC016F"/>
    <w:rsid w:val="00EC06CD"/>
    <w:rsid w:val="00EC0764"/>
    <w:rsid w:val="00EC09A6"/>
    <w:rsid w:val="00EC0AD4"/>
    <w:rsid w:val="00EC0B62"/>
    <w:rsid w:val="00EC0B9A"/>
    <w:rsid w:val="00EC0D43"/>
    <w:rsid w:val="00EC0D4F"/>
    <w:rsid w:val="00EC1134"/>
    <w:rsid w:val="00EC11A3"/>
    <w:rsid w:val="00EC17FF"/>
    <w:rsid w:val="00EC1A35"/>
    <w:rsid w:val="00EC1E8E"/>
    <w:rsid w:val="00EC1F7F"/>
    <w:rsid w:val="00EC2098"/>
    <w:rsid w:val="00EC23C1"/>
    <w:rsid w:val="00EC2813"/>
    <w:rsid w:val="00EC2DAB"/>
    <w:rsid w:val="00EC2E4C"/>
    <w:rsid w:val="00EC2F08"/>
    <w:rsid w:val="00EC3028"/>
    <w:rsid w:val="00EC314B"/>
    <w:rsid w:val="00EC3370"/>
    <w:rsid w:val="00EC3BAD"/>
    <w:rsid w:val="00EC3BED"/>
    <w:rsid w:val="00EC41CC"/>
    <w:rsid w:val="00EC441B"/>
    <w:rsid w:val="00EC44FB"/>
    <w:rsid w:val="00EC4700"/>
    <w:rsid w:val="00EC47F3"/>
    <w:rsid w:val="00EC4972"/>
    <w:rsid w:val="00EC5B57"/>
    <w:rsid w:val="00EC5C45"/>
    <w:rsid w:val="00EC6537"/>
    <w:rsid w:val="00EC71F5"/>
    <w:rsid w:val="00EC73B5"/>
    <w:rsid w:val="00EC73C1"/>
    <w:rsid w:val="00EC7682"/>
    <w:rsid w:val="00ED0242"/>
    <w:rsid w:val="00ED0274"/>
    <w:rsid w:val="00ED0305"/>
    <w:rsid w:val="00ED0568"/>
    <w:rsid w:val="00ED0771"/>
    <w:rsid w:val="00ED0A78"/>
    <w:rsid w:val="00ED0C4A"/>
    <w:rsid w:val="00ED0D18"/>
    <w:rsid w:val="00ED0EE5"/>
    <w:rsid w:val="00ED10ED"/>
    <w:rsid w:val="00ED12C3"/>
    <w:rsid w:val="00ED1398"/>
    <w:rsid w:val="00ED15E1"/>
    <w:rsid w:val="00ED1D67"/>
    <w:rsid w:val="00ED1FE5"/>
    <w:rsid w:val="00ED22C4"/>
    <w:rsid w:val="00ED277A"/>
    <w:rsid w:val="00ED314C"/>
    <w:rsid w:val="00ED34E5"/>
    <w:rsid w:val="00ED386F"/>
    <w:rsid w:val="00ED3BF3"/>
    <w:rsid w:val="00ED3E83"/>
    <w:rsid w:val="00ED3F6F"/>
    <w:rsid w:val="00ED41C5"/>
    <w:rsid w:val="00ED41F4"/>
    <w:rsid w:val="00ED44FA"/>
    <w:rsid w:val="00ED4713"/>
    <w:rsid w:val="00ED47FE"/>
    <w:rsid w:val="00ED509E"/>
    <w:rsid w:val="00ED5422"/>
    <w:rsid w:val="00ED5740"/>
    <w:rsid w:val="00ED5B76"/>
    <w:rsid w:val="00ED5CB6"/>
    <w:rsid w:val="00ED5E2B"/>
    <w:rsid w:val="00ED6398"/>
    <w:rsid w:val="00ED6487"/>
    <w:rsid w:val="00ED64DC"/>
    <w:rsid w:val="00ED6615"/>
    <w:rsid w:val="00ED6679"/>
    <w:rsid w:val="00ED6AC5"/>
    <w:rsid w:val="00ED6B9E"/>
    <w:rsid w:val="00ED6C4E"/>
    <w:rsid w:val="00ED6D71"/>
    <w:rsid w:val="00ED6EC6"/>
    <w:rsid w:val="00ED7061"/>
    <w:rsid w:val="00ED72C7"/>
    <w:rsid w:val="00ED732D"/>
    <w:rsid w:val="00ED7813"/>
    <w:rsid w:val="00ED796A"/>
    <w:rsid w:val="00ED7FEF"/>
    <w:rsid w:val="00EE0484"/>
    <w:rsid w:val="00EE095A"/>
    <w:rsid w:val="00EE0A0D"/>
    <w:rsid w:val="00EE0B26"/>
    <w:rsid w:val="00EE1052"/>
    <w:rsid w:val="00EE10DA"/>
    <w:rsid w:val="00EE1141"/>
    <w:rsid w:val="00EE13CA"/>
    <w:rsid w:val="00EE151F"/>
    <w:rsid w:val="00EE169B"/>
    <w:rsid w:val="00EE1B8D"/>
    <w:rsid w:val="00EE1D54"/>
    <w:rsid w:val="00EE2146"/>
    <w:rsid w:val="00EE2A17"/>
    <w:rsid w:val="00EE2B22"/>
    <w:rsid w:val="00EE2DD0"/>
    <w:rsid w:val="00EE3212"/>
    <w:rsid w:val="00EE363C"/>
    <w:rsid w:val="00EE3C32"/>
    <w:rsid w:val="00EE3DE5"/>
    <w:rsid w:val="00EE43AB"/>
    <w:rsid w:val="00EE4886"/>
    <w:rsid w:val="00EE4ED6"/>
    <w:rsid w:val="00EE520E"/>
    <w:rsid w:val="00EE5355"/>
    <w:rsid w:val="00EE5476"/>
    <w:rsid w:val="00EE5A85"/>
    <w:rsid w:val="00EE5BCD"/>
    <w:rsid w:val="00EE5E0B"/>
    <w:rsid w:val="00EE601D"/>
    <w:rsid w:val="00EE6291"/>
    <w:rsid w:val="00EE6360"/>
    <w:rsid w:val="00EE64ED"/>
    <w:rsid w:val="00EE6542"/>
    <w:rsid w:val="00EE6749"/>
    <w:rsid w:val="00EE679C"/>
    <w:rsid w:val="00EE682D"/>
    <w:rsid w:val="00EE6960"/>
    <w:rsid w:val="00EE6A73"/>
    <w:rsid w:val="00EE70B6"/>
    <w:rsid w:val="00EE744D"/>
    <w:rsid w:val="00EE7471"/>
    <w:rsid w:val="00EE7488"/>
    <w:rsid w:val="00EE7607"/>
    <w:rsid w:val="00EE779C"/>
    <w:rsid w:val="00EE77AE"/>
    <w:rsid w:val="00EE7B47"/>
    <w:rsid w:val="00EE7C9A"/>
    <w:rsid w:val="00EE7CD7"/>
    <w:rsid w:val="00EF036A"/>
    <w:rsid w:val="00EF053B"/>
    <w:rsid w:val="00EF0A57"/>
    <w:rsid w:val="00EF0C30"/>
    <w:rsid w:val="00EF0EB6"/>
    <w:rsid w:val="00EF14A6"/>
    <w:rsid w:val="00EF161F"/>
    <w:rsid w:val="00EF1D21"/>
    <w:rsid w:val="00EF23A1"/>
    <w:rsid w:val="00EF2649"/>
    <w:rsid w:val="00EF26BF"/>
    <w:rsid w:val="00EF29D8"/>
    <w:rsid w:val="00EF29F4"/>
    <w:rsid w:val="00EF2E29"/>
    <w:rsid w:val="00EF308B"/>
    <w:rsid w:val="00EF34FD"/>
    <w:rsid w:val="00EF3941"/>
    <w:rsid w:val="00EF3A08"/>
    <w:rsid w:val="00EF492C"/>
    <w:rsid w:val="00EF4CE6"/>
    <w:rsid w:val="00EF5020"/>
    <w:rsid w:val="00EF53EF"/>
    <w:rsid w:val="00EF5688"/>
    <w:rsid w:val="00EF5A18"/>
    <w:rsid w:val="00EF5BCC"/>
    <w:rsid w:val="00EF5F5B"/>
    <w:rsid w:val="00EF6496"/>
    <w:rsid w:val="00EF690E"/>
    <w:rsid w:val="00EF69BF"/>
    <w:rsid w:val="00EF6F65"/>
    <w:rsid w:val="00EF7126"/>
    <w:rsid w:val="00EF71D9"/>
    <w:rsid w:val="00EF7C48"/>
    <w:rsid w:val="00EF7DBF"/>
    <w:rsid w:val="00F008A9"/>
    <w:rsid w:val="00F00AE0"/>
    <w:rsid w:val="00F00CE1"/>
    <w:rsid w:val="00F00F6B"/>
    <w:rsid w:val="00F012F7"/>
    <w:rsid w:val="00F01331"/>
    <w:rsid w:val="00F0140F"/>
    <w:rsid w:val="00F01A81"/>
    <w:rsid w:val="00F0209F"/>
    <w:rsid w:val="00F023B4"/>
    <w:rsid w:val="00F0261C"/>
    <w:rsid w:val="00F02FA4"/>
    <w:rsid w:val="00F030F2"/>
    <w:rsid w:val="00F031B4"/>
    <w:rsid w:val="00F032BD"/>
    <w:rsid w:val="00F032DA"/>
    <w:rsid w:val="00F0374B"/>
    <w:rsid w:val="00F0377C"/>
    <w:rsid w:val="00F03790"/>
    <w:rsid w:val="00F039B8"/>
    <w:rsid w:val="00F03B41"/>
    <w:rsid w:val="00F03BE7"/>
    <w:rsid w:val="00F03BF5"/>
    <w:rsid w:val="00F03DFD"/>
    <w:rsid w:val="00F03EF2"/>
    <w:rsid w:val="00F043DF"/>
    <w:rsid w:val="00F04BD8"/>
    <w:rsid w:val="00F04DF4"/>
    <w:rsid w:val="00F051B1"/>
    <w:rsid w:val="00F05210"/>
    <w:rsid w:val="00F0531A"/>
    <w:rsid w:val="00F05629"/>
    <w:rsid w:val="00F05688"/>
    <w:rsid w:val="00F061A4"/>
    <w:rsid w:val="00F06F91"/>
    <w:rsid w:val="00F0745D"/>
    <w:rsid w:val="00F07637"/>
    <w:rsid w:val="00F0769C"/>
    <w:rsid w:val="00F076B8"/>
    <w:rsid w:val="00F07813"/>
    <w:rsid w:val="00F07918"/>
    <w:rsid w:val="00F07D3F"/>
    <w:rsid w:val="00F07E7F"/>
    <w:rsid w:val="00F10279"/>
    <w:rsid w:val="00F104A1"/>
    <w:rsid w:val="00F106D2"/>
    <w:rsid w:val="00F106F8"/>
    <w:rsid w:val="00F10AD4"/>
    <w:rsid w:val="00F10B68"/>
    <w:rsid w:val="00F10ED5"/>
    <w:rsid w:val="00F11655"/>
    <w:rsid w:val="00F11B9C"/>
    <w:rsid w:val="00F11F5C"/>
    <w:rsid w:val="00F11FBC"/>
    <w:rsid w:val="00F124F2"/>
    <w:rsid w:val="00F1259A"/>
    <w:rsid w:val="00F125C2"/>
    <w:rsid w:val="00F12657"/>
    <w:rsid w:val="00F12721"/>
    <w:rsid w:val="00F12BED"/>
    <w:rsid w:val="00F130BF"/>
    <w:rsid w:val="00F1313A"/>
    <w:rsid w:val="00F13174"/>
    <w:rsid w:val="00F1348F"/>
    <w:rsid w:val="00F135A0"/>
    <w:rsid w:val="00F135FF"/>
    <w:rsid w:val="00F13862"/>
    <w:rsid w:val="00F13D5F"/>
    <w:rsid w:val="00F14340"/>
    <w:rsid w:val="00F146CB"/>
    <w:rsid w:val="00F146F1"/>
    <w:rsid w:val="00F147A6"/>
    <w:rsid w:val="00F14984"/>
    <w:rsid w:val="00F14D1C"/>
    <w:rsid w:val="00F150E9"/>
    <w:rsid w:val="00F1512D"/>
    <w:rsid w:val="00F15182"/>
    <w:rsid w:val="00F1577B"/>
    <w:rsid w:val="00F15DFE"/>
    <w:rsid w:val="00F1620D"/>
    <w:rsid w:val="00F163C8"/>
    <w:rsid w:val="00F16437"/>
    <w:rsid w:val="00F169DE"/>
    <w:rsid w:val="00F16B31"/>
    <w:rsid w:val="00F17406"/>
    <w:rsid w:val="00F17532"/>
    <w:rsid w:val="00F17618"/>
    <w:rsid w:val="00F1765D"/>
    <w:rsid w:val="00F17AEE"/>
    <w:rsid w:val="00F17B2F"/>
    <w:rsid w:val="00F20194"/>
    <w:rsid w:val="00F20399"/>
    <w:rsid w:val="00F2078C"/>
    <w:rsid w:val="00F209D6"/>
    <w:rsid w:val="00F20A3A"/>
    <w:rsid w:val="00F20AEC"/>
    <w:rsid w:val="00F20C0C"/>
    <w:rsid w:val="00F20CCD"/>
    <w:rsid w:val="00F20E3D"/>
    <w:rsid w:val="00F20EAC"/>
    <w:rsid w:val="00F20FE5"/>
    <w:rsid w:val="00F2104E"/>
    <w:rsid w:val="00F21311"/>
    <w:rsid w:val="00F2157D"/>
    <w:rsid w:val="00F215BF"/>
    <w:rsid w:val="00F217BA"/>
    <w:rsid w:val="00F21B09"/>
    <w:rsid w:val="00F21E74"/>
    <w:rsid w:val="00F21FB9"/>
    <w:rsid w:val="00F22012"/>
    <w:rsid w:val="00F2242E"/>
    <w:rsid w:val="00F224A3"/>
    <w:rsid w:val="00F22867"/>
    <w:rsid w:val="00F231BB"/>
    <w:rsid w:val="00F23C1A"/>
    <w:rsid w:val="00F23EFA"/>
    <w:rsid w:val="00F23FFA"/>
    <w:rsid w:val="00F24109"/>
    <w:rsid w:val="00F24647"/>
    <w:rsid w:val="00F24B2A"/>
    <w:rsid w:val="00F24C7E"/>
    <w:rsid w:val="00F24DAA"/>
    <w:rsid w:val="00F24EEA"/>
    <w:rsid w:val="00F2529B"/>
    <w:rsid w:val="00F252BF"/>
    <w:rsid w:val="00F253FC"/>
    <w:rsid w:val="00F254D5"/>
    <w:rsid w:val="00F2588C"/>
    <w:rsid w:val="00F25A27"/>
    <w:rsid w:val="00F25E57"/>
    <w:rsid w:val="00F26228"/>
    <w:rsid w:val="00F26346"/>
    <w:rsid w:val="00F2653B"/>
    <w:rsid w:val="00F265E9"/>
    <w:rsid w:val="00F2662A"/>
    <w:rsid w:val="00F26917"/>
    <w:rsid w:val="00F26A73"/>
    <w:rsid w:val="00F26D5C"/>
    <w:rsid w:val="00F26F34"/>
    <w:rsid w:val="00F27049"/>
    <w:rsid w:val="00F2729D"/>
    <w:rsid w:val="00F27568"/>
    <w:rsid w:val="00F276AD"/>
    <w:rsid w:val="00F277F3"/>
    <w:rsid w:val="00F27A93"/>
    <w:rsid w:val="00F27D60"/>
    <w:rsid w:val="00F303A3"/>
    <w:rsid w:val="00F30467"/>
    <w:rsid w:val="00F3096D"/>
    <w:rsid w:val="00F30C8D"/>
    <w:rsid w:val="00F30F95"/>
    <w:rsid w:val="00F31028"/>
    <w:rsid w:val="00F31169"/>
    <w:rsid w:val="00F31228"/>
    <w:rsid w:val="00F31657"/>
    <w:rsid w:val="00F316C4"/>
    <w:rsid w:val="00F31DEC"/>
    <w:rsid w:val="00F31EAB"/>
    <w:rsid w:val="00F3238E"/>
    <w:rsid w:val="00F324F8"/>
    <w:rsid w:val="00F32E31"/>
    <w:rsid w:val="00F32F73"/>
    <w:rsid w:val="00F3317A"/>
    <w:rsid w:val="00F33296"/>
    <w:rsid w:val="00F332BF"/>
    <w:rsid w:val="00F332FA"/>
    <w:rsid w:val="00F336B8"/>
    <w:rsid w:val="00F33AEB"/>
    <w:rsid w:val="00F33B19"/>
    <w:rsid w:val="00F33B7A"/>
    <w:rsid w:val="00F3412C"/>
    <w:rsid w:val="00F34160"/>
    <w:rsid w:val="00F346E8"/>
    <w:rsid w:val="00F346F9"/>
    <w:rsid w:val="00F3494B"/>
    <w:rsid w:val="00F355F6"/>
    <w:rsid w:val="00F3562C"/>
    <w:rsid w:val="00F35935"/>
    <w:rsid w:val="00F35AAF"/>
    <w:rsid w:val="00F35E90"/>
    <w:rsid w:val="00F36A0D"/>
    <w:rsid w:val="00F36D4A"/>
    <w:rsid w:val="00F375A8"/>
    <w:rsid w:val="00F37BE3"/>
    <w:rsid w:val="00F37F65"/>
    <w:rsid w:val="00F400EB"/>
    <w:rsid w:val="00F40847"/>
    <w:rsid w:val="00F408A3"/>
    <w:rsid w:val="00F40C58"/>
    <w:rsid w:val="00F410AD"/>
    <w:rsid w:val="00F41326"/>
    <w:rsid w:val="00F41546"/>
    <w:rsid w:val="00F41695"/>
    <w:rsid w:val="00F41756"/>
    <w:rsid w:val="00F42018"/>
    <w:rsid w:val="00F420B9"/>
    <w:rsid w:val="00F42832"/>
    <w:rsid w:val="00F428ED"/>
    <w:rsid w:val="00F42F12"/>
    <w:rsid w:val="00F432B8"/>
    <w:rsid w:val="00F436C9"/>
    <w:rsid w:val="00F43990"/>
    <w:rsid w:val="00F445A5"/>
    <w:rsid w:val="00F44B5F"/>
    <w:rsid w:val="00F450E2"/>
    <w:rsid w:val="00F451BD"/>
    <w:rsid w:val="00F4570D"/>
    <w:rsid w:val="00F45903"/>
    <w:rsid w:val="00F45B5A"/>
    <w:rsid w:val="00F45DDC"/>
    <w:rsid w:val="00F4622E"/>
    <w:rsid w:val="00F464B4"/>
    <w:rsid w:val="00F46598"/>
    <w:rsid w:val="00F46A8E"/>
    <w:rsid w:val="00F46C6A"/>
    <w:rsid w:val="00F47452"/>
    <w:rsid w:val="00F4760B"/>
    <w:rsid w:val="00F4770F"/>
    <w:rsid w:val="00F5006C"/>
    <w:rsid w:val="00F502B5"/>
    <w:rsid w:val="00F5074E"/>
    <w:rsid w:val="00F518F9"/>
    <w:rsid w:val="00F51B11"/>
    <w:rsid w:val="00F51ECD"/>
    <w:rsid w:val="00F51FDA"/>
    <w:rsid w:val="00F52726"/>
    <w:rsid w:val="00F5298C"/>
    <w:rsid w:val="00F52CF9"/>
    <w:rsid w:val="00F52EB6"/>
    <w:rsid w:val="00F530D7"/>
    <w:rsid w:val="00F534F4"/>
    <w:rsid w:val="00F538F0"/>
    <w:rsid w:val="00F539DD"/>
    <w:rsid w:val="00F53AA2"/>
    <w:rsid w:val="00F53E7E"/>
    <w:rsid w:val="00F53FEA"/>
    <w:rsid w:val="00F54070"/>
    <w:rsid w:val="00F540E7"/>
    <w:rsid w:val="00F54108"/>
    <w:rsid w:val="00F54162"/>
    <w:rsid w:val="00F54611"/>
    <w:rsid w:val="00F54A8B"/>
    <w:rsid w:val="00F5515B"/>
    <w:rsid w:val="00F55347"/>
    <w:rsid w:val="00F55388"/>
    <w:rsid w:val="00F553D1"/>
    <w:rsid w:val="00F5543D"/>
    <w:rsid w:val="00F55A60"/>
    <w:rsid w:val="00F55D5D"/>
    <w:rsid w:val="00F56311"/>
    <w:rsid w:val="00F56585"/>
    <w:rsid w:val="00F5667B"/>
    <w:rsid w:val="00F5679B"/>
    <w:rsid w:val="00F5686F"/>
    <w:rsid w:val="00F56954"/>
    <w:rsid w:val="00F569C1"/>
    <w:rsid w:val="00F56CA4"/>
    <w:rsid w:val="00F56CBD"/>
    <w:rsid w:val="00F56E60"/>
    <w:rsid w:val="00F56F82"/>
    <w:rsid w:val="00F57034"/>
    <w:rsid w:val="00F57090"/>
    <w:rsid w:val="00F57531"/>
    <w:rsid w:val="00F57642"/>
    <w:rsid w:val="00F57649"/>
    <w:rsid w:val="00F578D8"/>
    <w:rsid w:val="00F57DB9"/>
    <w:rsid w:val="00F57DCA"/>
    <w:rsid w:val="00F602E0"/>
    <w:rsid w:val="00F60869"/>
    <w:rsid w:val="00F60B28"/>
    <w:rsid w:val="00F60BC3"/>
    <w:rsid w:val="00F60E0A"/>
    <w:rsid w:val="00F61795"/>
    <w:rsid w:val="00F61BD6"/>
    <w:rsid w:val="00F620B1"/>
    <w:rsid w:val="00F62275"/>
    <w:rsid w:val="00F62279"/>
    <w:rsid w:val="00F62418"/>
    <w:rsid w:val="00F624A2"/>
    <w:rsid w:val="00F626D6"/>
    <w:rsid w:val="00F629F6"/>
    <w:rsid w:val="00F63613"/>
    <w:rsid w:val="00F6364C"/>
    <w:rsid w:val="00F63757"/>
    <w:rsid w:val="00F63E52"/>
    <w:rsid w:val="00F648C4"/>
    <w:rsid w:val="00F64E2B"/>
    <w:rsid w:val="00F64E7C"/>
    <w:rsid w:val="00F651DE"/>
    <w:rsid w:val="00F65B17"/>
    <w:rsid w:val="00F662E9"/>
    <w:rsid w:val="00F665C6"/>
    <w:rsid w:val="00F668CE"/>
    <w:rsid w:val="00F66EE3"/>
    <w:rsid w:val="00F673D0"/>
    <w:rsid w:val="00F673F5"/>
    <w:rsid w:val="00F67BAD"/>
    <w:rsid w:val="00F67D12"/>
    <w:rsid w:val="00F67E22"/>
    <w:rsid w:val="00F67FAA"/>
    <w:rsid w:val="00F70007"/>
    <w:rsid w:val="00F70058"/>
    <w:rsid w:val="00F7028E"/>
    <w:rsid w:val="00F70863"/>
    <w:rsid w:val="00F7102C"/>
    <w:rsid w:val="00F7105A"/>
    <w:rsid w:val="00F71487"/>
    <w:rsid w:val="00F717AA"/>
    <w:rsid w:val="00F718D9"/>
    <w:rsid w:val="00F71DA9"/>
    <w:rsid w:val="00F72379"/>
    <w:rsid w:val="00F72829"/>
    <w:rsid w:val="00F72A69"/>
    <w:rsid w:val="00F731F8"/>
    <w:rsid w:val="00F732F6"/>
    <w:rsid w:val="00F73789"/>
    <w:rsid w:val="00F739E8"/>
    <w:rsid w:val="00F73E24"/>
    <w:rsid w:val="00F74104"/>
    <w:rsid w:val="00F741C2"/>
    <w:rsid w:val="00F743A2"/>
    <w:rsid w:val="00F744DA"/>
    <w:rsid w:val="00F749FC"/>
    <w:rsid w:val="00F74CC4"/>
    <w:rsid w:val="00F74D52"/>
    <w:rsid w:val="00F7512E"/>
    <w:rsid w:val="00F7534A"/>
    <w:rsid w:val="00F75350"/>
    <w:rsid w:val="00F758B5"/>
    <w:rsid w:val="00F75C5C"/>
    <w:rsid w:val="00F76097"/>
    <w:rsid w:val="00F76410"/>
    <w:rsid w:val="00F765E7"/>
    <w:rsid w:val="00F76692"/>
    <w:rsid w:val="00F766C2"/>
    <w:rsid w:val="00F76945"/>
    <w:rsid w:val="00F76FBD"/>
    <w:rsid w:val="00F77037"/>
    <w:rsid w:val="00F7720F"/>
    <w:rsid w:val="00F7748C"/>
    <w:rsid w:val="00F7777C"/>
    <w:rsid w:val="00F77824"/>
    <w:rsid w:val="00F77C4B"/>
    <w:rsid w:val="00F800D6"/>
    <w:rsid w:val="00F80101"/>
    <w:rsid w:val="00F80158"/>
    <w:rsid w:val="00F8017A"/>
    <w:rsid w:val="00F8033E"/>
    <w:rsid w:val="00F803D5"/>
    <w:rsid w:val="00F804C2"/>
    <w:rsid w:val="00F809B2"/>
    <w:rsid w:val="00F80AC4"/>
    <w:rsid w:val="00F80EDE"/>
    <w:rsid w:val="00F81002"/>
    <w:rsid w:val="00F810F7"/>
    <w:rsid w:val="00F812CE"/>
    <w:rsid w:val="00F8196A"/>
    <w:rsid w:val="00F81A87"/>
    <w:rsid w:val="00F81BFB"/>
    <w:rsid w:val="00F82209"/>
    <w:rsid w:val="00F82410"/>
    <w:rsid w:val="00F824EC"/>
    <w:rsid w:val="00F82791"/>
    <w:rsid w:val="00F82BB6"/>
    <w:rsid w:val="00F82DB7"/>
    <w:rsid w:val="00F82F05"/>
    <w:rsid w:val="00F83821"/>
    <w:rsid w:val="00F839B0"/>
    <w:rsid w:val="00F83A5A"/>
    <w:rsid w:val="00F83AB3"/>
    <w:rsid w:val="00F83D0E"/>
    <w:rsid w:val="00F83DF4"/>
    <w:rsid w:val="00F84115"/>
    <w:rsid w:val="00F8419E"/>
    <w:rsid w:val="00F84223"/>
    <w:rsid w:val="00F8455C"/>
    <w:rsid w:val="00F84D02"/>
    <w:rsid w:val="00F84D7F"/>
    <w:rsid w:val="00F85044"/>
    <w:rsid w:val="00F851D2"/>
    <w:rsid w:val="00F851D9"/>
    <w:rsid w:val="00F85225"/>
    <w:rsid w:val="00F854D6"/>
    <w:rsid w:val="00F85944"/>
    <w:rsid w:val="00F85D4F"/>
    <w:rsid w:val="00F8642D"/>
    <w:rsid w:val="00F86BF5"/>
    <w:rsid w:val="00F86F07"/>
    <w:rsid w:val="00F870F8"/>
    <w:rsid w:val="00F878EB"/>
    <w:rsid w:val="00F87955"/>
    <w:rsid w:val="00F87A27"/>
    <w:rsid w:val="00F87BFF"/>
    <w:rsid w:val="00F87D1A"/>
    <w:rsid w:val="00F90173"/>
    <w:rsid w:val="00F901C1"/>
    <w:rsid w:val="00F901C8"/>
    <w:rsid w:val="00F902AB"/>
    <w:rsid w:val="00F90385"/>
    <w:rsid w:val="00F90479"/>
    <w:rsid w:val="00F90487"/>
    <w:rsid w:val="00F908B5"/>
    <w:rsid w:val="00F90EF4"/>
    <w:rsid w:val="00F91147"/>
    <w:rsid w:val="00F9121C"/>
    <w:rsid w:val="00F915F5"/>
    <w:rsid w:val="00F91CCB"/>
    <w:rsid w:val="00F91EE5"/>
    <w:rsid w:val="00F921C0"/>
    <w:rsid w:val="00F9273D"/>
    <w:rsid w:val="00F92D06"/>
    <w:rsid w:val="00F92E9E"/>
    <w:rsid w:val="00F92F9E"/>
    <w:rsid w:val="00F93044"/>
    <w:rsid w:val="00F93188"/>
    <w:rsid w:val="00F93787"/>
    <w:rsid w:val="00F93C25"/>
    <w:rsid w:val="00F94105"/>
    <w:rsid w:val="00F9465B"/>
    <w:rsid w:val="00F94736"/>
    <w:rsid w:val="00F9478B"/>
    <w:rsid w:val="00F94A4A"/>
    <w:rsid w:val="00F94BE8"/>
    <w:rsid w:val="00F94D7E"/>
    <w:rsid w:val="00F95040"/>
    <w:rsid w:val="00F956C6"/>
    <w:rsid w:val="00F95D80"/>
    <w:rsid w:val="00F96411"/>
    <w:rsid w:val="00F965FB"/>
    <w:rsid w:val="00F96743"/>
    <w:rsid w:val="00F96931"/>
    <w:rsid w:val="00F96BE8"/>
    <w:rsid w:val="00F96E3E"/>
    <w:rsid w:val="00F96FCE"/>
    <w:rsid w:val="00F9767F"/>
    <w:rsid w:val="00F97825"/>
    <w:rsid w:val="00FA02FC"/>
    <w:rsid w:val="00FA0629"/>
    <w:rsid w:val="00FA0708"/>
    <w:rsid w:val="00FA0DDA"/>
    <w:rsid w:val="00FA0E91"/>
    <w:rsid w:val="00FA0EAB"/>
    <w:rsid w:val="00FA1190"/>
    <w:rsid w:val="00FA12DB"/>
    <w:rsid w:val="00FA1F2C"/>
    <w:rsid w:val="00FA1F65"/>
    <w:rsid w:val="00FA2250"/>
    <w:rsid w:val="00FA23D1"/>
    <w:rsid w:val="00FA2E32"/>
    <w:rsid w:val="00FA32D7"/>
    <w:rsid w:val="00FA3741"/>
    <w:rsid w:val="00FA3DDD"/>
    <w:rsid w:val="00FA3E7E"/>
    <w:rsid w:val="00FA4392"/>
    <w:rsid w:val="00FA452C"/>
    <w:rsid w:val="00FA495D"/>
    <w:rsid w:val="00FA497B"/>
    <w:rsid w:val="00FA4CF8"/>
    <w:rsid w:val="00FA4F68"/>
    <w:rsid w:val="00FA599F"/>
    <w:rsid w:val="00FA5A98"/>
    <w:rsid w:val="00FA5AAF"/>
    <w:rsid w:val="00FA5C47"/>
    <w:rsid w:val="00FA5EDD"/>
    <w:rsid w:val="00FA5EF4"/>
    <w:rsid w:val="00FA5FBD"/>
    <w:rsid w:val="00FA60A9"/>
    <w:rsid w:val="00FA60F7"/>
    <w:rsid w:val="00FA615A"/>
    <w:rsid w:val="00FA64EA"/>
    <w:rsid w:val="00FA684A"/>
    <w:rsid w:val="00FA71F3"/>
    <w:rsid w:val="00FA7732"/>
    <w:rsid w:val="00FA78C5"/>
    <w:rsid w:val="00FA7BDA"/>
    <w:rsid w:val="00FA7BE8"/>
    <w:rsid w:val="00FA7D61"/>
    <w:rsid w:val="00FA7ECD"/>
    <w:rsid w:val="00FB084E"/>
    <w:rsid w:val="00FB1058"/>
    <w:rsid w:val="00FB14D9"/>
    <w:rsid w:val="00FB163B"/>
    <w:rsid w:val="00FB1C80"/>
    <w:rsid w:val="00FB2332"/>
    <w:rsid w:val="00FB2B87"/>
    <w:rsid w:val="00FB2C69"/>
    <w:rsid w:val="00FB2F40"/>
    <w:rsid w:val="00FB3458"/>
    <w:rsid w:val="00FB3526"/>
    <w:rsid w:val="00FB3AC0"/>
    <w:rsid w:val="00FB3D2C"/>
    <w:rsid w:val="00FB3E3D"/>
    <w:rsid w:val="00FB409E"/>
    <w:rsid w:val="00FB4246"/>
    <w:rsid w:val="00FB42F0"/>
    <w:rsid w:val="00FB435A"/>
    <w:rsid w:val="00FB4B97"/>
    <w:rsid w:val="00FB515A"/>
    <w:rsid w:val="00FB52E8"/>
    <w:rsid w:val="00FB5748"/>
    <w:rsid w:val="00FB5BE8"/>
    <w:rsid w:val="00FB5D44"/>
    <w:rsid w:val="00FB5FC5"/>
    <w:rsid w:val="00FB6B56"/>
    <w:rsid w:val="00FB73F2"/>
    <w:rsid w:val="00FB745E"/>
    <w:rsid w:val="00FB76C6"/>
    <w:rsid w:val="00FB7963"/>
    <w:rsid w:val="00FB79E5"/>
    <w:rsid w:val="00FB7A3B"/>
    <w:rsid w:val="00FB7B18"/>
    <w:rsid w:val="00FC025F"/>
    <w:rsid w:val="00FC0264"/>
    <w:rsid w:val="00FC06F4"/>
    <w:rsid w:val="00FC12DD"/>
    <w:rsid w:val="00FC1972"/>
    <w:rsid w:val="00FC1A0D"/>
    <w:rsid w:val="00FC1A65"/>
    <w:rsid w:val="00FC213C"/>
    <w:rsid w:val="00FC245E"/>
    <w:rsid w:val="00FC2717"/>
    <w:rsid w:val="00FC278C"/>
    <w:rsid w:val="00FC2C43"/>
    <w:rsid w:val="00FC2CFC"/>
    <w:rsid w:val="00FC30AB"/>
    <w:rsid w:val="00FC3163"/>
    <w:rsid w:val="00FC35DC"/>
    <w:rsid w:val="00FC3746"/>
    <w:rsid w:val="00FC3A3C"/>
    <w:rsid w:val="00FC3DE0"/>
    <w:rsid w:val="00FC40B6"/>
    <w:rsid w:val="00FC45DC"/>
    <w:rsid w:val="00FC4691"/>
    <w:rsid w:val="00FC47E7"/>
    <w:rsid w:val="00FC4A0A"/>
    <w:rsid w:val="00FC4A14"/>
    <w:rsid w:val="00FC4C43"/>
    <w:rsid w:val="00FC4CE1"/>
    <w:rsid w:val="00FC4D5A"/>
    <w:rsid w:val="00FC4E7F"/>
    <w:rsid w:val="00FC50DC"/>
    <w:rsid w:val="00FC5206"/>
    <w:rsid w:val="00FC52B8"/>
    <w:rsid w:val="00FC541B"/>
    <w:rsid w:val="00FC555F"/>
    <w:rsid w:val="00FC5B94"/>
    <w:rsid w:val="00FC5C7E"/>
    <w:rsid w:val="00FC6271"/>
    <w:rsid w:val="00FC6633"/>
    <w:rsid w:val="00FC6727"/>
    <w:rsid w:val="00FC6757"/>
    <w:rsid w:val="00FC6ABF"/>
    <w:rsid w:val="00FC6AF9"/>
    <w:rsid w:val="00FC6B3C"/>
    <w:rsid w:val="00FC7249"/>
    <w:rsid w:val="00FC7364"/>
    <w:rsid w:val="00FC73DD"/>
    <w:rsid w:val="00FC7614"/>
    <w:rsid w:val="00FC77B8"/>
    <w:rsid w:val="00FC7A05"/>
    <w:rsid w:val="00FC7B14"/>
    <w:rsid w:val="00FC7D97"/>
    <w:rsid w:val="00FD0C1C"/>
    <w:rsid w:val="00FD0C65"/>
    <w:rsid w:val="00FD0D4D"/>
    <w:rsid w:val="00FD115E"/>
    <w:rsid w:val="00FD1179"/>
    <w:rsid w:val="00FD117E"/>
    <w:rsid w:val="00FD15FB"/>
    <w:rsid w:val="00FD1862"/>
    <w:rsid w:val="00FD1C64"/>
    <w:rsid w:val="00FD1D11"/>
    <w:rsid w:val="00FD1D33"/>
    <w:rsid w:val="00FD1E21"/>
    <w:rsid w:val="00FD2068"/>
    <w:rsid w:val="00FD2107"/>
    <w:rsid w:val="00FD2161"/>
    <w:rsid w:val="00FD23ED"/>
    <w:rsid w:val="00FD242D"/>
    <w:rsid w:val="00FD24E3"/>
    <w:rsid w:val="00FD2616"/>
    <w:rsid w:val="00FD27CA"/>
    <w:rsid w:val="00FD2997"/>
    <w:rsid w:val="00FD2D59"/>
    <w:rsid w:val="00FD3149"/>
    <w:rsid w:val="00FD32C0"/>
    <w:rsid w:val="00FD3DA8"/>
    <w:rsid w:val="00FD48F6"/>
    <w:rsid w:val="00FD5285"/>
    <w:rsid w:val="00FD5882"/>
    <w:rsid w:val="00FD58AA"/>
    <w:rsid w:val="00FD5935"/>
    <w:rsid w:val="00FD5F76"/>
    <w:rsid w:val="00FD6045"/>
    <w:rsid w:val="00FD62BB"/>
    <w:rsid w:val="00FD6627"/>
    <w:rsid w:val="00FD67B5"/>
    <w:rsid w:val="00FD722F"/>
    <w:rsid w:val="00FD768A"/>
    <w:rsid w:val="00FD79AD"/>
    <w:rsid w:val="00FD7B80"/>
    <w:rsid w:val="00FE040D"/>
    <w:rsid w:val="00FE0422"/>
    <w:rsid w:val="00FE051A"/>
    <w:rsid w:val="00FE0C39"/>
    <w:rsid w:val="00FE0D9B"/>
    <w:rsid w:val="00FE1308"/>
    <w:rsid w:val="00FE16B0"/>
    <w:rsid w:val="00FE17E0"/>
    <w:rsid w:val="00FE1870"/>
    <w:rsid w:val="00FE1A58"/>
    <w:rsid w:val="00FE1C40"/>
    <w:rsid w:val="00FE235D"/>
    <w:rsid w:val="00FE2468"/>
    <w:rsid w:val="00FE2611"/>
    <w:rsid w:val="00FE2A64"/>
    <w:rsid w:val="00FE2A73"/>
    <w:rsid w:val="00FE3180"/>
    <w:rsid w:val="00FE31D0"/>
    <w:rsid w:val="00FE34DA"/>
    <w:rsid w:val="00FE36E7"/>
    <w:rsid w:val="00FE3F3B"/>
    <w:rsid w:val="00FE4105"/>
    <w:rsid w:val="00FE41D3"/>
    <w:rsid w:val="00FE455E"/>
    <w:rsid w:val="00FE45BB"/>
    <w:rsid w:val="00FE4A77"/>
    <w:rsid w:val="00FE4C37"/>
    <w:rsid w:val="00FE4EE7"/>
    <w:rsid w:val="00FE528C"/>
    <w:rsid w:val="00FE623F"/>
    <w:rsid w:val="00FE67E2"/>
    <w:rsid w:val="00FE683E"/>
    <w:rsid w:val="00FE76C7"/>
    <w:rsid w:val="00FE77FC"/>
    <w:rsid w:val="00FE786A"/>
    <w:rsid w:val="00FE7935"/>
    <w:rsid w:val="00FE7DDC"/>
    <w:rsid w:val="00FF071A"/>
    <w:rsid w:val="00FF0F19"/>
    <w:rsid w:val="00FF101B"/>
    <w:rsid w:val="00FF11C8"/>
    <w:rsid w:val="00FF1288"/>
    <w:rsid w:val="00FF12CE"/>
    <w:rsid w:val="00FF1360"/>
    <w:rsid w:val="00FF13A1"/>
    <w:rsid w:val="00FF1B3B"/>
    <w:rsid w:val="00FF2727"/>
    <w:rsid w:val="00FF2A32"/>
    <w:rsid w:val="00FF2C04"/>
    <w:rsid w:val="00FF2C56"/>
    <w:rsid w:val="00FF2D85"/>
    <w:rsid w:val="00FF2DD7"/>
    <w:rsid w:val="00FF32F3"/>
    <w:rsid w:val="00FF3328"/>
    <w:rsid w:val="00FF35FC"/>
    <w:rsid w:val="00FF3643"/>
    <w:rsid w:val="00FF39A1"/>
    <w:rsid w:val="00FF3C74"/>
    <w:rsid w:val="00FF3E66"/>
    <w:rsid w:val="00FF400A"/>
    <w:rsid w:val="00FF40CA"/>
    <w:rsid w:val="00FF4218"/>
    <w:rsid w:val="00FF450A"/>
    <w:rsid w:val="00FF48D1"/>
    <w:rsid w:val="00FF497E"/>
    <w:rsid w:val="00FF4AE6"/>
    <w:rsid w:val="00FF4F48"/>
    <w:rsid w:val="00FF4FB2"/>
    <w:rsid w:val="00FF51CE"/>
    <w:rsid w:val="00FF51DB"/>
    <w:rsid w:val="00FF57F4"/>
    <w:rsid w:val="00FF5A59"/>
    <w:rsid w:val="00FF5E50"/>
    <w:rsid w:val="00FF6140"/>
    <w:rsid w:val="00FF6165"/>
    <w:rsid w:val="00FF6180"/>
    <w:rsid w:val="00FF6307"/>
    <w:rsid w:val="00FF6950"/>
    <w:rsid w:val="00FF6BDA"/>
    <w:rsid w:val="00FF6FAF"/>
    <w:rsid w:val="00FF7374"/>
    <w:rsid w:val="00FF753F"/>
    <w:rsid w:val="00FF7B58"/>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ocId w14:val="7C5BCEF7"/>
  <w15:docId w15:val="{DD139855-1AFD-4EE2-B16D-8630763D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31D"/>
    <w:rPr>
      <w:rFonts w:ascii="Times New Roman" w:eastAsia="Times New Roman" w:hAnsi="Times New Roman"/>
      <w:sz w:val="24"/>
      <w:szCs w:val="24"/>
    </w:rPr>
  </w:style>
  <w:style w:type="paragraph" w:styleId="1">
    <w:name w:val="heading 1"/>
    <w:basedOn w:val="a"/>
    <w:next w:val="a"/>
    <w:link w:val="10"/>
    <w:uiPriority w:val="99"/>
    <w:qFormat/>
    <w:rsid w:val="009E67CB"/>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9E67C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locked/>
    <w:rsid w:val="006850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E67CB"/>
    <w:pPr>
      <w:keepNext/>
      <w:jc w:val="center"/>
      <w:outlineLvl w:val="3"/>
    </w:pPr>
    <w:rPr>
      <w:sz w:val="28"/>
      <w:szCs w:val="20"/>
    </w:rPr>
  </w:style>
  <w:style w:type="paragraph" w:styleId="6">
    <w:name w:val="heading 6"/>
    <w:basedOn w:val="a"/>
    <w:next w:val="a"/>
    <w:link w:val="60"/>
    <w:uiPriority w:val="99"/>
    <w:qFormat/>
    <w:rsid w:val="009E67CB"/>
    <w:pPr>
      <w:spacing w:before="240" w:after="60"/>
      <w:outlineLvl w:val="5"/>
    </w:pPr>
    <w:rPr>
      <w:rFonts w:ascii="Calibri" w:hAnsi="Calibri"/>
      <w:b/>
      <w:bCs/>
      <w:sz w:val="22"/>
      <w:szCs w:val="22"/>
      <w:lang w:val="en-US" w:eastAsia="en-US"/>
    </w:rPr>
  </w:style>
  <w:style w:type="paragraph" w:styleId="7">
    <w:name w:val="heading 7"/>
    <w:basedOn w:val="a"/>
    <w:next w:val="a"/>
    <w:link w:val="70"/>
    <w:uiPriority w:val="99"/>
    <w:qFormat/>
    <w:rsid w:val="009E67CB"/>
    <w:pPr>
      <w:keepNext/>
      <w:jc w:val="center"/>
      <w:outlineLvl w:val="6"/>
    </w:pPr>
    <w:rPr>
      <w:rFonts w:ascii="Arial" w:hAnsi="Arial"/>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67CB"/>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9E67CB"/>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9E67CB"/>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9E67CB"/>
    <w:rPr>
      <w:rFonts w:ascii="Calibri" w:hAnsi="Calibri" w:cs="Times New Roman"/>
      <w:b/>
      <w:bCs/>
      <w:lang w:val="en-US"/>
    </w:rPr>
  </w:style>
  <w:style w:type="character" w:customStyle="1" w:styleId="70">
    <w:name w:val="Заголовок 7 Знак"/>
    <w:basedOn w:val="a0"/>
    <w:link w:val="7"/>
    <w:uiPriority w:val="99"/>
    <w:locked/>
    <w:rsid w:val="009E67CB"/>
    <w:rPr>
      <w:rFonts w:ascii="Arial" w:hAnsi="Arial" w:cs="Times New Roman"/>
      <w:b/>
      <w:caps/>
      <w:sz w:val="20"/>
      <w:szCs w:val="20"/>
      <w:lang w:eastAsia="ru-RU"/>
    </w:rPr>
  </w:style>
  <w:style w:type="paragraph" w:customStyle="1" w:styleId="Standard">
    <w:name w:val="Standard"/>
    <w:uiPriority w:val="99"/>
    <w:rsid w:val="00DB5158"/>
    <w:pPr>
      <w:widowControl w:val="0"/>
      <w:shd w:val="clear" w:color="auto" w:fill="FFFFFF"/>
      <w:suppressAutoHyphens/>
      <w:textAlignment w:val="baseline"/>
    </w:pPr>
    <w:rPr>
      <w:rFonts w:ascii="Times New Roman" w:hAnsi="Times New Roman" w:cs="Arial"/>
      <w:color w:val="000000"/>
      <w:kern w:val="1"/>
      <w:sz w:val="24"/>
      <w:szCs w:val="24"/>
      <w:lang w:val="en-US" w:eastAsia="en-US"/>
    </w:rPr>
  </w:style>
  <w:style w:type="paragraph" w:styleId="a3">
    <w:name w:val="List Paragraph"/>
    <w:basedOn w:val="a"/>
    <w:link w:val="a4"/>
    <w:uiPriority w:val="34"/>
    <w:qFormat/>
    <w:rsid w:val="00DB5158"/>
    <w:pPr>
      <w:spacing w:after="200" w:line="276" w:lineRule="auto"/>
      <w:ind w:left="720"/>
      <w:contextualSpacing/>
    </w:pPr>
    <w:rPr>
      <w:rFonts w:ascii="Calibri" w:hAnsi="Calibri"/>
      <w:sz w:val="20"/>
      <w:szCs w:val="20"/>
    </w:rPr>
  </w:style>
  <w:style w:type="character" w:customStyle="1" w:styleId="a4">
    <w:name w:val="Абзац списка Знак"/>
    <w:link w:val="a3"/>
    <w:uiPriority w:val="34"/>
    <w:locked/>
    <w:rsid w:val="00DB5158"/>
    <w:rPr>
      <w:rFonts w:eastAsia="Times New Roman"/>
      <w:lang w:eastAsia="ru-RU"/>
    </w:rPr>
  </w:style>
  <w:style w:type="character" w:customStyle="1" w:styleId="a5">
    <w:name w:val="Основной текст_"/>
    <w:link w:val="11"/>
    <w:uiPriority w:val="99"/>
    <w:locked/>
    <w:rsid w:val="00663BA1"/>
    <w:rPr>
      <w:sz w:val="27"/>
      <w:shd w:val="clear" w:color="auto" w:fill="FFFFFF"/>
    </w:rPr>
  </w:style>
  <w:style w:type="paragraph" w:customStyle="1" w:styleId="11">
    <w:name w:val="Основной текст1"/>
    <w:basedOn w:val="a"/>
    <w:link w:val="a5"/>
    <w:uiPriority w:val="99"/>
    <w:rsid w:val="00663BA1"/>
    <w:pPr>
      <w:shd w:val="clear" w:color="auto" w:fill="FFFFFF"/>
      <w:spacing w:after="420" w:line="240" w:lineRule="atLeast"/>
    </w:pPr>
    <w:rPr>
      <w:rFonts w:ascii="Calibri" w:eastAsia="Calibri" w:hAnsi="Calibri"/>
      <w:sz w:val="27"/>
      <w:szCs w:val="20"/>
    </w:rPr>
  </w:style>
  <w:style w:type="character" w:customStyle="1" w:styleId="a6">
    <w:name w:val="Без интервала Знак"/>
    <w:link w:val="a7"/>
    <w:uiPriority w:val="99"/>
    <w:locked/>
    <w:rsid w:val="00663BA1"/>
    <w:rPr>
      <w:lang w:val="en-US"/>
    </w:rPr>
  </w:style>
  <w:style w:type="paragraph" w:styleId="a7">
    <w:name w:val="No Spacing"/>
    <w:basedOn w:val="a"/>
    <w:link w:val="a6"/>
    <w:uiPriority w:val="99"/>
    <w:qFormat/>
    <w:rsid w:val="00663BA1"/>
    <w:rPr>
      <w:rFonts w:ascii="Calibri" w:eastAsia="Calibri" w:hAnsi="Calibri"/>
      <w:sz w:val="20"/>
      <w:szCs w:val="20"/>
      <w:lang w:val="en-US"/>
    </w:rPr>
  </w:style>
  <w:style w:type="paragraph" w:customStyle="1" w:styleId="ConsPlusNormal">
    <w:name w:val="ConsPlusNormal"/>
    <w:link w:val="ConsPlusNormal0"/>
    <w:rsid w:val="00663BA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663BA1"/>
    <w:rPr>
      <w:rFonts w:ascii="Arial" w:hAnsi="Arial"/>
      <w:sz w:val="22"/>
      <w:szCs w:val="22"/>
      <w:lang w:eastAsia="ru-RU" w:bidi="ar-SA"/>
    </w:rPr>
  </w:style>
  <w:style w:type="paragraph" w:styleId="a8">
    <w:name w:val="Normal (Web)"/>
    <w:aliases w:val="Обычный (Web)1,Обычный (веб) Знак,Обычный (Web)1 Знак,Обычный (Web)"/>
    <w:basedOn w:val="a"/>
    <w:uiPriority w:val="99"/>
    <w:qFormat/>
    <w:rsid w:val="004C2E8D"/>
    <w:pPr>
      <w:spacing w:line="300" w:lineRule="atLeast"/>
      <w:ind w:firstLine="400"/>
      <w:jc w:val="both"/>
    </w:pPr>
    <w:rPr>
      <w:rFonts w:ascii="Tahoma" w:hAnsi="Tahoma" w:cs="Tahoma"/>
      <w:color w:val="515151"/>
      <w:sz w:val="16"/>
      <w:szCs w:val="16"/>
    </w:rPr>
  </w:style>
  <w:style w:type="character" w:customStyle="1" w:styleId="a9">
    <w:name w:val="Гипертекстовая ссылка"/>
    <w:basedOn w:val="a0"/>
    <w:uiPriority w:val="99"/>
    <w:rsid w:val="00CC4365"/>
    <w:rPr>
      <w:rFonts w:cs="Times New Roman"/>
      <w:color w:val="106BBE"/>
    </w:rPr>
  </w:style>
  <w:style w:type="paragraph" w:customStyle="1" w:styleId="ConsPlusCell">
    <w:name w:val="ConsPlusCell"/>
    <w:uiPriority w:val="99"/>
    <w:rsid w:val="009249A4"/>
    <w:pPr>
      <w:widowControl w:val="0"/>
      <w:autoSpaceDE w:val="0"/>
      <w:autoSpaceDN w:val="0"/>
      <w:adjustRightInd w:val="0"/>
    </w:pPr>
    <w:rPr>
      <w:rFonts w:ascii="Times New Roman" w:eastAsia="Times New Roman" w:hAnsi="Times New Roman"/>
      <w:sz w:val="24"/>
      <w:szCs w:val="24"/>
    </w:rPr>
  </w:style>
  <w:style w:type="paragraph" w:styleId="aa">
    <w:name w:val="footer"/>
    <w:basedOn w:val="a"/>
    <w:link w:val="ab"/>
    <w:uiPriority w:val="99"/>
    <w:rsid w:val="009E67CB"/>
    <w:pPr>
      <w:tabs>
        <w:tab w:val="center" w:pos="4677"/>
        <w:tab w:val="right" w:pos="9355"/>
      </w:tabs>
    </w:pPr>
  </w:style>
  <w:style w:type="character" w:customStyle="1" w:styleId="ab">
    <w:name w:val="Нижний колонтитул Знак"/>
    <w:basedOn w:val="a0"/>
    <w:link w:val="aa"/>
    <w:uiPriority w:val="99"/>
    <w:locked/>
    <w:rsid w:val="009E67CB"/>
    <w:rPr>
      <w:rFonts w:ascii="Times New Roman" w:hAnsi="Times New Roman" w:cs="Times New Roman"/>
      <w:sz w:val="24"/>
      <w:szCs w:val="24"/>
      <w:lang w:eastAsia="ru-RU"/>
    </w:rPr>
  </w:style>
  <w:style w:type="character" w:styleId="ac">
    <w:name w:val="page number"/>
    <w:basedOn w:val="a0"/>
    <w:uiPriority w:val="99"/>
    <w:rsid w:val="009E67CB"/>
    <w:rPr>
      <w:rFonts w:ascii="Verdana" w:hAnsi="Verdana" w:cs="Times New Roman"/>
      <w:lang w:val="en-US" w:eastAsia="en-US"/>
    </w:rPr>
  </w:style>
  <w:style w:type="paragraph" w:styleId="ad">
    <w:name w:val="Body Text Indent"/>
    <w:aliases w:val="Основной текст 1,Нумерованный список !!,Надин стиль,Основной текст 11,ОснЗаголовок 1"/>
    <w:basedOn w:val="a"/>
    <w:link w:val="ae"/>
    <w:uiPriority w:val="99"/>
    <w:rsid w:val="009E67CB"/>
    <w:pPr>
      <w:spacing w:line="360" w:lineRule="auto"/>
      <w:ind w:firstLine="567"/>
      <w:jc w:val="both"/>
    </w:pPr>
    <w:rPr>
      <w:rFonts w:eastAsia="Calibri"/>
      <w:sz w:val="20"/>
      <w:szCs w:val="20"/>
    </w:r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11 Знак,ОснЗаголовок 1 Знак"/>
    <w:basedOn w:val="a0"/>
    <w:link w:val="ad"/>
    <w:uiPriority w:val="99"/>
    <w:locked/>
    <w:rsid w:val="009E67CB"/>
    <w:rPr>
      <w:rFonts w:ascii="Times New Roman" w:hAnsi="Times New Roman" w:cs="Times New Roman"/>
      <w:sz w:val="20"/>
      <w:szCs w:val="20"/>
      <w:lang w:eastAsia="ru-RU"/>
    </w:rPr>
  </w:style>
  <w:style w:type="paragraph" w:styleId="31">
    <w:name w:val="Body Text Indent 3"/>
    <w:basedOn w:val="a"/>
    <w:link w:val="32"/>
    <w:uiPriority w:val="99"/>
    <w:rsid w:val="009E67CB"/>
    <w:pPr>
      <w:spacing w:after="120"/>
      <w:ind w:left="283"/>
    </w:pPr>
    <w:rPr>
      <w:sz w:val="16"/>
      <w:szCs w:val="16"/>
    </w:rPr>
  </w:style>
  <w:style w:type="character" w:customStyle="1" w:styleId="32">
    <w:name w:val="Основной текст с отступом 3 Знак"/>
    <w:basedOn w:val="a0"/>
    <w:link w:val="31"/>
    <w:uiPriority w:val="99"/>
    <w:locked/>
    <w:rsid w:val="009E67CB"/>
    <w:rPr>
      <w:rFonts w:ascii="Times New Roman" w:hAnsi="Times New Roman" w:cs="Times New Roman"/>
      <w:sz w:val="16"/>
      <w:szCs w:val="16"/>
      <w:lang w:eastAsia="ru-RU"/>
    </w:rPr>
  </w:style>
  <w:style w:type="paragraph" w:styleId="af">
    <w:name w:val="caption"/>
    <w:basedOn w:val="a"/>
    <w:uiPriority w:val="99"/>
    <w:qFormat/>
    <w:rsid w:val="009E67CB"/>
    <w:pPr>
      <w:jc w:val="center"/>
    </w:pPr>
    <w:rPr>
      <w:szCs w:val="20"/>
    </w:rPr>
  </w:style>
  <w:style w:type="character" w:customStyle="1" w:styleId="9pt">
    <w:name w:val="Основной текст + 9 pt"/>
    <w:aliases w:val="Полужирный"/>
    <w:uiPriority w:val="99"/>
    <w:rsid w:val="009E67CB"/>
    <w:rPr>
      <w:rFonts w:ascii="Times New Roman" w:hAnsi="Times New Roman"/>
      <w:b/>
      <w:spacing w:val="0"/>
      <w:sz w:val="18"/>
      <w:shd w:val="clear" w:color="auto" w:fill="FFFFFF"/>
    </w:rPr>
  </w:style>
  <w:style w:type="paragraph" w:styleId="af0">
    <w:name w:val="Balloon Text"/>
    <w:basedOn w:val="a"/>
    <w:link w:val="af1"/>
    <w:uiPriority w:val="99"/>
    <w:semiHidden/>
    <w:rsid w:val="009E67CB"/>
    <w:rPr>
      <w:rFonts w:ascii="Tahoma" w:hAnsi="Tahoma" w:cs="Tahoma"/>
      <w:sz w:val="16"/>
      <w:szCs w:val="16"/>
    </w:rPr>
  </w:style>
  <w:style w:type="character" w:customStyle="1" w:styleId="af1">
    <w:name w:val="Текст выноски Знак"/>
    <w:basedOn w:val="a0"/>
    <w:link w:val="af0"/>
    <w:uiPriority w:val="99"/>
    <w:semiHidden/>
    <w:locked/>
    <w:rsid w:val="009E67CB"/>
    <w:rPr>
      <w:rFonts w:ascii="Tahoma" w:hAnsi="Tahoma" w:cs="Tahoma"/>
      <w:sz w:val="16"/>
      <w:szCs w:val="16"/>
      <w:lang w:eastAsia="ru-RU"/>
    </w:rPr>
  </w:style>
  <w:style w:type="paragraph" w:customStyle="1" w:styleId="Standarduser">
    <w:name w:val="Standard (user)"/>
    <w:uiPriority w:val="99"/>
    <w:rsid w:val="009E67CB"/>
    <w:pPr>
      <w:suppressAutoHyphens/>
      <w:textAlignment w:val="baseline"/>
    </w:pPr>
    <w:rPr>
      <w:rFonts w:ascii="Times New Roman" w:hAnsi="Times New Roman" w:cs="Arial"/>
      <w:color w:val="000000"/>
      <w:kern w:val="1"/>
      <w:sz w:val="24"/>
      <w:szCs w:val="24"/>
      <w:lang w:val="en-US" w:eastAsia="en-US"/>
    </w:rPr>
  </w:style>
  <w:style w:type="character" w:customStyle="1" w:styleId="spelle">
    <w:name w:val="spelle"/>
    <w:basedOn w:val="a0"/>
    <w:uiPriority w:val="99"/>
    <w:rsid w:val="009E67CB"/>
    <w:rPr>
      <w:rFonts w:cs="Times New Roman"/>
    </w:rPr>
  </w:style>
  <w:style w:type="table" w:styleId="af2">
    <w:name w:val="Table Grid"/>
    <w:basedOn w:val="a1"/>
    <w:uiPriority w:val="99"/>
    <w:rsid w:val="009E67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Прижатый влево"/>
    <w:basedOn w:val="a"/>
    <w:next w:val="a"/>
    <w:uiPriority w:val="99"/>
    <w:rsid w:val="009E67CB"/>
    <w:pPr>
      <w:widowControl w:val="0"/>
      <w:autoSpaceDE w:val="0"/>
      <w:autoSpaceDN w:val="0"/>
      <w:adjustRightInd w:val="0"/>
    </w:pPr>
    <w:rPr>
      <w:rFonts w:ascii="Arial" w:hAnsi="Arial" w:cs="Arial"/>
    </w:rPr>
  </w:style>
  <w:style w:type="paragraph" w:styleId="af4">
    <w:name w:val="Document Map"/>
    <w:basedOn w:val="a"/>
    <w:link w:val="af5"/>
    <w:uiPriority w:val="99"/>
    <w:semiHidden/>
    <w:rsid w:val="009E67CB"/>
    <w:rPr>
      <w:rFonts w:ascii="Tahoma" w:hAnsi="Tahoma" w:cs="Tahoma"/>
      <w:sz w:val="16"/>
      <w:szCs w:val="16"/>
    </w:rPr>
  </w:style>
  <w:style w:type="character" w:customStyle="1" w:styleId="af5">
    <w:name w:val="Схема документа Знак"/>
    <w:basedOn w:val="a0"/>
    <w:link w:val="af4"/>
    <w:uiPriority w:val="99"/>
    <w:semiHidden/>
    <w:locked/>
    <w:rsid w:val="009E67CB"/>
    <w:rPr>
      <w:rFonts w:ascii="Tahoma" w:hAnsi="Tahoma" w:cs="Tahoma"/>
      <w:sz w:val="16"/>
      <w:szCs w:val="16"/>
      <w:lang w:eastAsia="ru-RU"/>
    </w:rPr>
  </w:style>
  <w:style w:type="paragraph" w:styleId="af6">
    <w:name w:val="header"/>
    <w:basedOn w:val="a"/>
    <w:link w:val="af7"/>
    <w:uiPriority w:val="99"/>
    <w:rsid w:val="009E67CB"/>
    <w:pPr>
      <w:tabs>
        <w:tab w:val="center" w:pos="4677"/>
        <w:tab w:val="right" w:pos="9355"/>
      </w:tabs>
    </w:pPr>
  </w:style>
  <w:style w:type="character" w:customStyle="1" w:styleId="af7">
    <w:name w:val="Верхний колонтитул Знак"/>
    <w:basedOn w:val="a0"/>
    <w:link w:val="af6"/>
    <w:uiPriority w:val="99"/>
    <w:locked/>
    <w:rsid w:val="009E67CB"/>
    <w:rPr>
      <w:rFonts w:ascii="Times New Roman" w:hAnsi="Times New Roman" w:cs="Times New Roman"/>
      <w:sz w:val="24"/>
      <w:szCs w:val="24"/>
      <w:lang w:eastAsia="ru-RU"/>
    </w:rPr>
  </w:style>
  <w:style w:type="paragraph" w:customStyle="1" w:styleId="Default">
    <w:name w:val="Default"/>
    <w:uiPriority w:val="99"/>
    <w:rsid w:val="009E67CB"/>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uiPriority w:val="99"/>
    <w:locked/>
    <w:rsid w:val="009E67CB"/>
    <w:rPr>
      <w:sz w:val="24"/>
      <w:lang w:eastAsia="ru-RU"/>
    </w:rPr>
  </w:style>
  <w:style w:type="paragraph" w:styleId="af8">
    <w:name w:val="Body Text"/>
    <w:basedOn w:val="a"/>
    <w:link w:val="af9"/>
    <w:uiPriority w:val="99"/>
    <w:rsid w:val="009E67CB"/>
    <w:pPr>
      <w:spacing w:after="120"/>
    </w:pPr>
    <w:rPr>
      <w:rFonts w:ascii="Calibri" w:eastAsia="Calibri" w:hAnsi="Calibri"/>
      <w:szCs w:val="20"/>
    </w:rPr>
  </w:style>
  <w:style w:type="character" w:customStyle="1" w:styleId="af9">
    <w:name w:val="Основной текст Знак"/>
    <w:basedOn w:val="a0"/>
    <w:link w:val="af8"/>
    <w:uiPriority w:val="99"/>
    <w:semiHidden/>
    <w:locked/>
    <w:rsid w:val="009E67CB"/>
    <w:rPr>
      <w:rFonts w:ascii="Times New Roman" w:hAnsi="Times New Roman" w:cs="Times New Roman"/>
      <w:sz w:val="24"/>
      <w:szCs w:val="24"/>
      <w:lang w:eastAsia="ru-RU"/>
    </w:rPr>
  </w:style>
  <w:style w:type="character" w:customStyle="1" w:styleId="BodyTextChar1">
    <w:name w:val="Body Text Char1"/>
    <w:basedOn w:val="a0"/>
    <w:uiPriority w:val="99"/>
    <w:semiHidden/>
    <w:locked/>
    <w:rsid w:val="00747A13"/>
    <w:rPr>
      <w:rFonts w:ascii="Times New Roman" w:hAnsi="Times New Roman" w:cs="Times New Roman"/>
      <w:sz w:val="24"/>
      <w:szCs w:val="24"/>
    </w:rPr>
  </w:style>
  <w:style w:type="character" w:customStyle="1" w:styleId="afa">
    <w:name w:val="Цветовое выделение"/>
    <w:uiPriority w:val="99"/>
    <w:rsid w:val="009E67CB"/>
    <w:rPr>
      <w:b/>
      <w:color w:val="000080"/>
    </w:rPr>
  </w:style>
  <w:style w:type="paragraph" w:customStyle="1" w:styleId="afb">
    <w:name w:val="Нормальный (таблица)"/>
    <w:basedOn w:val="a"/>
    <w:next w:val="a"/>
    <w:uiPriority w:val="99"/>
    <w:rsid w:val="009E67CB"/>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9E67CB"/>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9E67C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E67CB"/>
    <w:pPr>
      <w:widowControl w:val="0"/>
      <w:autoSpaceDE w:val="0"/>
      <w:autoSpaceDN w:val="0"/>
      <w:adjustRightInd w:val="0"/>
    </w:pPr>
    <w:rPr>
      <w:rFonts w:eastAsia="Times New Roman" w:cs="Calibri"/>
      <w:b/>
      <w:bCs/>
      <w:sz w:val="22"/>
      <w:szCs w:val="22"/>
    </w:rPr>
  </w:style>
  <w:style w:type="character" w:styleId="afd">
    <w:name w:val="Hyperlink"/>
    <w:basedOn w:val="a0"/>
    <w:uiPriority w:val="99"/>
    <w:semiHidden/>
    <w:rsid w:val="009E67CB"/>
    <w:rPr>
      <w:rFonts w:cs="Times New Roman"/>
      <w:color w:val="0000FF"/>
      <w:u w:val="single"/>
    </w:rPr>
  </w:style>
  <w:style w:type="paragraph" w:customStyle="1" w:styleId="xl65">
    <w:name w:val="xl65"/>
    <w:basedOn w:val="a"/>
    <w:rsid w:val="009E67CB"/>
    <w:pPr>
      <w:spacing w:before="100" w:beforeAutospacing="1" w:after="100" w:afterAutospacing="1"/>
    </w:pPr>
    <w:rPr>
      <w:sz w:val="16"/>
      <w:szCs w:val="16"/>
    </w:rPr>
  </w:style>
  <w:style w:type="paragraph" w:customStyle="1" w:styleId="xl66">
    <w:name w:val="xl66"/>
    <w:basedOn w:val="a"/>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7">
    <w:name w:val="xl67"/>
    <w:basedOn w:val="a"/>
    <w:rsid w:val="009E67CB"/>
    <w:pPr>
      <w:spacing w:before="100" w:beforeAutospacing="1" w:after="100" w:afterAutospacing="1"/>
      <w:jc w:val="center"/>
      <w:textAlignment w:val="center"/>
    </w:pPr>
    <w:rPr>
      <w:sz w:val="16"/>
      <w:szCs w:val="16"/>
    </w:rPr>
  </w:style>
  <w:style w:type="paragraph" w:customStyle="1" w:styleId="xl68">
    <w:name w:val="xl68"/>
    <w:basedOn w:val="a"/>
    <w:rsid w:val="009E67CB"/>
    <w:pPr>
      <w:spacing w:before="100" w:beforeAutospacing="1" w:after="100" w:afterAutospacing="1"/>
      <w:textAlignment w:val="top"/>
    </w:pPr>
    <w:rPr>
      <w:rFonts w:ascii="Arial" w:hAnsi="Arial" w:cs="Arial"/>
      <w:sz w:val="16"/>
      <w:szCs w:val="16"/>
    </w:rPr>
  </w:style>
  <w:style w:type="paragraph" w:customStyle="1" w:styleId="xl69">
    <w:name w:val="xl69"/>
    <w:basedOn w:val="a"/>
    <w:rsid w:val="009E67CB"/>
    <w:pPr>
      <w:spacing w:before="100" w:beforeAutospacing="1" w:after="100" w:afterAutospacing="1"/>
    </w:pPr>
    <w:rPr>
      <w:sz w:val="14"/>
      <w:szCs w:val="14"/>
    </w:rPr>
  </w:style>
  <w:style w:type="paragraph" w:customStyle="1" w:styleId="xl70">
    <w:name w:val="xl70"/>
    <w:basedOn w:val="a"/>
    <w:rsid w:val="009E67CB"/>
    <w:pPr>
      <w:spacing w:before="100" w:beforeAutospacing="1" w:after="100" w:afterAutospacing="1"/>
    </w:pPr>
    <w:rPr>
      <w:b/>
      <w:bCs/>
      <w:sz w:val="16"/>
      <w:szCs w:val="16"/>
    </w:rPr>
  </w:style>
  <w:style w:type="paragraph" w:customStyle="1" w:styleId="xl71">
    <w:name w:val="xl71"/>
    <w:basedOn w:val="a"/>
    <w:rsid w:val="009E67C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rPr>
  </w:style>
  <w:style w:type="paragraph" w:customStyle="1" w:styleId="xl72">
    <w:name w:val="xl72"/>
    <w:basedOn w:val="a"/>
    <w:rsid w:val="009E67C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rPr>
  </w:style>
  <w:style w:type="paragraph" w:customStyle="1" w:styleId="xl73">
    <w:name w:val="xl73"/>
    <w:basedOn w:val="a"/>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a"/>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a"/>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76">
    <w:name w:val="xl76"/>
    <w:basedOn w:val="a"/>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77">
    <w:name w:val="xl77"/>
    <w:basedOn w:val="a"/>
    <w:rsid w:val="009E67C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78">
    <w:name w:val="xl78"/>
    <w:basedOn w:val="a"/>
    <w:rsid w:val="009E67C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rPr>
  </w:style>
  <w:style w:type="paragraph" w:customStyle="1" w:styleId="xl79">
    <w:name w:val="xl79"/>
    <w:basedOn w:val="a"/>
    <w:rsid w:val="009E67C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cs="Arial"/>
    </w:rPr>
  </w:style>
  <w:style w:type="paragraph" w:customStyle="1" w:styleId="xl80">
    <w:name w:val="xl80"/>
    <w:basedOn w:val="a"/>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sz w:val="28"/>
      <w:szCs w:val="28"/>
    </w:rPr>
  </w:style>
  <w:style w:type="paragraph" w:customStyle="1" w:styleId="xl81">
    <w:name w:val="xl81"/>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16"/>
      <w:szCs w:val="16"/>
    </w:rPr>
  </w:style>
  <w:style w:type="paragraph" w:customStyle="1" w:styleId="xl82">
    <w:name w:val="xl82"/>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28"/>
      <w:szCs w:val="28"/>
    </w:rPr>
  </w:style>
  <w:style w:type="paragraph" w:customStyle="1" w:styleId="xl83">
    <w:name w:val="xl83"/>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28"/>
      <w:szCs w:val="28"/>
    </w:rPr>
  </w:style>
  <w:style w:type="paragraph" w:customStyle="1" w:styleId="xl84">
    <w:name w:val="xl84"/>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rFonts w:ascii="Arial" w:hAnsi="Arial" w:cs="Arial"/>
      <w:b/>
      <w:bCs/>
      <w:sz w:val="28"/>
      <w:szCs w:val="28"/>
    </w:rPr>
  </w:style>
  <w:style w:type="paragraph" w:customStyle="1" w:styleId="xl85">
    <w:name w:val="xl85"/>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16"/>
      <w:szCs w:val="16"/>
    </w:rPr>
  </w:style>
  <w:style w:type="paragraph" w:customStyle="1" w:styleId="xl86">
    <w:name w:val="xl86"/>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rPr>
  </w:style>
  <w:style w:type="paragraph" w:customStyle="1" w:styleId="xl87">
    <w:name w:val="xl87"/>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sz w:val="28"/>
      <w:szCs w:val="28"/>
    </w:rPr>
  </w:style>
  <w:style w:type="paragraph" w:customStyle="1" w:styleId="xl88">
    <w:name w:val="xl88"/>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b/>
      <w:bCs/>
      <w:sz w:val="14"/>
      <w:szCs w:val="14"/>
    </w:rPr>
  </w:style>
  <w:style w:type="paragraph" w:customStyle="1" w:styleId="xl89">
    <w:name w:val="xl89"/>
    <w:basedOn w:val="a"/>
    <w:uiPriority w:val="99"/>
    <w:rsid w:val="009E67CB"/>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b/>
      <w:bCs/>
    </w:rPr>
  </w:style>
  <w:style w:type="paragraph" w:customStyle="1" w:styleId="xl90">
    <w:name w:val="xl90"/>
    <w:basedOn w:val="a"/>
    <w:uiPriority w:val="99"/>
    <w:rsid w:val="009E67CB"/>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b/>
      <w:bCs/>
    </w:rPr>
  </w:style>
  <w:style w:type="paragraph" w:customStyle="1" w:styleId="xl91">
    <w:name w:val="xl91"/>
    <w:basedOn w:val="a"/>
    <w:uiPriority w:val="99"/>
    <w:rsid w:val="009E67CB"/>
    <w:pPr>
      <w:pBdr>
        <w:bottom w:val="single" w:sz="8" w:space="0" w:color="auto"/>
        <w:right w:val="single" w:sz="8" w:space="0" w:color="auto"/>
      </w:pBdr>
      <w:shd w:val="clear" w:color="000000" w:fill="92D050"/>
      <w:spacing w:before="100" w:beforeAutospacing="1" w:after="100" w:afterAutospacing="1"/>
      <w:textAlignment w:val="center"/>
    </w:pPr>
    <w:rPr>
      <w:rFonts w:ascii="Arial" w:hAnsi="Arial" w:cs="Arial"/>
      <w:sz w:val="18"/>
      <w:szCs w:val="18"/>
    </w:rPr>
  </w:style>
  <w:style w:type="paragraph" w:customStyle="1" w:styleId="xl92">
    <w:name w:val="xl92"/>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3">
    <w:name w:val="xl93"/>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a"/>
    <w:uiPriority w:val="99"/>
    <w:rsid w:val="009E67CB"/>
    <w:pPr>
      <w:spacing w:before="100" w:beforeAutospacing="1" w:after="100" w:afterAutospacing="1"/>
      <w:jc w:val="center"/>
      <w:textAlignment w:val="center"/>
    </w:pPr>
    <w:rPr>
      <w:sz w:val="16"/>
      <w:szCs w:val="16"/>
    </w:rPr>
  </w:style>
  <w:style w:type="paragraph" w:customStyle="1" w:styleId="xl95">
    <w:name w:val="xl95"/>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6">
    <w:name w:val="xl96"/>
    <w:basedOn w:val="a"/>
    <w:uiPriority w:val="99"/>
    <w:rsid w:val="009E67C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97">
    <w:name w:val="xl97"/>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Arial" w:hAnsi="Arial" w:cs="Arial"/>
      <w:b/>
      <w:bCs/>
      <w:sz w:val="16"/>
      <w:szCs w:val="16"/>
    </w:rPr>
  </w:style>
  <w:style w:type="paragraph" w:customStyle="1" w:styleId="xl98">
    <w:name w:val="xl98"/>
    <w:basedOn w:val="a"/>
    <w:uiPriority w:val="99"/>
    <w:rsid w:val="009E67CB"/>
    <w:pPr>
      <w:spacing w:before="100" w:beforeAutospacing="1" w:after="100" w:afterAutospacing="1"/>
    </w:pPr>
    <w:rPr>
      <w:rFonts w:ascii="Arial" w:hAnsi="Arial" w:cs="Arial"/>
      <w:b/>
      <w:bCs/>
      <w:sz w:val="16"/>
      <w:szCs w:val="16"/>
    </w:rPr>
  </w:style>
  <w:style w:type="paragraph" w:customStyle="1" w:styleId="xl99">
    <w:name w:val="xl99"/>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b/>
      <w:bCs/>
      <w:sz w:val="16"/>
      <w:szCs w:val="16"/>
    </w:rPr>
  </w:style>
  <w:style w:type="paragraph" w:customStyle="1" w:styleId="xl100">
    <w:name w:val="xl100"/>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01">
    <w:name w:val="xl101"/>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02">
    <w:name w:val="xl102"/>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103">
    <w:name w:val="xl103"/>
    <w:basedOn w:val="a"/>
    <w:uiPriority w:val="99"/>
    <w:rsid w:val="009E67CB"/>
    <w:pPr>
      <w:pBdr>
        <w:bottom w:val="single" w:sz="8" w:space="0" w:color="auto"/>
        <w:right w:val="single" w:sz="8" w:space="0" w:color="auto"/>
      </w:pBdr>
      <w:shd w:val="clear" w:color="000000" w:fill="92D050"/>
      <w:spacing w:before="100" w:beforeAutospacing="1" w:after="100" w:afterAutospacing="1"/>
      <w:textAlignment w:val="center"/>
    </w:pPr>
    <w:rPr>
      <w:rFonts w:ascii="Calibri" w:hAnsi="Calibri"/>
      <w:b/>
      <w:bCs/>
      <w:sz w:val="16"/>
      <w:szCs w:val="16"/>
    </w:rPr>
  </w:style>
  <w:style w:type="paragraph" w:customStyle="1" w:styleId="xl104">
    <w:name w:val="xl104"/>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a"/>
    <w:uiPriority w:val="99"/>
    <w:rsid w:val="009E67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08">
    <w:name w:val="xl108"/>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b/>
      <w:bCs/>
    </w:rPr>
  </w:style>
  <w:style w:type="paragraph" w:customStyle="1" w:styleId="xl109">
    <w:name w:val="xl109"/>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
    <w:uiPriority w:val="99"/>
    <w:rsid w:val="009E67CB"/>
    <w:pPr>
      <w:spacing w:before="100" w:beforeAutospacing="1" w:after="100" w:afterAutospacing="1"/>
      <w:jc w:val="center"/>
      <w:textAlignment w:val="center"/>
    </w:pPr>
    <w:rPr>
      <w:rFonts w:ascii="Arial" w:hAnsi="Arial" w:cs="Arial"/>
      <w:b/>
      <w:bCs/>
    </w:rPr>
  </w:style>
  <w:style w:type="paragraph" w:customStyle="1" w:styleId="xl111">
    <w:name w:val="xl111"/>
    <w:basedOn w:val="a"/>
    <w:uiPriority w:val="99"/>
    <w:rsid w:val="009E67CB"/>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uiPriority w:val="99"/>
    <w:rsid w:val="009E67CB"/>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a"/>
    <w:uiPriority w:val="99"/>
    <w:rsid w:val="009E67C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a"/>
    <w:uiPriority w:val="99"/>
    <w:rsid w:val="009E67C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6">
    <w:name w:val="xl116"/>
    <w:basedOn w:val="a"/>
    <w:uiPriority w:val="99"/>
    <w:rsid w:val="009E67C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17">
    <w:name w:val="xl117"/>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
    <w:uiPriority w:val="99"/>
    <w:rsid w:val="009E67CB"/>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0">
    <w:name w:val="xl120"/>
    <w:basedOn w:val="a"/>
    <w:uiPriority w:val="99"/>
    <w:rsid w:val="009E67CB"/>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1">
    <w:name w:val="xl121"/>
    <w:basedOn w:val="a"/>
    <w:uiPriority w:val="99"/>
    <w:rsid w:val="009E67CB"/>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22">
    <w:name w:val="xl122"/>
    <w:basedOn w:val="a"/>
    <w:uiPriority w:val="99"/>
    <w:rsid w:val="009E67CB"/>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3">
    <w:name w:val="xl123"/>
    <w:basedOn w:val="a"/>
    <w:uiPriority w:val="99"/>
    <w:rsid w:val="009E67CB"/>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4">
    <w:name w:val="xl124"/>
    <w:basedOn w:val="a"/>
    <w:uiPriority w:val="99"/>
    <w:rsid w:val="009E67CB"/>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32"/>
      <w:szCs w:val="32"/>
    </w:rPr>
  </w:style>
  <w:style w:type="paragraph" w:customStyle="1" w:styleId="xl125">
    <w:name w:val="xl125"/>
    <w:basedOn w:val="a"/>
    <w:uiPriority w:val="99"/>
    <w:rsid w:val="009E67CB"/>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6">
    <w:name w:val="xl126"/>
    <w:basedOn w:val="a"/>
    <w:uiPriority w:val="99"/>
    <w:rsid w:val="009E67CB"/>
    <w:pPr>
      <w:pBdr>
        <w:left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7">
    <w:name w:val="xl127"/>
    <w:basedOn w:val="a"/>
    <w:uiPriority w:val="99"/>
    <w:rsid w:val="009E67CB"/>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4"/>
      <w:szCs w:val="14"/>
    </w:rPr>
  </w:style>
  <w:style w:type="paragraph" w:customStyle="1" w:styleId="xl128">
    <w:name w:val="xl128"/>
    <w:basedOn w:val="a"/>
    <w:uiPriority w:val="99"/>
    <w:rsid w:val="009E67CB"/>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uiPriority w:val="99"/>
    <w:rsid w:val="009E67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30">
    <w:name w:val="xl130"/>
    <w:basedOn w:val="a"/>
    <w:uiPriority w:val="99"/>
    <w:rsid w:val="009E67CB"/>
    <w:pP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
    <w:uiPriority w:val="99"/>
    <w:rsid w:val="009E67CB"/>
    <w:pPr>
      <w:pBdr>
        <w:bottom w:val="single" w:sz="8" w:space="0" w:color="auto"/>
      </w:pBdr>
      <w:spacing w:before="100" w:beforeAutospacing="1" w:after="100" w:afterAutospacing="1"/>
      <w:jc w:val="center"/>
      <w:textAlignment w:val="center"/>
    </w:pPr>
    <w:rPr>
      <w:rFonts w:ascii="Arial" w:hAnsi="Arial" w:cs="Arial"/>
      <w:b/>
      <w:bCs/>
      <w:sz w:val="20"/>
      <w:szCs w:val="20"/>
    </w:rPr>
  </w:style>
  <w:style w:type="character" w:customStyle="1" w:styleId="apple-converted-space">
    <w:name w:val="apple-converted-space"/>
    <w:uiPriority w:val="99"/>
    <w:rsid w:val="009E67CB"/>
  </w:style>
  <w:style w:type="character" w:styleId="afe">
    <w:name w:val="Strong"/>
    <w:basedOn w:val="a0"/>
    <w:uiPriority w:val="99"/>
    <w:qFormat/>
    <w:rsid w:val="009E67CB"/>
    <w:rPr>
      <w:rFonts w:cs="Times New Roman"/>
      <w:b/>
    </w:rPr>
  </w:style>
  <w:style w:type="character" w:customStyle="1" w:styleId="FontStyle11">
    <w:name w:val="Font Style11"/>
    <w:uiPriority w:val="99"/>
    <w:rsid w:val="009E67CB"/>
    <w:rPr>
      <w:rFonts w:ascii="Times New Roman" w:hAnsi="Times New Roman"/>
      <w:b/>
      <w:sz w:val="22"/>
    </w:rPr>
  </w:style>
  <w:style w:type="paragraph" w:customStyle="1" w:styleId="Style1">
    <w:name w:val="Style1"/>
    <w:basedOn w:val="a"/>
    <w:uiPriority w:val="99"/>
    <w:rsid w:val="009E67CB"/>
    <w:pPr>
      <w:widowControl w:val="0"/>
      <w:autoSpaceDE w:val="0"/>
      <w:autoSpaceDN w:val="0"/>
      <w:adjustRightInd w:val="0"/>
      <w:spacing w:line="192" w:lineRule="exact"/>
      <w:ind w:firstLine="854"/>
    </w:pPr>
    <w:rPr>
      <w:rFonts w:eastAsia="Calibri"/>
    </w:rPr>
  </w:style>
  <w:style w:type="paragraph" w:customStyle="1" w:styleId="Style3">
    <w:name w:val="Style3"/>
    <w:basedOn w:val="a"/>
    <w:uiPriority w:val="99"/>
    <w:rsid w:val="009E67CB"/>
    <w:pPr>
      <w:widowControl w:val="0"/>
      <w:autoSpaceDE w:val="0"/>
      <w:autoSpaceDN w:val="0"/>
      <w:adjustRightInd w:val="0"/>
      <w:spacing w:line="230" w:lineRule="exact"/>
      <w:jc w:val="center"/>
    </w:pPr>
    <w:rPr>
      <w:rFonts w:eastAsia="Calibri"/>
    </w:rPr>
  </w:style>
  <w:style w:type="paragraph" w:customStyle="1" w:styleId="Style5">
    <w:name w:val="Style5"/>
    <w:basedOn w:val="a"/>
    <w:uiPriority w:val="99"/>
    <w:rsid w:val="009E67CB"/>
    <w:pPr>
      <w:widowControl w:val="0"/>
      <w:autoSpaceDE w:val="0"/>
      <w:autoSpaceDN w:val="0"/>
      <w:adjustRightInd w:val="0"/>
      <w:spacing w:line="227" w:lineRule="exact"/>
      <w:ind w:firstLine="528"/>
      <w:jc w:val="both"/>
    </w:pPr>
    <w:rPr>
      <w:rFonts w:eastAsia="Calibri"/>
    </w:rPr>
  </w:style>
  <w:style w:type="paragraph" w:customStyle="1" w:styleId="Style7">
    <w:name w:val="Style7"/>
    <w:basedOn w:val="a"/>
    <w:uiPriority w:val="99"/>
    <w:rsid w:val="009E67CB"/>
    <w:pPr>
      <w:widowControl w:val="0"/>
      <w:autoSpaceDE w:val="0"/>
      <w:autoSpaceDN w:val="0"/>
      <w:adjustRightInd w:val="0"/>
      <w:spacing w:line="230" w:lineRule="exact"/>
      <w:ind w:firstLine="518"/>
    </w:pPr>
    <w:rPr>
      <w:rFonts w:eastAsia="Calibri"/>
    </w:rPr>
  </w:style>
  <w:style w:type="character" w:customStyle="1" w:styleId="FontStyle12">
    <w:name w:val="Font Style12"/>
    <w:uiPriority w:val="99"/>
    <w:rsid w:val="009E67CB"/>
    <w:rPr>
      <w:rFonts w:ascii="Times New Roman" w:hAnsi="Times New Roman"/>
      <w:b/>
      <w:sz w:val="18"/>
    </w:rPr>
  </w:style>
  <w:style w:type="character" w:customStyle="1" w:styleId="3LucidaSansUnicode1">
    <w:name w:val="Основной текст (3) + Lucida Sans Unicode1"/>
    <w:aliases w:val="12 pt1,Не курсив1,Интервал 0 pt1,Основной текст + 12 pt1,Малые прописные"/>
    <w:uiPriority w:val="99"/>
    <w:rsid w:val="009E67CB"/>
    <w:rPr>
      <w:rFonts w:ascii="Lucida Sans Unicode" w:hAnsi="Lucida Sans Unicode"/>
      <w:i/>
      <w:spacing w:val="0"/>
      <w:sz w:val="24"/>
      <w:u w:val="single"/>
    </w:rPr>
  </w:style>
  <w:style w:type="character" w:customStyle="1" w:styleId="FontStyle17">
    <w:name w:val="Font Style17"/>
    <w:uiPriority w:val="99"/>
    <w:rsid w:val="009E67CB"/>
    <w:rPr>
      <w:rFonts w:ascii="Times New Roman" w:hAnsi="Times New Roman"/>
      <w:sz w:val="18"/>
    </w:rPr>
  </w:style>
  <w:style w:type="paragraph" w:customStyle="1" w:styleId="Style4">
    <w:name w:val="Style4"/>
    <w:basedOn w:val="a"/>
    <w:uiPriority w:val="99"/>
    <w:rsid w:val="009E67CB"/>
    <w:pPr>
      <w:widowControl w:val="0"/>
      <w:autoSpaceDE w:val="0"/>
      <w:autoSpaceDN w:val="0"/>
      <w:adjustRightInd w:val="0"/>
      <w:spacing w:line="341" w:lineRule="exact"/>
    </w:pPr>
    <w:rPr>
      <w:rFonts w:eastAsia="Calibri"/>
    </w:rPr>
  </w:style>
  <w:style w:type="paragraph" w:customStyle="1" w:styleId="Style6">
    <w:name w:val="Style6"/>
    <w:basedOn w:val="a"/>
    <w:uiPriority w:val="99"/>
    <w:rsid w:val="009E67CB"/>
    <w:pPr>
      <w:widowControl w:val="0"/>
      <w:autoSpaceDE w:val="0"/>
      <w:autoSpaceDN w:val="0"/>
      <w:adjustRightInd w:val="0"/>
      <w:spacing w:line="346" w:lineRule="exact"/>
      <w:ind w:firstLine="509"/>
      <w:jc w:val="both"/>
    </w:pPr>
    <w:rPr>
      <w:rFonts w:eastAsia="Calibri"/>
    </w:rPr>
  </w:style>
  <w:style w:type="paragraph" w:customStyle="1" w:styleId="Style8">
    <w:name w:val="Style8"/>
    <w:basedOn w:val="a"/>
    <w:uiPriority w:val="99"/>
    <w:rsid w:val="009E67CB"/>
    <w:pPr>
      <w:widowControl w:val="0"/>
      <w:autoSpaceDE w:val="0"/>
      <w:autoSpaceDN w:val="0"/>
      <w:adjustRightInd w:val="0"/>
      <w:spacing w:line="227" w:lineRule="exact"/>
      <w:jc w:val="both"/>
    </w:pPr>
    <w:rPr>
      <w:rFonts w:eastAsia="Calibri"/>
    </w:rPr>
  </w:style>
  <w:style w:type="paragraph" w:customStyle="1" w:styleId="21">
    <w:name w:val="Основной текст 21"/>
    <w:basedOn w:val="a"/>
    <w:uiPriority w:val="99"/>
    <w:rsid w:val="009E67CB"/>
    <w:pPr>
      <w:suppressAutoHyphens/>
      <w:jc w:val="center"/>
    </w:pPr>
    <w:rPr>
      <w:sz w:val="28"/>
      <w:szCs w:val="20"/>
      <w:lang w:eastAsia="ar-SA"/>
    </w:rPr>
  </w:style>
  <w:style w:type="paragraph" w:customStyle="1" w:styleId="printj">
    <w:name w:val="printj"/>
    <w:basedOn w:val="a"/>
    <w:uiPriority w:val="99"/>
    <w:rsid w:val="009E67CB"/>
    <w:pPr>
      <w:spacing w:before="100" w:beforeAutospacing="1" w:after="100" w:afterAutospacing="1"/>
    </w:pPr>
  </w:style>
  <w:style w:type="paragraph" w:customStyle="1" w:styleId="xl63">
    <w:name w:val="xl63"/>
    <w:basedOn w:val="a"/>
    <w:uiPriority w:val="99"/>
    <w:rsid w:val="009E67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64">
    <w:name w:val="xl64"/>
    <w:basedOn w:val="a"/>
    <w:uiPriority w:val="99"/>
    <w:rsid w:val="009E67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132">
    <w:name w:val="xl132"/>
    <w:basedOn w:val="a"/>
    <w:uiPriority w:val="99"/>
    <w:rsid w:val="009E67CB"/>
    <w:pPr>
      <w:spacing w:before="100" w:beforeAutospacing="1" w:after="100" w:afterAutospacing="1"/>
    </w:pPr>
    <w:rPr>
      <w:sz w:val="20"/>
      <w:szCs w:val="20"/>
    </w:rPr>
  </w:style>
  <w:style w:type="paragraph" w:customStyle="1" w:styleId="xl133">
    <w:name w:val="xl133"/>
    <w:basedOn w:val="a"/>
    <w:uiPriority w:val="99"/>
    <w:rsid w:val="009E67CB"/>
    <w:pPr>
      <w:spacing w:before="100" w:beforeAutospacing="1" w:after="100" w:afterAutospacing="1"/>
      <w:textAlignment w:val="center"/>
    </w:pPr>
    <w:rPr>
      <w:sz w:val="20"/>
      <w:szCs w:val="20"/>
    </w:rPr>
  </w:style>
  <w:style w:type="paragraph" w:customStyle="1" w:styleId="xl134">
    <w:name w:val="xl134"/>
    <w:basedOn w:val="a"/>
    <w:uiPriority w:val="99"/>
    <w:rsid w:val="009E67CB"/>
    <w:pPr>
      <w:spacing w:before="100" w:beforeAutospacing="1" w:after="100" w:afterAutospacing="1"/>
      <w:jc w:val="center"/>
    </w:pPr>
    <w:rPr>
      <w:sz w:val="28"/>
      <w:szCs w:val="28"/>
    </w:rPr>
  </w:style>
  <w:style w:type="paragraph" w:customStyle="1" w:styleId="xl135">
    <w:name w:val="xl135"/>
    <w:basedOn w:val="a"/>
    <w:uiPriority w:val="99"/>
    <w:rsid w:val="009E67CB"/>
    <w:pPr>
      <w:spacing w:before="100" w:beforeAutospacing="1" w:after="100" w:afterAutospacing="1"/>
      <w:jc w:val="center"/>
      <w:textAlignment w:val="center"/>
    </w:pPr>
  </w:style>
  <w:style w:type="paragraph" w:customStyle="1" w:styleId="xl136">
    <w:name w:val="xl136"/>
    <w:basedOn w:val="a"/>
    <w:uiPriority w:val="99"/>
    <w:rsid w:val="009E67CB"/>
    <w:pPr>
      <w:shd w:val="clear" w:color="000000" w:fill="FFFFFF"/>
      <w:spacing w:before="100" w:beforeAutospacing="1" w:after="100" w:afterAutospacing="1"/>
      <w:jc w:val="center"/>
      <w:textAlignment w:val="center"/>
    </w:pPr>
  </w:style>
  <w:style w:type="paragraph" w:customStyle="1" w:styleId="xl137">
    <w:name w:val="xl137"/>
    <w:basedOn w:val="a"/>
    <w:uiPriority w:val="99"/>
    <w:rsid w:val="009E67CB"/>
    <w:pPr>
      <w:spacing w:before="100" w:beforeAutospacing="1" w:after="100" w:afterAutospacing="1"/>
      <w:jc w:val="center"/>
    </w:pPr>
  </w:style>
  <w:style w:type="paragraph" w:customStyle="1" w:styleId="xl138">
    <w:name w:val="xl138"/>
    <w:basedOn w:val="a"/>
    <w:uiPriority w:val="99"/>
    <w:rsid w:val="009E67CB"/>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39">
    <w:name w:val="xl139"/>
    <w:basedOn w:val="a"/>
    <w:uiPriority w:val="99"/>
    <w:rsid w:val="009E67CB"/>
    <w:pPr>
      <w:pBdr>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0">
    <w:name w:val="xl140"/>
    <w:basedOn w:val="a"/>
    <w:uiPriority w:val="99"/>
    <w:rsid w:val="009E67CB"/>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1">
    <w:name w:val="xl141"/>
    <w:basedOn w:val="a"/>
    <w:uiPriority w:val="99"/>
    <w:rsid w:val="009E67C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2">
    <w:name w:val="xl142"/>
    <w:basedOn w:val="a"/>
    <w:uiPriority w:val="99"/>
    <w:rsid w:val="009E67CB"/>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3">
    <w:name w:val="xl143"/>
    <w:basedOn w:val="a"/>
    <w:uiPriority w:val="99"/>
    <w:rsid w:val="009E67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4">
    <w:name w:val="xl144"/>
    <w:basedOn w:val="a"/>
    <w:uiPriority w:val="99"/>
    <w:rsid w:val="009E67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a"/>
    <w:uiPriority w:val="99"/>
    <w:rsid w:val="009E67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uiPriority w:val="99"/>
    <w:rsid w:val="009E67CB"/>
    <w:pPr>
      <w:spacing w:before="100" w:beforeAutospacing="1" w:after="100" w:afterAutospacing="1"/>
      <w:jc w:val="center"/>
    </w:pPr>
  </w:style>
  <w:style w:type="character" w:styleId="aff">
    <w:name w:val="Placeholder Text"/>
    <w:basedOn w:val="a0"/>
    <w:uiPriority w:val="99"/>
    <w:semiHidden/>
    <w:rsid w:val="009E67CB"/>
    <w:rPr>
      <w:rFonts w:cs="Times New Roman"/>
      <w:color w:val="808080"/>
    </w:rPr>
  </w:style>
  <w:style w:type="table" w:customStyle="1" w:styleId="12">
    <w:name w:val="Светлая заливка1"/>
    <w:basedOn w:val="a1"/>
    <w:uiPriority w:val="60"/>
    <w:rsid w:val="00D86D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D86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86DB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86DB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D86DB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8D7C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30">
    <w:name w:val="Заголовок 3 Знак"/>
    <w:basedOn w:val="a0"/>
    <w:link w:val="3"/>
    <w:uiPriority w:val="9"/>
    <w:rsid w:val="006850E1"/>
    <w:rPr>
      <w:rFonts w:asciiTheme="majorHAnsi" w:eastAsiaTheme="majorEastAsia" w:hAnsiTheme="majorHAnsi" w:cstheme="majorBidi"/>
      <w:b/>
      <w:bCs/>
      <w:color w:val="4F81BD" w:themeColor="accent1"/>
      <w:sz w:val="24"/>
      <w:szCs w:val="24"/>
    </w:rPr>
  </w:style>
  <w:style w:type="character" w:styleId="aff0">
    <w:name w:val="annotation reference"/>
    <w:basedOn w:val="a0"/>
    <w:uiPriority w:val="99"/>
    <w:semiHidden/>
    <w:unhideWhenUsed/>
    <w:locked/>
    <w:rsid w:val="00597B3D"/>
    <w:rPr>
      <w:sz w:val="16"/>
      <w:szCs w:val="16"/>
    </w:rPr>
  </w:style>
  <w:style w:type="paragraph" w:styleId="aff1">
    <w:name w:val="annotation text"/>
    <w:basedOn w:val="a"/>
    <w:link w:val="aff2"/>
    <w:uiPriority w:val="99"/>
    <w:semiHidden/>
    <w:unhideWhenUsed/>
    <w:locked/>
    <w:rsid w:val="00597B3D"/>
    <w:rPr>
      <w:sz w:val="20"/>
      <w:szCs w:val="20"/>
    </w:rPr>
  </w:style>
  <w:style w:type="character" w:customStyle="1" w:styleId="aff2">
    <w:name w:val="Текст примечания Знак"/>
    <w:basedOn w:val="a0"/>
    <w:link w:val="aff1"/>
    <w:uiPriority w:val="99"/>
    <w:semiHidden/>
    <w:rsid w:val="00597B3D"/>
    <w:rPr>
      <w:rFonts w:ascii="Times New Roman" w:eastAsia="Times New Roman" w:hAnsi="Times New Roman"/>
    </w:rPr>
  </w:style>
  <w:style w:type="paragraph" w:styleId="aff3">
    <w:name w:val="annotation subject"/>
    <w:basedOn w:val="aff1"/>
    <w:next w:val="aff1"/>
    <w:link w:val="aff4"/>
    <w:uiPriority w:val="99"/>
    <w:semiHidden/>
    <w:unhideWhenUsed/>
    <w:locked/>
    <w:rsid w:val="00597B3D"/>
    <w:rPr>
      <w:b/>
      <w:bCs/>
    </w:rPr>
  </w:style>
  <w:style w:type="character" w:customStyle="1" w:styleId="aff4">
    <w:name w:val="Тема примечания Знак"/>
    <w:basedOn w:val="aff2"/>
    <w:link w:val="aff3"/>
    <w:uiPriority w:val="99"/>
    <w:semiHidden/>
    <w:rsid w:val="00597B3D"/>
    <w:rPr>
      <w:rFonts w:ascii="Times New Roman" w:eastAsia="Times New Roman" w:hAnsi="Times New Roman"/>
      <w:b/>
      <w:bCs/>
    </w:rPr>
  </w:style>
  <w:style w:type="character" w:styleId="aff5">
    <w:name w:val="FollowedHyperlink"/>
    <w:basedOn w:val="a0"/>
    <w:uiPriority w:val="99"/>
    <w:semiHidden/>
    <w:unhideWhenUsed/>
    <w:locked/>
    <w:rsid w:val="00D32A31"/>
    <w:rPr>
      <w:color w:val="800080"/>
      <w:u w:val="single"/>
    </w:rPr>
  </w:style>
  <w:style w:type="paragraph" w:customStyle="1" w:styleId="msonormal0">
    <w:name w:val="msonormal"/>
    <w:basedOn w:val="a"/>
    <w:rsid w:val="00D32A31"/>
    <w:pPr>
      <w:spacing w:before="100" w:beforeAutospacing="1" w:after="100" w:afterAutospacing="1"/>
    </w:pPr>
  </w:style>
  <w:style w:type="paragraph" w:customStyle="1" w:styleId="font1">
    <w:name w:val="font1"/>
    <w:basedOn w:val="a"/>
    <w:rsid w:val="00D32A31"/>
    <w:pPr>
      <w:spacing w:before="100" w:beforeAutospacing="1" w:after="100" w:afterAutospacing="1"/>
    </w:pPr>
    <w:rPr>
      <w:rFonts w:ascii="Calibri" w:hAnsi="Calibri"/>
      <w:color w:val="000000"/>
      <w:sz w:val="22"/>
      <w:szCs w:val="22"/>
    </w:rPr>
  </w:style>
  <w:style w:type="paragraph" w:customStyle="1" w:styleId="font5">
    <w:name w:val="font5"/>
    <w:basedOn w:val="a"/>
    <w:rsid w:val="00D32A31"/>
    <w:pPr>
      <w:spacing w:before="100" w:beforeAutospacing="1" w:after="100" w:afterAutospacing="1"/>
    </w:pPr>
    <w:rPr>
      <w:b/>
      <w:bCs/>
      <w:sz w:val="22"/>
      <w:szCs w:val="22"/>
    </w:rPr>
  </w:style>
  <w:style w:type="paragraph" w:customStyle="1" w:styleId="font6">
    <w:name w:val="font6"/>
    <w:basedOn w:val="a"/>
    <w:rsid w:val="00D32A31"/>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13">
      <w:bodyDiv w:val="1"/>
      <w:marLeft w:val="0"/>
      <w:marRight w:val="0"/>
      <w:marTop w:val="0"/>
      <w:marBottom w:val="0"/>
      <w:divBdr>
        <w:top w:val="none" w:sz="0" w:space="0" w:color="auto"/>
        <w:left w:val="none" w:sz="0" w:space="0" w:color="auto"/>
        <w:bottom w:val="none" w:sz="0" w:space="0" w:color="auto"/>
        <w:right w:val="none" w:sz="0" w:space="0" w:color="auto"/>
      </w:divBdr>
    </w:div>
    <w:div w:id="166411938">
      <w:bodyDiv w:val="1"/>
      <w:marLeft w:val="0"/>
      <w:marRight w:val="0"/>
      <w:marTop w:val="0"/>
      <w:marBottom w:val="0"/>
      <w:divBdr>
        <w:top w:val="none" w:sz="0" w:space="0" w:color="auto"/>
        <w:left w:val="none" w:sz="0" w:space="0" w:color="auto"/>
        <w:bottom w:val="none" w:sz="0" w:space="0" w:color="auto"/>
        <w:right w:val="none" w:sz="0" w:space="0" w:color="auto"/>
      </w:divBdr>
    </w:div>
    <w:div w:id="264967644">
      <w:bodyDiv w:val="1"/>
      <w:marLeft w:val="0"/>
      <w:marRight w:val="0"/>
      <w:marTop w:val="0"/>
      <w:marBottom w:val="0"/>
      <w:divBdr>
        <w:top w:val="none" w:sz="0" w:space="0" w:color="auto"/>
        <w:left w:val="none" w:sz="0" w:space="0" w:color="auto"/>
        <w:bottom w:val="none" w:sz="0" w:space="0" w:color="auto"/>
        <w:right w:val="none" w:sz="0" w:space="0" w:color="auto"/>
      </w:divBdr>
    </w:div>
    <w:div w:id="787698749">
      <w:bodyDiv w:val="1"/>
      <w:marLeft w:val="0"/>
      <w:marRight w:val="0"/>
      <w:marTop w:val="0"/>
      <w:marBottom w:val="0"/>
      <w:divBdr>
        <w:top w:val="none" w:sz="0" w:space="0" w:color="auto"/>
        <w:left w:val="none" w:sz="0" w:space="0" w:color="auto"/>
        <w:bottom w:val="none" w:sz="0" w:space="0" w:color="auto"/>
        <w:right w:val="none" w:sz="0" w:space="0" w:color="auto"/>
      </w:divBdr>
    </w:div>
    <w:div w:id="790251456">
      <w:bodyDiv w:val="1"/>
      <w:marLeft w:val="0"/>
      <w:marRight w:val="0"/>
      <w:marTop w:val="0"/>
      <w:marBottom w:val="0"/>
      <w:divBdr>
        <w:top w:val="none" w:sz="0" w:space="0" w:color="auto"/>
        <w:left w:val="none" w:sz="0" w:space="0" w:color="auto"/>
        <w:bottom w:val="none" w:sz="0" w:space="0" w:color="auto"/>
        <w:right w:val="none" w:sz="0" w:space="0" w:color="auto"/>
      </w:divBdr>
    </w:div>
    <w:div w:id="1047335343">
      <w:bodyDiv w:val="1"/>
      <w:marLeft w:val="0"/>
      <w:marRight w:val="0"/>
      <w:marTop w:val="0"/>
      <w:marBottom w:val="0"/>
      <w:divBdr>
        <w:top w:val="none" w:sz="0" w:space="0" w:color="auto"/>
        <w:left w:val="none" w:sz="0" w:space="0" w:color="auto"/>
        <w:bottom w:val="none" w:sz="0" w:space="0" w:color="auto"/>
        <w:right w:val="none" w:sz="0" w:space="0" w:color="auto"/>
      </w:divBdr>
    </w:div>
    <w:div w:id="1150823371">
      <w:bodyDiv w:val="1"/>
      <w:marLeft w:val="0"/>
      <w:marRight w:val="0"/>
      <w:marTop w:val="0"/>
      <w:marBottom w:val="0"/>
      <w:divBdr>
        <w:top w:val="none" w:sz="0" w:space="0" w:color="auto"/>
        <w:left w:val="none" w:sz="0" w:space="0" w:color="auto"/>
        <w:bottom w:val="none" w:sz="0" w:space="0" w:color="auto"/>
        <w:right w:val="none" w:sz="0" w:space="0" w:color="auto"/>
      </w:divBdr>
    </w:div>
    <w:div w:id="1194533280">
      <w:bodyDiv w:val="1"/>
      <w:marLeft w:val="0"/>
      <w:marRight w:val="0"/>
      <w:marTop w:val="0"/>
      <w:marBottom w:val="0"/>
      <w:divBdr>
        <w:top w:val="none" w:sz="0" w:space="0" w:color="auto"/>
        <w:left w:val="none" w:sz="0" w:space="0" w:color="auto"/>
        <w:bottom w:val="none" w:sz="0" w:space="0" w:color="auto"/>
        <w:right w:val="none" w:sz="0" w:space="0" w:color="auto"/>
      </w:divBdr>
    </w:div>
    <w:div w:id="1270940326">
      <w:bodyDiv w:val="1"/>
      <w:marLeft w:val="0"/>
      <w:marRight w:val="0"/>
      <w:marTop w:val="0"/>
      <w:marBottom w:val="0"/>
      <w:divBdr>
        <w:top w:val="none" w:sz="0" w:space="0" w:color="auto"/>
        <w:left w:val="none" w:sz="0" w:space="0" w:color="auto"/>
        <w:bottom w:val="none" w:sz="0" w:space="0" w:color="auto"/>
        <w:right w:val="none" w:sz="0" w:space="0" w:color="auto"/>
      </w:divBdr>
    </w:div>
    <w:div w:id="1347904003">
      <w:bodyDiv w:val="1"/>
      <w:marLeft w:val="0"/>
      <w:marRight w:val="0"/>
      <w:marTop w:val="0"/>
      <w:marBottom w:val="0"/>
      <w:divBdr>
        <w:top w:val="none" w:sz="0" w:space="0" w:color="auto"/>
        <w:left w:val="none" w:sz="0" w:space="0" w:color="auto"/>
        <w:bottom w:val="none" w:sz="0" w:space="0" w:color="auto"/>
        <w:right w:val="none" w:sz="0" w:space="0" w:color="auto"/>
      </w:divBdr>
      <w:divsChild>
        <w:div w:id="1339890513">
          <w:marLeft w:val="0"/>
          <w:marRight w:val="0"/>
          <w:marTop w:val="0"/>
          <w:marBottom w:val="0"/>
          <w:divBdr>
            <w:top w:val="none" w:sz="0" w:space="0" w:color="auto"/>
            <w:left w:val="none" w:sz="0" w:space="0" w:color="auto"/>
            <w:bottom w:val="none" w:sz="0" w:space="0" w:color="auto"/>
            <w:right w:val="none" w:sz="0" w:space="0" w:color="auto"/>
          </w:divBdr>
        </w:div>
        <w:div w:id="1982077992">
          <w:marLeft w:val="0"/>
          <w:marRight w:val="0"/>
          <w:marTop w:val="0"/>
          <w:marBottom w:val="0"/>
          <w:divBdr>
            <w:top w:val="none" w:sz="0" w:space="0" w:color="auto"/>
            <w:left w:val="none" w:sz="0" w:space="0" w:color="auto"/>
            <w:bottom w:val="none" w:sz="0" w:space="0" w:color="auto"/>
            <w:right w:val="none" w:sz="0" w:space="0" w:color="auto"/>
          </w:divBdr>
        </w:div>
        <w:div w:id="1195189609">
          <w:marLeft w:val="0"/>
          <w:marRight w:val="0"/>
          <w:marTop w:val="0"/>
          <w:marBottom w:val="0"/>
          <w:divBdr>
            <w:top w:val="none" w:sz="0" w:space="0" w:color="auto"/>
            <w:left w:val="none" w:sz="0" w:space="0" w:color="auto"/>
            <w:bottom w:val="none" w:sz="0" w:space="0" w:color="auto"/>
            <w:right w:val="none" w:sz="0" w:space="0" w:color="auto"/>
          </w:divBdr>
        </w:div>
        <w:div w:id="771783103">
          <w:marLeft w:val="0"/>
          <w:marRight w:val="0"/>
          <w:marTop w:val="0"/>
          <w:marBottom w:val="0"/>
          <w:divBdr>
            <w:top w:val="none" w:sz="0" w:space="0" w:color="auto"/>
            <w:left w:val="none" w:sz="0" w:space="0" w:color="auto"/>
            <w:bottom w:val="none" w:sz="0" w:space="0" w:color="auto"/>
            <w:right w:val="none" w:sz="0" w:space="0" w:color="auto"/>
          </w:divBdr>
        </w:div>
        <w:div w:id="1314869534">
          <w:marLeft w:val="0"/>
          <w:marRight w:val="0"/>
          <w:marTop w:val="0"/>
          <w:marBottom w:val="0"/>
          <w:divBdr>
            <w:top w:val="none" w:sz="0" w:space="0" w:color="auto"/>
            <w:left w:val="none" w:sz="0" w:space="0" w:color="auto"/>
            <w:bottom w:val="none" w:sz="0" w:space="0" w:color="auto"/>
            <w:right w:val="none" w:sz="0" w:space="0" w:color="auto"/>
          </w:divBdr>
        </w:div>
        <w:div w:id="185212976">
          <w:marLeft w:val="0"/>
          <w:marRight w:val="0"/>
          <w:marTop w:val="0"/>
          <w:marBottom w:val="0"/>
          <w:divBdr>
            <w:top w:val="none" w:sz="0" w:space="0" w:color="auto"/>
            <w:left w:val="none" w:sz="0" w:space="0" w:color="auto"/>
            <w:bottom w:val="none" w:sz="0" w:space="0" w:color="auto"/>
            <w:right w:val="none" w:sz="0" w:space="0" w:color="auto"/>
          </w:divBdr>
        </w:div>
        <w:div w:id="1548640255">
          <w:marLeft w:val="0"/>
          <w:marRight w:val="0"/>
          <w:marTop w:val="0"/>
          <w:marBottom w:val="0"/>
          <w:divBdr>
            <w:top w:val="none" w:sz="0" w:space="0" w:color="auto"/>
            <w:left w:val="none" w:sz="0" w:space="0" w:color="auto"/>
            <w:bottom w:val="none" w:sz="0" w:space="0" w:color="auto"/>
            <w:right w:val="none" w:sz="0" w:space="0" w:color="auto"/>
          </w:divBdr>
        </w:div>
        <w:div w:id="1877306610">
          <w:marLeft w:val="0"/>
          <w:marRight w:val="0"/>
          <w:marTop w:val="0"/>
          <w:marBottom w:val="0"/>
          <w:divBdr>
            <w:top w:val="none" w:sz="0" w:space="0" w:color="auto"/>
            <w:left w:val="none" w:sz="0" w:space="0" w:color="auto"/>
            <w:bottom w:val="none" w:sz="0" w:space="0" w:color="auto"/>
            <w:right w:val="none" w:sz="0" w:space="0" w:color="auto"/>
          </w:divBdr>
        </w:div>
        <w:div w:id="371464296">
          <w:marLeft w:val="0"/>
          <w:marRight w:val="0"/>
          <w:marTop w:val="0"/>
          <w:marBottom w:val="0"/>
          <w:divBdr>
            <w:top w:val="none" w:sz="0" w:space="0" w:color="auto"/>
            <w:left w:val="none" w:sz="0" w:space="0" w:color="auto"/>
            <w:bottom w:val="none" w:sz="0" w:space="0" w:color="auto"/>
            <w:right w:val="none" w:sz="0" w:space="0" w:color="auto"/>
          </w:divBdr>
        </w:div>
        <w:div w:id="1459572423">
          <w:marLeft w:val="0"/>
          <w:marRight w:val="0"/>
          <w:marTop w:val="0"/>
          <w:marBottom w:val="0"/>
          <w:divBdr>
            <w:top w:val="none" w:sz="0" w:space="0" w:color="auto"/>
            <w:left w:val="none" w:sz="0" w:space="0" w:color="auto"/>
            <w:bottom w:val="none" w:sz="0" w:space="0" w:color="auto"/>
            <w:right w:val="none" w:sz="0" w:space="0" w:color="auto"/>
          </w:divBdr>
        </w:div>
        <w:div w:id="1318998148">
          <w:marLeft w:val="0"/>
          <w:marRight w:val="0"/>
          <w:marTop w:val="0"/>
          <w:marBottom w:val="0"/>
          <w:divBdr>
            <w:top w:val="none" w:sz="0" w:space="0" w:color="auto"/>
            <w:left w:val="none" w:sz="0" w:space="0" w:color="auto"/>
            <w:bottom w:val="none" w:sz="0" w:space="0" w:color="auto"/>
            <w:right w:val="none" w:sz="0" w:space="0" w:color="auto"/>
          </w:divBdr>
        </w:div>
        <w:div w:id="112016254">
          <w:marLeft w:val="0"/>
          <w:marRight w:val="0"/>
          <w:marTop w:val="0"/>
          <w:marBottom w:val="0"/>
          <w:divBdr>
            <w:top w:val="none" w:sz="0" w:space="0" w:color="auto"/>
            <w:left w:val="none" w:sz="0" w:space="0" w:color="auto"/>
            <w:bottom w:val="none" w:sz="0" w:space="0" w:color="auto"/>
            <w:right w:val="none" w:sz="0" w:space="0" w:color="auto"/>
          </w:divBdr>
        </w:div>
        <w:div w:id="2049452205">
          <w:marLeft w:val="0"/>
          <w:marRight w:val="0"/>
          <w:marTop w:val="0"/>
          <w:marBottom w:val="0"/>
          <w:divBdr>
            <w:top w:val="none" w:sz="0" w:space="0" w:color="auto"/>
            <w:left w:val="none" w:sz="0" w:space="0" w:color="auto"/>
            <w:bottom w:val="none" w:sz="0" w:space="0" w:color="auto"/>
            <w:right w:val="none" w:sz="0" w:space="0" w:color="auto"/>
          </w:divBdr>
        </w:div>
        <w:div w:id="306864114">
          <w:marLeft w:val="0"/>
          <w:marRight w:val="0"/>
          <w:marTop w:val="0"/>
          <w:marBottom w:val="0"/>
          <w:divBdr>
            <w:top w:val="none" w:sz="0" w:space="0" w:color="auto"/>
            <w:left w:val="none" w:sz="0" w:space="0" w:color="auto"/>
            <w:bottom w:val="none" w:sz="0" w:space="0" w:color="auto"/>
            <w:right w:val="none" w:sz="0" w:space="0" w:color="auto"/>
          </w:divBdr>
        </w:div>
        <w:div w:id="1761638516">
          <w:marLeft w:val="0"/>
          <w:marRight w:val="0"/>
          <w:marTop w:val="0"/>
          <w:marBottom w:val="0"/>
          <w:divBdr>
            <w:top w:val="none" w:sz="0" w:space="0" w:color="auto"/>
            <w:left w:val="none" w:sz="0" w:space="0" w:color="auto"/>
            <w:bottom w:val="none" w:sz="0" w:space="0" w:color="auto"/>
            <w:right w:val="none" w:sz="0" w:space="0" w:color="auto"/>
          </w:divBdr>
        </w:div>
        <w:div w:id="875309109">
          <w:marLeft w:val="0"/>
          <w:marRight w:val="0"/>
          <w:marTop w:val="0"/>
          <w:marBottom w:val="0"/>
          <w:divBdr>
            <w:top w:val="none" w:sz="0" w:space="0" w:color="auto"/>
            <w:left w:val="none" w:sz="0" w:space="0" w:color="auto"/>
            <w:bottom w:val="none" w:sz="0" w:space="0" w:color="auto"/>
            <w:right w:val="none" w:sz="0" w:space="0" w:color="auto"/>
          </w:divBdr>
        </w:div>
        <w:div w:id="322437305">
          <w:marLeft w:val="0"/>
          <w:marRight w:val="0"/>
          <w:marTop w:val="0"/>
          <w:marBottom w:val="0"/>
          <w:divBdr>
            <w:top w:val="none" w:sz="0" w:space="0" w:color="auto"/>
            <w:left w:val="none" w:sz="0" w:space="0" w:color="auto"/>
            <w:bottom w:val="none" w:sz="0" w:space="0" w:color="auto"/>
            <w:right w:val="none" w:sz="0" w:space="0" w:color="auto"/>
          </w:divBdr>
        </w:div>
        <w:div w:id="1014647592">
          <w:marLeft w:val="0"/>
          <w:marRight w:val="0"/>
          <w:marTop w:val="0"/>
          <w:marBottom w:val="0"/>
          <w:divBdr>
            <w:top w:val="none" w:sz="0" w:space="0" w:color="auto"/>
            <w:left w:val="none" w:sz="0" w:space="0" w:color="auto"/>
            <w:bottom w:val="none" w:sz="0" w:space="0" w:color="auto"/>
            <w:right w:val="none" w:sz="0" w:space="0" w:color="auto"/>
          </w:divBdr>
        </w:div>
        <w:div w:id="1548687033">
          <w:marLeft w:val="0"/>
          <w:marRight w:val="0"/>
          <w:marTop w:val="0"/>
          <w:marBottom w:val="0"/>
          <w:divBdr>
            <w:top w:val="none" w:sz="0" w:space="0" w:color="auto"/>
            <w:left w:val="none" w:sz="0" w:space="0" w:color="auto"/>
            <w:bottom w:val="none" w:sz="0" w:space="0" w:color="auto"/>
            <w:right w:val="none" w:sz="0" w:space="0" w:color="auto"/>
          </w:divBdr>
        </w:div>
      </w:divsChild>
    </w:div>
    <w:div w:id="1409621030">
      <w:bodyDiv w:val="1"/>
      <w:marLeft w:val="0"/>
      <w:marRight w:val="0"/>
      <w:marTop w:val="0"/>
      <w:marBottom w:val="0"/>
      <w:divBdr>
        <w:top w:val="none" w:sz="0" w:space="0" w:color="auto"/>
        <w:left w:val="none" w:sz="0" w:space="0" w:color="auto"/>
        <w:bottom w:val="none" w:sz="0" w:space="0" w:color="auto"/>
        <w:right w:val="none" w:sz="0" w:space="0" w:color="auto"/>
      </w:divBdr>
    </w:div>
    <w:div w:id="1423260868">
      <w:bodyDiv w:val="1"/>
      <w:marLeft w:val="0"/>
      <w:marRight w:val="0"/>
      <w:marTop w:val="0"/>
      <w:marBottom w:val="0"/>
      <w:divBdr>
        <w:top w:val="none" w:sz="0" w:space="0" w:color="auto"/>
        <w:left w:val="none" w:sz="0" w:space="0" w:color="auto"/>
        <w:bottom w:val="none" w:sz="0" w:space="0" w:color="auto"/>
        <w:right w:val="none" w:sz="0" w:space="0" w:color="auto"/>
      </w:divBdr>
    </w:div>
    <w:div w:id="1648700377">
      <w:bodyDiv w:val="1"/>
      <w:marLeft w:val="0"/>
      <w:marRight w:val="0"/>
      <w:marTop w:val="0"/>
      <w:marBottom w:val="0"/>
      <w:divBdr>
        <w:top w:val="none" w:sz="0" w:space="0" w:color="auto"/>
        <w:left w:val="none" w:sz="0" w:space="0" w:color="auto"/>
        <w:bottom w:val="none" w:sz="0" w:space="0" w:color="auto"/>
        <w:right w:val="none" w:sz="0" w:space="0" w:color="auto"/>
      </w:divBdr>
      <w:divsChild>
        <w:div w:id="2023698869">
          <w:marLeft w:val="0"/>
          <w:marRight w:val="0"/>
          <w:marTop w:val="0"/>
          <w:marBottom w:val="0"/>
          <w:divBdr>
            <w:top w:val="none" w:sz="0" w:space="0" w:color="auto"/>
            <w:left w:val="none" w:sz="0" w:space="0" w:color="auto"/>
            <w:bottom w:val="none" w:sz="0" w:space="0" w:color="auto"/>
            <w:right w:val="none" w:sz="0" w:space="0" w:color="auto"/>
          </w:divBdr>
        </w:div>
        <w:div w:id="142084681">
          <w:marLeft w:val="0"/>
          <w:marRight w:val="0"/>
          <w:marTop w:val="0"/>
          <w:marBottom w:val="0"/>
          <w:divBdr>
            <w:top w:val="none" w:sz="0" w:space="0" w:color="auto"/>
            <w:left w:val="none" w:sz="0" w:space="0" w:color="auto"/>
            <w:bottom w:val="none" w:sz="0" w:space="0" w:color="auto"/>
            <w:right w:val="none" w:sz="0" w:space="0" w:color="auto"/>
          </w:divBdr>
        </w:div>
        <w:div w:id="552153803">
          <w:marLeft w:val="0"/>
          <w:marRight w:val="0"/>
          <w:marTop w:val="0"/>
          <w:marBottom w:val="0"/>
          <w:divBdr>
            <w:top w:val="none" w:sz="0" w:space="0" w:color="auto"/>
            <w:left w:val="none" w:sz="0" w:space="0" w:color="auto"/>
            <w:bottom w:val="none" w:sz="0" w:space="0" w:color="auto"/>
            <w:right w:val="none" w:sz="0" w:space="0" w:color="auto"/>
          </w:divBdr>
        </w:div>
        <w:div w:id="641278423">
          <w:marLeft w:val="0"/>
          <w:marRight w:val="0"/>
          <w:marTop w:val="0"/>
          <w:marBottom w:val="0"/>
          <w:divBdr>
            <w:top w:val="none" w:sz="0" w:space="0" w:color="auto"/>
            <w:left w:val="none" w:sz="0" w:space="0" w:color="auto"/>
            <w:bottom w:val="none" w:sz="0" w:space="0" w:color="auto"/>
            <w:right w:val="none" w:sz="0" w:space="0" w:color="auto"/>
          </w:divBdr>
        </w:div>
        <w:div w:id="900024911">
          <w:marLeft w:val="0"/>
          <w:marRight w:val="0"/>
          <w:marTop w:val="0"/>
          <w:marBottom w:val="0"/>
          <w:divBdr>
            <w:top w:val="none" w:sz="0" w:space="0" w:color="auto"/>
            <w:left w:val="none" w:sz="0" w:space="0" w:color="auto"/>
            <w:bottom w:val="none" w:sz="0" w:space="0" w:color="auto"/>
            <w:right w:val="none" w:sz="0" w:space="0" w:color="auto"/>
          </w:divBdr>
        </w:div>
        <w:div w:id="1301619227">
          <w:marLeft w:val="0"/>
          <w:marRight w:val="0"/>
          <w:marTop w:val="0"/>
          <w:marBottom w:val="0"/>
          <w:divBdr>
            <w:top w:val="none" w:sz="0" w:space="0" w:color="auto"/>
            <w:left w:val="none" w:sz="0" w:space="0" w:color="auto"/>
            <w:bottom w:val="none" w:sz="0" w:space="0" w:color="auto"/>
            <w:right w:val="none" w:sz="0" w:space="0" w:color="auto"/>
          </w:divBdr>
        </w:div>
        <w:div w:id="1745687034">
          <w:marLeft w:val="0"/>
          <w:marRight w:val="0"/>
          <w:marTop w:val="0"/>
          <w:marBottom w:val="0"/>
          <w:divBdr>
            <w:top w:val="none" w:sz="0" w:space="0" w:color="auto"/>
            <w:left w:val="none" w:sz="0" w:space="0" w:color="auto"/>
            <w:bottom w:val="none" w:sz="0" w:space="0" w:color="auto"/>
            <w:right w:val="none" w:sz="0" w:space="0" w:color="auto"/>
          </w:divBdr>
        </w:div>
        <w:div w:id="701173294">
          <w:marLeft w:val="0"/>
          <w:marRight w:val="0"/>
          <w:marTop w:val="0"/>
          <w:marBottom w:val="0"/>
          <w:divBdr>
            <w:top w:val="none" w:sz="0" w:space="0" w:color="auto"/>
            <w:left w:val="none" w:sz="0" w:space="0" w:color="auto"/>
            <w:bottom w:val="none" w:sz="0" w:space="0" w:color="auto"/>
            <w:right w:val="none" w:sz="0" w:space="0" w:color="auto"/>
          </w:divBdr>
        </w:div>
        <w:div w:id="388725110">
          <w:marLeft w:val="0"/>
          <w:marRight w:val="0"/>
          <w:marTop w:val="0"/>
          <w:marBottom w:val="0"/>
          <w:divBdr>
            <w:top w:val="none" w:sz="0" w:space="0" w:color="auto"/>
            <w:left w:val="none" w:sz="0" w:space="0" w:color="auto"/>
            <w:bottom w:val="none" w:sz="0" w:space="0" w:color="auto"/>
            <w:right w:val="none" w:sz="0" w:space="0" w:color="auto"/>
          </w:divBdr>
        </w:div>
        <w:div w:id="1508711926">
          <w:marLeft w:val="0"/>
          <w:marRight w:val="0"/>
          <w:marTop w:val="0"/>
          <w:marBottom w:val="0"/>
          <w:divBdr>
            <w:top w:val="none" w:sz="0" w:space="0" w:color="auto"/>
            <w:left w:val="none" w:sz="0" w:space="0" w:color="auto"/>
            <w:bottom w:val="none" w:sz="0" w:space="0" w:color="auto"/>
            <w:right w:val="none" w:sz="0" w:space="0" w:color="auto"/>
          </w:divBdr>
        </w:div>
        <w:div w:id="152723675">
          <w:marLeft w:val="0"/>
          <w:marRight w:val="0"/>
          <w:marTop w:val="0"/>
          <w:marBottom w:val="0"/>
          <w:divBdr>
            <w:top w:val="none" w:sz="0" w:space="0" w:color="auto"/>
            <w:left w:val="none" w:sz="0" w:space="0" w:color="auto"/>
            <w:bottom w:val="none" w:sz="0" w:space="0" w:color="auto"/>
            <w:right w:val="none" w:sz="0" w:space="0" w:color="auto"/>
          </w:divBdr>
        </w:div>
        <w:div w:id="1590385104">
          <w:marLeft w:val="0"/>
          <w:marRight w:val="0"/>
          <w:marTop w:val="0"/>
          <w:marBottom w:val="0"/>
          <w:divBdr>
            <w:top w:val="none" w:sz="0" w:space="0" w:color="auto"/>
            <w:left w:val="none" w:sz="0" w:space="0" w:color="auto"/>
            <w:bottom w:val="none" w:sz="0" w:space="0" w:color="auto"/>
            <w:right w:val="none" w:sz="0" w:space="0" w:color="auto"/>
          </w:divBdr>
        </w:div>
        <w:div w:id="433937068">
          <w:marLeft w:val="0"/>
          <w:marRight w:val="0"/>
          <w:marTop w:val="0"/>
          <w:marBottom w:val="0"/>
          <w:divBdr>
            <w:top w:val="none" w:sz="0" w:space="0" w:color="auto"/>
            <w:left w:val="none" w:sz="0" w:space="0" w:color="auto"/>
            <w:bottom w:val="none" w:sz="0" w:space="0" w:color="auto"/>
            <w:right w:val="none" w:sz="0" w:space="0" w:color="auto"/>
          </w:divBdr>
        </w:div>
        <w:div w:id="281887214">
          <w:marLeft w:val="0"/>
          <w:marRight w:val="0"/>
          <w:marTop w:val="0"/>
          <w:marBottom w:val="0"/>
          <w:divBdr>
            <w:top w:val="none" w:sz="0" w:space="0" w:color="auto"/>
            <w:left w:val="none" w:sz="0" w:space="0" w:color="auto"/>
            <w:bottom w:val="none" w:sz="0" w:space="0" w:color="auto"/>
            <w:right w:val="none" w:sz="0" w:space="0" w:color="auto"/>
          </w:divBdr>
        </w:div>
        <w:div w:id="1534688558">
          <w:marLeft w:val="0"/>
          <w:marRight w:val="0"/>
          <w:marTop w:val="0"/>
          <w:marBottom w:val="0"/>
          <w:divBdr>
            <w:top w:val="none" w:sz="0" w:space="0" w:color="auto"/>
            <w:left w:val="none" w:sz="0" w:space="0" w:color="auto"/>
            <w:bottom w:val="none" w:sz="0" w:space="0" w:color="auto"/>
            <w:right w:val="none" w:sz="0" w:space="0" w:color="auto"/>
          </w:divBdr>
        </w:div>
        <w:div w:id="105082494">
          <w:marLeft w:val="0"/>
          <w:marRight w:val="0"/>
          <w:marTop w:val="0"/>
          <w:marBottom w:val="0"/>
          <w:divBdr>
            <w:top w:val="none" w:sz="0" w:space="0" w:color="auto"/>
            <w:left w:val="none" w:sz="0" w:space="0" w:color="auto"/>
            <w:bottom w:val="none" w:sz="0" w:space="0" w:color="auto"/>
            <w:right w:val="none" w:sz="0" w:space="0" w:color="auto"/>
          </w:divBdr>
        </w:div>
        <w:div w:id="134107486">
          <w:marLeft w:val="0"/>
          <w:marRight w:val="0"/>
          <w:marTop w:val="0"/>
          <w:marBottom w:val="0"/>
          <w:divBdr>
            <w:top w:val="none" w:sz="0" w:space="0" w:color="auto"/>
            <w:left w:val="none" w:sz="0" w:space="0" w:color="auto"/>
            <w:bottom w:val="none" w:sz="0" w:space="0" w:color="auto"/>
            <w:right w:val="none" w:sz="0" w:space="0" w:color="auto"/>
          </w:divBdr>
        </w:div>
        <w:div w:id="412162371">
          <w:marLeft w:val="0"/>
          <w:marRight w:val="0"/>
          <w:marTop w:val="0"/>
          <w:marBottom w:val="0"/>
          <w:divBdr>
            <w:top w:val="none" w:sz="0" w:space="0" w:color="auto"/>
            <w:left w:val="none" w:sz="0" w:space="0" w:color="auto"/>
            <w:bottom w:val="none" w:sz="0" w:space="0" w:color="auto"/>
            <w:right w:val="none" w:sz="0" w:space="0" w:color="auto"/>
          </w:divBdr>
        </w:div>
        <w:div w:id="1046638610">
          <w:marLeft w:val="0"/>
          <w:marRight w:val="0"/>
          <w:marTop w:val="0"/>
          <w:marBottom w:val="0"/>
          <w:divBdr>
            <w:top w:val="none" w:sz="0" w:space="0" w:color="auto"/>
            <w:left w:val="none" w:sz="0" w:space="0" w:color="auto"/>
            <w:bottom w:val="none" w:sz="0" w:space="0" w:color="auto"/>
            <w:right w:val="none" w:sz="0" w:space="0" w:color="auto"/>
          </w:divBdr>
        </w:div>
        <w:div w:id="28529812">
          <w:marLeft w:val="0"/>
          <w:marRight w:val="0"/>
          <w:marTop w:val="0"/>
          <w:marBottom w:val="0"/>
          <w:divBdr>
            <w:top w:val="none" w:sz="0" w:space="0" w:color="auto"/>
            <w:left w:val="none" w:sz="0" w:space="0" w:color="auto"/>
            <w:bottom w:val="none" w:sz="0" w:space="0" w:color="auto"/>
            <w:right w:val="none" w:sz="0" w:space="0" w:color="auto"/>
          </w:divBdr>
        </w:div>
        <w:div w:id="1329869764">
          <w:marLeft w:val="0"/>
          <w:marRight w:val="0"/>
          <w:marTop w:val="0"/>
          <w:marBottom w:val="0"/>
          <w:divBdr>
            <w:top w:val="none" w:sz="0" w:space="0" w:color="auto"/>
            <w:left w:val="none" w:sz="0" w:space="0" w:color="auto"/>
            <w:bottom w:val="none" w:sz="0" w:space="0" w:color="auto"/>
            <w:right w:val="none" w:sz="0" w:space="0" w:color="auto"/>
          </w:divBdr>
        </w:div>
        <w:div w:id="177815827">
          <w:marLeft w:val="0"/>
          <w:marRight w:val="0"/>
          <w:marTop w:val="0"/>
          <w:marBottom w:val="0"/>
          <w:divBdr>
            <w:top w:val="none" w:sz="0" w:space="0" w:color="auto"/>
            <w:left w:val="none" w:sz="0" w:space="0" w:color="auto"/>
            <w:bottom w:val="none" w:sz="0" w:space="0" w:color="auto"/>
            <w:right w:val="none" w:sz="0" w:space="0" w:color="auto"/>
          </w:divBdr>
        </w:div>
        <w:div w:id="298844487">
          <w:marLeft w:val="0"/>
          <w:marRight w:val="0"/>
          <w:marTop w:val="0"/>
          <w:marBottom w:val="0"/>
          <w:divBdr>
            <w:top w:val="none" w:sz="0" w:space="0" w:color="auto"/>
            <w:left w:val="none" w:sz="0" w:space="0" w:color="auto"/>
            <w:bottom w:val="none" w:sz="0" w:space="0" w:color="auto"/>
            <w:right w:val="none" w:sz="0" w:space="0" w:color="auto"/>
          </w:divBdr>
        </w:div>
        <w:div w:id="1989818473">
          <w:marLeft w:val="0"/>
          <w:marRight w:val="0"/>
          <w:marTop w:val="0"/>
          <w:marBottom w:val="0"/>
          <w:divBdr>
            <w:top w:val="none" w:sz="0" w:space="0" w:color="auto"/>
            <w:left w:val="none" w:sz="0" w:space="0" w:color="auto"/>
            <w:bottom w:val="none" w:sz="0" w:space="0" w:color="auto"/>
            <w:right w:val="none" w:sz="0" w:space="0" w:color="auto"/>
          </w:divBdr>
        </w:div>
        <w:div w:id="662465313">
          <w:marLeft w:val="0"/>
          <w:marRight w:val="0"/>
          <w:marTop w:val="0"/>
          <w:marBottom w:val="0"/>
          <w:divBdr>
            <w:top w:val="none" w:sz="0" w:space="0" w:color="auto"/>
            <w:left w:val="none" w:sz="0" w:space="0" w:color="auto"/>
            <w:bottom w:val="none" w:sz="0" w:space="0" w:color="auto"/>
            <w:right w:val="none" w:sz="0" w:space="0" w:color="auto"/>
          </w:divBdr>
        </w:div>
        <w:div w:id="1816608173">
          <w:marLeft w:val="0"/>
          <w:marRight w:val="0"/>
          <w:marTop w:val="0"/>
          <w:marBottom w:val="0"/>
          <w:divBdr>
            <w:top w:val="none" w:sz="0" w:space="0" w:color="auto"/>
            <w:left w:val="none" w:sz="0" w:space="0" w:color="auto"/>
            <w:bottom w:val="none" w:sz="0" w:space="0" w:color="auto"/>
            <w:right w:val="none" w:sz="0" w:space="0" w:color="auto"/>
          </w:divBdr>
        </w:div>
        <w:div w:id="865826491">
          <w:marLeft w:val="0"/>
          <w:marRight w:val="0"/>
          <w:marTop w:val="0"/>
          <w:marBottom w:val="0"/>
          <w:divBdr>
            <w:top w:val="none" w:sz="0" w:space="0" w:color="auto"/>
            <w:left w:val="none" w:sz="0" w:space="0" w:color="auto"/>
            <w:bottom w:val="none" w:sz="0" w:space="0" w:color="auto"/>
            <w:right w:val="none" w:sz="0" w:space="0" w:color="auto"/>
          </w:divBdr>
        </w:div>
        <w:div w:id="22636733">
          <w:marLeft w:val="0"/>
          <w:marRight w:val="0"/>
          <w:marTop w:val="0"/>
          <w:marBottom w:val="0"/>
          <w:divBdr>
            <w:top w:val="none" w:sz="0" w:space="0" w:color="auto"/>
            <w:left w:val="none" w:sz="0" w:space="0" w:color="auto"/>
            <w:bottom w:val="none" w:sz="0" w:space="0" w:color="auto"/>
            <w:right w:val="none" w:sz="0" w:space="0" w:color="auto"/>
          </w:divBdr>
        </w:div>
        <w:div w:id="1351684216">
          <w:marLeft w:val="0"/>
          <w:marRight w:val="0"/>
          <w:marTop w:val="0"/>
          <w:marBottom w:val="0"/>
          <w:divBdr>
            <w:top w:val="none" w:sz="0" w:space="0" w:color="auto"/>
            <w:left w:val="none" w:sz="0" w:space="0" w:color="auto"/>
            <w:bottom w:val="none" w:sz="0" w:space="0" w:color="auto"/>
            <w:right w:val="none" w:sz="0" w:space="0" w:color="auto"/>
          </w:divBdr>
        </w:div>
        <w:div w:id="1169829198">
          <w:marLeft w:val="0"/>
          <w:marRight w:val="0"/>
          <w:marTop w:val="0"/>
          <w:marBottom w:val="0"/>
          <w:divBdr>
            <w:top w:val="none" w:sz="0" w:space="0" w:color="auto"/>
            <w:left w:val="none" w:sz="0" w:space="0" w:color="auto"/>
            <w:bottom w:val="none" w:sz="0" w:space="0" w:color="auto"/>
            <w:right w:val="none" w:sz="0" w:space="0" w:color="auto"/>
          </w:divBdr>
        </w:div>
        <w:div w:id="488138077">
          <w:marLeft w:val="0"/>
          <w:marRight w:val="0"/>
          <w:marTop w:val="0"/>
          <w:marBottom w:val="0"/>
          <w:divBdr>
            <w:top w:val="none" w:sz="0" w:space="0" w:color="auto"/>
            <w:left w:val="none" w:sz="0" w:space="0" w:color="auto"/>
            <w:bottom w:val="none" w:sz="0" w:space="0" w:color="auto"/>
            <w:right w:val="none" w:sz="0" w:space="0" w:color="auto"/>
          </w:divBdr>
        </w:div>
        <w:div w:id="1467042212">
          <w:marLeft w:val="0"/>
          <w:marRight w:val="0"/>
          <w:marTop w:val="0"/>
          <w:marBottom w:val="0"/>
          <w:divBdr>
            <w:top w:val="none" w:sz="0" w:space="0" w:color="auto"/>
            <w:left w:val="none" w:sz="0" w:space="0" w:color="auto"/>
            <w:bottom w:val="none" w:sz="0" w:space="0" w:color="auto"/>
            <w:right w:val="none" w:sz="0" w:space="0" w:color="auto"/>
          </w:divBdr>
        </w:div>
        <w:div w:id="615218491">
          <w:marLeft w:val="0"/>
          <w:marRight w:val="0"/>
          <w:marTop w:val="0"/>
          <w:marBottom w:val="0"/>
          <w:divBdr>
            <w:top w:val="none" w:sz="0" w:space="0" w:color="auto"/>
            <w:left w:val="none" w:sz="0" w:space="0" w:color="auto"/>
            <w:bottom w:val="none" w:sz="0" w:space="0" w:color="auto"/>
            <w:right w:val="none" w:sz="0" w:space="0" w:color="auto"/>
          </w:divBdr>
        </w:div>
        <w:div w:id="1600941539">
          <w:marLeft w:val="0"/>
          <w:marRight w:val="0"/>
          <w:marTop w:val="0"/>
          <w:marBottom w:val="0"/>
          <w:divBdr>
            <w:top w:val="none" w:sz="0" w:space="0" w:color="auto"/>
            <w:left w:val="none" w:sz="0" w:space="0" w:color="auto"/>
            <w:bottom w:val="none" w:sz="0" w:space="0" w:color="auto"/>
            <w:right w:val="none" w:sz="0" w:space="0" w:color="auto"/>
          </w:divBdr>
        </w:div>
        <w:div w:id="1008093174">
          <w:marLeft w:val="0"/>
          <w:marRight w:val="0"/>
          <w:marTop w:val="0"/>
          <w:marBottom w:val="0"/>
          <w:divBdr>
            <w:top w:val="none" w:sz="0" w:space="0" w:color="auto"/>
            <w:left w:val="none" w:sz="0" w:space="0" w:color="auto"/>
            <w:bottom w:val="none" w:sz="0" w:space="0" w:color="auto"/>
            <w:right w:val="none" w:sz="0" w:space="0" w:color="auto"/>
          </w:divBdr>
        </w:div>
        <w:div w:id="1122725916">
          <w:marLeft w:val="0"/>
          <w:marRight w:val="0"/>
          <w:marTop w:val="0"/>
          <w:marBottom w:val="0"/>
          <w:divBdr>
            <w:top w:val="none" w:sz="0" w:space="0" w:color="auto"/>
            <w:left w:val="none" w:sz="0" w:space="0" w:color="auto"/>
            <w:bottom w:val="none" w:sz="0" w:space="0" w:color="auto"/>
            <w:right w:val="none" w:sz="0" w:space="0" w:color="auto"/>
          </w:divBdr>
        </w:div>
        <w:div w:id="313532414">
          <w:marLeft w:val="0"/>
          <w:marRight w:val="0"/>
          <w:marTop w:val="0"/>
          <w:marBottom w:val="0"/>
          <w:divBdr>
            <w:top w:val="none" w:sz="0" w:space="0" w:color="auto"/>
            <w:left w:val="none" w:sz="0" w:space="0" w:color="auto"/>
            <w:bottom w:val="none" w:sz="0" w:space="0" w:color="auto"/>
            <w:right w:val="none" w:sz="0" w:space="0" w:color="auto"/>
          </w:divBdr>
        </w:div>
        <w:div w:id="1483233905">
          <w:marLeft w:val="0"/>
          <w:marRight w:val="0"/>
          <w:marTop w:val="0"/>
          <w:marBottom w:val="0"/>
          <w:divBdr>
            <w:top w:val="none" w:sz="0" w:space="0" w:color="auto"/>
            <w:left w:val="none" w:sz="0" w:space="0" w:color="auto"/>
            <w:bottom w:val="none" w:sz="0" w:space="0" w:color="auto"/>
            <w:right w:val="none" w:sz="0" w:space="0" w:color="auto"/>
          </w:divBdr>
        </w:div>
        <w:div w:id="1050568145">
          <w:marLeft w:val="0"/>
          <w:marRight w:val="0"/>
          <w:marTop w:val="0"/>
          <w:marBottom w:val="0"/>
          <w:divBdr>
            <w:top w:val="none" w:sz="0" w:space="0" w:color="auto"/>
            <w:left w:val="none" w:sz="0" w:space="0" w:color="auto"/>
            <w:bottom w:val="none" w:sz="0" w:space="0" w:color="auto"/>
            <w:right w:val="none" w:sz="0" w:space="0" w:color="auto"/>
          </w:divBdr>
        </w:div>
        <w:div w:id="435715136">
          <w:marLeft w:val="0"/>
          <w:marRight w:val="0"/>
          <w:marTop w:val="0"/>
          <w:marBottom w:val="0"/>
          <w:divBdr>
            <w:top w:val="none" w:sz="0" w:space="0" w:color="auto"/>
            <w:left w:val="none" w:sz="0" w:space="0" w:color="auto"/>
            <w:bottom w:val="none" w:sz="0" w:space="0" w:color="auto"/>
            <w:right w:val="none" w:sz="0" w:space="0" w:color="auto"/>
          </w:divBdr>
        </w:div>
        <w:div w:id="1415005119">
          <w:marLeft w:val="0"/>
          <w:marRight w:val="0"/>
          <w:marTop w:val="0"/>
          <w:marBottom w:val="0"/>
          <w:divBdr>
            <w:top w:val="none" w:sz="0" w:space="0" w:color="auto"/>
            <w:left w:val="none" w:sz="0" w:space="0" w:color="auto"/>
            <w:bottom w:val="none" w:sz="0" w:space="0" w:color="auto"/>
            <w:right w:val="none" w:sz="0" w:space="0" w:color="auto"/>
          </w:divBdr>
        </w:div>
        <w:div w:id="101732187">
          <w:marLeft w:val="0"/>
          <w:marRight w:val="0"/>
          <w:marTop w:val="0"/>
          <w:marBottom w:val="0"/>
          <w:divBdr>
            <w:top w:val="none" w:sz="0" w:space="0" w:color="auto"/>
            <w:left w:val="none" w:sz="0" w:space="0" w:color="auto"/>
            <w:bottom w:val="none" w:sz="0" w:space="0" w:color="auto"/>
            <w:right w:val="none" w:sz="0" w:space="0" w:color="auto"/>
          </w:divBdr>
        </w:div>
        <w:div w:id="2138523781">
          <w:marLeft w:val="0"/>
          <w:marRight w:val="0"/>
          <w:marTop w:val="0"/>
          <w:marBottom w:val="0"/>
          <w:divBdr>
            <w:top w:val="none" w:sz="0" w:space="0" w:color="auto"/>
            <w:left w:val="none" w:sz="0" w:space="0" w:color="auto"/>
            <w:bottom w:val="none" w:sz="0" w:space="0" w:color="auto"/>
            <w:right w:val="none" w:sz="0" w:space="0" w:color="auto"/>
          </w:divBdr>
        </w:div>
        <w:div w:id="866719931">
          <w:marLeft w:val="0"/>
          <w:marRight w:val="0"/>
          <w:marTop w:val="0"/>
          <w:marBottom w:val="0"/>
          <w:divBdr>
            <w:top w:val="none" w:sz="0" w:space="0" w:color="auto"/>
            <w:left w:val="none" w:sz="0" w:space="0" w:color="auto"/>
            <w:bottom w:val="none" w:sz="0" w:space="0" w:color="auto"/>
            <w:right w:val="none" w:sz="0" w:space="0" w:color="auto"/>
          </w:divBdr>
        </w:div>
        <w:div w:id="1084956241">
          <w:marLeft w:val="0"/>
          <w:marRight w:val="0"/>
          <w:marTop w:val="0"/>
          <w:marBottom w:val="0"/>
          <w:divBdr>
            <w:top w:val="none" w:sz="0" w:space="0" w:color="auto"/>
            <w:left w:val="none" w:sz="0" w:space="0" w:color="auto"/>
            <w:bottom w:val="none" w:sz="0" w:space="0" w:color="auto"/>
            <w:right w:val="none" w:sz="0" w:space="0" w:color="auto"/>
          </w:divBdr>
        </w:div>
        <w:div w:id="356197017">
          <w:marLeft w:val="0"/>
          <w:marRight w:val="0"/>
          <w:marTop w:val="0"/>
          <w:marBottom w:val="0"/>
          <w:divBdr>
            <w:top w:val="none" w:sz="0" w:space="0" w:color="auto"/>
            <w:left w:val="none" w:sz="0" w:space="0" w:color="auto"/>
            <w:bottom w:val="none" w:sz="0" w:space="0" w:color="auto"/>
            <w:right w:val="none" w:sz="0" w:space="0" w:color="auto"/>
          </w:divBdr>
        </w:div>
        <w:div w:id="1328246565">
          <w:marLeft w:val="0"/>
          <w:marRight w:val="0"/>
          <w:marTop w:val="0"/>
          <w:marBottom w:val="0"/>
          <w:divBdr>
            <w:top w:val="none" w:sz="0" w:space="0" w:color="auto"/>
            <w:left w:val="none" w:sz="0" w:space="0" w:color="auto"/>
            <w:bottom w:val="none" w:sz="0" w:space="0" w:color="auto"/>
            <w:right w:val="none" w:sz="0" w:space="0" w:color="auto"/>
          </w:divBdr>
        </w:div>
        <w:div w:id="445346803">
          <w:marLeft w:val="0"/>
          <w:marRight w:val="0"/>
          <w:marTop w:val="0"/>
          <w:marBottom w:val="0"/>
          <w:divBdr>
            <w:top w:val="none" w:sz="0" w:space="0" w:color="auto"/>
            <w:left w:val="none" w:sz="0" w:space="0" w:color="auto"/>
            <w:bottom w:val="none" w:sz="0" w:space="0" w:color="auto"/>
            <w:right w:val="none" w:sz="0" w:space="0" w:color="auto"/>
          </w:divBdr>
        </w:div>
        <w:div w:id="1691641784">
          <w:marLeft w:val="0"/>
          <w:marRight w:val="0"/>
          <w:marTop w:val="0"/>
          <w:marBottom w:val="0"/>
          <w:divBdr>
            <w:top w:val="none" w:sz="0" w:space="0" w:color="auto"/>
            <w:left w:val="none" w:sz="0" w:space="0" w:color="auto"/>
            <w:bottom w:val="none" w:sz="0" w:space="0" w:color="auto"/>
            <w:right w:val="none" w:sz="0" w:space="0" w:color="auto"/>
          </w:divBdr>
        </w:div>
        <w:div w:id="721364333">
          <w:marLeft w:val="0"/>
          <w:marRight w:val="0"/>
          <w:marTop w:val="0"/>
          <w:marBottom w:val="0"/>
          <w:divBdr>
            <w:top w:val="none" w:sz="0" w:space="0" w:color="auto"/>
            <w:left w:val="none" w:sz="0" w:space="0" w:color="auto"/>
            <w:bottom w:val="none" w:sz="0" w:space="0" w:color="auto"/>
            <w:right w:val="none" w:sz="0" w:space="0" w:color="auto"/>
          </w:divBdr>
        </w:div>
        <w:div w:id="1430731194">
          <w:marLeft w:val="0"/>
          <w:marRight w:val="0"/>
          <w:marTop w:val="0"/>
          <w:marBottom w:val="0"/>
          <w:divBdr>
            <w:top w:val="none" w:sz="0" w:space="0" w:color="auto"/>
            <w:left w:val="none" w:sz="0" w:space="0" w:color="auto"/>
            <w:bottom w:val="none" w:sz="0" w:space="0" w:color="auto"/>
            <w:right w:val="none" w:sz="0" w:space="0" w:color="auto"/>
          </w:divBdr>
        </w:div>
        <w:div w:id="509685372">
          <w:marLeft w:val="0"/>
          <w:marRight w:val="0"/>
          <w:marTop w:val="0"/>
          <w:marBottom w:val="0"/>
          <w:divBdr>
            <w:top w:val="none" w:sz="0" w:space="0" w:color="auto"/>
            <w:left w:val="none" w:sz="0" w:space="0" w:color="auto"/>
            <w:bottom w:val="none" w:sz="0" w:space="0" w:color="auto"/>
            <w:right w:val="none" w:sz="0" w:space="0" w:color="auto"/>
          </w:divBdr>
        </w:div>
        <w:div w:id="1811165716">
          <w:marLeft w:val="0"/>
          <w:marRight w:val="0"/>
          <w:marTop w:val="0"/>
          <w:marBottom w:val="0"/>
          <w:divBdr>
            <w:top w:val="none" w:sz="0" w:space="0" w:color="auto"/>
            <w:left w:val="none" w:sz="0" w:space="0" w:color="auto"/>
            <w:bottom w:val="none" w:sz="0" w:space="0" w:color="auto"/>
            <w:right w:val="none" w:sz="0" w:space="0" w:color="auto"/>
          </w:divBdr>
        </w:div>
        <w:div w:id="1113208768">
          <w:marLeft w:val="0"/>
          <w:marRight w:val="0"/>
          <w:marTop w:val="0"/>
          <w:marBottom w:val="0"/>
          <w:divBdr>
            <w:top w:val="none" w:sz="0" w:space="0" w:color="auto"/>
            <w:left w:val="none" w:sz="0" w:space="0" w:color="auto"/>
            <w:bottom w:val="none" w:sz="0" w:space="0" w:color="auto"/>
            <w:right w:val="none" w:sz="0" w:space="0" w:color="auto"/>
          </w:divBdr>
        </w:div>
        <w:div w:id="1590768962">
          <w:marLeft w:val="0"/>
          <w:marRight w:val="0"/>
          <w:marTop w:val="0"/>
          <w:marBottom w:val="0"/>
          <w:divBdr>
            <w:top w:val="none" w:sz="0" w:space="0" w:color="auto"/>
            <w:left w:val="none" w:sz="0" w:space="0" w:color="auto"/>
            <w:bottom w:val="none" w:sz="0" w:space="0" w:color="auto"/>
            <w:right w:val="none" w:sz="0" w:space="0" w:color="auto"/>
          </w:divBdr>
        </w:div>
        <w:div w:id="1300766095">
          <w:marLeft w:val="0"/>
          <w:marRight w:val="0"/>
          <w:marTop w:val="0"/>
          <w:marBottom w:val="0"/>
          <w:divBdr>
            <w:top w:val="none" w:sz="0" w:space="0" w:color="auto"/>
            <w:left w:val="none" w:sz="0" w:space="0" w:color="auto"/>
            <w:bottom w:val="none" w:sz="0" w:space="0" w:color="auto"/>
            <w:right w:val="none" w:sz="0" w:space="0" w:color="auto"/>
          </w:divBdr>
        </w:div>
        <w:div w:id="7799267">
          <w:marLeft w:val="0"/>
          <w:marRight w:val="0"/>
          <w:marTop w:val="0"/>
          <w:marBottom w:val="0"/>
          <w:divBdr>
            <w:top w:val="none" w:sz="0" w:space="0" w:color="auto"/>
            <w:left w:val="none" w:sz="0" w:space="0" w:color="auto"/>
            <w:bottom w:val="none" w:sz="0" w:space="0" w:color="auto"/>
            <w:right w:val="none" w:sz="0" w:space="0" w:color="auto"/>
          </w:divBdr>
        </w:div>
        <w:div w:id="1486507775">
          <w:marLeft w:val="0"/>
          <w:marRight w:val="0"/>
          <w:marTop w:val="0"/>
          <w:marBottom w:val="0"/>
          <w:divBdr>
            <w:top w:val="none" w:sz="0" w:space="0" w:color="auto"/>
            <w:left w:val="none" w:sz="0" w:space="0" w:color="auto"/>
            <w:bottom w:val="none" w:sz="0" w:space="0" w:color="auto"/>
            <w:right w:val="none" w:sz="0" w:space="0" w:color="auto"/>
          </w:divBdr>
        </w:div>
        <w:div w:id="446434969">
          <w:marLeft w:val="0"/>
          <w:marRight w:val="0"/>
          <w:marTop w:val="0"/>
          <w:marBottom w:val="0"/>
          <w:divBdr>
            <w:top w:val="none" w:sz="0" w:space="0" w:color="auto"/>
            <w:left w:val="none" w:sz="0" w:space="0" w:color="auto"/>
            <w:bottom w:val="none" w:sz="0" w:space="0" w:color="auto"/>
            <w:right w:val="none" w:sz="0" w:space="0" w:color="auto"/>
          </w:divBdr>
        </w:div>
        <w:div w:id="122116764">
          <w:marLeft w:val="0"/>
          <w:marRight w:val="0"/>
          <w:marTop w:val="0"/>
          <w:marBottom w:val="0"/>
          <w:divBdr>
            <w:top w:val="none" w:sz="0" w:space="0" w:color="auto"/>
            <w:left w:val="none" w:sz="0" w:space="0" w:color="auto"/>
            <w:bottom w:val="none" w:sz="0" w:space="0" w:color="auto"/>
            <w:right w:val="none" w:sz="0" w:space="0" w:color="auto"/>
          </w:divBdr>
        </w:div>
        <w:div w:id="741029663">
          <w:marLeft w:val="0"/>
          <w:marRight w:val="0"/>
          <w:marTop w:val="0"/>
          <w:marBottom w:val="0"/>
          <w:divBdr>
            <w:top w:val="none" w:sz="0" w:space="0" w:color="auto"/>
            <w:left w:val="none" w:sz="0" w:space="0" w:color="auto"/>
            <w:bottom w:val="none" w:sz="0" w:space="0" w:color="auto"/>
            <w:right w:val="none" w:sz="0" w:space="0" w:color="auto"/>
          </w:divBdr>
        </w:div>
        <w:div w:id="733967953">
          <w:marLeft w:val="0"/>
          <w:marRight w:val="0"/>
          <w:marTop w:val="0"/>
          <w:marBottom w:val="0"/>
          <w:divBdr>
            <w:top w:val="none" w:sz="0" w:space="0" w:color="auto"/>
            <w:left w:val="none" w:sz="0" w:space="0" w:color="auto"/>
            <w:bottom w:val="none" w:sz="0" w:space="0" w:color="auto"/>
            <w:right w:val="none" w:sz="0" w:space="0" w:color="auto"/>
          </w:divBdr>
        </w:div>
        <w:div w:id="657882659">
          <w:marLeft w:val="0"/>
          <w:marRight w:val="0"/>
          <w:marTop w:val="0"/>
          <w:marBottom w:val="0"/>
          <w:divBdr>
            <w:top w:val="none" w:sz="0" w:space="0" w:color="auto"/>
            <w:left w:val="none" w:sz="0" w:space="0" w:color="auto"/>
            <w:bottom w:val="none" w:sz="0" w:space="0" w:color="auto"/>
            <w:right w:val="none" w:sz="0" w:space="0" w:color="auto"/>
          </w:divBdr>
        </w:div>
        <w:div w:id="1010722224">
          <w:marLeft w:val="0"/>
          <w:marRight w:val="0"/>
          <w:marTop w:val="0"/>
          <w:marBottom w:val="0"/>
          <w:divBdr>
            <w:top w:val="none" w:sz="0" w:space="0" w:color="auto"/>
            <w:left w:val="none" w:sz="0" w:space="0" w:color="auto"/>
            <w:bottom w:val="none" w:sz="0" w:space="0" w:color="auto"/>
            <w:right w:val="none" w:sz="0" w:space="0" w:color="auto"/>
          </w:divBdr>
        </w:div>
        <w:div w:id="665868278">
          <w:marLeft w:val="0"/>
          <w:marRight w:val="0"/>
          <w:marTop w:val="0"/>
          <w:marBottom w:val="0"/>
          <w:divBdr>
            <w:top w:val="none" w:sz="0" w:space="0" w:color="auto"/>
            <w:left w:val="none" w:sz="0" w:space="0" w:color="auto"/>
            <w:bottom w:val="none" w:sz="0" w:space="0" w:color="auto"/>
            <w:right w:val="none" w:sz="0" w:space="0" w:color="auto"/>
          </w:divBdr>
        </w:div>
        <w:div w:id="525489329">
          <w:marLeft w:val="0"/>
          <w:marRight w:val="0"/>
          <w:marTop w:val="0"/>
          <w:marBottom w:val="0"/>
          <w:divBdr>
            <w:top w:val="none" w:sz="0" w:space="0" w:color="auto"/>
            <w:left w:val="none" w:sz="0" w:space="0" w:color="auto"/>
            <w:bottom w:val="none" w:sz="0" w:space="0" w:color="auto"/>
            <w:right w:val="none" w:sz="0" w:space="0" w:color="auto"/>
          </w:divBdr>
        </w:div>
        <w:div w:id="538007897">
          <w:marLeft w:val="0"/>
          <w:marRight w:val="0"/>
          <w:marTop w:val="0"/>
          <w:marBottom w:val="0"/>
          <w:divBdr>
            <w:top w:val="none" w:sz="0" w:space="0" w:color="auto"/>
            <w:left w:val="none" w:sz="0" w:space="0" w:color="auto"/>
            <w:bottom w:val="none" w:sz="0" w:space="0" w:color="auto"/>
            <w:right w:val="none" w:sz="0" w:space="0" w:color="auto"/>
          </w:divBdr>
        </w:div>
        <w:div w:id="1305810894">
          <w:marLeft w:val="0"/>
          <w:marRight w:val="0"/>
          <w:marTop w:val="0"/>
          <w:marBottom w:val="0"/>
          <w:divBdr>
            <w:top w:val="none" w:sz="0" w:space="0" w:color="auto"/>
            <w:left w:val="none" w:sz="0" w:space="0" w:color="auto"/>
            <w:bottom w:val="none" w:sz="0" w:space="0" w:color="auto"/>
            <w:right w:val="none" w:sz="0" w:space="0" w:color="auto"/>
          </w:divBdr>
        </w:div>
        <w:div w:id="1371421768">
          <w:marLeft w:val="0"/>
          <w:marRight w:val="0"/>
          <w:marTop w:val="0"/>
          <w:marBottom w:val="0"/>
          <w:divBdr>
            <w:top w:val="none" w:sz="0" w:space="0" w:color="auto"/>
            <w:left w:val="none" w:sz="0" w:space="0" w:color="auto"/>
            <w:bottom w:val="none" w:sz="0" w:space="0" w:color="auto"/>
            <w:right w:val="none" w:sz="0" w:space="0" w:color="auto"/>
          </w:divBdr>
        </w:div>
        <w:div w:id="825777589">
          <w:marLeft w:val="0"/>
          <w:marRight w:val="0"/>
          <w:marTop w:val="0"/>
          <w:marBottom w:val="0"/>
          <w:divBdr>
            <w:top w:val="none" w:sz="0" w:space="0" w:color="auto"/>
            <w:left w:val="none" w:sz="0" w:space="0" w:color="auto"/>
            <w:bottom w:val="none" w:sz="0" w:space="0" w:color="auto"/>
            <w:right w:val="none" w:sz="0" w:space="0" w:color="auto"/>
          </w:divBdr>
        </w:div>
        <w:div w:id="83767428">
          <w:marLeft w:val="0"/>
          <w:marRight w:val="0"/>
          <w:marTop w:val="0"/>
          <w:marBottom w:val="0"/>
          <w:divBdr>
            <w:top w:val="none" w:sz="0" w:space="0" w:color="auto"/>
            <w:left w:val="none" w:sz="0" w:space="0" w:color="auto"/>
            <w:bottom w:val="none" w:sz="0" w:space="0" w:color="auto"/>
            <w:right w:val="none" w:sz="0" w:space="0" w:color="auto"/>
          </w:divBdr>
        </w:div>
        <w:div w:id="1561017378">
          <w:marLeft w:val="0"/>
          <w:marRight w:val="0"/>
          <w:marTop w:val="0"/>
          <w:marBottom w:val="0"/>
          <w:divBdr>
            <w:top w:val="none" w:sz="0" w:space="0" w:color="auto"/>
            <w:left w:val="none" w:sz="0" w:space="0" w:color="auto"/>
            <w:bottom w:val="none" w:sz="0" w:space="0" w:color="auto"/>
            <w:right w:val="none" w:sz="0" w:space="0" w:color="auto"/>
          </w:divBdr>
        </w:div>
        <w:div w:id="264457527">
          <w:marLeft w:val="0"/>
          <w:marRight w:val="0"/>
          <w:marTop w:val="0"/>
          <w:marBottom w:val="0"/>
          <w:divBdr>
            <w:top w:val="none" w:sz="0" w:space="0" w:color="auto"/>
            <w:left w:val="none" w:sz="0" w:space="0" w:color="auto"/>
            <w:bottom w:val="none" w:sz="0" w:space="0" w:color="auto"/>
            <w:right w:val="none" w:sz="0" w:space="0" w:color="auto"/>
          </w:divBdr>
        </w:div>
        <w:div w:id="1688288066">
          <w:marLeft w:val="0"/>
          <w:marRight w:val="0"/>
          <w:marTop w:val="0"/>
          <w:marBottom w:val="0"/>
          <w:divBdr>
            <w:top w:val="none" w:sz="0" w:space="0" w:color="auto"/>
            <w:left w:val="none" w:sz="0" w:space="0" w:color="auto"/>
            <w:bottom w:val="none" w:sz="0" w:space="0" w:color="auto"/>
            <w:right w:val="none" w:sz="0" w:space="0" w:color="auto"/>
          </w:divBdr>
        </w:div>
        <w:div w:id="1560944298">
          <w:marLeft w:val="0"/>
          <w:marRight w:val="0"/>
          <w:marTop w:val="0"/>
          <w:marBottom w:val="0"/>
          <w:divBdr>
            <w:top w:val="none" w:sz="0" w:space="0" w:color="auto"/>
            <w:left w:val="none" w:sz="0" w:space="0" w:color="auto"/>
            <w:bottom w:val="none" w:sz="0" w:space="0" w:color="auto"/>
            <w:right w:val="none" w:sz="0" w:space="0" w:color="auto"/>
          </w:divBdr>
        </w:div>
        <w:div w:id="1698653295">
          <w:marLeft w:val="0"/>
          <w:marRight w:val="0"/>
          <w:marTop w:val="0"/>
          <w:marBottom w:val="0"/>
          <w:divBdr>
            <w:top w:val="none" w:sz="0" w:space="0" w:color="auto"/>
            <w:left w:val="none" w:sz="0" w:space="0" w:color="auto"/>
            <w:bottom w:val="none" w:sz="0" w:space="0" w:color="auto"/>
            <w:right w:val="none" w:sz="0" w:space="0" w:color="auto"/>
          </w:divBdr>
        </w:div>
        <w:div w:id="423456728">
          <w:marLeft w:val="0"/>
          <w:marRight w:val="0"/>
          <w:marTop w:val="0"/>
          <w:marBottom w:val="0"/>
          <w:divBdr>
            <w:top w:val="none" w:sz="0" w:space="0" w:color="auto"/>
            <w:left w:val="none" w:sz="0" w:space="0" w:color="auto"/>
            <w:bottom w:val="none" w:sz="0" w:space="0" w:color="auto"/>
            <w:right w:val="none" w:sz="0" w:space="0" w:color="auto"/>
          </w:divBdr>
        </w:div>
        <w:div w:id="1647978279">
          <w:marLeft w:val="0"/>
          <w:marRight w:val="0"/>
          <w:marTop w:val="0"/>
          <w:marBottom w:val="0"/>
          <w:divBdr>
            <w:top w:val="none" w:sz="0" w:space="0" w:color="auto"/>
            <w:left w:val="none" w:sz="0" w:space="0" w:color="auto"/>
            <w:bottom w:val="none" w:sz="0" w:space="0" w:color="auto"/>
            <w:right w:val="none" w:sz="0" w:space="0" w:color="auto"/>
          </w:divBdr>
        </w:div>
        <w:div w:id="317878926">
          <w:marLeft w:val="0"/>
          <w:marRight w:val="0"/>
          <w:marTop w:val="0"/>
          <w:marBottom w:val="0"/>
          <w:divBdr>
            <w:top w:val="none" w:sz="0" w:space="0" w:color="auto"/>
            <w:left w:val="none" w:sz="0" w:space="0" w:color="auto"/>
            <w:bottom w:val="none" w:sz="0" w:space="0" w:color="auto"/>
            <w:right w:val="none" w:sz="0" w:space="0" w:color="auto"/>
          </w:divBdr>
        </w:div>
        <w:div w:id="1626042628">
          <w:marLeft w:val="0"/>
          <w:marRight w:val="0"/>
          <w:marTop w:val="0"/>
          <w:marBottom w:val="0"/>
          <w:divBdr>
            <w:top w:val="none" w:sz="0" w:space="0" w:color="auto"/>
            <w:left w:val="none" w:sz="0" w:space="0" w:color="auto"/>
            <w:bottom w:val="none" w:sz="0" w:space="0" w:color="auto"/>
            <w:right w:val="none" w:sz="0" w:space="0" w:color="auto"/>
          </w:divBdr>
        </w:div>
        <w:div w:id="1294629802">
          <w:marLeft w:val="0"/>
          <w:marRight w:val="0"/>
          <w:marTop w:val="0"/>
          <w:marBottom w:val="0"/>
          <w:divBdr>
            <w:top w:val="none" w:sz="0" w:space="0" w:color="auto"/>
            <w:left w:val="none" w:sz="0" w:space="0" w:color="auto"/>
            <w:bottom w:val="none" w:sz="0" w:space="0" w:color="auto"/>
            <w:right w:val="none" w:sz="0" w:space="0" w:color="auto"/>
          </w:divBdr>
        </w:div>
        <w:div w:id="1695307379">
          <w:marLeft w:val="0"/>
          <w:marRight w:val="0"/>
          <w:marTop w:val="0"/>
          <w:marBottom w:val="0"/>
          <w:divBdr>
            <w:top w:val="none" w:sz="0" w:space="0" w:color="auto"/>
            <w:left w:val="none" w:sz="0" w:space="0" w:color="auto"/>
            <w:bottom w:val="none" w:sz="0" w:space="0" w:color="auto"/>
            <w:right w:val="none" w:sz="0" w:space="0" w:color="auto"/>
          </w:divBdr>
        </w:div>
        <w:div w:id="641036364">
          <w:marLeft w:val="0"/>
          <w:marRight w:val="0"/>
          <w:marTop w:val="0"/>
          <w:marBottom w:val="0"/>
          <w:divBdr>
            <w:top w:val="none" w:sz="0" w:space="0" w:color="auto"/>
            <w:left w:val="none" w:sz="0" w:space="0" w:color="auto"/>
            <w:bottom w:val="none" w:sz="0" w:space="0" w:color="auto"/>
            <w:right w:val="none" w:sz="0" w:space="0" w:color="auto"/>
          </w:divBdr>
        </w:div>
        <w:div w:id="972826309">
          <w:marLeft w:val="0"/>
          <w:marRight w:val="0"/>
          <w:marTop w:val="0"/>
          <w:marBottom w:val="0"/>
          <w:divBdr>
            <w:top w:val="none" w:sz="0" w:space="0" w:color="auto"/>
            <w:left w:val="none" w:sz="0" w:space="0" w:color="auto"/>
            <w:bottom w:val="none" w:sz="0" w:space="0" w:color="auto"/>
            <w:right w:val="none" w:sz="0" w:space="0" w:color="auto"/>
          </w:divBdr>
        </w:div>
        <w:div w:id="1511481360">
          <w:marLeft w:val="0"/>
          <w:marRight w:val="0"/>
          <w:marTop w:val="0"/>
          <w:marBottom w:val="0"/>
          <w:divBdr>
            <w:top w:val="none" w:sz="0" w:space="0" w:color="auto"/>
            <w:left w:val="none" w:sz="0" w:space="0" w:color="auto"/>
            <w:bottom w:val="none" w:sz="0" w:space="0" w:color="auto"/>
            <w:right w:val="none" w:sz="0" w:space="0" w:color="auto"/>
          </w:divBdr>
        </w:div>
        <w:div w:id="1865744820">
          <w:marLeft w:val="0"/>
          <w:marRight w:val="0"/>
          <w:marTop w:val="0"/>
          <w:marBottom w:val="0"/>
          <w:divBdr>
            <w:top w:val="none" w:sz="0" w:space="0" w:color="auto"/>
            <w:left w:val="none" w:sz="0" w:space="0" w:color="auto"/>
            <w:bottom w:val="none" w:sz="0" w:space="0" w:color="auto"/>
            <w:right w:val="none" w:sz="0" w:space="0" w:color="auto"/>
          </w:divBdr>
        </w:div>
        <w:div w:id="1314677702">
          <w:marLeft w:val="0"/>
          <w:marRight w:val="0"/>
          <w:marTop w:val="0"/>
          <w:marBottom w:val="0"/>
          <w:divBdr>
            <w:top w:val="none" w:sz="0" w:space="0" w:color="auto"/>
            <w:left w:val="none" w:sz="0" w:space="0" w:color="auto"/>
            <w:bottom w:val="none" w:sz="0" w:space="0" w:color="auto"/>
            <w:right w:val="none" w:sz="0" w:space="0" w:color="auto"/>
          </w:divBdr>
        </w:div>
        <w:div w:id="1309243058">
          <w:marLeft w:val="0"/>
          <w:marRight w:val="0"/>
          <w:marTop w:val="0"/>
          <w:marBottom w:val="0"/>
          <w:divBdr>
            <w:top w:val="none" w:sz="0" w:space="0" w:color="auto"/>
            <w:left w:val="none" w:sz="0" w:space="0" w:color="auto"/>
            <w:bottom w:val="none" w:sz="0" w:space="0" w:color="auto"/>
            <w:right w:val="none" w:sz="0" w:space="0" w:color="auto"/>
          </w:divBdr>
        </w:div>
        <w:div w:id="1051422352">
          <w:marLeft w:val="0"/>
          <w:marRight w:val="0"/>
          <w:marTop w:val="0"/>
          <w:marBottom w:val="0"/>
          <w:divBdr>
            <w:top w:val="none" w:sz="0" w:space="0" w:color="auto"/>
            <w:left w:val="none" w:sz="0" w:space="0" w:color="auto"/>
            <w:bottom w:val="none" w:sz="0" w:space="0" w:color="auto"/>
            <w:right w:val="none" w:sz="0" w:space="0" w:color="auto"/>
          </w:divBdr>
        </w:div>
        <w:div w:id="973176402">
          <w:marLeft w:val="0"/>
          <w:marRight w:val="0"/>
          <w:marTop w:val="0"/>
          <w:marBottom w:val="0"/>
          <w:divBdr>
            <w:top w:val="none" w:sz="0" w:space="0" w:color="auto"/>
            <w:left w:val="none" w:sz="0" w:space="0" w:color="auto"/>
            <w:bottom w:val="none" w:sz="0" w:space="0" w:color="auto"/>
            <w:right w:val="none" w:sz="0" w:space="0" w:color="auto"/>
          </w:divBdr>
        </w:div>
        <w:div w:id="1136220104">
          <w:marLeft w:val="0"/>
          <w:marRight w:val="0"/>
          <w:marTop w:val="0"/>
          <w:marBottom w:val="0"/>
          <w:divBdr>
            <w:top w:val="none" w:sz="0" w:space="0" w:color="auto"/>
            <w:left w:val="none" w:sz="0" w:space="0" w:color="auto"/>
            <w:bottom w:val="none" w:sz="0" w:space="0" w:color="auto"/>
            <w:right w:val="none" w:sz="0" w:space="0" w:color="auto"/>
          </w:divBdr>
        </w:div>
        <w:div w:id="1198738487">
          <w:marLeft w:val="0"/>
          <w:marRight w:val="0"/>
          <w:marTop w:val="0"/>
          <w:marBottom w:val="0"/>
          <w:divBdr>
            <w:top w:val="none" w:sz="0" w:space="0" w:color="auto"/>
            <w:left w:val="none" w:sz="0" w:space="0" w:color="auto"/>
            <w:bottom w:val="none" w:sz="0" w:space="0" w:color="auto"/>
            <w:right w:val="none" w:sz="0" w:space="0" w:color="auto"/>
          </w:divBdr>
        </w:div>
        <w:div w:id="58287310">
          <w:marLeft w:val="0"/>
          <w:marRight w:val="0"/>
          <w:marTop w:val="0"/>
          <w:marBottom w:val="0"/>
          <w:divBdr>
            <w:top w:val="none" w:sz="0" w:space="0" w:color="auto"/>
            <w:left w:val="none" w:sz="0" w:space="0" w:color="auto"/>
            <w:bottom w:val="none" w:sz="0" w:space="0" w:color="auto"/>
            <w:right w:val="none" w:sz="0" w:space="0" w:color="auto"/>
          </w:divBdr>
        </w:div>
        <w:div w:id="1774787480">
          <w:marLeft w:val="0"/>
          <w:marRight w:val="0"/>
          <w:marTop w:val="0"/>
          <w:marBottom w:val="0"/>
          <w:divBdr>
            <w:top w:val="none" w:sz="0" w:space="0" w:color="auto"/>
            <w:left w:val="none" w:sz="0" w:space="0" w:color="auto"/>
            <w:bottom w:val="none" w:sz="0" w:space="0" w:color="auto"/>
            <w:right w:val="none" w:sz="0" w:space="0" w:color="auto"/>
          </w:divBdr>
        </w:div>
        <w:div w:id="476726669">
          <w:marLeft w:val="0"/>
          <w:marRight w:val="0"/>
          <w:marTop w:val="0"/>
          <w:marBottom w:val="0"/>
          <w:divBdr>
            <w:top w:val="none" w:sz="0" w:space="0" w:color="auto"/>
            <w:left w:val="none" w:sz="0" w:space="0" w:color="auto"/>
            <w:bottom w:val="none" w:sz="0" w:space="0" w:color="auto"/>
            <w:right w:val="none" w:sz="0" w:space="0" w:color="auto"/>
          </w:divBdr>
        </w:div>
        <w:div w:id="1178928227">
          <w:marLeft w:val="0"/>
          <w:marRight w:val="0"/>
          <w:marTop w:val="0"/>
          <w:marBottom w:val="0"/>
          <w:divBdr>
            <w:top w:val="none" w:sz="0" w:space="0" w:color="auto"/>
            <w:left w:val="none" w:sz="0" w:space="0" w:color="auto"/>
            <w:bottom w:val="none" w:sz="0" w:space="0" w:color="auto"/>
            <w:right w:val="none" w:sz="0" w:space="0" w:color="auto"/>
          </w:divBdr>
        </w:div>
        <w:div w:id="1576088583">
          <w:marLeft w:val="0"/>
          <w:marRight w:val="0"/>
          <w:marTop w:val="0"/>
          <w:marBottom w:val="0"/>
          <w:divBdr>
            <w:top w:val="none" w:sz="0" w:space="0" w:color="auto"/>
            <w:left w:val="none" w:sz="0" w:space="0" w:color="auto"/>
            <w:bottom w:val="none" w:sz="0" w:space="0" w:color="auto"/>
            <w:right w:val="none" w:sz="0" w:space="0" w:color="auto"/>
          </w:divBdr>
        </w:div>
        <w:div w:id="192351197">
          <w:marLeft w:val="0"/>
          <w:marRight w:val="0"/>
          <w:marTop w:val="0"/>
          <w:marBottom w:val="0"/>
          <w:divBdr>
            <w:top w:val="none" w:sz="0" w:space="0" w:color="auto"/>
            <w:left w:val="none" w:sz="0" w:space="0" w:color="auto"/>
            <w:bottom w:val="none" w:sz="0" w:space="0" w:color="auto"/>
            <w:right w:val="none" w:sz="0" w:space="0" w:color="auto"/>
          </w:divBdr>
        </w:div>
        <w:div w:id="887038000">
          <w:marLeft w:val="0"/>
          <w:marRight w:val="0"/>
          <w:marTop w:val="0"/>
          <w:marBottom w:val="0"/>
          <w:divBdr>
            <w:top w:val="none" w:sz="0" w:space="0" w:color="auto"/>
            <w:left w:val="none" w:sz="0" w:space="0" w:color="auto"/>
            <w:bottom w:val="none" w:sz="0" w:space="0" w:color="auto"/>
            <w:right w:val="none" w:sz="0" w:space="0" w:color="auto"/>
          </w:divBdr>
        </w:div>
        <w:div w:id="1505129026">
          <w:marLeft w:val="0"/>
          <w:marRight w:val="0"/>
          <w:marTop w:val="0"/>
          <w:marBottom w:val="0"/>
          <w:divBdr>
            <w:top w:val="none" w:sz="0" w:space="0" w:color="auto"/>
            <w:left w:val="none" w:sz="0" w:space="0" w:color="auto"/>
            <w:bottom w:val="none" w:sz="0" w:space="0" w:color="auto"/>
            <w:right w:val="none" w:sz="0" w:space="0" w:color="auto"/>
          </w:divBdr>
        </w:div>
        <w:div w:id="1693722716">
          <w:marLeft w:val="0"/>
          <w:marRight w:val="0"/>
          <w:marTop w:val="0"/>
          <w:marBottom w:val="0"/>
          <w:divBdr>
            <w:top w:val="none" w:sz="0" w:space="0" w:color="auto"/>
            <w:left w:val="none" w:sz="0" w:space="0" w:color="auto"/>
            <w:bottom w:val="none" w:sz="0" w:space="0" w:color="auto"/>
            <w:right w:val="none" w:sz="0" w:space="0" w:color="auto"/>
          </w:divBdr>
        </w:div>
        <w:div w:id="1736974570">
          <w:marLeft w:val="0"/>
          <w:marRight w:val="0"/>
          <w:marTop w:val="0"/>
          <w:marBottom w:val="0"/>
          <w:divBdr>
            <w:top w:val="none" w:sz="0" w:space="0" w:color="auto"/>
            <w:left w:val="none" w:sz="0" w:space="0" w:color="auto"/>
            <w:bottom w:val="none" w:sz="0" w:space="0" w:color="auto"/>
            <w:right w:val="none" w:sz="0" w:space="0" w:color="auto"/>
          </w:divBdr>
        </w:div>
        <w:div w:id="1299795541">
          <w:marLeft w:val="0"/>
          <w:marRight w:val="0"/>
          <w:marTop w:val="0"/>
          <w:marBottom w:val="0"/>
          <w:divBdr>
            <w:top w:val="none" w:sz="0" w:space="0" w:color="auto"/>
            <w:left w:val="none" w:sz="0" w:space="0" w:color="auto"/>
            <w:bottom w:val="none" w:sz="0" w:space="0" w:color="auto"/>
            <w:right w:val="none" w:sz="0" w:space="0" w:color="auto"/>
          </w:divBdr>
        </w:div>
        <w:div w:id="824055002">
          <w:marLeft w:val="0"/>
          <w:marRight w:val="0"/>
          <w:marTop w:val="0"/>
          <w:marBottom w:val="0"/>
          <w:divBdr>
            <w:top w:val="none" w:sz="0" w:space="0" w:color="auto"/>
            <w:left w:val="none" w:sz="0" w:space="0" w:color="auto"/>
            <w:bottom w:val="none" w:sz="0" w:space="0" w:color="auto"/>
            <w:right w:val="none" w:sz="0" w:space="0" w:color="auto"/>
          </w:divBdr>
        </w:div>
        <w:div w:id="1843466477">
          <w:marLeft w:val="0"/>
          <w:marRight w:val="0"/>
          <w:marTop w:val="0"/>
          <w:marBottom w:val="0"/>
          <w:divBdr>
            <w:top w:val="none" w:sz="0" w:space="0" w:color="auto"/>
            <w:left w:val="none" w:sz="0" w:space="0" w:color="auto"/>
            <w:bottom w:val="none" w:sz="0" w:space="0" w:color="auto"/>
            <w:right w:val="none" w:sz="0" w:space="0" w:color="auto"/>
          </w:divBdr>
        </w:div>
        <w:div w:id="1861508727">
          <w:marLeft w:val="0"/>
          <w:marRight w:val="0"/>
          <w:marTop w:val="0"/>
          <w:marBottom w:val="0"/>
          <w:divBdr>
            <w:top w:val="none" w:sz="0" w:space="0" w:color="auto"/>
            <w:left w:val="none" w:sz="0" w:space="0" w:color="auto"/>
            <w:bottom w:val="none" w:sz="0" w:space="0" w:color="auto"/>
            <w:right w:val="none" w:sz="0" w:space="0" w:color="auto"/>
          </w:divBdr>
        </w:div>
        <w:div w:id="810363253">
          <w:marLeft w:val="0"/>
          <w:marRight w:val="0"/>
          <w:marTop w:val="0"/>
          <w:marBottom w:val="0"/>
          <w:divBdr>
            <w:top w:val="none" w:sz="0" w:space="0" w:color="auto"/>
            <w:left w:val="none" w:sz="0" w:space="0" w:color="auto"/>
            <w:bottom w:val="none" w:sz="0" w:space="0" w:color="auto"/>
            <w:right w:val="none" w:sz="0" w:space="0" w:color="auto"/>
          </w:divBdr>
        </w:div>
        <w:div w:id="39717688">
          <w:marLeft w:val="0"/>
          <w:marRight w:val="0"/>
          <w:marTop w:val="0"/>
          <w:marBottom w:val="0"/>
          <w:divBdr>
            <w:top w:val="none" w:sz="0" w:space="0" w:color="auto"/>
            <w:left w:val="none" w:sz="0" w:space="0" w:color="auto"/>
            <w:bottom w:val="none" w:sz="0" w:space="0" w:color="auto"/>
            <w:right w:val="none" w:sz="0" w:space="0" w:color="auto"/>
          </w:divBdr>
        </w:div>
        <w:div w:id="2055420893">
          <w:marLeft w:val="0"/>
          <w:marRight w:val="0"/>
          <w:marTop w:val="0"/>
          <w:marBottom w:val="0"/>
          <w:divBdr>
            <w:top w:val="none" w:sz="0" w:space="0" w:color="auto"/>
            <w:left w:val="none" w:sz="0" w:space="0" w:color="auto"/>
            <w:bottom w:val="none" w:sz="0" w:space="0" w:color="auto"/>
            <w:right w:val="none" w:sz="0" w:space="0" w:color="auto"/>
          </w:divBdr>
        </w:div>
        <w:div w:id="552810510">
          <w:marLeft w:val="0"/>
          <w:marRight w:val="0"/>
          <w:marTop w:val="0"/>
          <w:marBottom w:val="0"/>
          <w:divBdr>
            <w:top w:val="none" w:sz="0" w:space="0" w:color="auto"/>
            <w:left w:val="none" w:sz="0" w:space="0" w:color="auto"/>
            <w:bottom w:val="none" w:sz="0" w:space="0" w:color="auto"/>
            <w:right w:val="none" w:sz="0" w:space="0" w:color="auto"/>
          </w:divBdr>
        </w:div>
        <w:div w:id="446510895">
          <w:marLeft w:val="0"/>
          <w:marRight w:val="0"/>
          <w:marTop w:val="0"/>
          <w:marBottom w:val="0"/>
          <w:divBdr>
            <w:top w:val="none" w:sz="0" w:space="0" w:color="auto"/>
            <w:left w:val="none" w:sz="0" w:space="0" w:color="auto"/>
            <w:bottom w:val="none" w:sz="0" w:space="0" w:color="auto"/>
            <w:right w:val="none" w:sz="0" w:space="0" w:color="auto"/>
          </w:divBdr>
        </w:div>
        <w:div w:id="552619074">
          <w:marLeft w:val="0"/>
          <w:marRight w:val="0"/>
          <w:marTop w:val="0"/>
          <w:marBottom w:val="0"/>
          <w:divBdr>
            <w:top w:val="none" w:sz="0" w:space="0" w:color="auto"/>
            <w:left w:val="none" w:sz="0" w:space="0" w:color="auto"/>
            <w:bottom w:val="none" w:sz="0" w:space="0" w:color="auto"/>
            <w:right w:val="none" w:sz="0" w:space="0" w:color="auto"/>
          </w:divBdr>
        </w:div>
        <w:div w:id="800922524">
          <w:marLeft w:val="0"/>
          <w:marRight w:val="0"/>
          <w:marTop w:val="0"/>
          <w:marBottom w:val="0"/>
          <w:divBdr>
            <w:top w:val="none" w:sz="0" w:space="0" w:color="auto"/>
            <w:left w:val="none" w:sz="0" w:space="0" w:color="auto"/>
            <w:bottom w:val="none" w:sz="0" w:space="0" w:color="auto"/>
            <w:right w:val="none" w:sz="0" w:space="0" w:color="auto"/>
          </w:divBdr>
        </w:div>
        <w:div w:id="1366558271">
          <w:marLeft w:val="0"/>
          <w:marRight w:val="0"/>
          <w:marTop w:val="0"/>
          <w:marBottom w:val="0"/>
          <w:divBdr>
            <w:top w:val="none" w:sz="0" w:space="0" w:color="auto"/>
            <w:left w:val="none" w:sz="0" w:space="0" w:color="auto"/>
            <w:bottom w:val="none" w:sz="0" w:space="0" w:color="auto"/>
            <w:right w:val="none" w:sz="0" w:space="0" w:color="auto"/>
          </w:divBdr>
        </w:div>
        <w:div w:id="464153973">
          <w:marLeft w:val="0"/>
          <w:marRight w:val="0"/>
          <w:marTop w:val="0"/>
          <w:marBottom w:val="0"/>
          <w:divBdr>
            <w:top w:val="none" w:sz="0" w:space="0" w:color="auto"/>
            <w:left w:val="none" w:sz="0" w:space="0" w:color="auto"/>
            <w:bottom w:val="none" w:sz="0" w:space="0" w:color="auto"/>
            <w:right w:val="none" w:sz="0" w:space="0" w:color="auto"/>
          </w:divBdr>
        </w:div>
        <w:div w:id="1107582910">
          <w:marLeft w:val="0"/>
          <w:marRight w:val="0"/>
          <w:marTop w:val="0"/>
          <w:marBottom w:val="0"/>
          <w:divBdr>
            <w:top w:val="none" w:sz="0" w:space="0" w:color="auto"/>
            <w:left w:val="none" w:sz="0" w:space="0" w:color="auto"/>
            <w:bottom w:val="none" w:sz="0" w:space="0" w:color="auto"/>
            <w:right w:val="none" w:sz="0" w:space="0" w:color="auto"/>
          </w:divBdr>
        </w:div>
        <w:div w:id="841702398">
          <w:marLeft w:val="0"/>
          <w:marRight w:val="0"/>
          <w:marTop w:val="0"/>
          <w:marBottom w:val="0"/>
          <w:divBdr>
            <w:top w:val="none" w:sz="0" w:space="0" w:color="auto"/>
            <w:left w:val="none" w:sz="0" w:space="0" w:color="auto"/>
            <w:bottom w:val="none" w:sz="0" w:space="0" w:color="auto"/>
            <w:right w:val="none" w:sz="0" w:space="0" w:color="auto"/>
          </w:divBdr>
        </w:div>
        <w:div w:id="853156281">
          <w:marLeft w:val="0"/>
          <w:marRight w:val="0"/>
          <w:marTop w:val="0"/>
          <w:marBottom w:val="0"/>
          <w:divBdr>
            <w:top w:val="none" w:sz="0" w:space="0" w:color="auto"/>
            <w:left w:val="none" w:sz="0" w:space="0" w:color="auto"/>
            <w:bottom w:val="none" w:sz="0" w:space="0" w:color="auto"/>
            <w:right w:val="none" w:sz="0" w:space="0" w:color="auto"/>
          </w:divBdr>
        </w:div>
        <w:div w:id="939139513">
          <w:marLeft w:val="0"/>
          <w:marRight w:val="0"/>
          <w:marTop w:val="0"/>
          <w:marBottom w:val="0"/>
          <w:divBdr>
            <w:top w:val="none" w:sz="0" w:space="0" w:color="auto"/>
            <w:left w:val="none" w:sz="0" w:space="0" w:color="auto"/>
            <w:bottom w:val="none" w:sz="0" w:space="0" w:color="auto"/>
            <w:right w:val="none" w:sz="0" w:space="0" w:color="auto"/>
          </w:divBdr>
        </w:div>
        <w:div w:id="1486431209">
          <w:marLeft w:val="0"/>
          <w:marRight w:val="0"/>
          <w:marTop w:val="0"/>
          <w:marBottom w:val="0"/>
          <w:divBdr>
            <w:top w:val="none" w:sz="0" w:space="0" w:color="auto"/>
            <w:left w:val="none" w:sz="0" w:space="0" w:color="auto"/>
            <w:bottom w:val="none" w:sz="0" w:space="0" w:color="auto"/>
            <w:right w:val="none" w:sz="0" w:space="0" w:color="auto"/>
          </w:divBdr>
        </w:div>
        <w:div w:id="700087421">
          <w:marLeft w:val="0"/>
          <w:marRight w:val="0"/>
          <w:marTop w:val="0"/>
          <w:marBottom w:val="0"/>
          <w:divBdr>
            <w:top w:val="none" w:sz="0" w:space="0" w:color="auto"/>
            <w:left w:val="none" w:sz="0" w:space="0" w:color="auto"/>
            <w:bottom w:val="none" w:sz="0" w:space="0" w:color="auto"/>
            <w:right w:val="none" w:sz="0" w:space="0" w:color="auto"/>
          </w:divBdr>
        </w:div>
        <w:div w:id="1730575556">
          <w:marLeft w:val="0"/>
          <w:marRight w:val="0"/>
          <w:marTop w:val="0"/>
          <w:marBottom w:val="0"/>
          <w:divBdr>
            <w:top w:val="none" w:sz="0" w:space="0" w:color="auto"/>
            <w:left w:val="none" w:sz="0" w:space="0" w:color="auto"/>
            <w:bottom w:val="none" w:sz="0" w:space="0" w:color="auto"/>
            <w:right w:val="none" w:sz="0" w:space="0" w:color="auto"/>
          </w:divBdr>
        </w:div>
        <w:div w:id="390465820">
          <w:marLeft w:val="0"/>
          <w:marRight w:val="0"/>
          <w:marTop w:val="0"/>
          <w:marBottom w:val="0"/>
          <w:divBdr>
            <w:top w:val="none" w:sz="0" w:space="0" w:color="auto"/>
            <w:left w:val="none" w:sz="0" w:space="0" w:color="auto"/>
            <w:bottom w:val="none" w:sz="0" w:space="0" w:color="auto"/>
            <w:right w:val="none" w:sz="0" w:space="0" w:color="auto"/>
          </w:divBdr>
        </w:div>
        <w:div w:id="1876388891">
          <w:marLeft w:val="0"/>
          <w:marRight w:val="0"/>
          <w:marTop w:val="0"/>
          <w:marBottom w:val="0"/>
          <w:divBdr>
            <w:top w:val="none" w:sz="0" w:space="0" w:color="auto"/>
            <w:left w:val="none" w:sz="0" w:space="0" w:color="auto"/>
            <w:bottom w:val="none" w:sz="0" w:space="0" w:color="auto"/>
            <w:right w:val="none" w:sz="0" w:space="0" w:color="auto"/>
          </w:divBdr>
        </w:div>
        <w:div w:id="26948991">
          <w:marLeft w:val="0"/>
          <w:marRight w:val="0"/>
          <w:marTop w:val="0"/>
          <w:marBottom w:val="0"/>
          <w:divBdr>
            <w:top w:val="none" w:sz="0" w:space="0" w:color="auto"/>
            <w:left w:val="none" w:sz="0" w:space="0" w:color="auto"/>
            <w:bottom w:val="none" w:sz="0" w:space="0" w:color="auto"/>
            <w:right w:val="none" w:sz="0" w:space="0" w:color="auto"/>
          </w:divBdr>
        </w:div>
        <w:div w:id="1624768865">
          <w:marLeft w:val="0"/>
          <w:marRight w:val="0"/>
          <w:marTop w:val="0"/>
          <w:marBottom w:val="0"/>
          <w:divBdr>
            <w:top w:val="none" w:sz="0" w:space="0" w:color="auto"/>
            <w:left w:val="none" w:sz="0" w:space="0" w:color="auto"/>
            <w:bottom w:val="none" w:sz="0" w:space="0" w:color="auto"/>
            <w:right w:val="none" w:sz="0" w:space="0" w:color="auto"/>
          </w:divBdr>
        </w:div>
      </w:divsChild>
    </w:div>
    <w:div w:id="1662654101">
      <w:bodyDiv w:val="1"/>
      <w:marLeft w:val="0"/>
      <w:marRight w:val="0"/>
      <w:marTop w:val="0"/>
      <w:marBottom w:val="0"/>
      <w:divBdr>
        <w:top w:val="none" w:sz="0" w:space="0" w:color="auto"/>
        <w:left w:val="none" w:sz="0" w:space="0" w:color="auto"/>
        <w:bottom w:val="none" w:sz="0" w:space="0" w:color="auto"/>
        <w:right w:val="none" w:sz="0" w:space="0" w:color="auto"/>
      </w:divBdr>
    </w:div>
    <w:div w:id="1768888411">
      <w:bodyDiv w:val="1"/>
      <w:marLeft w:val="0"/>
      <w:marRight w:val="0"/>
      <w:marTop w:val="0"/>
      <w:marBottom w:val="0"/>
      <w:divBdr>
        <w:top w:val="none" w:sz="0" w:space="0" w:color="auto"/>
        <w:left w:val="none" w:sz="0" w:space="0" w:color="auto"/>
        <w:bottom w:val="none" w:sz="0" w:space="0" w:color="auto"/>
        <w:right w:val="none" w:sz="0" w:space="0" w:color="auto"/>
      </w:divBdr>
    </w:div>
    <w:div w:id="1853446568">
      <w:bodyDiv w:val="1"/>
      <w:marLeft w:val="0"/>
      <w:marRight w:val="0"/>
      <w:marTop w:val="0"/>
      <w:marBottom w:val="0"/>
      <w:divBdr>
        <w:top w:val="none" w:sz="0" w:space="0" w:color="auto"/>
        <w:left w:val="none" w:sz="0" w:space="0" w:color="auto"/>
        <w:bottom w:val="none" w:sz="0" w:space="0" w:color="auto"/>
        <w:right w:val="none" w:sz="0" w:space="0" w:color="auto"/>
      </w:divBdr>
    </w:div>
    <w:div w:id="2031373124">
      <w:bodyDiv w:val="1"/>
      <w:marLeft w:val="0"/>
      <w:marRight w:val="0"/>
      <w:marTop w:val="0"/>
      <w:marBottom w:val="0"/>
      <w:divBdr>
        <w:top w:val="none" w:sz="0" w:space="0" w:color="auto"/>
        <w:left w:val="none" w:sz="0" w:space="0" w:color="auto"/>
        <w:bottom w:val="none" w:sz="0" w:space="0" w:color="auto"/>
        <w:right w:val="none" w:sz="0" w:space="0" w:color="auto"/>
      </w:divBdr>
      <w:divsChild>
        <w:div w:id="1310011650">
          <w:marLeft w:val="0"/>
          <w:marRight w:val="0"/>
          <w:marTop w:val="0"/>
          <w:marBottom w:val="0"/>
          <w:divBdr>
            <w:top w:val="none" w:sz="0" w:space="0" w:color="auto"/>
            <w:left w:val="none" w:sz="0" w:space="0" w:color="auto"/>
            <w:bottom w:val="none" w:sz="0" w:space="0" w:color="auto"/>
            <w:right w:val="none" w:sz="0" w:space="0" w:color="auto"/>
          </w:divBdr>
        </w:div>
        <w:div w:id="888876128">
          <w:marLeft w:val="0"/>
          <w:marRight w:val="0"/>
          <w:marTop w:val="0"/>
          <w:marBottom w:val="0"/>
          <w:divBdr>
            <w:top w:val="none" w:sz="0" w:space="0" w:color="auto"/>
            <w:left w:val="none" w:sz="0" w:space="0" w:color="auto"/>
            <w:bottom w:val="none" w:sz="0" w:space="0" w:color="auto"/>
            <w:right w:val="none" w:sz="0" w:space="0" w:color="auto"/>
          </w:divBdr>
        </w:div>
        <w:div w:id="1971473403">
          <w:marLeft w:val="0"/>
          <w:marRight w:val="0"/>
          <w:marTop w:val="0"/>
          <w:marBottom w:val="0"/>
          <w:divBdr>
            <w:top w:val="none" w:sz="0" w:space="0" w:color="auto"/>
            <w:left w:val="none" w:sz="0" w:space="0" w:color="auto"/>
            <w:bottom w:val="none" w:sz="0" w:space="0" w:color="auto"/>
            <w:right w:val="none" w:sz="0" w:space="0" w:color="auto"/>
          </w:divBdr>
        </w:div>
        <w:div w:id="1898937166">
          <w:marLeft w:val="0"/>
          <w:marRight w:val="0"/>
          <w:marTop w:val="0"/>
          <w:marBottom w:val="0"/>
          <w:divBdr>
            <w:top w:val="none" w:sz="0" w:space="0" w:color="auto"/>
            <w:left w:val="none" w:sz="0" w:space="0" w:color="auto"/>
            <w:bottom w:val="none" w:sz="0" w:space="0" w:color="auto"/>
            <w:right w:val="none" w:sz="0" w:space="0" w:color="auto"/>
          </w:divBdr>
        </w:div>
        <w:div w:id="505675913">
          <w:marLeft w:val="0"/>
          <w:marRight w:val="0"/>
          <w:marTop w:val="0"/>
          <w:marBottom w:val="0"/>
          <w:divBdr>
            <w:top w:val="none" w:sz="0" w:space="0" w:color="auto"/>
            <w:left w:val="none" w:sz="0" w:space="0" w:color="auto"/>
            <w:bottom w:val="none" w:sz="0" w:space="0" w:color="auto"/>
            <w:right w:val="none" w:sz="0" w:space="0" w:color="auto"/>
          </w:divBdr>
        </w:div>
        <w:div w:id="513349593">
          <w:marLeft w:val="0"/>
          <w:marRight w:val="0"/>
          <w:marTop w:val="0"/>
          <w:marBottom w:val="0"/>
          <w:divBdr>
            <w:top w:val="none" w:sz="0" w:space="0" w:color="auto"/>
            <w:left w:val="none" w:sz="0" w:space="0" w:color="auto"/>
            <w:bottom w:val="none" w:sz="0" w:space="0" w:color="auto"/>
            <w:right w:val="none" w:sz="0" w:space="0" w:color="auto"/>
          </w:divBdr>
        </w:div>
        <w:div w:id="32922046">
          <w:marLeft w:val="0"/>
          <w:marRight w:val="0"/>
          <w:marTop w:val="0"/>
          <w:marBottom w:val="0"/>
          <w:divBdr>
            <w:top w:val="none" w:sz="0" w:space="0" w:color="auto"/>
            <w:left w:val="none" w:sz="0" w:space="0" w:color="auto"/>
            <w:bottom w:val="none" w:sz="0" w:space="0" w:color="auto"/>
            <w:right w:val="none" w:sz="0" w:space="0" w:color="auto"/>
          </w:divBdr>
        </w:div>
        <w:div w:id="297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58C52B785DFCBB01E1CB19691A2BB488571301F8199343A7DE23534241997E63030401E5C68ABV53EE" TargetMode="External"/><Relationship Id="rId13" Type="http://schemas.openxmlformats.org/officeDocument/2006/relationships/hyperlink" Target="consultantplus://offline/ref=FCB33543A1927109283644A552315E2A7C4FA6BDDE61F29CFD3CA9B81A2D7039A68E5FA4D6519903053C02635CEA38065EA556D343ACDFDCK7I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658C52B785DFCBB01E1CB19691A2BB488571301F8199343A7DE23534241997E63030401E5C68ABV53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FB1F3-19B1-4EEA-B3EF-ED02F9E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13167</TotalTime>
  <Pages>61</Pages>
  <Words>18646</Words>
  <Characters>106284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User</dc:creator>
  <cp:lastModifiedBy>User321</cp:lastModifiedBy>
  <cp:revision>45</cp:revision>
  <cp:lastPrinted>2021-03-25T12:05:00Z</cp:lastPrinted>
  <dcterms:created xsi:type="dcterms:W3CDTF">2021-02-17T09:00:00Z</dcterms:created>
  <dcterms:modified xsi:type="dcterms:W3CDTF">2021-05-17T06:59:00Z</dcterms:modified>
</cp:coreProperties>
</file>